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9F" w:rsidRDefault="0001576F"/>
    <w:p w:rsidR="00697793" w:rsidRDefault="00697793"/>
    <w:p w:rsidR="00697793" w:rsidRDefault="009959DC" w:rsidP="002302D4">
      <w:pPr>
        <w:ind w:hanging="851"/>
        <w:rPr>
          <w:rFonts w:ascii="Garamond" w:hAnsi="Garamond"/>
          <w:noProof/>
          <w:sz w:val="32"/>
          <w:szCs w:val="32"/>
          <w:lang w:eastAsia="tr-TR"/>
        </w:rPr>
      </w:pPr>
      <w:r>
        <w:t xml:space="preserve"> </w:t>
      </w:r>
      <w:r w:rsidR="00F453C4">
        <w:rPr>
          <w:noProof/>
          <w:lang w:eastAsia="tr-TR"/>
        </w:rPr>
        <w:drawing>
          <wp:inline distT="0" distB="0" distL="0" distR="0">
            <wp:extent cx="1573790" cy="10477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95" cy="105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793">
        <w:t xml:space="preserve">  </w:t>
      </w:r>
      <w:r>
        <w:rPr>
          <w:rFonts w:ascii="Garamond" w:hAnsi="Garamond"/>
          <w:noProof/>
          <w:sz w:val="32"/>
          <w:szCs w:val="32"/>
          <w:lang w:eastAsia="tr-TR"/>
        </w:rPr>
        <w:t xml:space="preserve"> </w:t>
      </w:r>
      <w:r w:rsidR="002302D4">
        <w:rPr>
          <w:rFonts w:ascii="Garamond" w:hAnsi="Garamond"/>
          <w:noProof/>
          <w:sz w:val="32"/>
          <w:szCs w:val="32"/>
          <w:lang w:eastAsia="tr-TR"/>
        </w:rPr>
        <w:t xml:space="preserve">    </w:t>
      </w:r>
      <w:r w:rsidR="0036175A">
        <w:rPr>
          <w:rFonts w:ascii="Garamond" w:hAnsi="Garamond"/>
          <w:noProof/>
          <w:sz w:val="32"/>
          <w:szCs w:val="32"/>
          <w:lang w:eastAsia="tr-TR"/>
        </w:rPr>
        <w:t xml:space="preserve">      </w:t>
      </w:r>
      <w:r>
        <w:rPr>
          <w:rFonts w:ascii="Garamond" w:hAnsi="Garamond"/>
          <w:noProof/>
          <w:sz w:val="32"/>
          <w:szCs w:val="32"/>
          <w:lang w:eastAsia="tr-TR"/>
        </w:rPr>
        <w:t xml:space="preserve"> </w:t>
      </w:r>
      <w:r w:rsidR="0036175A">
        <w:rPr>
          <w:rFonts w:ascii="Garamond" w:hAnsi="Garamond"/>
          <w:noProof/>
          <w:sz w:val="32"/>
          <w:szCs w:val="32"/>
          <w:lang w:eastAsia="tr-TR"/>
        </w:rPr>
        <w:t xml:space="preserve">  </w:t>
      </w:r>
      <w:r w:rsidR="002302D4">
        <w:rPr>
          <w:rFonts w:ascii="Garamond" w:hAnsi="Garamond"/>
          <w:noProof/>
          <w:sz w:val="32"/>
          <w:szCs w:val="32"/>
          <w:lang w:eastAsia="tr-TR"/>
        </w:rPr>
        <w:t xml:space="preserve">  </w:t>
      </w:r>
      <w:r w:rsidR="00697793">
        <w:rPr>
          <w:rFonts w:ascii="Garamond" w:hAnsi="Garamond"/>
          <w:noProof/>
          <w:sz w:val="32"/>
          <w:szCs w:val="32"/>
          <w:lang w:eastAsia="tr-TR"/>
        </w:rPr>
        <w:drawing>
          <wp:inline distT="0" distB="0" distL="0" distR="0" wp14:anchorId="7BADA67D" wp14:editId="4FD90D82">
            <wp:extent cx="791884" cy="790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8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793">
        <w:t xml:space="preserve"> </w:t>
      </w:r>
      <w:r w:rsidR="00697793">
        <w:rPr>
          <w:rFonts w:ascii="Garamond" w:hAnsi="Garamond"/>
          <w:noProof/>
          <w:sz w:val="32"/>
          <w:szCs w:val="32"/>
          <w:lang w:eastAsia="tr-TR"/>
        </w:rPr>
        <w:t xml:space="preserve">  </w:t>
      </w:r>
      <w:r w:rsidR="0036175A">
        <w:rPr>
          <w:rFonts w:ascii="Garamond" w:hAnsi="Garamond"/>
          <w:noProof/>
          <w:sz w:val="32"/>
          <w:szCs w:val="32"/>
          <w:lang w:eastAsia="tr-TR"/>
        </w:rPr>
        <w:t xml:space="preserve">    </w:t>
      </w:r>
      <w:r w:rsidR="00697793">
        <w:rPr>
          <w:rFonts w:ascii="Garamond" w:hAnsi="Garamond"/>
          <w:noProof/>
          <w:sz w:val="32"/>
          <w:szCs w:val="32"/>
          <w:lang w:eastAsia="tr-TR"/>
        </w:rPr>
        <w:t xml:space="preserve"> </w:t>
      </w:r>
      <w:r w:rsidR="002302D4">
        <w:rPr>
          <w:rFonts w:ascii="Garamond" w:hAnsi="Garamond"/>
          <w:noProof/>
          <w:sz w:val="32"/>
          <w:szCs w:val="32"/>
          <w:lang w:eastAsia="tr-TR"/>
        </w:rPr>
        <w:t xml:space="preserve"> </w:t>
      </w:r>
      <w:r w:rsidR="00697793" w:rsidRPr="00F15A54">
        <w:rPr>
          <w:rFonts w:ascii="Garamond" w:hAnsi="Garamond"/>
          <w:noProof/>
          <w:sz w:val="32"/>
          <w:szCs w:val="32"/>
          <w:lang w:eastAsia="tr-TR"/>
        </w:rPr>
        <w:drawing>
          <wp:inline distT="0" distB="0" distL="0" distR="0" wp14:anchorId="3E3592FB" wp14:editId="285473C3">
            <wp:extent cx="163830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90" cy="67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75A">
        <w:rPr>
          <w:rFonts w:ascii="Garamond" w:hAnsi="Garamond"/>
          <w:noProof/>
          <w:sz w:val="32"/>
          <w:szCs w:val="32"/>
          <w:lang w:eastAsia="tr-TR"/>
        </w:rPr>
        <w:t xml:space="preserve">   </w:t>
      </w:r>
      <w:r w:rsidR="002302D4">
        <w:rPr>
          <w:noProof/>
          <w:lang w:eastAsia="tr-TR"/>
        </w:rPr>
        <w:t xml:space="preserve">   </w:t>
      </w:r>
      <w:r w:rsidR="0036175A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</w:t>
      </w:r>
      <w:r w:rsidR="0036175A">
        <w:rPr>
          <w:noProof/>
          <w:lang w:eastAsia="tr-TR"/>
        </w:rPr>
        <w:t xml:space="preserve">     </w:t>
      </w:r>
      <w:r w:rsidR="00697793">
        <w:rPr>
          <w:noProof/>
          <w:lang w:eastAsia="tr-TR"/>
        </w:rPr>
        <w:drawing>
          <wp:inline distT="0" distB="0" distL="0" distR="0">
            <wp:extent cx="1535974" cy="97905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51" cy="98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93" w:rsidRPr="0036175A" w:rsidRDefault="00697793" w:rsidP="00697793">
      <w:pPr>
        <w:spacing w:after="0" w:line="240" w:lineRule="auto"/>
        <w:ind w:right="1418"/>
        <w:jc w:val="center"/>
        <w:rPr>
          <w:rFonts w:ascii="Garamond" w:hAnsi="Garamond" w:cs="Arial"/>
          <w:color w:val="1F497D" w:themeColor="text2"/>
          <w:sz w:val="32"/>
          <w:szCs w:val="32"/>
        </w:rPr>
      </w:pPr>
    </w:p>
    <w:p w:rsidR="00697793" w:rsidRPr="002302D4" w:rsidRDefault="00697793" w:rsidP="00697793">
      <w:pPr>
        <w:spacing w:after="0" w:line="240" w:lineRule="auto"/>
        <w:ind w:right="1418"/>
        <w:jc w:val="center"/>
        <w:rPr>
          <w:rFonts w:asciiTheme="majorHAnsi" w:hAnsiTheme="majorHAnsi" w:cs="Arial"/>
          <w:b/>
          <w:color w:val="1F497D" w:themeColor="text2"/>
          <w:sz w:val="32"/>
          <w:szCs w:val="32"/>
        </w:rPr>
      </w:pPr>
    </w:p>
    <w:p w:rsidR="00697793" w:rsidRPr="002302D4" w:rsidRDefault="00697793" w:rsidP="002302D4">
      <w:pPr>
        <w:spacing w:after="0" w:line="240" w:lineRule="auto"/>
        <w:ind w:right="1418"/>
        <w:jc w:val="center"/>
        <w:rPr>
          <w:rFonts w:asciiTheme="majorHAnsi" w:hAnsiTheme="majorHAnsi"/>
          <w:b/>
          <w:noProof/>
          <w:color w:val="1F497D" w:themeColor="text2"/>
          <w:sz w:val="32"/>
          <w:szCs w:val="32"/>
          <w:lang w:eastAsia="tr-TR"/>
        </w:rPr>
      </w:pPr>
      <w:r w:rsidRPr="002302D4">
        <w:rPr>
          <w:rFonts w:asciiTheme="majorHAnsi" w:hAnsiTheme="majorHAnsi" w:cs="Arial"/>
          <w:b/>
          <w:color w:val="1F497D" w:themeColor="text2"/>
          <w:sz w:val="32"/>
          <w:szCs w:val="32"/>
        </w:rPr>
        <w:t xml:space="preserve">                   Türkiye-Venezuela </w:t>
      </w:r>
      <w:r w:rsidRPr="002302D4">
        <w:rPr>
          <w:rFonts w:asciiTheme="majorHAnsi" w:hAnsiTheme="majorHAnsi" w:cs="Times New Roman"/>
          <w:b/>
          <w:color w:val="1F497D" w:themeColor="text2"/>
          <w:sz w:val="32"/>
          <w:szCs w:val="32"/>
        </w:rPr>
        <w:t>İş</w:t>
      </w:r>
      <w:r w:rsidRPr="002302D4">
        <w:rPr>
          <w:rFonts w:asciiTheme="majorHAnsi" w:hAnsiTheme="majorHAnsi" w:cs="Arial"/>
          <w:b/>
          <w:color w:val="1F497D" w:themeColor="text2"/>
          <w:sz w:val="32"/>
          <w:szCs w:val="32"/>
        </w:rPr>
        <w:t xml:space="preserve"> Forumu</w:t>
      </w:r>
    </w:p>
    <w:p w:rsidR="00697793" w:rsidRPr="002302D4" w:rsidRDefault="00697793" w:rsidP="00697793">
      <w:pPr>
        <w:spacing w:after="0" w:line="240" w:lineRule="auto"/>
        <w:ind w:right="1418"/>
        <w:jc w:val="center"/>
        <w:rPr>
          <w:rFonts w:asciiTheme="majorHAnsi" w:hAnsiTheme="majorHAnsi" w:cs="Arial"/>
          <w:b/>
          <w:color w:val="1F497D" w:themeColor="text2"/>
          <w:sz w:val="32"/>
          <w:szCs w:val="32"/>
        </w:rPr>
      </w:pPr>
      <w:r w:rsidRPr="002302D4">
        <w:rPr>
          <w:rFonts w:asciiTheme="majorHAnsi" w:hAnsiTheme="majorHAnsi" w:cs="Arial"/>
          <w:b/>
          <w:color w:val="1F497D" w:themeColor="text2"/>
          <w:sz w:val="32"/>
          <w:szCs w:val="32"/>
        </w:rPr>
        <w:t xml:space="preserve">               6 Ekim 2017</w:t>
      </w:r>
    </w:p>
    <w:p w:rsidR="00697793" w:rsidRPr="002302D4" w:rsidRDefault="00697793" w:rsidP="00697793">
      <w:pPr>
        <w:spacing w:after="0" w:line="240" w:lineRule="auto"/>
        <w:ind w:right="1418"/>
        <w:jc w:val="center"/>
        <w:rPr>
          <w:rFonts w:asciiTheme="majorHAnsi" w:hAnsiTheme="majorHAnsi" w:cs="Arial"/>
          <w:b/>
          <w:color w:val="1F497D" w:themeColor="text2"/>
          <w:sz w:val="32"/>
          <w:szCs w:val="32"/>
        </w:rPr>
      </w:pPr>
      <w:r w:rsidRPr="002302D4">
        <w:rPr>
          <w:rFonts w:asciiTheme="majorHAnsi" w:hAnsiTheme="majorHAnsi" w:cs="Arial"/>
          <w:b/>
          <w:color w:val="1F497D" w:themeColor="text2"/>
          <w:sz w:val="32"/>
          <w:szCs w:val="32"/>
        </w:rPr>
        <w:t xml:space="preserve">                JW </w:t>
      </w:r>
      <w:proofErr w:type="spellStart"/>
      <w:r w:rsidRPr="002302D4">
        <w:rPr>
          <w:rFonts w:asciiTheme="majorHAnsi" w:hAnsiTheme="majorHAnsi" w:cs="Arial"/>
          <w:b/>
          <w:color w:val="1F497D" w:themeColor="text2"/>
          <w:sz w:val="32"/>
          <w:szCs w:val="32"/>
        </w:rPr>
        <w:t>Marriott</w:t>
      </w:r>
      <w:proofErr w:type="spellEnd"/>
      <w:r w:rsidRPr="002302D4">
        <w:rPr>
          <w:rFonts w:asciiTheme="majorHAnsi" w:hAnsiTheme="majorHAnsi" w:cs="Arial"/>
          <w:b/>
          <w:color w:val="1F497D" w:themeColor="text2"/>
          <w:sz w:val="32"/>
          <w:szCs w:val="32"/>
        </w:rPr>
        <w:t>, Ankara</w:t>
      </w:r>
    </w:p>
    <w:p w:rsidR="002302D4" w:rsidRPr="002302D4" w:rsidRDefault="002302D4" w:rsidP="00697793">
      <w:pPr>
        <w:spacing w:after="0" w:line="240" w:lineRule="auto"/>
        <w:ind w:right="1418"/>
        <w:jc w:val="center"/>
        <w:rPr>
          <w:rFonts w:asciiTheme="majorHAnsi" w:hAnsiTheme="majorHAnsi" w:cs="Arial"/>
          <w:b/>
          <w:color w:val="1F497D" w:themeColor="text2"/>
          <w:sz w:val="32"/>
          <w:szCs w:val="32"/>
        </w:rPr>
      </w:pPr>
    </w:p>
    <w:p w:rsidR="002302D4" w:rsidRPr="002302D4" w:rsidRDefault="002302D4" w:rsidP="00697793">
      <w:pPr>
        <w:spacing w:after="0" w:line="240" w:lineRule="auto"/>
        <w:ind w:right="1418"/>
        <w:jc w:val="center"/>
        <w:rPr>
          <w:rFonts w:asciiTheme="majorHAnsi" w:hAnsiTheme="majorHAnsi" w:cs="Arial"/>
          <w:b/>
          <w:color w:val="1F497D" w:themeColor="text2"/>
          <w:sz w:val="32"/>
          <w:szCs w:val="32"/>
        </w:rPr>
      </w:pPr>
    </w:p>
    <w:p w:rsidR="00697793" w:rsidRPr="002302D4" w:rsidRDefault="00697793" w:rsidP="00697793">
      <w:pPr>
        <w:spacing w:after="0" w:line="240" w:lineRule="auto"/>
        <w:ind w:right="1418"/>
        <w:jc w:val="center"/>
        <w:rPr>
          <w:rFonts w:asciiTheme="majorHAnsi" w:hAnsiTheme="majorHAnsi" w:cs="Arial"/>
          <w:b/>
          <w:color w:val="1F497D" w:themeColor="text2"/>
          <w:sz w:val="32"/>
          <w:szCs w:val="32"/>
        </w:rPr>
      </w:pPr>
    </w:p>
    <w:p w:rsidR="00697793" w:rsidRPr="002302D4" w:rsidRDefault="00697793" w:rsidP="00697793">
      <w:pPr>
        <w:spacing w:after="0" w:line="240" w:lineRule="auto"/>
        <w:ind w:right="1418"/>
        <w:rPr>
          <w:rFonts w:asciiTheme="majorHAnsi" w:hAnsiTheme="majorHAnsi"/>
          <w:noProof/>
          <w:sz w:val="32"/>
          <w:szCs w:val="32"/>
          <w:lang w:eastAsia="tr-TR"/>
        </w:rPr>
      </w:pP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1</w:t>
      </w:r>
      <w:r w:rsidR="004C6595">
        <w:rPr>
          <w:rFonts w:asciiTheme="majorHAnsi" w:hAnsiTheme="majorHAnsi"/>
          <w:b/>
          <w:noProof/>
          <w:sz w:val="32"/>
          <w:szCs w:val="32"/>
          <w:lang w:eastAsia="tr-TR"/>
        </w:rPr>
        <w:t>6</w:t>
      </w: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.</w:t>
      </w:r>
      <w:r w:rsidR="00EC3C40">
        <w:rPr>
          <w:rFonts w:asciiTheme="majorHAnsi" w:hAnsiTheme="majorHAnsi"/>
          <w:b/>
          <w:noProof/>
          <w:sz w:val="32"/>
          <w:szCs w:val="32"/>
          <w:lang w:eastAsia="tr-TR"/>
        </w:rPr>
        <w:t>30</w:t>
      </w: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-1</w:t>
      </w:r>
      <w:r w:rsidR="00EC3C40">
        <w:rPr>
          <w:rFonts w:asciiTheme="majorHAnsi" w:hAnsiTheme="majorHAnsi"/>
          <w:b/>
          <w:noProof/>
          <w:sz w:val="32"/>
          <w:szCs w:val="32"/>
          <w:lang w:eastAsia="tr-TR"/>
        </w:rPr>
        <w:t>7</w:t>
      </w: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.</w:t>
      </w:r>
      <w:r w:rsidR="00EC3C40">
        <w:rPr>
          <w:rFonts w:asciiTheme="majorHAnsi" w:hAnsiTheme="majorHAnsi"/>
          <w:b/>
          <w:noProof/>
          <w:sz w:val="32"/>
          <w:szCs w:val="32"/>
          <w:lang w:eastAsia="tr-TR"/>
        </w:rPr>
        <w:t>0</w:t>
      </w: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0</w:t>
      </w:r>
      <w:r w:rsidR="002302D4">
        <w:rPr>
          <w:rFonts w:asciiTheme="majorHAnsi" w:hAnsiTheme="majorHAnsi"/>
          <w:noProof/>
          <w:sz w:val="32"/>
          <w:szCs w:val="32"/>
          <w:lang w:eastAsia="tr-TR"/>
        </w:rPr>
        <w:tab/>
      </w:r>
      <w:r w:rsidRPr="002302D4">
        <w:rPr>
          <w:rFonts w:asciiTheme="majorHAnsi" w:hAnsiTheme="majorHAnsi"/>
          <w:noProof/>
          <w:sz w:val="32"/>
          <w:szCs w:val="32"/>
          <w:lang w:eastAsia="tr-TR"/>
        </w:rPr>
        <w:t>Kayıt</w:t>
      </w:r>
    </w:p>
    <w:p w:rsidR="00697793" w:rsidRPr="002302D4" w:rsidRDefault="00697793" w:rsidP="00697793">
      <w:pPr>
        <w:spacing w:after="0" w:line="240" w:lineRule="auto"/>
        <w:rPr>
          <w:rFonts w:asciiTheme="majorHAnsi" w:hAnsiTheme="majorHAnsi"/>
          <w:noProof/>
          <w:sz w:val="32"/>
          <w:szCs w:val="32"/>
          <w:lang w:eastAsia="tr-TR"/>
        </w:rPr>
      </w:pPr>
    </w:p>
    <w:p w:rsidR="00697793" w:rsidRPr="002302D4" w:rsidRDefault="00697793" w:rsidP="00697793">
      <w:pPr>
        <w:spacing w:after="0" w:line="240" w:lineRule="auto"/>
        <w:ind w:left="2124" w:hanging="2124"/>
        <w:rPr>
          <w:rFonts w:asciiTheme="majorHAnsi" w:hAnsiTheme="majorHAnsi"/>
          <w:noProof/>
          <w:sz w:val="32"/>
          <w:szCs w:val="32"/>
          <w:lang w:eastAsia="tr-TR"/>
        </w:rPr>
      </w:pP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1</w:t>
      </w:r>
      <w:r w:rsidR="00EC3C40">
        <w:rPr>
          <w:rFonts w:asciiTheme="majorHAnsi" w:hAnsiTheme="majorHAnsi"/>
          <w:b/>
          <w:noProof/>
          <w:sz w:val="32"/>
          <w:szCs w:val="32"/>
          <w:lang w:eastAsia="tr-TR"/>
        </w:rPr>
        <w:t>7</w:t>
      </w: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.</w:t>
      </w:r>
      <w:r w:rsidR="00EC3C40">
        <w:rPr>
          <w:rFonts w:asciiTheme="majorHAnsi" w:hAnsiTheme="majorHAnsi"/>
          <w:b/>
          <w:noProof/>
          <w:sz w:val="32"/>
          <w:szCs w:val="32"/>
          <w:lang w:eastAsia="tr-TR"/>
        </w:rPr>
        <w:t>00</w:t>
      </w: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-1</w:t>
      </w:r>
      <w:r w:rsidR="00EC3C40">
        <w:rPr>
          <w:rFonts w:asciiTheme="majorHAnsi" w:hAnsiTheme="majorHAnsi"/>
          <w:b/>
          <w:noProof/>
          <w:sz w:val="32"/>
          <w:szCs w:val="32"/>
          <w:lang w:eastAsia="tr-TR"/>
        </w:rPr>
        <w:t>7</w:t>
      </w: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:</w:t>
      </w:r>
      <w:r w:rsidR="00EC3C40">
        <w:rPr>
          <w:rFonts w:asciiTheme="majorHAnsi" w:hAnsiTheme="majorHAnsi"/>
          <w:b/>
          <w:noProof/>
          <w:sz w:val="32"/>
          <w:szCs w:val="32"/>
          <w:lang w:eastAsia="tr-TR"/>
        </w:rPr>
        <w:t>0</w:t>
      </w: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5</w:t>
      </w: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ab/>
      </w:r>
      <w:r w:rsidRPr="002302D4">
        <w:rPr>
          <w:rFonts w:asciiTheme="majorHAnsi" w:hAnsiTheme="majorHAnsi"/>
          <w:noProof/>
          <w:sz w:val="32"/>
          <w:szCs w:val="32"/>
          <w:lang w:eastAsia="tr-TR"/>
        </w:rPr>
        <w:t>Açılı</w:t>
      </w:r>
      <w:r w:rsidRPr="002302D4">
        <w:rPr>
          <w:rFonts w:asciiTheme="majorHAnsi" w:hAnsiTheme="majorHAnsi" w:cs="Times New Roman"/>
          <w:noProof/>
          <w:sz w:val="32"/>
          <w:szCs w:val="32"/>
          <w:lang w:eastAsia="tr-TR"/>
        </w:rPr>
        <w:t>ş</w:t>
      </w:r>
      <w:r w:rsidRPr="002302D4">
        <w:rPr>
          <w:rFonts w:asciiTheme="majorHAnsi" w:hAnsiTheme="majorHAnsi"/>
          <w:noProof/>
          <w:sz w:val="32"/>
          <w:szCs w:val="32"/>
          <w:lang w:eastAsia="tr-TR"/>
        </w:rPr>
        <w:t xml:space="preserve"> Konu</w:t>
      </w:r>
      <w:r w:rsidRPr="002302D4">
        <w:rPr>
          <w:rFonts w:asciiTheme="majorHAnsi" w:hAnsiTheme="majorHAnsi" w:cs="Times New Roman"/>
          <w:noProof/>
          <w:sz w:val="32"/>
          <w:szCs w:val="32"/>
          <w:lang w:eastAsia="tr-TR"/>
        </w:rPr>
        <w:t>ş</w:t>
      </w:r>
      <w:r w:rsidRPr="002302D4">
        <w:rPr>
          <w:rFonts w:asciiTheme="majorHAnsi" w:hAnsiTheme="majorHAnsi"/>
          <w:noProof/>
          <w:sz w:val="32"/>
          <w:szCs w:val="32"/>
          <w:lang w:eastAsia="tr-TR"/>
        </w:rPr>
        <w:t>mas</w:t>
      </w:r>
      <w:r w:rsidRPr="002302D4">
        <w:rPr>
          <w:rFonts w:asciiTheme="majorHAnsi" w:hAnsiTheme="majorHAnsi" w:cs="Lucida Calligraphy"/>
          <w:noProof/>
          <w:sz w:val="32"/>
          <w:szCs w:val="32"/>
          <w:lang w:eastAsia="tr-TR"/>
        </w:rPr>
        <w:t>ı</w:t>
      </w:r>
    </w:p>
    <w:p w:rsidR="00697793" w:rsidRPr="002302D4" w:rsidRDefault="00697793" w:rsidP="00BC6AC6">
      <w:pPr>
        <w:spacing w:after="0" w:line="240" w:lineRule="auto"/>
        <w:ind w:left="2124"/>
        <w:rPr>
          <w:rFonts w:asciiTheme="majorHAnsi" w:hAnsiTheme="majorHAnsi"/>
          <w:noProof/>
          <w:sz w:val="32"/>
          <w:szCs w:val="32"/>
          <w:lang w:eastAsia="tr-TR"/>
        </w:rPr>
      </w:pPr>
      <w:r w:rsidRPr="002302D4">
        <w:rPr>
          <w:rFonts w:asciiTheme="majorHAnsi" w:hAnsiTheme="majorHAnsi"/>
          <w:noProof/>
          <w:sz w:val="32"/>
          <w:szCs w:val="32"/>
          <w:lang w:eastAsia="tr-TR"/>
        </w:rPr>
        <w:t>DE</w:t>
      </w:r>
      <w:r w:rsidRPr="002302D4">
        <w:rPr>
          <w:rFonts w:asciiTheme="majorHAnsi" w:hAnsiTheme="majorHAnsi" w:cs="Times New Roman"/>
          <w:noProof/>
          <w:sz w:val="32"/>
          <w:szCs w:val="32"/>
          <w:lang w:eastAsia="tr-TR"/>
        </w:rPr>
        <w:t>İ</w:t>
      </w:r>
      <w:r w:rsidRPr="002302D4">
        <w:rPr>
          <w:rFonts w:asciiTheme="majorHAnsi" w:hAnsiTheme="majorHAnsi"/>
          <w:noProof/>
          <w:sz w:val="32"/>
          <w:szCs w:val="32"/>
          <w:lang w:eastAsia="tr-TR"/>
        </w:rPr>
        <w:t>K/T</w:t>
      </w:r>
      <w:r w:rsidRPr="002302D4">
        <w:rPr>
          <w:rFonts w:asciiTheme="majorHAnsi" w:hAnsiTheme="majorHAnsi" w:cs="Lucida Calligraphy"/>
          <w:noProof/>
          <w:sz w:val="32"/>
          <w:szCs w:val="32"/>
          <w:lang w:eastAsia="tr-TR"/>
        </w:rPr>
        <w:t>ü</w:t>
      </w:r>
      <w:r w:rsidRPr="002302D4">
        <w:rPr>
          <w:rFonts w:asciiTheme="majorHAnsi" w:hAnsiTheme="majorHAnsi"/>
          <w:noProof/>
          <w:sz w:val="32"/>
          <w:szCs w:val="32"/>
          <w:lang w:eastAsia="tr-TR"/>
        </w:rPr>
        <w:t xml:space="preserve">rkiye-Venezuela </w:t>
      </w:r>
      <w:r w:rsidRPr="002302D4">
        <w:rPr>
          <w:rFonts w:asciiTheme="majorHAnsi" w:hAnsiTheme="majorHAnsi" w:cs="Times New Roman"/>
          <w:noProof/>
          <w:sz w:val="32"/>
          <w:szCs w:val="32"/>
          <w:lang w:eastAsia="tr-TR"/>
        </w:rPr>
        <w:t>İş</w:t>
      </w:r>
      <w:r w:rsidRPr="002302D4">
        <w:rPr>
          <w:rFonts w:asciiTheme="majorHAnsi" w:hAnsiTheme="majorHAnsi"/>
          <w:noProof/>
          <w:sz w:val="32"/>
          <w:szCs w:val="32"/>
          <w:lang w:eastAsia="tr-TR"/>
        </w:rPr>
        <w:t xml:space="preserve"> Konseyi Ba</w:t>
      </w:r>
      <w:r w:rsidRPr="002302D4">
        <w:rPr>
          <w:rFonts w:asciiTheme="majorHAnsi" w:hAnsiTheme="majorHAnsi" w:cs="Times New Roman"/>
          <w:noProof/>
          <w:sz w:val="32"/>
          <w:szCs w:val="32"/>
          <w:lang w:eastAsia="tr-TR"/>
        </w:rPr>
        <w:t>ş</w:t>
      </w:r>
      <w:r w:rsidRPr="002302D4">
        <w:rPr>
          <w:rFonts w:asciiTheme="majorHAnsi" w:hAnsiTheme="majorHAnsi"/>
          <w:noProof/>
          <w:sz w:val="32"/>
          <w:szCs w:val="32"/>
          <w:lang w:eastAsia="tr-TR"/>
        </w:rPr>
        <w:t>kan</w:t>
      </w:r>
      <w:r w:rsidRPr="002302D4">
        <w:rPr>
          <w:rFonts w:asciiTheme="majorHAnsi" w:hAnsiTheme="majorHAnsi" w:cs="Lucida Calligraphy"/>
          <w:noProof/>
          <w:sz w:val="32"/>
          <w:szCs w:val="32"/>
          <w:lang w:eastAsia="tr-TR"/>
        </w:rPr>
        <w:t>ı</w:t>
      </w:r>
      <w:r w:rsidRPr="002302D4">
        <w:rPr>
          <w:rFonts w:asciiTheme="majorHAnsi" w:hAnsiTheme="majorHAnsi"/>
          <w:noProof/>
          <w:sz w:val="32"/>
          <w:szCs w:val="32"/>
          <w:lang w:eastAsia="tr-TR"/>
        </w:rPr>
        <w:t xml:space="preserve"> </w:t>
      </w:r>
      <w:r w:rsidR="00BC6AC6">
        <w:rPr>
          <w:rFonts w:asciiTheme="majorHAnsi" w:hAnsiTheme="majorHAnsi"/>
          <w:noProof/>
          <w:sz w:val="32"/>
          <w:szCs w:val="32"/>
          <w:lang w:eastAsia="tr-TR"/>
        </w:rPr>
        <w:t xml:space="preserve">Sn. </w:t>
      </w:r>
      <w:r w:rsidR="00BC6AC6" w:rsidRPr="00BC6AC6">
        <w:rPr>
          <w:rFonts w:asciiTheme="majorHAnsi" w:hAnsiTheme="majorHAnsi"/>
          <w:noProof/>
          <w:sz w:val="32"/>
          <w:szCs w:val="32"/>
          <w:lang w:eastAsia="tr-TR"/>
        </w:rPr>
        <w:t>Selim Bora</w:t>
      </w:r>
    </w:p>
    <w:p w:rsidR="00697793" w:rsidRPr="002302D4" w:rsidRDefault="00697793" w:rsidP="00816EB0">
      <w:pPr>
        <w:spacing w:after="0" w:line="240" w:lineRule="auto"/>
        <w:ind w:right="1418"/>
        <w:rPr>
          <w:rFonts w:asciiTheme="majorHAnsi" w:hAnsiTheme="majorHAnsi"/>
          <w:noProof/>
          <w:sz w:val="32"/>
          <w:szCs w:val="32"/>
          <w:lang w:eastAsia="tr-TR"/>
        </w:rPr>
      </w:pPr>
    </w:p>
    <w:p w:rsidR="00697793" w:rsidRPr="002302D4" w:rsidRDefault="00697793" w:rsidP="00697793">
      <w:pPr>
        <w:spacing w:after="0" w:line="240" w:lineRule="auto"/>
        <w:ind w:right="1418"/>
        <w:rPr>
          <w:rFonts w:asciiTheme="majorHAnsi" w:hAnsiTheme="majorHAnsi"/>
          <w:noProof/>
          <w:sz w:val="32"/>
          <w:szCs w:val="32"/>
          <w:lang w:eastAsia="tr-TR"/>
        </w:rPr>
      </w:pP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1</w:t>
      </w:r>
      <w:r w:rsidR="00EC3C40">
        <w:rPr>
          <w:rFonts w:asciiTheme="majorHAnsi" w:hAnsiTheme="majorHAnsi"/>
          <w:b/>
          <w:noProof/>
          <w:sz w:val="32"/>
          <w:szCs w:val="32"/>
          <w:lang w:eastAsia="tr-TR"/>
        </w:rPr>
        <w:t>7</w:t>
      </w: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.</w:t>
      </w:r>
      <w:r w:rsidR="00EC3C40">
        <w:rPr>
          <w:rFonts w:asciiTheme="majorHAnsi" w:hAnsiTheme="majorHAnsi"/>
          <w:b/>
          <w:noProof/>
          <w:sz w:val="32"/>
          <w:szCs w:val="32"/>
          <w:lang w:eastAsia="tr-TR"/>
        </w:rPr>
        <w:t>0</w:t>
      </w: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5-1</w:t>
      </w:r>
      <w:r w:rsidR="003221EA">
        <w:rPr>
          <w:rFonts w:asciiTheme="majorHAnsi" w:hAnsiTheme="majorHAnsi"/>
          <w:b/>
          <w:noProof/>
          <w:sz w:val="32"/>
          <w:szCs w:val="32"/>
          <w:lang w:eastAsia="tr-TR"/>
        </w:rPr>
        <w:t>7</w:t>
      </w: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.</w:t>
      </w:r>
      <w:r w:rsidR="00EC3C40">
        <w:rPr>
          <w:rFonts w:asciiTheme="majorHAnsi" w:hAnsiTheme="majorHAnsi"/>
          <w:b/>
          <w:noProof/>
          <w:sz w:val="32"/>
          <w:szCs w:val="32"/>
          <w:lang w:eastAsia="tr-TR"/>
        </w:rPr>
        <w:t>1</w:t>
      </w:r>
      <w:r w:rsidR="0058278A">
        <w:rPr>
          <w:rFonts w:asciiTheme="majorHAnsi" w:hAnsiTheme="majorHAnsi"/>
          <w:b/>
          <w:noProof/>
          <w:sz w:val="32"/>
          <w:szCs w:val="32"/>
          <w:lang w:eastAsia="tr-TR"/>
        </w:rPr>
        <w:t>5</w:t>
      </w:r>
      <w:r w:rsidRPr="002302D4">
        <w:rPr>
          <w:rFonts w:asciiTheme="majorHAnsi" w:hAnsiTheme="majorHAnsi"/>
          <w:noProof/>
          <w:sz w:val="32"/>
          <w:szCs w:val="32"/>
          <w:lang w:eastAsia="tr-TR"/>
        </w:rPr>
        <w:tab/>
      </w:r>
      <w:r w:rsidR="00BC6AC6">
        <w:rPr>
          <w:rFonts w:asciiTheme="majorHAnsi" w:hAnsiTheme="majorHAnsi"/>
          <w:noProof/>
          <w:sz w:val="32"/>
          <w:szCs w:val="32"/>
          <w:lang w:eastAsia="tr-TR"/>
        </w:rPr>
        <w:t xml:space="preserve">TOBB Başkanı Sn. </w:t>
      </w:r>
      <w:r w:rsidR="002302D4" w:rsidRPr="002302D4">
        <w:rPr>
          <w:rFonts w:asciiTheme="majorHAnsi" w:hAnsiTheme="majorHAnsi"/>
          <w:noProof/>
          <w:sz w:val="32"/>
          <w:szCs w:val="32"/>
          <w:lang w:eastAsia="tr-TR"/>
        </w:rPr>
        <w:t xml:space="preserve">M. </w:t>
      </w:r>
      <w:r w:rsidRPr="002302D4">
        <w:rPr>
          <w:rFonts w:asciiTheme="majorHAnsi" w:hAnsiTheme="majorHAnsi"/>
          <w:noProof/>
          <w:sz w:val="32"/>
          <w:szCs w:val="32"/>
          <w:lang w:eastAsia="tr-TR"/>
        </w:rPr>
        <w:t>Rifat Hisarcıklıoğlu</w:t>
      </w:r>
    </w:p>
    <w:p w:rsidR="00697793" w:rsidRPr="002302D4" w:rsidRDefault="00697793" w:rsidP="00697793">
      <w:pPr>
        <w:spacing w:after="0" w:line="240" w:lineRule="auto"/>
        <w:ind w:right="141"/>
        <w:rPr>
          <w:rFonts w:asciiTheme="majorHAnsi" w:hAnsiTheme="majorHAnsi"/>
          <w:noProof/>
          <w:sz w:val="32"/>
          <w:szCs w:val="32"/>
          <w:lang w:eastAsia="tr-TR"/>
        </w:rPr>
      </w:pPr>
    </w:p>
    <w:p w:rsidR="00697793" w:rsidRPr="002302D4" w:rsidRDefault="00697793" w:rsidP="00816EB0">
      <w:pPr>
        <w:spacing w:after="0" w:line="240" w:lineRule="auto"/>
        <w:ind w:left="2124" w:hanging="2124"/>
        <w:rPr>
          <w:rFonts w:asciiTheme="majorHAnsi" w:hAnsiTheme="majorHAnsi"/>
          <w:noProof/>
          <w:sz w:val="32"/>
          <w:szCs w:val="32"/>
          <w:lang w:eastAsia="tr-TR"/>
        </w:rPr>
      </w:pP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1</w:t>
      </w:r>
      <w:r w:rsidR="00EC3C40">
        <w:rPr>
          <w:rFonts w:asciiTheme="majorHAnsi" w:hAnsiTheme="majorHAnsi"/>
          <w:b/>
          <w:noProof/>
          <w:sz w:val="32"/>
          <w:szCs w:val="32"/>
          <w:lang w:eastAsia="tr-TR"/>
        </w:rPr>
        <w:t>7</w:t>
      </w: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.</w:t>
      </w:r>
      <w:r w:rsidR="00EC3C40">
        <w:rPr>
          <w:rFonts w:asciiTheme="majorHAnsi" w:hAnsiTheme="majorHAnsi"/>
          <w:b/>
          <w:noProof/>
          <w:sz w:val="32"/>
          <w:szCs w:val="32"/>
          <w:lang w:eastAsia="tr-TR"/>
        </w:rPr>
        <w:t>1</w:t>
      </w:r>
      <w:r w:rsidR="0058278A">
        <w:rPr>
          <w:rFonts w:asciiTheme="majorHAnsi" w:hAnsiTheme="majorHAnsi"/>
          <w:b/>
          <w:noProof/>
          <w:sz w:val="32"/>
          <w:szCs w:val="32"/>
          <w:lang w:eastAsia="tr-TR"/>
        </w:rPr>
        <w:t>5</w:t>
      </w: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-1</w:t>
      </w:r>
      <w:r w:rsidR="004C6595">
        <w:rPr>
          <w:rFonts w:asciiTheme="majorHAnsi" w:hAnsiTheme="majorHAnsi"/>
          <w:b/>
          <w:noProof/>
          <w:sz w:val="32"/>
          <w:szCs w:val="32"/>
          <w:lang w:eastAsia="tr-TR"/>
        </w:rPr>
        <w:t>7</w:t>
      </w: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.</w:t>
      </w:r>
      <w:r w:rsidR="00EC3C40">
        <w:rPr>
          <w:rFonts w:asciiTheme="majorHAnsi" w:hAnsiTheme="majorHAnsi"/>
          <w:b/>
          <w:noProof/>
          <w:sz w:val="32"/>
          <w:szCs w:val="32"/>
          <w:lang w:eastAsia="tr-TR"/>
        </w:rPr>
        <w:t>3</w:t>
      </w:r>
      <w:r w:rsidR="0058278A">
        <w:rPr>
          <w:rFonts w:asciiTheme="majorHAnsi" w:hAnsiTheme="majorHAnsi"/>
          <w:b/>
          <w:noProof/>
          <w:sz w:val="32"/>
          <w:szCs w:val="32"/>
          <w:lang w:eastAsia="tr-TR"/>
        </w:rPr>
        <w:t>5</w:t>
      </w: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ab/>
      </w:r>
      <w:r w:rsidRPr="002302D4">
        <w:rPr>
          <w:rFonts w:asciiTheme="majorHAnsi" w:hAnsiTheme="majorHAnsi"/>
          <w:noProof/>
          <w:sz w:val="32"/>
          <w:szCs w:val="32"/>
          <w:lang w:eastAsia="tr-TR"/>
        </w:rPr>
        <w:t>T.C. Ekonomi Bakanı Sn. Nihat Zeybekci</w:t>
      </w:r>
    </w:p>
    <w:p w:rsidR="00697793" w:rsidRPr="002302D4" w:rsidRDefault="00697793" w:rsidP="00697793">
      <w:pPr>
        <w:spacing w:after="0" w:line="240" w:lineRule="auto"/>
        <w:ind w:left="2124" w:hanging="2124"/>
        <w:rPr>
          <w:rFonts w:asciiTheme="majorHAnsi" w:hAnsiTheme="majorHAnsi"/>
          <w:b/>
          <w:noProof/>
          <w:sz w:val="32"/>
          <w:szCs w:val="32"/>
          <w:lang w:eastAsia="tr-TR"/>
        </w:rPr>
      </w:pPr>
    </w:p>
    <w:p w:rsidR="00697793" w:rsidRDefault="00697793" w:rsidP="00697793">
      <w:pPr>
        <w:spacing w:after="0" w:line="240" w:lineRule="auto"/>
        <w:ind w:left="2124" w:hanging="2124"/>
        <w:rPr>
          <w:rFonts w:asciiTheme="majorHAnsi" w:hAnsiTheme="majorHAnsi"/>
          <w:noProof/>
          <w:sz w:val="32"/>
          <w:szCs w:val="32"/>
          <w:lang w:eastAsia="tr-TR"/>
        </w:rPr>
      </w:pP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1</w:t>
      </w:r>
      <w:r w:rsidR="004C6595">
        <w:rPr>
          <w:rFonts w:asciiTheme="majorHAnsi" w:hAnsiTheme="majorHAnsi"/>
          <w:b/>
          <w:noProof/>
          <w:sz w:val="32"/>
          <w:szCs w:val="32"/>
          <w:lang w:eastAsia="tr-TR"/>
        </w:rPr>
        <w:t>7</w:t>
      </w: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.</w:t>
      </w:r>
      <w:r w:rsidR="0058278A">
        <w:rPr>
          <w:rFonts w:asciiTheme="majorHAnsi" w:hAnsiTheme="majorHAnsi"/>
          <w:b/>
          <w:noProof/>
          <w:sz w:val="32"/>
          <w:szCs w:val="32"/>
          <w:lang w:eastAsia="tr-TR"/>
        </w:rPr>
        <w:t>35</w:t>
      </w: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-1</w:t>
      </w:r>
      <w:r w:rsidR="004C6595">
        <w:rPr>
          <w:rFonts w:asciiTheme="majorHAnsi" w:hAnsiTheme="majorHAnsi"/>
          <w:b/>
          <w:noProof/>
          <w:sz w:val="32"/>
          <w:szCs w:val="32"/>
          <w:lang w:eastAsia="tr-TR"/>
        </w:rPr>
        <w:t>8</w:t>
      </w: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.</w:t>
      </w:r>
      <w:r w:rsidR="004A1712">
        <w:rPr>
          <w:rFonts w:asciiTheme="majorHAnsi" w:hAnsiTheme="majorHAnsi"/>
          <w:b/>
          <w:noProof/>
          <w:sz w:val="32"/>
          <w:szCs w:val="32"/>
          <w:lang w:eastAsia="tr-TR"/>
        </w:rPr>
        <w:t>0</w:t>
      </w:r>
      <w:r w:rsidR="0058278A">
        <w:rPr>
          <w:rFonts w:asciiTheme="majorHAnsi" w:hAnsiTheme="majorHAnsi"/>
          <w:b/>
          <w:noProof/>
          <w:sz w:val="32"/>
          <w:szCs w:val="32"/>
          <w:lang w:eastAsia="tr-TR"/>
        </w:rPr>
        <w:t>5</w:t>
      </w:r>
      <w:r w:rsidRPr="002302D4">
        <w:rPr>
          <w:rFonts w:asciiTheme="majorHAnsi" w:hAnsiTheme="majorHAnsi"/>
          <w:noProof/>
          <w:sz w:val="32"/>
          <w:szCs w:val="32"/>
          <w:lang w:eastAsia="tr-TR"/>
        </w:rPr>
        <w:tab/>
        <w:t>Venezuela Devlet Ba</w:t>
      </w:r>
      <w:r w:rsidRPr="002302D4">
        <w:rPr>
          <w:rFonts w:asciiTheme="majorHAnsi" w:hAnsiTheme="majorHAnsi" w:cs="Times New Roman"/>
          <w:noProof/>
          <w:sz w:val="32"/>
          <w:szCs w:val="32"/>
          <w:lang w:eastAsia="tr-TR"/>
        </w:rPr>
        <w:t>ş</w:t>
      </w:r>
      <w:r w:rsidRPr="002302D4">
        <w:rPr>
          <w:rFonts w:asciiTheme="majorHAnsi" w:hAnsiTheme="majorHAnsi"/>
          <w:noProof/>
          <w:sz w:val="32"/>
          <w:szCs w:val="32"/>
          <w:lang w:eastAsia="tr-TR"/>
        </w:rPr>
        <w:t>kan</w:t>
      </w:r>
      <w:r w:rsidRPr="002302D4">
        <w:rPr>
          <w:rFonts w:asciiTheme="majorHAnsi" w:hAnsiTheme="majorHAnsi" w:cs="Lucida Calligraphy"/>
          <w:noProof/>
          <w:sz w:val="32"/>
          <w:szCs w:val="32"/>
          <w:lang w:eastAsia="tr-TR"/>
        </w:rPr>
        <w:t>ı</w:t>
      </w:r>
      <w:r w:rsidRPr="002302D4">
        <w:rPr>
          <w:rFonts w:asciiTheme="majorHAnsi" w:hAnsiTheme="majorHAnsi"/>
          <w:noProof/>
          <w:sz w:val="32"/>
          <w:szCs w:val="32"/>
          <w:lang w:eastAsia="tr-TR"/>
        </w:rPr>
        <w:t xml:space="preserve"> Sn. Nicolás Madu</w:t>
      </w:r>
      <w:r w:rsidRPr="00D20183">
        <w:rPr>
          <w:rFonts w:asciiTheme="majorHAnsi" w:hAnsiTheme="majorHAnsi"/>
          <w:noProof/>
          <w:sz w:val="32"/>
          <w:szCs w:val="32"/>
          <w:lang w:eastAsia="tr-TR"/>
        </w:rPr>
        <w:t>ro</w:t>
      </w:r>
      <w:r w:rsidR="00096136" w:rsidRPr="00D20183">
        <w:rPr>
          <w:rFonts w:asciiTheme="majorHAnsi" w:hAnsiTheme="majorHAnsi"/>
          <w:noProof/>
          <w:sz w:val="32"/>
          <w:szCs w:val="32"/>
          <w:lang w:eastAsia="tr-TR"/>
        </w:rPr>
        <w:t xml:space="preserve"> </w:t>
      </w:r>
      <w:r w:rsidR="00D20183" w:rsidRPr="00D20183">
        <w:rPr>
          <w:rFonts w:asciiTheme="majorHAnsi" w:hAnsiTheme="majorHAnsi"/>
          <w:noProof/>
          <w:sz w:val="32"/>
          <w:szCs w:val="32"/>
          <w:lang w:eastAsia="tr-TR"/>
        </w:rPr>
        <w:t>(tbc)</w:t>
      </w:r>
    </w:p>
    <w:p w:rsidR="002D51E9" w:rsidRDefault="002D51E9" w:rsidP="00697793">
      <w:pPr>
        <w:spacing w:after="0" w:line="240" w:lineRule="auto"/>
        <w:ind w:left="2124" w:hanging="2124"/>
        <w:rPr>
          <w:rFonts w:asciiTheme="majorHAnsi" w:hAnsiTheme="majorHAnsi"/>
          <w:noProof/>
          <w:sz w:val="32"/>
          <w:szCs w:val="32"/>
          <w:lang w:eastAsia="tr-TR"/>
        </w:rPr>
      </w:pPr>
    </w:p>
    <w:p w:rsidR="002D51E9" w:rsidRPr="002302D4" w:rsidRDefault="002D51E9" w:rsidP="00697793">
      <w:pPr>
        <w:spacing w:after="0" w:line="240" w:lineRule="auto"/>
        <w:ind w:left="2124" w:hanging="2124"/>
        <w:rPr>
          <w:rFonts w:asciiTheme="majorHAnsi" w:hAnsiTheme="majorHAnsi"/>
          <w:noProof/>
          <w:sz w:val="32"/>
          <w:szCs w:val="32"/>
          <w:lang w:eastAsia="tr-TR"/>
        </w:rPr>
      </w:pP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1</w:t>
      </w:r>
      <w:r>
        <w:rPr>
          <w:rFonts w:asciiTheme="majorHAnsi" w:hAnsiTheme="majorHAnsi"/>
          <w:b/>
          <w:noProof/>
          <w:sz w:val="32"/>
          <w:szCs w:val="32"/>
          <w:lang w:eastAsia="tr-TR"/>
        </w:rPr>
        <w:t>8</w:t>
      </w: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.</w:t>
      </w:r>
      <w:r>
        <w:rPr>
          <w:rFonts w:asciiTheme="majorHAnsi" w:hAnsiTheme="majorHAnsi"/>
          <w:b/>
          <w:noProof/>
          <w:sz w:val="32"/>
          <w:szCs w:val="32"/>
          <w:lang w:eastAsia="tr-TR"/>
        </w:rPr>
        <w:t>05</w:t>
      </w: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-1</w:t>
      </w:r>
      <w:r>
        <w:rPr>
          <w:rFonts w:asciiTheme="majorHAnsi" w:hAnsiTheme="majorHAnsi"/>
          <w:b/>
          <w:noProof/>
          <w:sz w:val="32"/>
          <w:szCs w:val="32"/>
          <w:lang w:eastAsia="tr-TR"/>
        </w:rPr>
        <w:t>9</w:t>
      </w:r>
      <w:r w:rsidRPr="002302D4">
        <w:rPr>
          <w:rFonts w:asciiTheme="majorHAnsi" w:hAnsiTheme="majorHAnsi"/>
          <w:b/>
          <w:noProof/>
          <w:sz w:val="32"/>
          <w:szCs w:val="32"/>
          <w:lang w:eastAsia="tr-TR"/>
        </w:rPr>
        <w:t>.</w:t>
      </w:r>
      <w:r>
        <w:rPr>
          <w:rFonts w:asciiTheme="majorHAnsi" w:hAnsiTheme="majorHAnsi"/>
          <w:b/>
          <w:noProof/>
          <w:sz w:val="32"/>
          <w:szCs w:val="32"/>
          <w:lang w:eastAsia="tr-TR"/>
        </w:rPr>
        <w:t>05</w:t>
      </w:r>
      <w:r>
        <w:rPr>
          <w:rFonts w:asciiTheme="majorHAnsi" w:hAnsiTheme="majorHAnsi"/>
          <w:b/>
          <w:noProof/>
          <w:sz w:val="32"/>
          <w:szCs w:val="32"/>
          <w:lang w:eastAsia="tr-TR"/>
        </w:rPr>
        <w:tab/>
      </w:r>
      <w:r w:rsidRPr="002D51E9">
        <w:rPr>
          <w:rFonts w:asciiTheme="majorHAnsi" w:hAnsiTheme="majorHAnsi"/>
          <w:noProof/>
          <w:sz w:val="32"/>
          <w:szCs w:val="32"/>
          <w:lang w:eastAsia="tr-TR"/>
        </w:rPr>
        <w:t>Networking Resepsiyonu</w:t>
      </w:r>
    </w:p>
    <w:p w:rsidR="00697793" w:rsidRPr="002302D4" w:rsidRDefault="00697793" w:rsidP="00697793">
      <w:pPr>
        <w:spacing w:after="0" w:line="240" w:lineRule="auto"/>
        <w:ind w:right="1418"/>
        <w:jc w:val="center"/>
        <w:rPr>
          <w:rFonts w:asciiTheme="majorHAnsi" w:hAnsiTheme="majorHAnsi" w:cs="Arial"/>
          <w:b/>
          <w:color w:val="1F497D" w:themeColor="text2"/>
          <w:sz w:val="32"/>
          <w:szCs w:val="32"/>
        </w:rPr>
      </w:pPr>
    </w:p>
    <w:p w:rsidR="00697793" w:rsidRPr="002302D4" w:rsidRDefault="00697793" w:rsidP="00697793">
      <w:pPr>
        <w:spacing w:after="0" w:line="240" w:lineRule="auto"/>
        <w:ind w:right="1418"/>
        <w:jc w:val="center"/>
        <w:rPr>
          <w:rFonts w:asciiTheme="majorHAnsi" w:hAnsiTheme="majorHAnsi" w:cs="Arial"/>
          <w:b/>
          <w:sz w:val="32"/>
          <w:szCs w:val="32"/>
        </w:rPr>
      </w:pPr>
    </w:p>
    <w:p w:rsidR="00697793" w:rsidRPr="00F15A54" w:rsidRDefault="00697793" w:rsidP="00096136">
      <w:pPr>
        <w:spacing w:after="0" w:line="240" w:lineRule="auto"/>
        <w:ind w:right="1418"/>
        <w:rPr>
          <w:rFonts w:ascii="Garamond" w:hAnsi="Garamond" w:cs="Arial"/>
          <w:b/>
          <w:sz w:val="32"/>
          <w:szCs w:val="32"/>
        </w:rPr>
      </w:pPr>
    </w:p>
    <w:sectPr w:rsidR="00697793" w:rsidRPr="00F15A54" w:rsidSect="0036175A">
      <w:pgSz w:w="11906" w:h="16838"/>
      <w:pgMar w:top="1417" w:right="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93"/>
    <w:rsid w:val="0001576F"/>
    <w:rsid w:val="00096136"/>
    <w:rsid w:val="001A4D85"/>
    <w:rsid w:val="001E56E7"/>
    <w:rsid w:val="002302D4"/>
    <w:rsid w:val="002D51E9"/>
    <w:rsid w:val="003221EA"/>
    <w:rsid w:val="00342050"/>
    <w:rsid w:val="0036175A"/>
    <w:rsid w:val="003C69B5"/>
    <w:rsid w:val="004A1712"/>
    <w:rsid w:val="004C6595"/>
    <w:rsid w:val="00532AF4"/>
    <w:rsid w:val="005415FE"/>
    <w:rsid w:val="0058278A"/>
    <w:rsid w:val="0065039E"/>
    <w:rsid w:val="00697793"/>
    <w:rsid w:val="007A4DA0"/>
    <w:rsid w:val="00816EB0"/>
    <w:rsid w:val="00835849"/>
    <w:rsid w:val="008E60F9"/>
    <w:rsid w:val="009959DC"/>
    <w:rsid w:val="00A94524"/>
    <w:rsid w:val="00BC6AC6"/>
    <w:rsid w:val="00D20183"/>
    <w:rsid w:val="00EC3C40"/>
    <w:rsid w:val="00F4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EA01"/>
  <w15:docId w15:val="{71F35311-17CC-462D-BB0F-A7FF97BD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Hocaoglu</dc:creator>
  <cp:lastModifiedBy>SEDA GEDİK</cp:lastModifiedBy>
  <cp:revision>2</cp:revision>
  <cp:lastPrinted>2017-10-02T12:29:00Z</cp:lastPrinted>
  <dcterms:created xsi:type="dcterms:W3CDTF">2017-10-02T12:47:00Z</dcterms:created>
  <dcterms:modified xsi:type="dcterms:W3CDTF">2017-10-02T12:47:00Z</dcterms:modified>
</cp:coreProperties>
</file>