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19" w:rsidRPr="00EF4EF7" w:rsidRDefault="006F209C" w:rsidP="002F42AD">
      <w:pPr>
        <w:autoSpaceDE w:val="0"/>
        <w:autoSpaceDN w:val="0"/>
        <w:adjustRightInd w:val="0"/>
        <w:spacing w:after="0" w:line="480" w:lineRule="auto"/>
        <w:jc w:val="center"/>
        <w:rPr>
          <w:rFonts w:ascii="Times New Roman" w:hAnsi="Times New Roman" w:cs="Times New Roman"/>
          <w:color w:val="000000"/>
          <w:sz w:val="24"/>
          <w:szCs w:val="24"/>
          <w:lang w:val="tr-TR"/>
        </w:rPr>
      </w:pPr>
      <w:r w:rsidRPr="00EF4EF7">
        <w:rPr>
          <w:rFonts w:ascii="Times New Roman" w:hAnsi="Times New Roman" w:cs="Times New Roman"/>
          <w:b/>
          <w:bCs/>
          <w:noProof/>
          <w:color w:val="FF0000"/>
          <w:sz w:val="24"/>
          <w:szCs w:val="24"/>
          <w:lang w:val="tr-TR" w:eastAsia="tr-TR"/>
        </w:rPr>
        <w:drawing>
          <wp:inline distT="0" distB="0" distL="0" distR="0">
            <wp:extent cx="1400175" cy="1762125"/>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8" cstate="print"/>
                    <a:srcRect/>
                    <a:stretch>
                      <a:fillRect/>
                    </a:stretch>
                  </pic:blipFill>
                  <pic:spPr bwMode="auto">
                    <a:xfrm>
                      <a:off x="0" y="0"/>
                      <a:ext cx="1400175" cy="1762125"/>
                    </a:xfrm>
                    <a:prstGeom prst="rect">
                      <a:avLst/>
                    </a:prstGeom>
                    <a:noFill/>
                    <a:ln w="9525">
                      <a:noFill/>
                      <a:miter lim="800000"/>
                      <a:headEnd/>
                      <a:tailEnd/>
                    </a:ln>
                  </pic:spPr>
                </pic:pic>
              </a:graphicData>
            </a:graphic>
          </wp:inline>
        </w:drawing>
      </w:r>
    </w:p>
    <w:p w:rsidR="006A2019" w:rsidRPr="00EF4EF7" w:rsidRDefault="006A2019" w:rsidP="002F42AD">
      <w:pPr>
        <w:jc w:val="center"/>
        <w:rPr>
          <w:rFonts w:ascii="Times New Roman" w:hAnsi="Times New Roman" w:cs="Times New Roman"/>
          <w:sz w:val="24"/>
          <w:szCs w:val="24"/>
          <w:lang w:val="tr-TR"/>
        </w:rPr>
      </w:pPr>
    </w:p>
    <w:p w:rsidR="006A2019" w:rsidRPr="00EF4EF7" w:rsidRDefault="006A2019" w:rsidP="002F42AD">
      <w:pPr>
        <w:jc w:val="center"/>
        <w:rPr>
          <w:rFonts w:ascii="Times New Roman" w:hAnsi="Times New Roman" w:cs="Times New Roman"/>
          <w:b/>
          <w:bCs/>
          <w:sz w:val="24"/>
          <w:szCs w:val="24"/>
          <w:lang w:val="tr-TR"/>
        </w:rPr>
      </w:pPr>
    </w:p>
    <w:p w:rsidR="006A2019" w:rsidRPr="0008729E" w:rsidRDefault="006A2019" w:rsidP="002F42AD">
      <w:pPr>
        <w:jc w:val="center"/>
        <w:rPr>
          <w:rFonts w:ascii="Times New Roman" w:hAnsi="Times New Roman" w:cs="Times New Roman"/>
          <w:b/>
          <w:bCs/>
          <w:sz w:val="40"/>
          <w:szCs w:val="40"/>
          <w:lang w:val="tr-TR"/>
        </w:rPr>
      </w:pPr>
      <w:r w:rsidRPr="0008729E">
        <w:rPr>
          <w:rFonts w:ascii="Times New Roman" w:hAnsi="Times New Roman" w:cs="Times New Roman"/>
          <w:b/>
          <w:bCs/>
          <w:sz w:val="40"/>
          <w:szCs w:val="40"/>
          <w:lang w:val="tr-TR"/>
        </w:rPr>
        <w:t>ULUSAL YETERLİLİK</w:t>
      </w:r>
    </w:p>
    <w:p w:rsidR="006A2019" w:rsidRPr="0008729E" w:rsidRDefault="006A2019" w:rsidP="002F42AD">
      <w:pPr>
        <w:jc w:val="center"/>
        <w:rPr>
          <w:rFonts w:ascii="Times New Roman" w:hAnsi="Times New Roman" w:cs="Times New Roman"/>
          <w:b/>
          <w:bCs/>
          <w:sz w:val="40"/>
          <w:szCs w:val="40"/>
          <w:lang w:val="tr-TR"/>
        </w:rPr>
      </w:pPr>
    </w:p>
    <w:p w:rsidR="006A2019" w:rsidRPr="0008729E" w:rsidRDefault="00AC0EE8" w:rsidP="002F42AD">
      <w:pPr>
        <w:jc w:val="center"/>
        <w:rPr>
          <w:rFonts w:ascii="Times New Roman" w:hAnsi="Times New Roman" w:cs="Times New Roman"/>
          <w:b/>
          <w:bCs/>
          <w:sz w:val="40"/>
          <w:szCs w:val="40"/>
          <w:lang w:val="tr-TR"/>
        </w:rPr>
      </w:pPr>
      <w:r w:rsidRPr="0008729E">
        <w:rPr>
          <w:rFonts w:ascii="Times New Roman" w:hAnsi="Times New Roman" w:cs="Times New Roman"/>
          <w:b/>
          <w:sz w:val="40"/>
          <w:szCs w:val="40"/>
          <w:lang w:val="tr-TR"/>
        </w:rPr>
        <w:t>1</w:t>
      </w:r>
      <w:r w:rsidR="00987ACD" w:rsidRPr="0008729E">
        <w:rPr>
          <w:rFonts w:ascii="Times New Roman" w:hAnsi="Times New Roman" w:cs="Times New Roman"/>
          <w:b/>
          <w:sz w:val="40"/>
          <w:szCs w:val="40"/>
          <w:lang w:val="tr-TR"/>
        </w:rPr>
        <w:t>5</w:t>
      </w:r>
      <w:r w:rsidRPr="0008729E">
        <w:rPr>
          <w:rFonts w:ascii="Times New Roman" w:hAnsi="Times New Roman" w:cs="Times New Roman"/>
          <w:b/>
          <w:sz w:val="40"/>
          <w:szCs w:val="40"/>
          <w:lang w:val="tr-TR"/>
        </w:rPr>
        <w:t>UY00..</w:t>
      </w:r>
      <w:r w:rsidR="00F314E1" w:rsidRPr="0008729E">
        <w:rPr>
          <w:rFonts w:ascii="Times New Roman" w:hAnsi="Times New Roman" w:cs="Times New Roman"/>
          <w:b/>
          <w:sz w:val="40"/>
          <w:szCs w:val="40"/>
          <w:lang w:val="tr-TR"/>
        </w:rPr>
        <w:t>..-2</w:t>
      </w:r>
    </w:p>
    <w:p w:rsidR="005045D0" w:rsidRPr="0008729E" w:rsidRDefault="005045D0" w:rsidP="002F42AD">
      <w:pPr>
        <w:jc w:val="center"/>
        <w:rPr>
          <w:rFonts w:ascii="Times New Roman" w:hAnsi="Times New Roman" w:cs="Times New Roman"/>
          <w:b/>
          <w:bCs/>
          <w:sz w:val="40"/>
          <w:szCs w:val="40"/>
          <w:lang w:val="tr-TR"/>
        </w:rPr>
      </w:pPr>
    </w:p>
    <w:p w:rsidR="006A2019" w:rsidRPr="0008729E" w:rsidRDefault="005045D0" w:rsidP="002F42AD">
      <w:pPr>
        <w:jc w:val="center"/>
        <w:rPr>
          <w:rFonts w:ascii="Times New Roman" w:hAnsi="Times New Roman" w:cs="Times New Roman"/>
          <w:b/>
          <w:bCs/>
          <w:sz w:val="40"/>
          <w:szCs w:val="40"/>
          <w:lang w:val="tr-TR"/>
        </w:rPr>
      </w:pPr>
      <w:r w:rsidRPr="0008729E">
        <w:rPr>
          <w:rFonts w:ascii="Times New Roman" w:hAnsi="Times New Roman" w:cs="Times New Roman"/>
          <w:b/>
          <w:bCs/>
          <w:sz w:val="40"/>
          <w:szCs w:val="40"/>
          <w:lang w:val="tr-TR"/>
        </w:rPr>
        <w:t>İŞARETÇİ</w:t>
      </w:r>
    </w:p>
    <w:p w:rsidR="00833789" w:rsidRPr="0008729E" w:rsidRDefault="00833789" w:rsidP="002F42AD">
      <w:pPr>
        <w:jc w:val="center"/>
        <w:rPr>
          <w:rFonts w:ascii="Times New Roman" w:hAnsi="Times New Roman" w:cs="Times New Roman"/>
          <w:b/>
          <w:bCs/>
          <w:sz w:val="40"/>
          <w:szCs w:val="40"/>
          <w:lang w:val="tr-TR"/>
        </w:rPr>
      </w:pPr>
    </w:p>
    <w:p w:rsidR="006A2019" w:rsidRPr="0008729E" w:rsidRDefault="005045D0" w:rsidP="002F42AD">
      <w:pPr>
        <w:jc w:val="center"/>
        <w:rPr>
          <w:rFonts w:ascii="Times New Roman" w:hAnsi="Times New Roman" w:cs="Times New Roman"/>
          <w:b/>
          <w:bCs/>
          <w:sz w:val="40"/>
          <w:szCs w:val="40"/>
          <w:lang w:val="tr-TR"/>
        </w:rPr>
      </w:pPr>
      <w:r w:rsidRPr="0008729E">
        <w:rPr>
          <w:rFonts w:ascii="Times New Roman" w:hAnsi="Times New Roman" w:cs="Times New Roman"/>
          <w:b/>
          <w:bCs/>
          <w:sz w:val="40"/>
          <w:szCs w:val="40"/>
          <w:lang w:val="tr-TR"/>
        </w:rPr>
        <w:t>SEVİYE 2</w:t>
      </w:r>
    </w:p>
    <w:p w:rsidR="006A2019" w:rsidRPr="00EF4EF7" w:rsidRDefault="006A2019" w:rsidP="002F42AD">
      <w:pPr>
        <w:jc w:val="center"/>
        <w:rPr>
          <w:rFonts w:ascii="Times New Roman" w:hAnsi="Times New Roman" w:cs="Times New Roman"/>
          <w:b/>
          <w:bCs/>
          <w:sz w:val="24"/>
          <w:szCs w:val="24"/>
          <w:lang w:val="tr-TR"/>
        </w:rPr>
      </w:pPr>
    </w:p>
    <w:p w:rsidR="006A2019" w:rsidRPr="0008729E" w:rsidRDefault="006A2019" w:rsidP="002F42AD">
      <w:pPr>
        <w:jc w:val="center"/>
        <w:rPr>
          <w:rFonts w:ascii="Times New Roman" w:hAnsi="Times New Roman" w:cs="Times New Roman"/>
          <w:b/>
          <w:bCs/>
          <w:sz w:val="28"/>
          <w:szCs w:val="28"/>
          <w:lang w:val="tr-TR"/>
        </w:rPr>
      </w:pPr>
      <w:r w:rsidRPr="0008729E">
        <w:rPr>
          <w:rFonts w:ascii="Times New Roman" w:hAnsi="Times New Roman" w:cs="Times New Roman"/>
          <w:b/>
          <w:bCs/>
          <w:sz w:val="28"/>
          <w:szCs w:val="28"/>
          <w:lang w:val="tr-TR"/>
        </w:rPr>
        <w:t>REVİZYON NO:</w:t>
      </w:r>
      <w:r w:rsidR="003A3483" w:rsidRPr="0008729E">
        <w:rPr>
          <w:rFonts w:ascii="Times New Roman" w:hAnsi="Times New Roman" w:cs="Times New Roman"/>
          <w:b/>
          <w:bCs/>
          <w:sz w:val="28"/>
          <w:szCs w:val="28"/>
          <w:lang w:val="tr-TR"/>
        </w:rPr>
        <w:t>00</w:t>
      </w:r>
    </w:p>
    <w:p w:rsidR="006A2019" w:rsidRPr="00EF4EF7" w:rsidRDefault="006A2019" w:rsidP="002F42AD">
      <w:pPr>
        <w:jc w:val="center"/>
        <w:rPr>
          <w:rFonts w:ascii="Times New Roman" w:hAnsi="Times New Roman" w:cs="Times New Roman"/>
          <w:sz w:val="24"/>
          <w:szCs w:val="24"/>
          <w:lang w:val="tr-TR"/>
        </w:rPr>
      </w:pPr>
    </w:p>
    <w:p w:rsidR="006A2019" w:rsidRDefault="006A2019" w:rsidP="002F42AD">
      <w:pPr>
        <w:jc w:val="center"/>
        <w:rPr>
          <w:rFonts w:ascii="Times New Roman" w:hAnsi="Times New Roman" w:cs="Times New Roman"/>
          <w:b/>
          <w:bCs/>
          <w:sz w:val="24"/>
          <w:szCs w:val="24"/>
          <w:lang w:val="tr-TR"/>
        </w:rPr>
      </w:pPr>
    </w:p>
    <w:p w:rsidR="00833789" w:rsidRDefault="00833789" w:rsidP="002F42AD">
      <w:pPr>
        <w:jc w:val="center"/>
        <w:rPr>
          <w:rFonts w:ascii="Times New Roman" w:hAnsi="Times New Roman" w:cs="Times New Roman"/>
          <w:b/>
          <w:bCs/>
          <w:sz w:val="24"/>
          <w:szCs w:val="24"/>
          <w:lang w:val="tr-TR"/>
        </w:rPr>
      </w:pPr>
    </w:p>
    <w:p w:rsidR="00833789" w:rsidRPr="00EF4EF7" w:rsidRDefault="00833789" w:rsidP="002F42AD">
      <w:pPr>
        <w:jc w:val="center"/>
        <w:rPr>
          <w:rFonts w:ascii="Times New Roman" w:hAnsi="Times New Roman" w:cs="Times New Roman"/>
          <w:b/>
          <w:bCs/>
          <w:sz w:val="24"/>
          <w:szCs w:val="24"/>
          <w:lang w:val="tr-TR"/>
        </w:rPr>
      </w:pPr>
    </w:p>
    <w:p w:rsidR="006A2019" w:rsidRPr="00EF4EF7" w:rsidRDefault="006A2019" w:rsidP="002F42AD">
      <w:pPr>
        <w:jc w:val="center"/>
        <w:rPr>
          <w:rFonts w:ascii="Times New Roman" w:hAnsi="Times New Roman" w:cs="Times New Roman"/>
          <w:sz w:val="24"/>
          <w:szCs w:val="24"/>
          <w:lang w:val="tr-TR"/>
        </w:rPr>
      </w:pPr>
    </w:p>
    <w:p w:rsidR="006A2019" w:rsidRPr="0008729E" w:rsidRDefault="006A2019" w:rsidP="002F42AD">
      <w:pPr>
        <w:tabs>
          <w:tab w:val="left" w:pos="3570"/>
        </w:tabs>
        <w:jc w:val="center"/>
        <w:rPr>
          <w:rFonts w:ascii="Times New Roman" w:hAnsi="Times New Roman" w:cs="Times New Roman"/>
          <w:b/>
          <w:bCs/>
          <w:sz w:val="28"/>
          <w:szCs w:val="28"/>
          <w:lang w:val="tr-TR"/>
        </w:rPr>
      </w:pPr>
      <w:r w:rsidRPr="0008729E">
        <w:rPr>
          <w:rFonts w:ascii="Times New Roman" w:hAnsi="Times New Roman" w:cs="Times New Roman"/>
          <w:b/>
          <w:bCs/>
          <w:sz w:val="28"/>
          <w:szCs w:val="28"/>
          <w:lang w:val="tr-TR"/>
        </w:rPr>
        <w:t>MESLEKİ YETERLİLİK KURUMU</w:t>
      </w:r>
    </w:p>
    <w:p w:rsidR="006A2019" w:rsidRPr="0008729E" w:rsidRDefault="006A2019" w:rsidP="002F42AD">
      <w:pPr>
        <w:jc w:val="center"/>
        <w:rPr>
          <w:rFonts w:ascii="Times New Roman" w:hAnsi="Times New Roman" w:cs="Times New Roman"/>
          <w:b/>
          <w:bCs/>
          <w:sz w:val="28"/>
          <w:szCs w:val="28"/>
          <w:lang w:val="tr-TR"/>
        </w:rPr>
        <w:sectPr w:rsidR="006A2019" w:rsidRPr="0008729E" w:rsidSect="0050727F">
          <w:headerReference w:type="default" r:id="rId9"/>
          <w:footerReference w:type="default" r:id="rId10"/>
          <w:footerReference w:type="first" r:id="rId11"/>
          <w:pgSz w:w="11906" w:h="16838"/>
          <w:pgMar w:top="1417" w:right="1417" w:bottom="1417" w:left="1417" w:header="567" w:footer="283" w:gutter="0"/>
          <w:pgNumType w:fmt="lowerRoman" w:start="1"/>
          <w:cols w:space="708"/>
          <w:titlePg/>
          <w:docGrid w:linePitch="360"/>
        </w:sectPr>
      </w:pPr>
      <w:r w:rsidRPr="0008729E">
        <w:rPr>
          <w:rFonts w:ascii="Times New Roman" w:hAnsi="Times New Roman" w:cs="Times New Roman"/>
          <w:b/>
          <w:bCs/>
          <w:sz w:val="28"/>
          <w:szCs w:val="28"/>
          <w:lang w:val="tr-TR"/>
        </w:rPr>
        <w:t>Ankara, 201</w:t>
      </w:r>
      <w:r w:rsidR="00987ACD" w:rsidRPr="0008729E">
        <w:rPr>
          <w:rFonts w:ascii="Times New Roman" w:hAnsi="Times New Roman" w:cs="Times New Roman"/>
          <w:b/>
          <w:bCs/>
          <w:sz w:val="28"/>
          <w:szCs w:val="28"/>
          <w:lang w:val="tr-TR"/>
        </w:rPr>
        <w:t>5</w:t>
      </w:r>
    </w:p>
    <w:p w:rsidR="006A2019" w:rsidRPr="00EF4EF7" w:rsidRDefault="006A2019" w:rsidP="002F42AD">
      <w:pPr>
        <w:jc w:val="center"/>
        <w:rPr>
          <w:rFonts w:ascii="Times New Roman" w:hAnsi="Times New Roman" w:cs="Times New Roman"/>
          <w:b/>
          <w:bCs/>
          <w:sz w:val="24"/>
          <w:szCs w:val="24"/>
          <w:lang w:val="tr-TR"/>
        </w:rPr>
      </w:pPr>
    </w:p>
    <w:p w:rsidR="006A2019" w:rsidRPr="00EF4EF7" w:rsidRDefault="006A2019" w:rsidP="0096791F">
      <w:pPr>
        <w:autoSpaceDE w:val="0"/>
        <w:autoSpaceDN w:val="0"/>
        <w:adjustRightInd w:val="0"/>
        <w:spacing w:after="0" w:line="36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ÖNSÖZ</w:t>
      </w:r>
    </w:p>
    <w:p w:rsidR="006A2019" w:rsidRPr="00EF4EF7" w:rsidRDefault="006A2019" w:rsidP="0096791F">
      <w:pPr>
        <w:autoSpaceDE w:val="0"/>
        <w:autoSpaceDN w:val="0"/>
        <w:adjustRightInd w:val="0"/>
        <w:spacing w:after="0" w:line="360" w:lineRule="auto"/>
        <w:jc w:val="center"/>
        <w:rPr>
          <w:rFonts w:ascii="Times New Roman" w:hAnsi="Times New Roman" w:cs="Times New Roman"/>
          <w:color w:val="000000"/>
          <w:sz w:val="24"/>
          <w:szCs w:val="24"/>
          <w:lang w:val="tr-TR"/>
        </w:rPr>
      </w:pPr>
    </w:p>
    <w:p w:rsidR="006A2019" w:rsidRPr="00EF4EF7" w:rsidRDefault="00796CB9" w:rsidP="00343164">
      <w:p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İşaretçi</w:t>
      </w:r>
      <w:r w:rsidR="006A2019" w:rsidRPr="00EF4EF7">
        <w:rPr>
          <w:rFonts w:ascii="Times New Roman" w:hAnsi="Times New Roman" w:cs="Times New Roman"/>
          <w:color w:val="000000"/>
          <w:sz w:val="24"/>
          <w:szCs w:val="24"/>
          <w:lang w:val="tr-TR"/>
        </w:rPr>
        <w:t xml:space="preserve"> (Sev</w:t>
      </w:r>
      <w:r w:rsidRPr="00EF4EF7">
        <w:rPr>
          <w:rFonts w:ascii="Times New Roman" w:hAnsi="Times New Roman" w:cs="Times New Roman"/>
          <w:color w:val="000000"/>
          <w:sz w:val="24"/>
          <w:szCs w:val="24"/>
          <w:lang w:val="tr-TR"/>
        </w:rPr>
        <w:t>iye 2</w:t>
      </w:r>
      <w:r w:rsidR="006A2019" w:rsidRPr="00EF4EF7">
        <w:rPr>
          <w:rFonts w:ascii="Times New Roman" w:hAnsi="Times New Roman" w:cs="Times New Roman"/>
          <w:color w:val="000000"/>
          <w:sz w:val="24"/>
          <w:szCs w:val="24"/>
          <w:lang w:val="tr-TR"/>
        </w:rPr>
        <w:t>) Ulusal Yeterliliği 5544 sayılı Mesleki Yeterlilik Kurumu (MYK) Kanunu ile anılan Kanun uyarınca çıkartılan “Mesleki Yeterlilik, Sınav ve Belgelendirme Yönetmeliği” hükümlerine göre hazırlanmıştır.</w:t>
      </w:r>
    </w:p>
    <w:p w:rsidR="006A2019" w:rsidRPr="00EF4EF7" w:rsidRDefault="006A2019" w:rsidP="0096791F">
      <w:pPr>
        <w:autoSpaceDE w:val="0"/>
        <w:autoSpaceDN w:val="0"/>
        <w:adjustRightInd w:val="0"/>
        <w:spacing w:after="0" w:line="360" w:lineRule="auto"/>
        <w:jc w:val="both"/>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 xml:space="preserve">Yeterlilik taslağı, </w:t>
      </w:r>
      <w:r w:rsidR="009B101D" w:rsidRPr="00EF4EF7">
        <w:rPr>
          <w:rFonts w:ascii="Times New Roman" w:hAnsi="Times New Roman" w:cs="Times New Roman"/>
          <w:sz w:val="24"/>
          <w:szCs w:val="24"/>
          <w:lang w:val="tr-TR"/>
        </w:rPr>
        <w:t>03 Ocak 2014</w:t>
      </w:r>
      <w:r w:rsidR="005A6030">
        <w:rPr>
          <w:rFonts w:ascii="Times New Roman" w:hAnsi="Times New Roman" w:cs="Times New Roman"/>
          <w:sz w:val="24"/>
          <w:szCs w:val="24"/>
          <w:lang w:val="tr-TR"/>
        </w:rPr>
        <w:t xml:space="preserve"> </w:t>
      </w:r>
      <w:r w:rsidRPr="00EF4EF7">
        <w:rPr>
          <w:rFonts w:ascii="Times New Roman" w:hAnsi="Times New Roman" w:cs="Times New Roman"/>
          <w:sz w:val="24"/>
          <w:szCs w:val="24"/>
          <w:lang w:val="tr-TR"/>
        </w:rPr>
        <w:t>tarihinde imzalanan işbirliği protokolü ile görevlendirilen</w:t>
      </w:r>
      <w:r w:rsidR="005A6030">
        <w:rPr>
          <w:rFonts w:ascii="Times New Roman" w:hAnsi="Times New Roman" w:cs="Times New Roman"/>
          <w:sz w:val="24"/>
          <w:szCs w:val="24"/>
          <w:lang w:val="tr-TR"/>
        </w:rPr>
        <w:t xml:space="preserve"> </w:t>
      </w:r>
      <w:r w:rsidRPr="00EF4EF7">
        <w:rPr>
          <w:rFonts w:ascii="Times New Roman" w:hAnsi="Times New Roman" w:cs="Times New Roman"/>
          <w:sz w:val="24"/>
          <w:szCs w:val="24"/>
          <w:lang w:val="tr-TR"/>
        </w:rPr>
        <w:t>TÜRKLİM tarafından hazırlanmıştır. Hazırlanan taslak hakkında sektördeki ilgili kurum ve kuruluşların görüşleri alınmış ve görüşler değerlendirilerek taslak üzerinde gerekli düzenlemeler yapılmıştır. Nihai taslak MYK Ulaştırma, Lojistik ve Haberleşme Sektör Komitesi tarafından incelenip değerlendirildikten ve Komitenin uygun görüşü alındıktan sonra, MYK Yönetim Kurulunun …/…/201</w:t>
      </w:r>
      <w:r w:rsidR="003237A4" w:rsidRPr="00EF4EF7">
        <w:rPr>
          <w:rFonts w:ascii="Times New Roman" w:hAnsi="Times New Roman" w:cs="Times New Roman"/>
          <w:sz w:val="24"/>
          <w:szCs w:val="24"/>
          <w:lang w:val="tr-TR"/>
        </w:rPr>
        <w:t>...</w:t>
      </w:r>
      <w:r w:rsidRPr="00EF4EF7">
        <w:rPr>
          <w:rFonts w:ascii="Times New Roman" w:hAnsi="Times New Roman" w:cs="Times New Roman"/>
          <w:sz w:val="24"/>
          <w:szCs w:val="24"/>
          <w:lang w:val="tr-TR"/>
        </w:rPr>
        <w:t xml:space="preserve"> tarih ve …. sayılı kararı ile onaylanarak Ulusal Yeterlilik Çerçevesine (UYÇ) yerleştirilmesine karar verilmiştir.</w:t>
      </w:r>
    </w:p>
    <w:p w:rsidR="006A2019" w:rsidRPr="00EF4EF7" w:rsidRDefault="006A2019" w:rsidP="0096791F">
      <w:pPr>
        <w:autoSpaceDE w:val="0"/>
        <w:autoSpaceDN w:val="0"/>
        <w:adjustRightInd w:val="0"/>
        <w:spacing w:after="0" w:line="360" w:lineRule="auto"/>
        <w:jc w:val="both"/>
        <w:rPr>
          <w:rFonts w:ascii="Times New Roman" w:hAnsi="Times New Roman" w:cs="Times New Roman"/>
          <w:sz w:val="24"/>
          <w:szCs w:val="24"/>
          <w:lang w:val="tr-TR"/>
        </w:rPr>
      </w:pPr>
    </w:p>
    <w:p w:rsidR="006A2019" w:rsidRPr="00EF4EF7" w:rsidRDefault="006A2019" w:rsidP="0096791F">
      <w:pPr>
        <w:autoSpaceDE w:val="0"/>
        <w:autoSpaceDN w:val="0"/>
        <w:adjustRightInd w:val="0"/>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Yeterliliğin hazırlanması, görüş bildirilmesi, incelenmesi ve doğrulanmasında katkı sağlayan kişi, kurum ve kuruluşlara görüş ve katkıları için teşekkür eder, yararlanabilecek tüm tarafların bilgisine sunarız.</w:t>
      </w:r>
    </w:p>
    <w:p w:rsidR="006A2019" w:rsidRPr="00EF4EF7" w:rsidRDefault="006A2019" w:rsidP="0096791F">
      <w:pPr>
        <w:pStyle w:val="RenkliListe-Vurgu11"/>
        <w:autoSpaceDE w:val="0"/>
        <w:autoSpaceDN w:val="0"/>
        <w:adjustRightInd w:val="0"/>
        <w:spacing w:after="0" w:line="360" w:lineRule="auto"/>
        <w:ind w:left="0"/>
        <w:jc w:val="both"/>
        <w:rPr>
          <w:rFonts w:ascii="Times New Roman" w:hAnsi="Times New Roman" w:cs="Times New Roman"/>
          <w:color w:val="FF0000"/>
          <w:sz w:val="24"/>
          <w:szCs w:val="24"/>
          <w:lang w:val="tr-TR"/>
        </w:rPr>
      </w:pPr>
    </w:p>
    <w:p w:rsidR="006A2019" w:rsidRPr="00EF4EF7" w:rsidRDefault="006A2019" w:rsidP="0096791F">
      <w:pPr>
        <w:spacing w:line="360" w:lineRule="auto"/>
        <w:jc w:val="right"/>
        <w:rPr>
          <w:rFonts w:ascii="Times New Roman" w:hAnsi="Times New Roman" w:cs="Times New Roman"/>
          <w:sz w:val="24"/>
          <w:szCs w:val="24"/>
          <w:lang w:val="tr-TR"/>
        </w:rPr>
      </w:pPr>
      <w:r w:rsidRPr="00EF4EF7">
        <w:rPr>
          <w:rFonts w:ascii="Times New Roman" w:hAnsi="Times New Roman" w:cs="Times New Roman"/>
          <w:sz w:val="24"/>
          <w:szCs w:val="24"/>
          <w:lang w:val="tr-TR"/>
        </w:rPr>
        <w:t>Mesleki Yeterlilik Kurumu</w:t>
      </w:r>
    </w:p>
    <w:p w:rsidR="006A2019" w:rsidRPr="00EF4EF7" w:rsidRDefault="006A2019" w:rsidP="0096791F">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2F42AD">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2F42AD">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2F42AD">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2F42AD">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2F42AD">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line="360" w:lineRule="auto"/>
        <w:jc w:val="center"/>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after="0" w:line="36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lastRenderedPageBreak/>
        <w:t>GİRİŞ</w:t>
      </w:r>
    </w:p>
    <w:p w:rsidR="006A2019" w:rsidRPr="00EF4EF7" w:rsidRDefault="006A2019" w:rsidP="0096791F">
      <w:pPr>
        <w:autoSpaceDE w:val="0"/>
        <w:autoSpaceDN w:val="0"/>
        <w:adjustRightInd w:val="0"/>
        <w:spacing w:after="0" w:line="360" w:lineRule="auto"/>
        <w:jc w:val="center"/>
        <w:rPr>
          <w:rFonts w:ascii="Times New Roman" w:hAnsi="Times New Roman" w:cs="Times New Roman"/>
          <w:color w:val="000000"/>
          <w:sz w:val="24"/>
          <w:szCs w:val="24"/>
          <w:lang w:val="tr-TR"/>
        </w:rPr>
      </w:pPr>
    </w:p>
    <w:p w:rsidR="006A2019" w:rsidRPr="00EF4EF7" w:rsidRDefault="006A2019" w:rsidP="0096791F">
      <w:pPr>
        <w:tabs>
          <w:tab w:val="left" w:pos="0"/>
          <w:tab w:val="left" w:pos="69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Ulusal yeterliliğin hazırlanmasında, sektör komitelerinde incelenmesinde ve MYK Yönetim Kurulu tarafından onaylanarak yürürlüğe konulmasında temel ölçütler Mesleki Yeterlilik, Sınav ve Belgelendirme Yönetmeliğinde belirlenmiştir.</w:t>
      </w:r>
    </w:p>
    <w:p w:rsidR="006A2019" w:rsidRPr="00EF4EF7" w:rsidRDefault="006A2019" w:rsidP="0096791F">
      <w:pPr>
        <w:autoSpaceDE w:val="0"/>
        <w:autoSpaceDN w:val="0"/>
        <w:adjustRightInd w:val="0"/>
        <w:spacing w:after="0" w:line="360" w:lineRule="auto"/>
        <w:jc w:val="both"/>
        <w:rPr>
          <w:rFonts w:ascii="Times New Roman" w:hAnsi="Times New Roman" w:cs="Times New Roman"/>
          <w:color w:val="000000"/>
          <w:sz w:val="24"/>
          <w:szCs w:val="24"/>
          <w:lang w:val="tr-TR"/>
        </w:rPr>
      </w:pPr>
    </w:p>
    <w:p w:rsidR="006A2019" w:rsidRPr="00EF4EF7" w:rsidRDefault="006A2019" w:rsidP="0096791F">
      <w:p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Ulusal yeterlilikler aşağıdaki unsurları içermektedir;</w:t>
      </w:r>
    </w:p>
    <w:p w:rsidR="006A2019" w:rsidRPr="00EF4EF7" w:rsidRDefault="006A2019" w:rsidP="0096791F">
      <w:pPr>
        <w:autoSpaceDE w:val="0"/>
        <w:autoSpaceDN w:val="0"/>
        <w:adjustRightInd w:val="0"/>
        <w:spacing w:after="0" w:line="360" w:lineRule="auto"/>
        <w:jc w:val="both"/>
        <w:rPr>
          <w:rFonts w:ascii="Times New Roman" w:hAnsi="Times New Roman" w:cs="Times New Roman"/>
          <w:color w:val="000000"/>
          <w:sz w:val="24"/>
          <w:szCs w:val="24"/>
          <w:lang w:val="tr-TR"/>
        </w:rPr>
      </w:pPr>
    </w:p>
    <w:p w:rsidR="006A2019" w:rsidRPr="00EF4EF7" w:rsidRDefault="006A2019" w:rsidP="0096791F">
      <w:pPr>
        <w:tabs>
          <w:tab w:val="left" w:pos="566"/>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r>
      <w:r w:rsidRPr="00EF4EF7">
        <w:rPr>
          <w:rFonts w:ascii="Times New Roman" w:hAnsi="Times New Roman" w:cs="Times New Roman"/>
          <w:sz w:val="24"/>
          <w:szCs w:val="24"/>
          <w:lang w:val="tr-TR"/>
        </w:rPr>
        <w:tab/>
        <w:t xml:space="preserve">a)Yeterliliğin adı ve seviyesi, </w:t>
      </w:r>
    </w:p>
    <w:p w:rsidR="006A2019" w:rsidRPr="00EF4EF7" w:rsidRDefault="006A2019" w:rsidP="0096791F">
      <w:pPr>
        <w:tabs>
          <w:tab w:val="left" w:pos="0"/>
          <w:tab w:val="left" w:pos="69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r>
      <w:r w:rsidRPr="00EF4EF7">
        <w:rPr>
          <w:rFonts w:ascii="Times New Roman" w:hAnsi="Times New Roman" w:cs="Times New Roman"/>
          <w:sz w:val="24"/>
          <w:szCs w:val="24"/>
          <w:lang w:val="tr-TR"/>
        </w:rPr>
        <w:tab/>
        <w:t>b)Yeterliliğin amacı,</w:t>
      </w: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t>c)Yeterliliğe kaynak teşkil eden meslek standardı, meslek standardı birimleri/görevleri veya yeterlilik birimleri,</w:t>
      </w:r>
    </w:p>
    <w:p w:rsidR="006A2019" w:rsidRPr="00EF4EF7" w:rsidRDefault="006A2019" w:rsidP="0096791F">
      <w:pPr>
        <w:tabs>
          <w:tab w:val="left" w:pos="0"/>
        </w:tabs>
        <w:spacing w:after="0" w:line="360" w:lineRule="auto"/>
        <w:ind w:left="708"/>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ç)Yeterlilik sınavına giriş için aranan şartlar,</w:t>
      </w: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t>d)Yeterlilik birimleri bazında öğrenme çıktıları ve başarım ölçütleri,</w:t>
      </w: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t>e)Yeterliliğin kazanılmasında uygulanacak ölçme, değerlendirme ve değerlendirici ölçütleri</w:t>
      </w: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t>f)Yeterlilik belgesinin geçerlilik süresi, yenilenme şartları, belge sahibinin gözetimine ilişkin şartlar,</w:t>
      </w: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sz w:val="24"/>
          <w:szCs w:val="24"/>
          <w:lang w:val="tr-TR"/>
        </w:rPr>
        <w:tab/>
        <w:t>g)Yeterliliği geliştiren kurum/kuruluş ve doğrulayan Sektör Komitesi.</w:t>
      </w:r>
    </w:p>
    <w:p w:rsidR="006A2019" w:rsidRPr="00EF4EF7" w:rsidRDefault="006A2019" w:rsidP="0096791F">
      <w:pPr>
        <w:tabs>
          <w:tab w:val="left" w:pos="0"/>
        </w:tabs>
        <w:spacing w:after="0" w:line="360" w:lineRule="auto"/>
        <w:jc w:val="both"/>
        <w:rPr>
          <w:rFonts w:ascii="Times New Roman" w:hAnsi="Times New Roman" w:cs="Times New Roman"/>
          <w:color w:val="000000"/>
          <w:sz w:val="24"/>
          <w:szCs w:val="24"/>
          <w:lang w:val="tr-TR"/>
        </w:rPr>
      </w:pP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color w:val="000000"/>
          <w:sz w:val="24"/>
          <w:szCs w:val="24"/>
          <w:lang w:val="tr-TR"/>
        </w:rPr>
        <w:t>Ulusal yeterlilikler</w:t>
      </w:r>
      <w:r w:rsidRPr="00EF4EF7">
        <w:rPr>
          <w:rFonts w:ascii="Times New Roman" w:hAnsi="Times New Roman" w:cs="Times New Roman"/>
          <w:sz w:val="24"/>
          <w:szCs w:val="24"/>
          <w:lang w:val="tr-TR"/>
        </w:rPr>
        <w:t xml:space="preserve"> ulusal meslek standartları ve/veya uluslararası meslek standartları esas alınarak oluşturulur.</w:t>
      </w:r>
    </w:p>
    <w:p w:rsidR="006A2019" w:rsidRPr="00EF4EF7" w:rsidRDefault="006A2019" w:rsidP="0096791F">
      <w:pPr>
        <w:tabs>
          <w:tab w:val="left" w:pos="0"/>
        </w:tabs>
        <w:spacing w:after="0" w:line="360" w:lineRule="auto"/>
        <w:jc w:val="both"/>
        <w:rPr>
          <w:rFonts w:ascii="Times New Roman" w:hAnsi="Times New Roman" w:cs="Times New Roman"/>
          <w:color w:val="000000"/>
          <w:sz w:val="24"/>
          <w:szCs w:val="24"/>
          <w:lang w:val="tr-TR"/>
        </w:rPr>
      </w:pPr>
    </w:p>
    <w:p w:rsidR="006A2019" w:rsidRPr="00EF4EF7" w:rsidRDefault="006A2019" w:rsidP="0096791F">
      <w:pPr>
        <w:tabs>
          <w:tab w:val="left" w:pos="0"/>
        </w:tabs>
        <w:spacing w:after="0" w:line="360" w:lineRule="auto"/>
        <w:jc w:val="both"/>
        <w:rPr>
          <w:rFonts w:ascii="Times New Roman" w:hAnsi="Times New Roman" w:cs="Times New Roman"/>
          <w:sz w:val="24"/>
          <w:szCs w:val="24"/>
          <w:lang w:val="tr-TR"/>
        </w:rPr>
      </w:pPr>
      <w:r w:rsidRPr="00EF4EF7">
        <w:rPr>
          <w:rFonts w:ascii="Times New Roman" w:hAnsi="Times New Roman" w:cs="Times New Roman"/>
          <w:color w:val="000000"/>
          <w:sz w:val="24"/>
          <w:szCs w:val="24"/>
          <w:lang w:val="tr-TR"/>
        </w:rPr>
        <w:t xml:space="preserve">Ulusal yeterlilikler; </w:t>
      </w:r>
    </w:p>
    <w:p w:rsidR="006A2019" w:rsidRPr="00EF4EF7" w:rsidRDefault="006A2019" w:rsidP="0096791F">
      <w:pPr>
        <w:pStyle w:val="RenkliListe-Vurgu11"/>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 xml:space="preserve">Örgün ve yaygın eğitim ve öğretim kurumları, </w:t>
      </w:r>
    </w:p>
    <w:p w:rsidR="006A2019" w:rsidRPr="00EF4EF7" w:rsidRDefault="006A2019" w:rsidP="0096791F">
      <w:pPr>
        <w:pStyle w:val="RenkliListe-Vurgu11"/>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Yetkilendirilmiş belgelendirme kuruluşları,</w:t>
      </w:r>
    </w:p>
    <w:p w:rsidR="006A2019" w:rsidRPr="00EF4EF7" w:rsidRDefault="006A2019" w:rsidP="0096791F">
      <w:pPr>
        <w:pStyle w:val="RenkliListe-Vurgu11"/>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 xml:space="preserve">Kuruma yetkilendirme ön başvurusunda bulunmuş kuruluşlar, </w:t>
      </w:r>
    </w:p>
    <w:p w:rsidR="006A2019" w:rsidRPr="00EF4EF7" w:rsidRDefault="006A2019" w:rsidP="0096791F">
      <w:pPr>
        <w:pStyle w:val="RenkliListe-Vurgu11"/>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 xml:space="preserve">Ulusal meslek standardı hazırlamış kuruluşlar, </w:t>
      </w:r>
    </w:p>
    <w:p w:rsidR="006A2019" w:rsidRPr="00EF4EF7" w:rsidRDefault="006A2019" w:rsidP="0096791F">
      <w:pPr>
        <w:pStyle w:val="RenkliListe-Vurgu11"/>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tr-TR"/>
        </w:rPr>
      </w:pPr>
      <w:r w:rsidRPr="00EF4EF7">
        <w:rPr>
          <w:rFonts w:ascii="Times New Roman" w:hAnsi="Times New Roman" w:cs="Times New Roman"/>
          <w:color w:val="000000"/>
          <w:sz w:val="24"/>
          <w:szCs w:val="24"/>
          <w:lang w:val="tr-TR"/>
        </w:rPr>
        <w:t>Meslek kuruluşları ile bunların müşterek çalışmasıyla oluşturulur.</w:t>
      </w:r>
    </w:p>
    <w:p w:rsidR="006A2019" w:rsidRPr="00EF4EF7" w:rsidRDefault="006A2019" w:rsidP="002F42AD">
      <w:pPr>
        <w:autoSpaceDE w:val="0"/>
        <w:autoSpaceDN w:val="0"/>
        <w:adjustRightInd w:val="0"/>
        <w:spacing w:after="0" w:line="360" w:lineRule="auto"/>
        <w:jc w:val="both"/>
        <w:rPr>
          <w:rFonts w:ascii="Times New Roman" w:hAnsi="Times New Roman" w:cs="Times New Roman"/>
          <w:color w:val="000000"/>
          <w:sz w:val="24"/>
          <w:szCs w:val="24"/>
          <w:lang w:val="tr-TR"/>
        </w:rPr>
        <w:sectPr w:rsidR="006A2019" w:rsidRPr="00EF4EF7"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67"/>
        <w:gridCol w:w="3758"/>
        <w:gridCol w:w="142"/>
        <w:gridCol w:w="5881"/>
      </w:tblGrid>
      <w:tr w:rsidR="006A2019" w:rsidRPr="00EF4EF7">
        <w:trPr>
          <w:trHeight w:val="454"/>
          <w:jc w:val="center"/>
        </w:trPr>
        <w:tc>
          <w:tcPr>
            <w:tcW w:w="10348" w:type="dxa"/>
            <w:gridSpan w:val="4"/>
            <w:tcBorders>
              <w:top w:val="nil"/>
              <w:left w:val="nil"/>
              <w:right w:val="nil"/>
            </w:tcBorders>
            <w:tcMar>
              <w:left w:w="85" w:type="dxa"/>
              <w:right w:w="85" w:type="dxa"/>
            </w:tcMar>
            <w:vAlign w:val="center"/>
          </w:tcPr>
          <w:p w:rsidR="006A2019" w:rsidRPr="00EF4EF7" w:rsidRDefault="006A2019" w:rsidP="0090024C">
            <w:pPr>
              <w:pStyle w:val="stbilgi"/>
              <w:spacing w:after="120"/>
              <w:jc w:val="center"/>
              <w:rPr>
                <w:rFonts w:ascii="Times New Roman" w:eastAsia="Times New Roman" w:hAnsi="Times New Roman"/>
                <w:b/>
                <w:bCs/>
                <w:color w:val="000000"/>
                <w:sz w:val="24"/>
                <w:szCs w:val="24"/>
                <w:lang w:val="tr-TR"/>
              </w:rPr>
            </w:pPr>
            <w:r w:rsidRPr="00EF4EF7">
              <w:rPr>
                <w:rFonts w:ascii="Times New Roman" w:eastAsia="Times New Roman" w:hAnsi="Times New Roman"/>
                <w:b/>
                <w:bCs/>
                <w:color w:val="000000"/>
                <w:sz w:val="24"/>
                <w:szCs w:val="24"/>
                <w:lang w:val="tr-TR"/>
              </w:rPr>
              <w:lastRenderedPageBreak/>
              <w:t>[</w:t>
            </w:r>
            <w:r w:rsidR="003A3483" w:rsidRPr="00EF4EF7">
              <w:rPr>
                <w:rFonts w:ascii="Times New Roman" w:eastAsia="Times New Roman" w:hAnsi="Times New Roman"/>
                <w:b/>
                <w:sz w:val="24"/>
                <w:szCs w:val="24"/>
                <w:lang w:val="tr-TR" w:eastAsia="tr-TR"/>
              </w:rPr>
              <w:t>1</w:t>
            </w:r>
            <w:r w:rsidR="0090024C">
              <w:rPr>
                <w:rFonts w:ascii="Times New Roman" w:eastAsia="Times New Roman" w:hAnsi="Times New Roman"/>
                <w:b/>
                <w:sz w:val="24"/>
                <w:szCs w:val="24"/>
                <w:lang w:val="tr-TR" w:eastAsia="tr-TR"/>
              </w:rPr>
              <w:t>5</w:t>
            </w:r>
            <w:r w:rsidR="003A3483" w:rsidRPr="00EF4EF7">
              <w:rPr>
                <w:rFonts w:ascii="Times New Roman" w:eastAsia="Times New Roman" w:hAnsi="Times New Roman"/>
                <w:b/>
                <w:sz w:val="24"/>
                <w:szCs w:val="24"/>
                <w:lang w:val="tr-TR" w:eastAsia="tr-TR"/>
              </w:rPr>
              <w:t>UY00..</w:t>
            </w:r>
            <w:r w:rsidR="00324C81" w:rsidRPr="00EF4EF7">
              <w:rPr>
                <w:rFonts w:ascii="Times New Roman" w:eastAsia="Times New Roman" w:hAnsi="Times New Roman"/>
                <w:b/>
                <w:sz w:val="24"/>
                <w:szCs w:val="24"/>
                <w:lang w:val="tr-TR" w:eastAsia="tr-TR"/>
              </w:rPr>
              <w:t>.</w:t>
            </w:r>
            <w:r w:rsidR="003A3483" w:rsidRPr="00EF4EF7">
              <w:rPr>
                <w:rFonts w:ascii="Times New Roman" w:eastAsia="Times New Roman" w:hAnsi="Times New Roman"/>
                <w:b/>
                <w:sz w:val="24"/>
                <w:szCs w:val="24"/>
                <w:lang w:val="tr-TR" w:eastAsia="tr-TR"/>
              </w:rPr>
              <w:t>-</w:t>
            </w:r>
            <w:r w:rsidR="00324C81" w:rsidRPr="00EF4EF7">
              <w:rPr>
                <w:rFonts w:ascii="Times New Roman" w:eastAsia="Times New Roman" w:hAnsi="Times New Roman"/>
                <w:b/>
                <w:sz w:val="24"/>
                <w:szCs w:val="24"/>
                <w:lang w:val="tr-TR" w:eastAsia="tr-TR"/>
              </w:rPr>
              <w:t>2</w:t>
            </w:r>
            <w:r w:rsidR="00324C81" w:rsidRPr="00EF4EF7">
              <w:rPr>
                <w:rFonts w:ascii="Times New Roman" w:eastAsia="Times New Roman" w:hAnsi="Times New Roman"/>
                <w:b/>
                <w:bCs/>
                <w:color w:val="000000"/>
                <w:sz w:val="24"/>
                <w:szCs w:val="24"/>
                <w:lang w:val="tr-TR"/>
              </w:rPr>
              <w:t xml:space="preserve">] </w:t>
            </w:r>
            <w:r w:rsidR="00512B36" w:rsidRPr="00EF4EF7">
              <w:rPr>
                <w:rFonts w:ascii="Times New Roman" w:eastAsia="Times New Roman" w:hAnsi="Times New Roman"/>
                <w:b/>
                <w:bCs/>
                <w:color w:val="000000"/>
                <w:sz w:val="24"/>
                <w:szCs w:val="24"/>
                <w:lang w:val="tr-TR"/>
              </w:rPr>
              <w:t>İŞARETÇİ</w:t>
            </w:r>
            <w:r w:rsidRPr="00EF4EF7">
              <w:rPr>
                <w:rFonts w:ascii="Times New Roman" w:eastAsia="Times New Roman" w:hAnsi="Times New Roman"/>
                <w:b/>
                <w:bCs/>
                <w:color w:val="000000"/>
                <w:sz w:val="24"/>
                <w:szCs w:val="24"/>
                <w:lang w:val="tr-TR"/>
              </w:rPr>
              <w:t xml:space="preserve"> ULUSAL YETERLİLİĞİ</w:t>
            </w:r>
          </w:p>
        </w:tc>
      </w:tr>
      <w:tr w:rsidR="006A2019" w:rsidRPr="00EF4EF7" w:rsidTr="00E3081C">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w:t>
            </w:r>
          </w:p>
        </w:tc>
        <w:tc>
          <w:tcPr>
            <w:tcW w:w="3758" w:type="dxa"/>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 xml:space="preserve"> YETERLİLİĞİN ADI</w:t>
            </w:r>
          </w:p>
        </w:tc>
        <w:tc>
          <w:tcPr>
            <w:tcW w:w="6023" w:type="dxa"/>
            <w:gridSpan w:val="2"/>
            <w:tcMar>
              <w:left w:w="85" w:type="dxa"/>
              <w:right w:w="85" w:type="dxa"/>
            </w:tcMar>
            <w:vAlign w:val="center"/>
          </w:tcPr>
          <w:p w:rsidR="006A2019" w:rsidRPr="005A6030" w:rsidRDefault="00512B36" w:rsidP="002F42AD">
            <w:pPr>
              <w:spacing w:after="0" w:line="240" w:lineRule="auto"/>
              <w:rPr>
                <w:rFonts w:ascii="Times New Roman" w:hAnsi="Times New Roman" w:cs="Times New Roman"/>
                <w:color w:val="000000"/>
                <w:sz w:val="24"/>
                <w:szCs w:val="24"/>
                <w:lang w:val="tr-TR"/>
              </w:rPr>
            </w:pPr>
            <w:r w:rsidRPr="005A6030">
              <w:rPr>
                <w:rFonts w:ascii="Times New Roman" w:hAnsi="Times New Roman" w:cs="Times New Roman"/>
                <w:color w:val="000000"/>
                <w:sz w:val="24"/>
                <w:szCs w:val="24"/>
                <w:lang w:val="tr-TR"/>
              </w:rPr>
              <w:t>İŞARETÇİ</w:t>
            </w:r>
          </w:p>
        </w:tc>
      </w:tr>
      <w:tr w:rsidR="006A2019" w:rsidRPr="00EF4EF7" w:rsidTr="00E3081C">
        <w:trPr>
          <w:trHeight w:val="348"/>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2</w:t>
            </w:r>
          </w:p>
        </w:tc>
        <w:tc>
          <w:tcPr>
            <w:tcW w:w="3758" w:type="dxa"/>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highlight w:val="yellow"/>
                <w:lang w:val="tr-TR"/>
              </w:rPr>
            </w:pPr>
            <w:r w:rsidRPr="00EF4EF7">
              <w:rPr>
                <w:rFonts w:ascii="Times New Roman" w:hAnsi="Times New Roman" w:cs="Times New Roman"/>
                <w:b/>
                <w:bCs/>
                <w:color w:val="000000"/>
                <w:sz w:val="24"/>
                <w:szCs w:val="24"/>
                <w:lang w:val="tr-TR"/>
              </w:rPr>
              <w:t xml:space="preserve"> REFERANS KODU</w:t>
            </w:r>
          </w:p>
        </w:tc>
        <w:tc>
          <w:tcPr>
            <w:tcW w:w="6023" w:type="dxa"/>
            <w:gridSpan w:val="2"/>
            <w:tcMar>
              <w:left w:w="85" w:type="dxa"/>
              <w:right w:w="85" w:type="dxa"/>
            </w:tcMar>
            <w:vAlign w:val="center"/>
          </w:tcPr>
          <w:p w:rsidR="006A2019" w:rsidRPr="00EF4EF7" w:rsidRDefault="006F50DA" w:rsidP="0090024C">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sz w:val="24"/>
                <w:szCs w:val="24"/>
                <w:lang w:val="tr-TR"/>
              </w:rPr>
              <w:t>1</w:t>
            </w:r>
            <w:r w:rsidR="0090024C">
              <w:rPr>
                <w:rFonts w:ascii="Times New Roman" w:hAnsi="Times New Roman" w:cs="Times New Roman"/>
                <w:sz w:val="24"/>
                <w:szCs w:val="24"/>
                <w:lang w:val="tr-TR"/>
              </w:rPr>
              <w:t>5</w:t>
            </w:r>
            <w:r w:rsidRPr="00EF4EF7">
              <w:rPr>
                <w:rFonts w:ascii="Times New Roman" w:hAnsi="Times New Roman" w:cs="Times New Roman"/>
                <w:sz w:val="24"/>
                <w:szCs w:val="24"/>
                <w:lang w:val="tr-TR"/>
              </w:rPr>
              <w:t>UY00…-2</w:t>
            </w:r>
          </w:p>
        </w:tc>
      </w:tr>
      <w:tr w:rsidR="006A2019" w:rsidRPr="00EF4EF7" w:rsidTr="00E3081C">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3</w:t>
            </w:r>
          </w:p>
        </w:tc>
        <w:tc>
          <w:tcPr>
            <w:tcW w:w="3758" w:type="dxa"/>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highlight w:val="yellow"/>
                <w:lang w:val="tr-TR"/>
              </w:rPr>
            </w:pPr>
            <w:r w:rsidRPr="00EF4EF7">
              <w:rPr>
                <w:rFonts w:ascii="Times New Roman" w:hAnsi="Times New Roman" w:cs="Times New Roman"/>
                <w:b/>
                <w:bCs/>
                <w:color w:val="000000"/>
                <w:sz w:val="24"/>
                <w:szCs w:val="24"/>
                <w:lang w:val="tr-TR"/>
              </w:rPr>
              <w:t xml:space="preserve"> SEVİYE</w:t>
            </w:r>
          </w:p>
        </w:tc>
        <w:tc>
          <w:tcPr>
            <w:tcW w:w="6023" w:type="dxa"/>
            <w:gridSpan w:val="2"/>
            <w:tcMar>
              <w:left w:w="85" w:type="dxa"/>
              <w:right w:w="85" w:type="dxa"/>
            </w:tcMar>
            <w:vAlign w:val="center"/>
          </w:tcPr>
          <w:p w:rsidR="006A2019" w:rsidRPr="005A6030" w:rsidRDefault="00324C81" w:rsidP="002F42AD">
            <w:pPr>
              <w:spacing w:after="0" w:line="240" w:lineRule="auto"/>
              <w:rPr>
                <w:rFonts w:ascii="Times New Roman" w:hAnsi="Times New Roman" w:cs="Times New Roman"/>
                <w:color w:val="000000"/>
                <w:sz w:val="24"/>
                <w:szCs w:val="24"/>
                <w:lang w:val="tr-TR"/>
              </w:rPr>
            </w:pPr>
            <w:r w:rsidRPr="005A6030">
              <w:rPr>
                <w:rFonts w:ascii="Times New Roman" w:hAnsi="Times New Roman" w:cs="Times New Roman"/>
                <w:color w:val="000000"/>
                <w:sz w:val="24"/>
                <w:szCs w:val="24"/>
                <w:lang w:val="tr-TR"/>
              </w:rPr>
              <w:t>2</w:t>
            </w:r>
          </w:p>
        </w:tc>
      </w:tr>
      <w:tr w:rsidR="006A2019" w:rsidRPr="00EF4EF7" w:rsidTr="00E3081C">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4</w:t>
            </w:r>
          </w:p>
        </w:tc>
        <w:tc>
          <w:tcPr>
            <w:tcW w:w="3758" w:type="dxa"/>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 xml:space="preserve"> ULUSLARARASI SINIFLANDIRMADAKİ YERİ</w:t>
            </w:r>
          </w:p>
        </w:tc>
        <w:tc>
          <w:tcPr>
            <w:tcW w:w="6023" w:type="dxa"/>
            <w:gridSpan w:val="2"/>
            <w:tcMar>
              <w:left w:w="85" w:type="dxa"/>
              <w:right w:w="85" w:type="dxa"/>
            </w:tcMar>
            <w:vAlign w:val="center"/>
          </w:tcPr>
          <w:p w:rsidR="006A2019" w:rsidRPr="00EF4EF7" w:rsidRDefault="006A2019" w:rsidP="002F42AD">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sz w:val="24"/>
                <w:szCs w:val="24"/>
                <w:lang w:val="tr-TR"/>
              </w:rPr>
              <w:t>ISCO 08: 4323</w:t>
            </w:r>
          </w:p>
        </w:tc>
      </w:tr>
      <w:tr w:rsidR="006A2019" w:rsidRPr="00EF4EF7" w:rsidTr="00E3081C">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5</w:t>
            </w:r>
          </w:p>
        </w:tc>
        <w:tc>
          <w:tcPr>
            <w:tcW w:w="3758" w:type="dxa"/>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highlight w:val="yellow"/>
                <w:lang w:val="tr-TR"/>
              </w:rPr>
            </w:pPr>
            <w:r w:rsidRPr="00EF4EF7">
              <w:rPr>
                <w:rFonts w:ascii="Times New Roman" w:hAnsi="Times New Roman" w:cs="Times New Roman"/>
                <w:b/>
                <w:bCs/>
                <w:color w:val="000000"/>
                <w:sz w:val="24"/>
                <w:szCs w:val="24"/>
                <w:lang w:val="tr-TR"/>
              </w:rPr>
              <w:t xml:space="preserve"> TÜR</w:t>
            </w:r>
          </w:p>
        </w:tc>
        <w:tc>
          <w:tcPr>
            <w:tcW w:w="6023" w:type="dxa"/>
            <w:gridSpan w:val="2"/>
            <w:tcMar>
              <w:left w:w="85" w:type="dxa"/>
              <w:right w:w="85" w:type="dxa"/>
            </w:tcMar>
            <w:vAlign w:val="center"/>
          </w:tcPr>
          <w:p w:rsidR="006A2019" w:rsidRPr="00EF4EF7" w:rsidRDefault="006A2019" w:rsidP="002F42AD">
            <w:pPr>
              <w:spacing w:after="0" w:line="240" w:lineRule="auto"/>
              <w:jc w:val="both"/>
              <w:rPr>
                <w:rFonts w:ascii="Times New Roman" w:hAnsi="Times New Roman" w:cs="Times New Roman"/>
                <w:color w:val="000000"/>
                <w:sz w:val="24"/>
                <w:szCs w:val="24"/>
                <w:lang w:val="tr-TR"/>
              </w:rPr>
            </w:pPr>
          </w:p>
        </w:tc>
      </w:tr>
      <w:tr w:rsidR="006A2019" w:rsidRPr="00EF4EF7" w:rsidTr="00E3081C">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6</w:t>
            </w:r>
          </w:p>
        </w:tc>
        <w:tc>
          <w:tcPr>
            <w:tcW w:w="3758" w:type="dxa"/>
            <w:tcBorders>
              <w:bottom w:val="single" w:sz="4" w:space="0" w:color="auto"/>
            </w:tcBorders>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highlight w:val="yellow"/>
                <w:lang w:val="tr-TR"/>
              </w:rPr>
            </w:pPr>
            <w:r w:rsidRPr="00EF4EF7">
              <w:rPr>
                <w:rFonts w:ascii="Times New Roman" w:hAnsi="Times New Roman" w:cs="Times New Roman"/>
                <w:b/>
                <w:bCs/>
                <w:color w:val="000000"/>
                <w:sz w:val="24"/>
                <w:szCs w:val="24"/>
                <w:lang w:val="tr-TR"/>
              </w:rPr>
              <w:t xml:space="preserve"> KREDİ DEĞERİ</w:t>
            </w:r>
          </w:p>
        </w:tc>
        <w:tc>
          <w:tcPr>
            <w:tcW w:w="6023" w:type="dxa"/>
            <w:gridSpan w:val="2"/>
            <w:tcMar>
              <w:left w:w="85" w:type="dxa"/>
              <w:right w:w="85" w:type="dxa"/>
            </w:tcMar>
            <w:vAlign w:val="center"/>
          </w:tcPr>
          <w:p w:rsidR="006A2019" w:rsidRPr="00EF4EF7" w:rsidRDefault="006A2019" w:rsidP="002F42AD">
            <w:pPr>
              <w:spacing w:after="0" w:line="240" w:lineRule="auto"/>
              <w:jc w:val="both"/>
              <w:rPr>
                <w:rFonts w:ascii="Times New Roman" w:hAnsi="Times New Roman" w:cs="Times New Roman"/>
                <w:color w:val="000000"/>
                <w:sz w:val="24"/>
                <w:szCs w:val="24"/>
                <w:lang w:val="tr-TR"/>
              </w:rPr>
            </w:pPr>
          </w:p>
        </w:tc>
      </w:tr>
      <w:tr w:rsidR="006A2019" w:rsidRPr="00EF4EF7" w:rsidTr="00E3081C">
        <w:trPr>
          <w:trHeight w:val="454"/>
          <w:jc w:val="center"/>
        </w:trPr>
        <w:tc>
          <w:tcPr>
            <w:tcW w:w="567" w:type="dxa"/>
            <w:vMerge w:val="restart"/>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7</w:t>
            </w:r>
          </w:p>
        </w:tc>
        <w:tc>
          <w:tcPr>
            <w:tcW w:w="3758" w:type="dxa"/>
            <w:tcBorders>
              <w:top w:val="single" w:sz="4" w:space="0" w:color="auto"/>
              <w:bottom w:val="single" w:sz="4" w:space="0" w:color="auto"/>
            </w:tcBorders>
            <w:shd w:val="clear" w:color="auto" w:fill="C6D9F1"/>
            <w:tcMar>
              <w:left w:w="85" w:type="dxa"/>
              <w:right w:w="85" w:type="dxa"/>
            </w:tcMar>
            <w:vAlign w:val="center"/>
          </w:tcPr>
          <w:p w:rsidR="006A2019" w:rsidRPr="00EF4EF7" w:rsidRDefault="006A2019" w:rsidP="002F42AD">
            <w:pPr>
              <w:pStyle w:val="NoSpacing1"/>
              <w:rPr>
                <w:rFonts w:ascii="Times New Roman" w:hAnsi="Times New Roman"/>
                <w:b/>
                <w:bCs/>
                <w:sz w:val="24"/>
                <w:szCs w:val="24"/>
                <w:highlight w:val="yellow"/>
              </w:rPr>
            </w:pPr>
            <w:r w:rsidRPr="00EF4EF7">
              <w:rPr>
                <w:rFonts w:ascii="Times New Roman" w:hAnsi="Times New Roman"/>
                <w:b/>
                <w:bCs/>
                <w:sz w:val="24"/>
                <w:szCs w:val="24"/>
              </w:rPr>
              <w:t xml:space="preserve"> A)YAYIN TARİHİ</w:t>
            </w:r>
          </w:p>
        </w:tc>
        <w:tc>
          <w:tcPr>
            <w:tcW w:w="6023" w:type="dxa"/>
            <w:gridSpan w:val="2"/>
            <w:tcMar>
              <w:left w:w="85" w:type="dxa"/>
              <w:right w:w="85" w:type="dxa"/>
            </w:tcMar>
            <w:vAlign w:val="center"/>
          </w:tcPr>
          <w:p w:rsidR="006A2019" w:rsidRPr="00EF4EF7" w:rsidRDefault="006A2019" w:rsidP="002F42AD">
            <w:pPr>
              <w:spacing w:after="0" w:line="240" w:lineRule="auto"/>
              <w:jc w:val="both"/>
              <w:rPr>
                <w:rFonts w:ascii="Times New Roman" w:hAnsi="Times New Roman" w:cs="Times New Roman"/>
                <w:color w:val="000000"/>
                <w:sz w:val="24"/>
                <w:szCs w:val="24"/>
                <w:lang w:val="tr-TR"/>
              </w:rPr>
            </w:pPr>
          </w:p>
        </w:tc>
      </w:tr>
      <w:tr w:rsidR="006A2019" w:rsidRPr="00EF4EF7" w:rsidTr="00E3081C">
        <w:trPr>
          <w:trHeight w:val="454"/>
          <w:jc w:val="center"/>
        </w:trPr>
        <w:tc>
          <w:tcPr>
            <w:tcW w:w="567" w:type="dxa"/>
            <w:vMerge/>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p>
        </w:tc>
        <w:tc>
          <w:tcPr>
            <w:tcW w:w="3758" w:type="dxa"/>
            <w:tcBorders>
              <w:top w:val="single" w:sz="4" w:space="0" w:color="auto"/>
              <w:bottom w:val="single" w:sz="4" w:space="0" w:color="auto"/>
            </w:tcBorders>
            <w:shd w:val="clear" w:color="auto" w:fill="C6D9F1"/>
            <w:tcMar>
              <w:left w:w="85" w:type="dxa"/>
              <w:right w:w="85" w:type="dxa"/>
            </w:tcMar>
            <w:vAlign w:val="center"/>
          </w:tcPr>
          <w:p w:rsidR="006A2019" w:rsidRPr="00EF4EF7" w:rsidRDefault="006A2019" w:rsidP="002F42AD">
            <w:pPr>
              <w:pStyle w:val="NoSpacing1"/>
              <w:rPr>
                <w:rFonts w:ascii="Times New Roman" w:hAnsi="Times New Roman"/>
                <w:b/>
                <w:bCs/>
                <w:sz w:val="24"/>
                <w:szCs w:val="24"/>
              </w:rPr>
            </w:pPr>
            <w:r w:rsidRPr="00EF4EF7">
              <w:rPr>
                <w:rFonts w:ascii="Times New Roman" w:hAnsi="Times New Roman"/>
                <w:b/>
                <w:bCs/>
                <w:sz w:val="24"/>
                <w:szCs w:val="24"/>
              </w:rPr>
              <w:t xml:space="preserve"> B)REVİZYON NO</w:t>
            </w:r>
          </w:p>
        </w:tc>
        <w:tc>
          <w:tcPr>
            <w:tcW w:w="6023" w:type="dxa"/>
            <w:gridSpan w:val="2"/>
            <w:tcMar>
              <w:left w:w="85" w:type="dxa"/>
              <w:right w:w="85" w:type="dxa"/>
            </w:tcMar>
            <w:vAlign w:val="center"/>
          </w:tcPr>
          <w:p w:rsidR="006A2019" w:rsidRPr="00EF4EF7" w:rsidRDefault="006A2019" w:rsidP="002F42AD">
            <w:pPr>
              <w:spacing w:after="0" w:line="240" w:lineRule="auto"/>
              <w:jc w:val="both"/>
              <w:rPr>
                <w:rFonts w:ascii="Times New Roman" w:hAnsi="Times New Roman" w:cs="Times New Roman"/>
                <w:color w:val="000000"/>
                <w:sz w:val="24"/>
                <w:szCs w:val="24"/>
                <w:lang w:val="tr-TR"/>
              </w:rPr>
            </w:pPr>
          </w:p>
        </w:tc>
      </w:tr>
      <w:tr w:rsidR="006A2019" w:rsidRPr="00EF4EF7" w:rsidTr="00E3081C">
        <w:trPr>
          <w:trHeight w:val="454"/>
          <w:jc w:val="center"/>
        </w:trPr>
        <w:tc>
          <w:tcPr>
            <w:tcW w:w="567" w:type="dxa"/>
            <w:vMerge/>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p>
        </w:tc>
        <w:tc>
          <w:tcPr>
            <w:tcW w:w="3758" w:type="dxa"/>
            <w:tcBorders>
              <w:top w:val="single" w:sz="4" w:space="0" w:color="auto"/>
            </w:tcBorders>
            <w:shd w:val="clear" w:color="auto" w:fill="C6D9F1"/>
            <w:tcMar>
              <w:left w:w="85" w:type="dxa"/>
              <w:right w:w="85" w:type="dxa"/>
            </w:tcMar>
            <w:vAlign w:val="center"/>
          </w:tcPr>
          <w:p w:rsidR="006A2019" w:rsidRPr="00EF4EF7" w:rsidRDefault="006A2019" w:rsidP="002F42AD">
            <w:pPr>
              <w:pStyle w:val="NoSpacing1"/>
              <w:rPr>
                <w:rFonts w:ascii="Times New Roman" w:hAnsi="Times New Roman"/>
                <w:b/>
                <w:bCs/>
                <w:sz w:val="24"/>
                <w:szCs w:val="24"/>
              </w:rPr>
            </w:pPr>
            <w:r w:rsidRPr="00EF4EF7">
              <w:rPr>
                <w:rFonts w:ascii="Times New Roman" w:hAnsi="Times New Roman"/>
                <w:b/>
                <w:bCs/>
                <w:sz w:val="24"/>
                <w:szCs w:val="24"/>
              </w:rPr>
              <w:t xml:space="preserve"> C)REVİZYON TARİHİ</w:t>
            </w:r>
          </w:p>
        </w:tc>
        <w:tc>
          <w:tcPr>
            <w:tcW w:w="6023" w:type="dxa"/>
            <w:gridSpan w:val="2"/>
            <w:tcMar>
              <w:left w:w="85" w:type="dxa"/>
              <w:right w:w="85" w:type="dxa"/>
            </w:tcMar>
            <w:vAlign w:val="center"/>
          </w:tcPr>
          <w:p w:rsidR="006A2019" w:rsidRPr="00EF4EF7" w:rsidRDefault="006A2019" w:rsidP="002F42AD">
            <w:pPr>
              <w:spacing w:after="0" w:line="240" w:lineRule="auto"/>
              <w:jc w:val="both"/>
              <w:rPr>
                <w:rFonts w:ascii="Times New Roman" w:hAnsi="Times New Roman" w:cs="Times New Roman"/>
                <w:color w:val="000000"/>
                <w:sz w:val="24"/>
                <w:szCs w:val="24"/>
                <w:lang w:val="tr-TR"/>
              </w:rPr>
            </w:pPr>
          </w:p>
        </w:tc>
      </w:tr>
      <w:tr w:rsidR="006A2019" w:rsidRPr="00EF4EF7" w:rsidTr="00E3081C">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8</w:t>
            </w:r>
          </w:p>
        </w:tc>
        <w:tc>
          <w:tcPr>
            <w:tcW w:w="3758" w:type="dxa"/>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highlight w:val="yellow"/>
                <w:lang w:val="tr-TR"/>
              </w:rPr>
            </w:pPr>
            <w:r w:rsidRPr="00EF4EF7">
              <w:rPr>
                <w:rFonts w:ascii="Times New Roman" w:hAnsi="Times New Roman" w:cs="Times New Roman"/>
                <w:b/>
                <w:bCs/>
                <w:color w:val="000000"/>
                <w:sz w:val="24"/>
                <w:szCs w:val="24"/>
                <w:lang w:val="tr-TR"/>
              </w:rPr>
              <w:t xml:space="preserve"> AMAÇ</w:t>
            </w:r>
          </w:p>
        </w:tc>
        <w:tc>
          <w:tcPr>
            <w:tcW w:w="6023" w:type="dxa"/>
            <w:gridSpan w:val="2"/>
            <w:tcMar>
              <w:left w:w="85" w:type="dxa"/>
              <w:right w:w="85" w:type="dxa"/>
            </w:tcMar>
            <w:vAlign w:val="center"/>
          </w:tcPr>
          <w:p w:rsidR="00987ACD" w:rsidRPr="008050E5" w:rsidRDefault="006A2019" w:rsidP="00E3081C">
            <w:pPr>
              <w:autoSpaceDE w:val="0"/>
              <w:autoSpaceDN w:val="0"/>
              <w:adjustRightInd w:val="0"/>
              <w:spacing w:after="0" w:line="240" w:lineRule="auto"/>
              <w:jc w:val="both"/>
              <w:rPr>
                <w:rFonts w:ascii="Times New Roman" w:hAnsi="Times New Roman" w:cs="Times New Roman"/>
                <w:bCs/>
                <w:sz w:val="24"/>
                <w:szCs w:val="24"/>
                <w:lang w:val="tr-TR"/>
              </w:rPr>
            </w:pPr>
            <w:r w:rsidRPr="00EF4EF7">
              <w:rPr>
                <w:rFonts w:ascii="Times New Roman" w:hAnsi="Times New Roman" w:cs="Times New Roman"/>
                <w:sz w:val="24"/>
                <w:szCs w:val="24"/>
                <w:lang w:val="tr-TR"/>
              </w:rPr>
              <w:t xml:space="preserve">Bu ulusal yeterliliğin amacı; </w:t>
            </w:r>
            <w:r w:rsidR="00F90C31" w:rsidRPr="00EF4EF7">
              <w:rPr>
                <w:rFonts w:ascii="Times New Roman" w:hAnsi="Times New Roman" w:cs="Times New Roman"/>
                <w:sz w:val="24"/>
                <w:szCs w:val="24"/>
                <w:lang w:val="tr-TR"/>
              </w:rPr>
              <w:t>İ</w:t>
            </w:r>
            <w:r w:rsidR="00146165" w:rsidRPr="00EF4EF7">
              <w:rPr>
                <w:rFonts w:ascii="Times New Roman" w:hAnsi="Times New Roman" w:cs="Times New Roman"/>
                <w:sz w:val="24"/>
                <w:szCs w:val="24"/>
                <w:lang w:val="tr-TR"/>
              </w:rPr>
              <w:t>şaretçi (Seviye</w:t>
            </w:r>
            <w:r w:rsidR="00F90C31" w:rsidRPr="00EF4EF7">
              <w:rPr>
                <w:rFonts w:ascii="Times New Roman" w:hAnsi="Times New Roman" w:cs="Times New Roman"/>
                <w:sz w:val="24"/>
                <w:szCs w:val="24"/>
                <w:lang w:val="tr-TR"/>
              </w:rPr>
              <w:t>2)</w:t>
            </w:r>
            <w:r w:rsidRPr="00EF4EF7">
              <w:rPr>
                <w:rFonts w:ascii="Times New Roman" w:hAnsi="Times New Roman" w:cs="Times New Roman"/>
                <w:sz w:val="24"/>
                <w:szCs w:val="24"/>
                <w:lang w:val="tr-TR"/>
              </w:rPr>
              <w:t xml:space="preserve"> </w:t>
            </w:r>
            <w:r w:rsidR="00987ACD" w:rsidRPr="00A53C71">
              <w:rPr>
                <w:rStyle w:val="Gl"/>
                <w:rFonts w:ascii="Times New Roman" w:hAnsi="Times New Roman" w:cs="Times New Roman"/>
                <w:b w:val="0"/>
                <w:sz w:val="24"/>
                <w:szCs w:val="24"/>
                <w:lang w:val="tr-TR"/>
              </w:rPr>
              <w:t>mesleğin</w:t>
            </w:r>
            <w:r w:rsidR="00987ACD">
              <w:rPr>
                <w:rStyle w:val="Gl"/>
                <w:rFonts w:ascii="Times New Roman" w:hAnsi="Times New Roman" w:cs="Times New Roman"/>
                <w:b w:val="0"/>
                <w:sz w:val="24"/>
                <w:szCs w:val="24"/>
                <w:lang w:val="tr-TR"/>
              </w:rPr>
              <w:t xml:space="preserve">in </w:t>
            </w:r>
            <w:r w:rsidR="00987ACD" w:rsidRPr="00823DAC">
              <w:rPr>
                <w:rFonts w:ascii="Times New Roman" w:hAnsi="Times New Roman" w:cs="Times New Roman"/>
                <w:bCs/>
                <w:sz w:val="24"/>
                <w:szCs w:val="24"/>
              </w:rPr>
              <w:t xml:space="preserve">eğitim almış ve nitelik kazandırılmış kişiler </w:t>
            </w:r>
            <w:r w:rsidR="00E3081C" w:rsidRPr="00823DAC">
              <w:rPr>
                <w:rFonts w:ascii="Times New Roman" w:hAnsi="Times New Roman" w:cs="Times New Roman"/>
                <w:bCs/>
                <w:sz w:val="24"/>
                <w:szCs w:val="24"/>
              </w:rPr>
              <w:t xml:space="preserve">tarafından </w:t>
            </w:r>
            <w:r w:rsidR="00E3081C">
              <w:rPr>
                <w:rFonts w:ascii="Times New Roman" w:hAnsi="Times New Roman" w:cs="Times New Roman"/>
                <w:bCs/>
                <w:sz w:val="24"/>
                <w:szCs w:val="24"/>
              </w:rPr>
              <w:t>yürütülmesi</w:t>
            </w:r>
            <w:r w:rsidR="00987ACD" w:rsidRPr="00823DAC">
              <w:rPr>
                <w:rFonts w:ascii="Times New Roman" w:hAnsi="Times New Roman" w:cs="Times New Roman"/>
                <w:bCs/>
                <w:sz w:val="24"/>
                <w:szCs w:val="24"/>
              </w:rPr>
              <w:t xml:space="preserve"> ve çalışmalarda kalitenin artırılması için;</w:t>
            </w:r>
          </w:p>
          <w:p w:rsidR="0008729E" w:rsidRPr="00AD2280" w:rsidRDefault="0008729E" w:rsidP="00E3081C">
            <w:pPr>
              <w:numPr>
                <w:ilvl w:val="0"/>
                <w:numId w:val="8"/>
              </w:numPr>
              <w:spacing w:after="0"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Adayların sahip olması gereken </w:t>
            </w:r>
            <w:r w:rsidRPr="00AD2280">
              <w:rPr>
                <w:rFonts w:ascii="Times New Roman" w:hAnsi="Times New Roman" w:cs="Times New Roman"/>
                <w:bCs/>
                <w:sz w:val="24"/>
                <w:szCs w:val="24"/>
                <w:lang w:val="tr-TR"/>
              </w:rPr>
              <w:t xml:space="preserve">nitelikleri, bilgi, beceri ve yetkinlikleri tanımlamak, </w:t>
            </w:r>
          </w:p>
          <w:p w:rsidR="0008729E" w:rsidRPr="0008729E" w:rsidRDefault="0008729E" w:rsidP="00E3081C">
            <w:pPr>
              <w:numPr>
                <w:ilvl w:val="0"/>
                <w:numId w:val="8"/>
              </w:numPr>
              <w:spacing w:after="0" w:line="240" w:lineRule="auto"/>
              <w:jc w:val="both"/>
              <w:rPr>
                <w:rFonts w:ascii="Times New Roman" w:hAnsi="Times New Roman" w:cs="Times New Roman"/>
                <w:color w:val="000000"/>
                <w:sz w:val="24"/>
                <w:szCs w:val="24"/>
                <w:lang w:val="tr-TR"/>
              </w:rPr>
            </w:pPr>
            <w:r w:rsidRPr="00AD2280">
              <w:rPr>
                <w:rFonts w:ascii="Times New Roman" w:hAnsi="Times New Roman" w:cs="Times New Roman"/>
                <w:bCs/>
                <w:sz w:val="24"/>
                <w:szCs w:val="24"/>
                <w:lang w:val="tr-TR"/>
              </w:rPr>
              <w:t>Adayların, geçerli ve güvenilir bir belge ile mesleki yeterliliğini kanıtlamasına olanak vermek,</w:t>
            </w:r>
          </w:p>
          <w:p w:rsidR="006A2019" w:rsidRPr="00EF4EF7" w:rsidRDefault="0008729E" w:rsidP="00E3081C">
            <w:pPr>
              <w:numPr>
                <w:ilvl w:val="0"/>
                <w:numId w:val="8"/>
              </w:numPr>
              <w:spacing w:after="0" w:line="240" w:lineRule="auto"/>
              <w:jc w:val="both"/>
              <w:rPr>
                <w:rFonts w:ascii="Times New Roman" w:hAnsi="Times New Roman" w:cs="Times New Roman"/>
                <w:color w:val="000000"/>
                <w:sz w:val="24"/>
                <w:szCs w:val="24"/>
                <w:lang w:val="tr-TR"/>
              </w:rPr>
            </w:pPr>
            <w:r w:rsidRPr="00AD2280">
              <w:rPr>
                <w:rFonts w:ascii="Times New Roman" w:hAnsi="Times New Roman" w:cs="Times New Roman"/>
                <w:bCs/>
                <w:sz w:val="24"/>
                <w:szCs w:val="24"/>
                <w:lang w:val="tr-TR"/>
              </w:rPr>
              <w:t>Eğitim sistemine, sınav ve belgelendirme kuruluşlarına referans ve kaynak oluşturmaktır.</w:t>
            </w:r>
          </w:p>
        </w:tc>
      </w:tr>
      <w:tr w:rsidR="006A2019" w:rsidRPr="00EF4EF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9</w:t>
            </w:r>
          </w:p>
        </w:tc>
        <w:tc>
          <w:tcPr>
            <w:tcW w:w="9781" w:type="dxa"/>
            <w:gridSpan w:val="3"/>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 xml:space="preserve"> YETERLİLİĞE KAYNAK TEŞKİL EDEN MESLEK STANDART(LAR)I</w:t>
            </w:r>
          </w:p>
        </w:tc>
      </w:tr>
      <w:tr w:rsidR="006A2019" w:rsidRPr="00EF4EF7">
        <w:trPr>
          <w:trHeight w:val="454"/>
          <w:jc w:val="center"/>
        </w:trPr>
        <w:tc>
          <w:tcPr>
            <w:tcW w:w="10348" w:type="dxa"/>
            <w:gridSpan w:val="4"/>
            <w:shd w:val="clear" w:color="auto" w:fill="FFFFFF"/>
            <w:tcMar>
              <w:left w:w="85" w:type="dxa"/>
              <w:right w:w="85" w:type="dxa"/>
            </w:tcMar>
            <w:vAlign w:val="center"/>
          </w:tcPr>
          <w:p w:rsidR="006A2019" w:rsidRPr="00EF4EF7" w:rsidRDefault="00464583" w:rsidP="005C1BF8">
            <w:pPr>
              <w:spacing w:after="0" w:line="240" w:lineRule="auto"/>
              <w:outlineLvl w:val="0"/>
              <w:rPr>
                <w:rFonts w:ascii="Times New Roman" w:hAnsi="Times New Roman" w:cs="Times New Roman"/>
                <w:sz w:val="24"/>
                <w:szCs w:val="24"/>
                <w:lang w:val="tr-TR"/>
              </w:rPr>
            </w:pPr>
            <w:r w:rsidRPr="00EF4EF7">
              <w:rPr>
                <w:rFonts w:ascii="Times New Roman" w:hAnsi="Times New Roman" w:cs="Times New Roman"/>
                <w:sz w:val="24"/>
                <w:szCs w:val="24"/>
              </w:rPr>
              <w:t>14UMS0448-2</w:t>
            </w:r>
            <w:r w:rsidR="00166C50">
              <w:rPr>
                <w:rFonts w:ascii="Times New Roman" w:hAnsi="Times New Roman" w:cs="Times New Roman"/>
                <w:sz w:val="24"/>
                <w:szCs w:val="24"/>
              </w:rPr>
              <w:t xml:space="preserve"> </w:t>
            </w:r>
            <w:r w:rsidR="006D3AC1" w:rsidRPr="00EF4EF7">
              <w:rPr>
                <w:rFonts w:ascii="Times New Roman" w:hAnsi="Times New Roman" w:cs="Times New Roman"/>
                <w:sz w:val="24"/>
                <w:szCs w:val="24"/>
                <w:lang w:val="tr-TR"/>
              </w:rPr>
              <w:t>İşaretçi</w:t>
            </w:r>
            <w:r w:rsidR="006A2019" w:rsidRPr="00EF4EF7">
              <w:rPr>
                <w:rFonts w:ascii="Times New Roman" w:hAnsi="Times New Roman" w:cs="Times New Roman"/>
                <w:sz w:val="24"/>
                <w:szCs w:val="24"/>
                <w:lang w:val="tr-TR"/>
              </w:rPr>
              <w:t xml:space="preserve"> (Sev</w:t>
            </w:r>
            <w:r w:rsidR="006D3AC1" w:rsidRPr="00EF4EF7">
              <w:rPr>
                <w:rFonts w:ascii="Times New Roman" w:hAnsi="Times New Roman" w:cs="Times New Roman"/>
                <w:sz w:val="24"/>
                <w:szCs w:val="24"/>
                <w:lang w:val="tr-TR"/>
              </w:rPr>
              <w:t>iye 2</w:t>
            </w:r>
            <w:r w:rsidR="006A2019" w:rsidRPr="00EF4EF7">
              <w:rPr>
                <w:rFonts w:ascii="Times New Roman" w:hAnsi="Times New Roman" w:cs="Times New Roman"/>
                <w:sz w:val="24"/>
                <w:szCs w:val="24"/>
                <w:lang w:val="tr-TR"/>
              </w:rPr>
              <w:t>) Ulusal Meslek Standardı</w:t>
            </w:r>
          </w:p>
          <w:p w:rsidR="006A2019" w:rsidRPr="00EF4EF7" w:rsidRDefault="0011329E" w:rsidP="00A6562B">
            <w:pPr>
              <w:spacing w:after="0" w:line="240" w:lineRule="auto"/>
              <w:outlineLvl w:val="0"/>
              <w:rPr>
                <w:rFonts w:ascii="Times New Roman" w:hAnsi="Times New Roman" w:cs="Times New Roman"/>
                <w:sz w:val="24"/>
                <w:szCs w:val="24"/>
                <w:lang w:val="tr-TR"/>
              </w:rPr>
            </w:pPr>
            <w:r w:rsidRPr="00EF4EF7">
              <w:rPr>
                <w:rFonts w:ascii="Times New Roman" w:hAnsi="Times New Roman" w:cs="Times New Roman"/>
                <w:color w:val="000000"/>
                <w:sz w:val="24"/>
                <w:szCs w:val="24"/>
                <w:lang w:val="tr-TR"/>
              </w:rPr>
              <w:t>10UMS0045-3 Endüstriyel Taşımacı (Seviye 3)</w:t>
            </w:r>
            <w:r w:rsidRPr="00EF4EF7">
              <w:rPr>
                <w:rStyle w:val="Gl"/>
                <w:rFonts w:ascii="Times New Roman" w:hAnsi="Times New Roman" w:cs="Times New Roman"/>
                <w:b w:val="0"/>
                <w:sz w:val="24"/>
                <w:szCs w:val="24"/>
                <w:lang w:val="tr-TR"/>
              </w:rPr>
              <w:t xml:space="preserve"> Ulusal Meslek Standardı</w:t>
            </w:r>
          </w:p>
        </w:tc>
      </w:tr>
      <w:tr w:rsidR="006A2019" w:rsidRPr="00EF4EF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10</w:t>
            </w:r>
          </w:p>
        </w:tc>
        <w:tc>
          <w:tcPr>
            <w:tcW w:w="9781" w:type="dxa"/>
            <w:gridSpan w:val="3"/>
            <w:shd w:val="clear" w:color="auto" w:fill="C6D9F1"/>
            <w:tcMar>
              <w:left w:w="85" w:type="dxa"/>
              <w:right w:w="85" w:type="dxa"/>
            </w:tcMar>
            <w:vAlign w:val="center"/>
          </w:tcPr>
          <w:p w:rsidR="006A2019" w:rsidRPr="00EF4EF7" w:rsidRDefault="006A2019" w:rsidP="002F42AD">
            <w:pPr>
              <w:spacing w:before="120"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sz w:val="24"/>
                <w:szCs w:val="24"/>
                <w:lang w:val="tr-TR"/>
              </w:rPr>
              <w:t xml:space="preserve"> YETERLİLİK SINAVINA GİRİŞ ŞART(LAR)I</w:t>
            </w:r>
          </w:p>
        </w:tc>
      </w:tr>
      <w:tr w:rsidR="006A2019" w:rsidRPr="00EF4EF7">
        <w:trPr>
          <w:trHeight w:val="454"/>
          <w:jc w:val="center"/>
        </w:trPr>
        <w:tc>
          <w:tcPr>
            <w:tcW w:w="10348" w:type="dxa"/>
            <w:gridSpan w:val="4"/>
            <w:tcMar>
              <w:left w:w="85" w:type="dxa"/>
              <w:right w:w="85" w:type="dxa"/>
            </w:tcMar>
            <w:vAlign w:val="center"/>
          </w:tcPr>
          <w:p w:rsidR="006A2019" w:rsidRPr="00EF4EF7" w:rsidRDefault="006A2019" w:rsidP="005C1BF8">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Mesleki yeterlilik sınavına giriş için herhangi özel bir şart tanımlanmamaktadır.</w:t>
            </w:r>
          </w:p>
        </w:tc>
      </w:tr>
      <w:tr w:rsidR="006A2019" w:rsidRPr="00EF4EF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11</w:t>
            </w:r>
          </w:p>
        </w:tc>
        <w:tc>
          <w:tcPr>
            <w:tcW w:w="9781" w:type="dxa"/>
            <w:gridSpan w:val="3"/>
            <w:shd w:val="clear" w:color="auto" w:fill="C6D9F1"/>
            <w:tcMar>
              <w:left w:w="85" w:type="dxa"/>
              <w:right w:w="85" w:type="dxa"/>
            </w:tcMar>
            <w:vAlign w:val="center"/>
          </w:tcPr>
          <w:p w:rsidR="006A2019" w:rsidRPr="00EF4EF7" w:rsidRDefault="006A2019" w:rsidP="002F42AD">
            <w:pPr>
              <w:spacing w:before="120"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 xml:space="preserve"> YETERLİLİĞİN YAPISI</w:t>
            </w:r>
          </w:p>
        </w:tc>
      </w:tr>
      <w:tr w:rsidR="006A2019" w:rsidRPr="00EF4EF7">
        <w:trPr>
          <w:trHeight w:val="454"/>
          <w:jc w:val="center"/>
        </w:trPr>
        <w:tc>
          <w:tcPr>
            <w:tcW w:w="10348" w:type="dxa"/>
            <w:gridSpan w:val="4"/>
            <w:shd w:val="clear" w:color="auto" w:fill="C6D9F1"/>
            <w:tcMar>
              <w:left w:w="85" w:type="dxa"/>
              <w:right w:w="85" w:type="dxa"/>
            </w:tcMar>
            <w:vAlign w:val="center"/>
          </w:tcPr>
          <w:p w:rsidR="006A2019" w:rsidRPr="00EF4EF7" w:rsidRDefault="006A2019" w:rsidP="002F42AD">
            <w:pPr>
              <w:spacing w:before="120"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 xml:space="preserve"> 11-a) Zorunlu Birimler </w:t>
            </w:r>
          </w:p>
        </w:tc>
      </w:tr>
      <w:tr w:rsidR="006A2019" w:rsidRPr="00EF4EF7">
        <w:trPr>
          <w:trHeight w:val="454"/>
          <w:jc w:val="center"/>
        </w:trPr>
        <w:tc>
          <w:tcPr>
            <w:tcW w:w="10348" w:type="dxa"/>
            <w:gridSpan w:val="4"/>
            <w:tcMar>
              <w:left w:w="85" w:type="dxa"/>
              <w:right w:w="85" w:type="dxa"/>
            </w:tcMar>
            <w:vAlign w:val="center"/>
          </w:tcPr>
          <w:p w:rsidR="006A2019" w:rsidRPr="00EF4EF7" w:rsidRDefault="00512B36" w:rsidP="0008518F">
            <w:pPr>
              <w:spacing w:after="0"/>
              <w:rPr>
                <w:rFonts w:ascii="Times New Roman" w:hAnsi="Times New Roman" w:cs="Times New Roman"/>
                <w:sz w:val="24"/>
                <w:szCs w:val="24"/>
                <w:lang w:val="tr-TR"/>
              </w:rPr>
            </w:pPr>
            <w:r w:rsidRPr="00EF4EF7">
              <w:rPr>
                <w:rFonts w:ascii="Times New Roman" w:hAnsi="Times New Roman" w:cs="Times New Roman"/>
                <w:sz w:val="24"/>
                <w:szCs w:val="24"/>
                <w:lang w:val="tr-TR"/>
              </w:rPr>
              <w:t>1</w:t>
            </w:r>
            <w:r w:rsidR="0090024C">
              <w:rPr>
                <w:rFonts w:ascii="Times New Roman" w:hAnsi="Times New Roman" w:cs="Times New Roman"/>
                <w:sz w:val="24"/>
                <w:szCs w:val="24"/>
                <w:lang w:val="tr-TR"/>
              </w:rPr>
              <w:t>5</w:t>
            </w:r>
            <w:r w:rsidRPr="00EF4EF7">
              <w:rPr>
                <w:rFonts w:ascii="Times New Roman" w:hAnsi="Times New Roman" w:cs="Times New Roman"/>
                <w:sz w:val="24"/>
                <w:szCs w:val="24"/>
                <w:lang w:val="tr-TR"/>
              </w:rPr>
              <w:t>UY00..-2</w:t>
            </w:r>
            <w:r w:rsidR="003260A7">
              <w:rPr>
                <w:rFonts w:ascii="Times New Roman" w:hAnsi="Times New Roman" w:cs="Times New Roman"/>
                <w:sz w:val="24"/>
                <w:szCs w:val="24"/>
                <w:lang w:val="tr-TR"/>
              </w:rPr>
              <w:t xml:space="preserve"> </w:t>
            </w:r>
            <w:r w:rsidR="006A2019" w:rsidRPr="00EF4EF7">
              <w:rPr>
                <w:rFonts w:ascii="Times New Roman" w:hAnsi="Times New Roman" w:cs="Times New Roman"/>
                <w:sz w:val="24"/>
                <w:szCs w:val="24"/>
                <w:lang w:val="tr-TR"/>
              </w:rPr>
              <w:t xml:space="preserve">/ A1: İSG, Çevre </w:t>
            </w:r>
            <w:r w:rsidR="00DC1BEE">
              <w:rPr>
                <w:rFonts w:ascii="Times New Roman" w:hAnsi="Times New Roman" w:cs="Times New Roman"/>
                <w:sz w:val="24"/>
                <w:szCs w:val="24"/>
                <w:lang w:val="tr-TR"/>
              </w:rPr>
              <w:t xml:space="preserve">güvenliği </w:t>
            </w:r>
            <w:r w:rsidR="006A2019" w:rsidRPr="00EF4EF7">
              <w:rPr>
                <w:rFonts w:ascii="Times New Roman" w:hAnsi="Times New Roman" w:cs="Times New Roman"/>
                <w:sz w:val="24"/>
                <w:szCs w:val="24"/>
                <w:lang w:val="tr-TR"/>
              </w:rPr>
              <w:t xml:space="preserve">ve Kalite </w:t>
            </w:r>
          </w:p>
          <w:p w:rsidR="006A2019" w:rsidRPr="00EF4EF7" w:rsidRDefault="00512B36" w:rsidP="0090024C">
            <w:pPr>
              <w:spacing w:after="0"/>
              <w:rPr>
                <w:rFonts w:ascii="Times New Roman" w:hAnsi="Times New Roman" w:cs="Times New Roman"/>
                <w:color w:val="000000"/>
                <w:sz w:val="24"/>
                <w:szCs w:val="24"/>
                <w:lang w:val="tr-TR"/>
              </w:rPr>
            </w:pPr>
            <w:r w:rsidRPr="00EF4EF7">
              <w:rPr>
                <w:rFonts w:ascii="Times New Roman" w:hAnsi="Times New Roman" w:cs="Times New Roman"/>
                <w:sz w:val="24"/>
                <w:szCs w:val="24"/>
                <w:lang w:val="tr-TR"/>
              </w:rPr>
              <w:t>1</w:t>
            </w:r>
            <w:r w:rsidR="0090024C">
              <w:rPr>
                <w:rFonts w:ascii="Times New Roman" w:hAnsi="Times New Roman" w:cs="Times New Roman"/>
                <w:sz w:val="24"/>
                <w:szCs w:val="24"/>
                <w:lang w:val="tr-TR"/>
              </w:rPr>
              <w:t>5</w:t>
            </w:r>
            <w:r w:rsidRPr="00EF4EF7">
              <w:rPr>
                <w:rFonts w:ascii="Times New Roman" w:hAnsi="Times New Roman" w:cs="Times New Roman"/>
                <w:sz w:val="24"/>
                <w:szCs w:val="24"/>
                <w:lang w:val="tr-TR"/>
              </w:rPr>
              <w:t>UY00..-2</w:t>
            </w:r>
            <w:r w:rsidR="006A2019" w:rsidRPr="00EF4EF7">
              <w:rPr>
                <w:rFonts w:ascii="Times New Roman" w:hAnsi="Times New Roman" w:cs="Times New Roman"/>
                <w:sz w:val="24"/>
                <w:szCs w:val="24"/>
                <w:lang w:val="tr-TR"/>
              </w:rPr>
              <w:t xml:space="preserve"> / </w:t>
            </w:r>
            <w:r w:rsidR="00133D5F" w:rsidRPr="00EF4EF7">
              <w:rPr>
                <w:rFonts w:ascii="Times New Roman" w:hAnsi="Times New Roman" w:cs="Times New Roman"/>
                <w:sz w:val="24"/>
                <w:szCs w:val="24"/>
                <w:lang w:val="tr-TR"/>
              </w:rPr>
              <w:t>A2:</w:t>
            </w:r>
            <w:r w:rsidR="0090024C" w:rsidRPr="00EF4EF7">
              <w:rPr>
                <w:rFonts w:ascii="Times New Roman" w:hAnsi="Times New Roman" w:cs="Times New Roman"/>
                <w:sz w:val="24"/>
                <w:szCs w:val="24"/>
                <w:lang w:val="tr-TR"/>
              </w:rPr>
              <w:t xml:space="preserve"> Sapan</w:t>
            </w:r>
            <w:r w:rsidR="004155F3">
              <w:rPr>
                <w:rFonts w:ascii="Times New Roman" w:hAnsi="Times New Roman" w:cs="Times New Roman"/>
                <w:sz w:val="24"/>
                <w:szCs w:val="24"/>
                <w:lang w:val="tr-TR"/>
              </w:rPr>
              <w:t>cılık İşlemleri</w:t>
            </w:r>
          </w:p>
        </w:tc>
      </w:tr>
      <w:tr w:rsidR="006A2019" w:rsidRPr="00EF4EF7">
        <w:trPr>
          <w:trHeight w:val="454"/>
          <w:jc w:val="center"/>
        </w:trPr>
        <w:tc>
          <w:tcPr>
            <w:tcW w:w="10348" w:type="dxa"/>
            <w:gridSpan w:val="4"/>
            <w:shd w:val="clear" w:color="auto" w:fill="C6D9F1"/>
            <w:tcMar>
              <w:left w:w="85" w:type="dxa"/>
              <w:right w:w="85" w:type="dxa"/>
            </w:tcMar>
            <w:vAlign w:val="center"/>
          </w:tcPr>
          <w:p w:rsidR="006A2019" w:rsidRPr="00EF4EF7" w:rsidRDefault="006A2019" w:rsidP="002F42AD">
            <w:pPr>
              <w:spacing w:before="120" w:after="0" w:line="240" w:lineRule="auto"/>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 xml:space="preserve"> 11-b) Seçmeli Birimler </w:t>
            </w:r>
          </w:p>
        </w:tc>
      </w:tr>
      <w:tr w:rsidR="006A2019" w:rsidRPr="00EF4EF7">
        <w:trPr>
          <w:trHeight w:val="454"/>
          <w:jc w:val="center"/>
        </w:trPr>
        <w:tc>
          <w:tcPr>
            <w:tcW w:w="10348" w:type="dxa"/>
            <w:gridSpan w:val="4"/>
            <w:tcMar>
              <w:left w:w="85" w:type="dxa"/>
              <w:right w:w="85" w:type="dxa"/>
            </w:tcMar>
            <w:vAlign w:val="center"/>
          </w:tcPr>
          <w:p w:rsidR="006A2019" w:rsidRPr="00EF4EF7" w:rsidRDefault="003260A7" w:rsidP="0090024C">
            <w:pPr>
              <w:spacing w:after="0" w:line="240" w:lineRule="auto"/>
              <w:rPr>
                <w:rFonts w:ascii="Times New Roman" w:hAnsi="Times New Roman" w:cs="Times New Roman"/>
                <w:b/>
                <w:bCs/>
                <w:sz w:val="24"/>
                <w:szCs w:val="24"/>
                <w:lang w:val="tr-TR"/>
              </w:rPr>
            </w:pPr>
            <w:r w:rsidRPr="00EF4EF7">
              <w:rPr>
                <w:rFonts w:ascii="Times New Roman" w:hAnsi="Times New Roman" w:cs="Times New Roman"/>
                <w:sz w:val="24"/>
                <w:szCs w:val="24"/>
                <w:lang w:val="tr-TR"/>
              </w:rPr>
              <w:t>1</w:t>
            </w:r>
            <w:r w:rsidR="0090024C">
              <w:rPr>
                <w:rFonts w:ascii="Times New Roman" w:hAnsi="Times New Roman" w:cs="Times New Roman"/>
                <w:sz w:val="24"/>
                <w:szCs w:val="24"/>
                <w:lang w:val="tr-TR"/>
              </w:rPr>
              <w:t>5</w:t>
            </w:r>
            <w:r w:rsidRPr="00EF4EF7">
              <w:rPr>
                <w:rFonts w:ascii="Times New Roman" w:hAnsi="Times New Roman" w:cs="Times New Roman"/>
                <w:sz w:val="24"/>
                <w:szCs w:val="24"/>
                <w:lang w:val="tr-TR"/>
              </w:rPr>
              <w:t>UY00..-2</w:t>
            </w:r>
            <w:r>
              <w:rPr>
                <w:rFonts w:ascii="Times New Roman" w:hAnsi="Times New Roman" w:cs="Times New Roman"/>
                <w:sz w:val="24"/>
                <w:szCs w:val="24"/>
                <w:lang w:val="tr-TR"/>
              </w:rPr>
              <w:t xml:space="preserve"> </w:t>
            </w:r>
            <w:r w:rsidR="0011329E" w:rsidRPr="00EF4EF7">
              <w:rPr>
                <w:rFonts w:ascii="Times New Roman" w:hAnsi="Times New Roman" w:cs="Times New Roman"/>
                <w:sz w:val="24"/>
                <w:szCs w:val="24"/>
                <w:lang w:val="tr-TR"/>
              </w:rPr>
              <w:t xml:space="preserve">/ </w:t>
            </w:r>
            <w:r w:rsidR="0090024C">
              <w:rPr>
                <w:rFonts w:ascii="Times New Roman" w:hAnsi="Times New Roman" w:cs="Times New Roman"/>
                <w:sz w:val="24"/>
                <w:szCs w:val="24"/>
                <w:lang w:val="tr-TR"/>
              </w:rPr>
              <w:t>B1</w:t>
            </w:r>
            <w:r w:rsidR="0011329E" w:rsidRPr="00EF4EF7">
              <w:rPr>
                <w:rFonts w:ascii="Times New Roman" w:hAnsi="Times New Roman" w:cs="Times New Roman"/>
                <w:sz w:val="24"/>
                <w:szCs w:val="24"/>
                <w:lang w:val="tr-TR"/>
              </w:rPr>
              <w:t xml:space="preserve">: </w:t>
            </w:r>
            <w:r w:rsidR="0090024C" w:rsidRPr="00FB1D4D">
              <w:rPr>
                <w:rFonts w:ascii="Times New Roman" w:hAnsi="Times New Roman" w:cs="Times New Roman"/>
                <w:sz w:val="24"/>
                <w:szCs w:val="24"/>
              </w:rPr>
              <w:t>İş Organizasyonu</w:t>
            </w:r>
            <w:r w:rsidR="0090024C">
              <w:rPr>
                <w:rFonts w:ascii="Times New Roman" w:hAnsi="Times New Roman" w:cs="Times New Roman"/>
                <w:sz w:val="24"/>
                <w:szCs w:val="24"/>
              </w:rPr>
              <w:t xml:space="preserve"> ve</w:t>
            </w:r>
            <w:r w:rsidR="0090024C" w:rsidRPr="00EF4EF7">
              <w:rPr>
                <w:rFonts w:ascii="Times New Roman" w:hAnsi="Times New Roman" w:cs="Times New Roman"/>
                <w:sz w:val="24"/>
                <w:szCs w:val="24"/>
                <w:lang w:val="tr-TR"/>
              </w:rPr>
              <w:t xml:space="preserve"> Elleçleme </w:t>
            </w:r>
            <w:r w:rsidR="0090024C" w:rsidRPr="00EF4EF7">
              <w:rPr>
                <w:rFonts w:ascii="Times New Roman" w:hAnsi="Times New Roman" w:cs="Times New Roman"/>
                <w:bCs/>
                <w:color w:val="000000"/>
                <w:sz w:val="24"/>
                <w:szCs w:val="24"/>
                <w:lang w:val="tr-TR"/>
              </w:rPr>
              <w:t>İşlemler</w:t>
            </w:r>
            <w:r w:rsidR="0090024C">
              <w:rPr>
                <w:rFonts w:ascii="Times New Roman" w:hAnsi="Times New Roman" w:cs="Times New Roman"/>
                <w:bCs/>
                <w:color w:val="000000"/>
                <w:sz w:val="24"/>
                <w:szCs w:val="24"/>
                <w:lang w:val="tr-TR"/>
              </w:rPr>
              <w:t>i</w:t>
            </w:r>
          </w:p>
        </w:tc>
      </w:tr>
      <w:tr w:rsidR="006A2019" w:rsidRPr="00EF4EF7">
        <w:trPr>
          <w:trHeight w:val="454"/>
          <w:jc w:val="center"/>
        </w:trPr>
        <w:tc>
          <w:tcPr>
            <w:tcW w:w="10348" w:type="dxa"/>
            <w:gridSpan w:val="4"/>
            <w:shd w:val="clear" w:color="auto" w:fill="C6D9F1"/>
            <w:tcMar>
              <w:left w:w="85" w:type="dxa"/>
              <w:right w:w="85" w:type="dxa"/>
            </w:tcMar>
            <w:vAlign w:val="center"/>
          </w:tcPr>
          <w:p w:rsidR="006A2019" w:rsidRPr="00EF4EF7" w:rsidRDefault="006A2019" w:rsidP="002F42AD">
            <w:pPr>
              <w:spacing w:before="60" w:after="6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11-c) Birimlerin Gruplandırılma Alternatifleri ve İlave Öğrenme Çıktıları</w:t>
            </w:r>
          </w:p>
        </w:tc>
      </w:tr>
      <w:tr w:rsidR="006A2019" w:rsidRPr="00EF4EF7">
        <w:trPr>
          <w:trHeight w:val="454"/>
          <w:jc w:val="center"/>
        </w:trPr>
        <w:tc>
          <w:tcPr>
            <w:tcW w:w="10348" w:type="dxa"/>
            <w:gridSpan w:val="4"/>
            <w:tcMar>
              <w:left w:w="85" w:type="dxa"/>
              <w:right w:w="85" w:type="dxa"/>
            </w:tcMar>
            <w:vAlign w:val="center"/>
          </w:tcPr>
          <w:p w:rsidR="0090024C" w:rsidRDefault="0011329E" w:rsidP="0090024C">
            <w:pPr>
              <w:pStyle w:val="ListeParagraf"/>
              <w:numPr>
                <w:ilvl w:val="0"/>
                <w:numId w:val="11"/>
              </w:numPr>
              <w:spacing w:after="0"/>
              <w:rPr>
                <w:rFonts w:ascii="Times New Roman" w:hAnsi="Times New Roman"/>
                <w:color w:val="000000"/>
                <w:sz w:val="24"/>
                <w:szCs w:val="24"/>
              </w:rPr>
            </w:pPr>
            <w:r w:rsidRPr="0090024C">
              <w:rPr>
                <w:rFonts w:ascii="Times New Roman" w:hAnsi="Times New Roman"/>
                <w:color w:val="000000"/>
                <w:sz w:val="24"/>
                <w:szCs w:val="24"/>
              </w:rPr>
              <w:t xml:space="preserve">Alternatif : A1, A2, </w:t>
            </w:r>
          </w:p>
          <w:p w:rsidR="006A2019" w:rsidRPr="0090024C" w:rsidRDefault="0011329E" w:rsidP="0090024C">
            <w:pPr>
              <w:pStyle w:val="ListeParagraf"/>
              <w:numPr>
                <w:ilvl w:val="0"/>
                <w:numId w:val="11"/>
              </w:numPr>
              <w:spacing w:after="0"/>
              <w:rPr>
                <w:rFonts w:ascii="Times New Roman" w:hAnsi="Times New Roman"/>
                <w:color w:val="000000"/>
                <w:sz w:val="24"/>
                <w:szCs w:val="24"/>
              </w:rPr>
            </w:pPr>
            <w:r w:rsidRPr="0090024C">
              <w:rPr>
                <w:rFonts w:ascii="Times New Roman" w:hAnsi="Times New Roman"/>
                <w:color w:val="000000"/>
                <w:sz w:val="24"/>
                <w:szCs w:val="24"/>
              </w:rPr>
              <w:t xml:space="preserve">Alternatif : A1, A2, </w:t>
            </w:r>
            <w:r w:rsidR="0090024C" w:rsidRPr="0090024C">
              <w:rPr>
                <w:rFonts w:ascii="Times New Roman" w:hAnsi="Times New Roman"/>
                <w:color w:val="000000"/>
                <w:sz w:val="24"/>
                <w:szCs w:val="24"/>
              </w:rPr>
              <w:t>B1</w:t>
            </w:r>
          </w:p>
        </w:tc>
      </w:tr>
      <w:tr w:rsidR="006A2019" w:rsidRPr="00EF4EF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color w:val="000000"/>
                <w:sz w:val="24"/>
                <w:szCs w:val="24"/>
                <w:lang w:val="tr-TR"/>
              </w:rPr>
            </w:pPr>
            <w:r w:rsidRPr="00EF4EF7">
              <w:rPr>
                <w:rFonts w:ascii="Times New Roman" w:hAnsi="Times New Roman" w:cs="Times New Roman"/>
                <w:b/>
                <w:bCs/>
                <w:color w:val="000000"/>
                <w:sz w:val="24"/>
                <w:szCs w:val="24"/>
                <w:lang w:val="tr-TR"/>
              </w:rPr>
              <w:t>12</w:t>
            </w:r>
          </w:p>
        </w:tc>
        <w:tc>
          <w:tcPr>
            <w:tcW w:w="9781" w:type="dxa"/>
            <w:gridSpan w:val="3"/>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b/>
                <w:bCs/>
                <w:sz w:val="24"/>
                <w:szCs w:val="24"/>
                <w:lang w:val="tr-TR"/>
              </w:rPr>
              <w:t xml:space="preserve"> ÖLÇME VE DEĞERLENDİRME</w:t>
            </w:r>
          </w:p>
        </w:tc>
      </w:tr>
      <w:tr w:rsidR="006A2019" w:rsidRPr="00EF4EF7">
        <w:trPr>
          <w:trHeight w:val="454"/>
          <w:jc w:val="center"/>
        </w:trPr>
        <w:tc>
          <w:tcPr>
            <w:tcW w:w="10348" w:type="dxa"/>
            <w:gridSpan w:val="4"/>
            <w:tcMar>
              <w:left w:w="85" w:type="dxa"/>
              <w:right w:w="85" w:type="dxa"/>
            </w:tcMar>
            <w:vAlign w:val="center"/>
          </w:tcPr>
          <w:p w:rsidR="006A2019" w:rsidRPr="00EF4EF7" w:rsidRDefault="006A2019" w:rsidP="00D805E3">
            <w:pPr>
              <w:spacing w:after="0"/>
              <w:jc w:val="both"/>
              <w:rPr>
                <w:rFonts w:ascii="Times New Roman" w:hAnsi="Times New Roman" w:cs="Times New Roman"/>
                <w:sz w:val="24"/>
                <w:szCs w:val="24"/>
                <w:lang w:val="tr-TR"/>
              </w:rPr>
            </w:pPr>
          </w:p>
          <w:p w:rsidR="004734EC" w:rsidRDefault="004734EC" w:rsidP="004734EC">
            <w:pPr>
              <w:pStyle w:val="ListeParagraf1"/>
              <w:spacing w:after="0" w:line="240" w:lineRule="auto"/>
              <w:ind w:left="0"/>
              <w:jc w:val="both"/>
              <w:rPr>
                <w:rFonts w:ascii="Times New Roman" w:hAnsi="Times New Roman" w:cs="Times New Roman"/>
                <w:sz w:val="24"/>
                <w:szCs w:val="24"/>
              </w:rPr>
            </w:pPr>
            <w:r w:rsidRPr="00EF4EF7">
              <w:rPr>
                <w:rFonts w:ascii="Times New Roman" w:hAnsi="Times New Roman" w:cs="Times New Roman"/>
                <w:sz w:val="24"/>
                <w:szCs w:val="24"/>
              </w:rPr>
              <w:t xml:space="preserve">İşaretçi (Seviye 2) Mesleki Yeterlilik Belgesini elde etmek isteyen adaylar birimlerde tanımlanan teorik ve performansa dayalı sınavlara tabi tutulur. Adayların yeterlilik belgesini alabilmeleri için teorik ve performansa dayalı sınavların ikisinden de başarılı olmaları şartı vardır. Adaylar yeterlilikte yer alan </w:t>
            </w:r>
            <w:r w:rsidRPr="00EF4EF7">
              <w:rPr>
                <w:rFonts w:ascii="Times New Roman" w:hAnsi="Times New Roman" w:cs="Times New Roman"/>
                <w:sz w:val="24"/>
                <w:szCs w:val="24"/>
              </w:rPr>
              <w:lastRenderedPageBreak/>
              <w:t xml:space="preserve">zorunlu yeterlilik birimleri için hazırlanmış sınavlara girer. </w:t>
            </w:r>
            <w:r w:rsidR="000A2367" w:rsidRPr="000A2367">
              <w:rPr>
                <w:rFonts w:ascii="Times New Roman" w:hAnsi="Times New Roman" w:cs="Times New Roman"/>
                <w:sz w:val="24"/>
                <w:szCs w:val="24"/>
              </w:rPr>
              <w:t xml:space="preserve">“11-c) Birimlerin Gruplandırılma Alternatifleri ve İlave Öğrenme Çıktıları” maddesinde belirtilen alternatifler arasından birini seçecek olan aday, seçtiği alternatife ait yeterlilik birimleri için hazırlanmış sınavlara girer.  </w:t>
            </w:r>
          </w:p>
          <w:p w:rsidR="000A2367" w:rsidRPr="00EF4EF7" w:rsidRDefault="000A2367" w:rsidP="004734EC">
            <w:pPr>
              <w:pStyle w:val="ListeParagraf1"/>
              <w:spacing w:after="0" w:line="240" w:lineRule="auto"/>
              <w:ind w:left="0"/>
              <w:jc w:val="both"/>
              <w:rPr>
                <w:rFonts w:ascii="Times New Roman" w:hAnsi="Times New Roman" w:cs="Times New Roman"/>
                <w:sz w:val="24"/>
                <w:szCs w:val="24"/>
              </w:rPr>
            </w:pPr>
          </w:p>
          <w:p w:rsidR="004734EC" w:rsidRDefault="004734EC" w:rsidP="004734EC">
            <w:pPr>
              <w:pStyle w:val="Default"/>
              <w:jc w:val="both"/>
              <w:rPr>
                <w:rFonts w:ascii="Times New Roman" w:hAnsi="Times New Roman" w:cs="Times New Roman"/>
              </w:rPr>
            </w:pPr>
            <w:r w:rsidRPr="00EF4EF7">
              <w:rPr>
                <w:rFonts w:ascii="Times New Roman" w:hAnsi="Times New Roman" w:cs="Times New Roman"/>
              </w:rPr>
              <w:t xml:space="preserve">Yeterlilik birimlerindeki teorik ve performansa dayalı sınavlar, her bir birim için ayrı ayrı yapılabileceği gibi birlikte de yapılabilir. Ancak her birimin değerlendirmesi bağımsız yapılmalıdır. </w:t>
            </w:r>
          </w:p>
          <w:p w:rsidR="000A2367" w:rsidRPr="00EF4EF7" w:rsidRDefault="000A2367" w:rsidP="004734EC">
            <w:pPr>
              <w:pStyle w:val="Default"/>
              <w:jc w:val="both"/>
              <w:rPr>
                <w:rFonts w:ascii="Times New Roman" w:hAnsi="Times New Roman" w:cs="Times New Roman"/>
              </w:rPr>
            </w:pPr>
          </w:p>
          <w:p w:rsidR="006A2019" w:rsidRPr="000A2367" w:rsidRDefault="004734EC" w:rsidP="000A2367">
            <w:pPr>
              <w:pStyle w:val="ListeParagraf1"/>
              <w:spacing w:after="0" w:line="240" w:lineRule="auto"/>
              <w:ind w:left="0"/>
              <w:jc w:val="both"/>
              <w:rPr>
                <w:rFonts w:ascii="Times New Roman" w:hAnsi="Times New Roman" w:cs="Times New Roman"/>
                <w:sz w:val="24"/>
                <w:szCs w:val="24"/>
              </w:rPr>
            </w:pPr>
            <w:r w:rsidRPr="00EF4EF7">
              <w:rPr>
                <w:rFonts w:ascii="Times New Roman" w:hAnsi="Times New Roman" w:cs="Times New Roman"/>
                <w:sz w:val="24"/>
                <w:szCs w:val="24"/>
              </w:rPr>
              <w:t xml:space="preserve">Yeterlilik birimlerinin geçerlilik süresi, birimin başarıldığı tarihten itibaren 2 yıldır. Yeterlilik birimlerinin birleştirilerek bir yeterliliğin elde edilebilmesi için tüm birimlerin geçerliliğini koruyor olması gerekmektedir. </w:t>
            </w:r>
          </w:p>
        </w:tc>
      </w:tr>
      <w:tr w:rsidR="006A2019" w:rsidRPr="00EF4EF7" w:rsidTr="000A236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lastRenderedPageBreak/>
              <w:t>13</w:t>
            </w:r>
          </w:p>
        </w:tc>
        <w:tc>
          <w:tcPr>
            <w:tcW w:w="3900" w:type="dxa"/>
            <w:gridSpan w:val="2"/>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BELGE GEÇERLİLİK SÜRESİ</w:t>
            </w:r>
          </w:p>
        </w:tc>
        <w:tc>
          <w:tcPr>
            <w:tcW w:w="5881" w:type="dxa"/>
            <w:tcMar>
              <w:left w:w="85" w:type="dxa"/>
              <w:right w:w="85" w:type="dxa"/>
            </w:tcMar>
          </w:tcPr>
          <w:p w:rsidR="006A2019" w:rsidRPr="00EF4EF7" w:rsidRDefault="000A2367" w:rsidP="00975F1B">
            <w:pPr>
              <w:pStyle w:val="Default"/>
              <w:rPr>
                <w:rFonts w:ascii="Times New Roman" w:hAnsi="Times New Roman" w:cs="Times New Roman"/>
                <w:color w:val="auto"/>
                <w:highlight w:val="yellow"/>
              </w:rPr>
            </w:pPr>
            <w:r w:rsidRPr="00EF4EF7">
              <w:rPr>
                <w:rFonts w:ascii="Times New Roman" w:hAnsi="Times New Roman" w:cs="Times New Roman"/>
              </w:rPr>
              <w:t xml:space="preserve">İşaretçi (Seviye2) </w:t>
            </w:r>
            <w:r>
              <w:rPr>
                <w:rFonts w:ascii="Times New Roman" w:hAnsi="Times New Roman" w:cs="Times New Roman"/>
              </w:rPr>
              <w:t>y</w:t>
            </w:r>
            <w:r w:rsidRPr="00EF4EF7">
              <w:rPr>
                <w:rFonts w:ascii="Times New Roman" w:eastAsia="Calibri" w:hAnsi="Times New Roman" w:cs="Times New Roman"/>
              </w:rPr>
              <w:t>eterlilik belgesinin geçerlilik süresi 5 yıldır.</w:t>
            </w:r>
          </w:p>
        </w:tc>
      </w:tr>
      <w:tr w:rsidR="006A2019" w:rsidRPr="00EF4EF7" w:rsidTr="000A236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14</w:t>
            </w:r>
          </w:p>
        </w:tc>
        <w:tc>
          <w:tcPr>
            <w:tcW w:w="3900" w:type="dxa"/>
            <w:gridSpan w:val="2"/>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GÖZETİM SIKLIĞI</w:t>
            </w:r>
          </w:p>
        </w:tc>
        <w:tc>
          <w:tcPr>
            <w:tcW w:w="5881" w:type="dxa"/>
            <w:tcMar>
              <w:left w:w="85" w:type="dxa"/>
              <w:right w:w="85" w:type="dxa"/>
            </w:tcMar>
          </w:tcPr>
          <w:p w:rsidR="000A2367" w:rsidRDefault="00796E05" w:rsidP="000A2367">
            <w:pPr>
              <w:pStyle w:val="Default"/>
              <w:jc w:val="both"/>
              <w:rPr>
                <w:rFonts w:ascii="Times New Roman" w:hAnsi="Times New Roman" w:cs="Times New Roman"/>
              </w:rPr>
            </w:pPr>
            <w:r w:rsidRPr="00EF4EF7">
              <w:rPr>
                <w:rFonts w:ascii="Times New Roman" w:hAnsi="Times New Roman" w:cs="Times New Roman"/>
              </w:rPr>
              <w:t>Belge geçerlilik süresi içerisinde adaylar gözetime tabi tutulur. Adayın performansı belge aldığı tarihten itibaren 2. yıl ile 3. yıl arasında sınav ve belgelendirme kuruluşunun belirleyeceği gözetim yöntemi ile değerlendirilir</w:t>
            </w:r>
            <w:r w:rsidR="000A2367">
              <w:rPr>
                <w:rFonts w:ascii="Times New Roman" w:hAnsi="Times New Roman" w:cs="Times New Roman"/>
              </w:rPr>
              <w:t>.</w:t>
            </w:r>
          </w:p>
          <w:p w:rsidR="00796E05" w:rsidRPr="00EF4EF7" w:rsidRDefault="00796E05" w:rsidP="000A2367">
            <w:pPr>
              <w:pStyle w:val="Default"/>
              <w:jc w:val="both"/>
              <w:rPr>
                <w:rFonts w:ascii="Times New Roman" w:hAnsi="Times New Roman" w:cs="Times New Roman"/>
              </w:rPr>
            </w:pPr>
            <w:r w:rsidRPr="00EF4EF7">
              <w:rPr>
                <w:rFonts w:ascii="Times New Roman" w:hAnsi="Times New Roman" w:cs="Times New Roman"/>
              </w:rPr>
              <w:t xml:space="preserve"> </w:t>
            </w:r>
          </w:p>
          <w:p w:rsidR="00796E05" w:rsidRPr="00EF4EF7" w:rsidRDefault="00796E05" w:rsidP="000A2367">
            <w:pPr>
              <w:pStyle w:val="Default"/>
              <w:jc w:val="both"/>
              <w:rPr>
                <w:rFonts w:ascii="Times New Roman" w:hAnsi="Times New Roman" w:cs="Times New Roman"/>
              </w:rPr>
            </w:pPr>
            <w:r w:rsidRPr="00EF4EF7">
              <w:rPr>
                <w:rFonts w:ascii="Times New Roman" w:hAnsi="Times New Roman" w:cs="Times New Roman"/>
              </w:rPr>
              <w:t xml:space="preserve">Gözetim sonucu performansı yeterli bulunmayan veya gözetimi belge sahiplerinden kaynaklanan nedenlerle yapılamayan belge sahiplerinin belgeleri askıya alınır. Askı nedeni ortadan kalkan belge sahiplerinin belgelerinin geçerliliği geçerlilik süresi sonuna kadar devam eder. </w:t>
            </w:r>
          </w:p>
          <w:p w:rsidR="006A2019" w:rsidRPr="00EF4EF7" w:rsidRDefault="006A2019" w:rsidP="000A2367">
            <w:pPr>
              <w:pStyle w:val="Default"/>
              <w:jc w:val="both"/>
              <w:rPr>
                <w:rFonts w:ascii="Times New Roman" w:hAnsi="Times New Roman" w:cs="Times New Roman"/>
                <w:color w:val="auto"/>
                <w:highlight w:val="yellow"/>
              </w:rPr>
            </w:pPr>
          </w:p>
        </w:tc>
      </w:tr>
      <w:tr w:rsidR="006A2019" w:rsidRPr="00EF4EF7" w:rsidTr="000A236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15</w:t>
            </w:r>
          </w:p>
        </w:tc>
        <w:tc>
          <w:tcPr>
            <w:tcW w:w="3900" w:type="dxa"/>
            <w:gridSpan w:val="2"/>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BELGE YENİLEMEDE UYGULANACAK ÖLÇME-</w:t>
            </w:r>
            <w:r w:rsidRPr="00EF4EF7">
              <w:rPr>
                <w:rFonts w:ascii="Times New Roman" w:hAnsi="Times New Roman" w:cs="Times New Roman"/>
                <w:b/>
                <w:bCs/>
                <w:sz w:val="24"/>
                <w:szCs w:val="24"/>
                <w:lang w:val="tr-TR"/>
              </w:rPr>
              <w:br/>
              <w:t>DEĞERLENDİRME YÖNTEMİ</w:t>
            </w:r>
          </w:p>
        </w:tc>
        <w:tc>
          <w:tcPr>
            <w:tcW w:w="5881" w:type="dxa"/>
            <w:tcMar>
              <w:left w:w="85" w:type="dxa"/>
              <w:right w:w="85" w:type="dxa"/>
            </w:tcMar>
            <w:vAlign w:val="center"/>
          </w:tcPr>
          <w:p w:rsidR="00796E05" w:rsidRDefault="00796E05" w:rsidP="000A2367">
            <w:pPr>
              <w:pStyle w:val="Default"/>
              <w:jc w:val="both"/>
              <w:rPr>
                <w:rFonts w:ascii="Times New Roman" w:hAnsi="Times New Roman" w:cs="Times New Roman"/>
              </w:rPr>
            </w:pPr>
            <w:r w:rsidRPr="00EF4EF7">
              <w:rPr>
                <w:rFonts w:ascii="Times New Roman" w:hAnsi="Times New Roman" w:cs="Times New Roman"/>
              </w:rPr>
              <w:t xml:space="preserve">Beş (5) yıllık geçerlilik süresinin sonunda belge sahibinin performansı aşağıda tanımlanan yöntemlerden en az biri kullanılarak değerlendirmeye tabi tutulur; </w:t>
            </w:r>
          </w:p>
          <w:p w:rsidR="000A2367" w:rsidRPr="00EF4EF7" w:rsidRDefault="000A2367" w:rsidP="000A2367">
            <w:pPr>
              <w:pStyle w:val="Default"/>
              <w:jc w:val="both"/>
              <w:rPr>
                <w:rFonts w:ascii="Times New Roman" w:hAnsi="Times New Roman" w:cs="Times New Roman"/>
              </w:rPr>
            </w:pPr>
          </w:p>
          <w:p w:rsidR="00796E05" w:rsidRPr="00EF4EF7" w:rsidRDefault="00796E05" w:rsidP="000A2367">
            <w:pPr>
              <w:pStyle w:val="Default"/>
              <w:jc w:val="both"/>
              <w:rPr>
                <w:rFonts w:ascii="Times New Roman" w:hAnsi="Times New Roman" w:cs="Times New Roman"/>
              </w:rPr>
            </w:pPr>
            <w:r w:rsidRPr="00EF4EF7">
              <w:rPr>
                <w:rFonts w:ascii="Times New Roman" w:hAnsi="Times New Roman" w:cs="Times New Roman"/>
              </w:rPr>
              <w:t xml:space="preserve">a) 5 yıl belge geçerlilik süresi içinde yeterlilik belgesi kapsamında toplamda en az 2 yıl çalıştığına dair resmi kayıt, </w:t>
            </w:r>
          </w:p>
          <w:p w:rsidR="00796E05" w:rsidRPr="00EF4EF7" w:rsidRDefault="00796E05" w:rsidP="000A2367">
            <w:pPr>
              <w:pStyle w:val="Default"/>
              <w:jc w:val="both"/>
              <w:rPr>
                <w:rFonts w:ascii="Times New Roman" w:hAnsi="Times New Roman" w:cs="Times New Roman"/>
              </w:rPr>
            </w:pPr>
            <w:r w:rsidRPr="00EF4EF7">
              <w:rPr>
                <w:rFonts w:ascii="Times New Roman" w:hAnsi="Times New Roman" w:cs="Times New Roman"/>
              </w:rPr>
              <w:t xml:space="preserve">b) Yeterlilik kapsamında yer alan yeterlilik birimleri için tanımlanan Uygulama (performans) Sınavı (P1) </w:t>
            </w:r>
          </w:p>
          <w:p w:rsidR="006A2019" w:rsidRPr="00EF4EF7" w:rsidRDefault="00796E05" w:rsidP="000A2367">
            <w:pPr>
              <w:pStyle w:val="Default"/>
              <w:jc w:val="both"/>
              <w:rPr>
                <w:rFonts w:ascii="Times New Roman" w:hAnsi="Times New Roman" w:cs="Times New Roman"/>
              </w:rPr>
            </w:pPr>
            <w:r w:rsidRPr="00EF4EF7">
              <w:rPr>
                <w:rFonts w:ascii="Times New Roman" w:hAnsi="Times New Roman" w:cs="Times New Roman"/>
              </w:rPr>
              <w:t xml:space="preserve">Değerlendirme sonucu olumlu olan adayların belge geçerlilik süreleri 5 yıl daha uzatılır. </w:t>
            </w:r>
          </w:p>
        </w:tc>
      </w:tr>
      <w:tr w:rsidR="006A2019" w:rsidRPr="00EF4EF7" w:rsidTr="000A236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16</w:t>
            </w:r>
          </w:p>
        </w:tc>
        <w:tc>
          <w:tcPr>
            <w:tcW w:w="3900" w:type="dxa"/>
            <w:gridSpan w:val="2"/>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YETERLİLİĞİ GELİŞTİREN KURULUŞ(LAR)</w:t>
            </w:r>
          </w:p>
        </w:tc>
        <w:tc>
          <w:tcPr>
            <w:tcW w:w="5881" w:type="dxa"/>
            <w:tcMar>
              <w:left w:w="85" w:type="dxa"/>
              <w:right w:w="85" w:type="dxa"/>
            </w:tcMar>
            <w:vAlign w:val="center"/>
          </w:tcPr>
          <w:p w:rsidR="006A2019" w:rsidRPr="00EF4EF7" w:rsidRDefault="006A2019" w:rsidP="00975F1B">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Türkiye Liman İşletmecileri Derneği (TÜRKLİM)</w:t>
            </w:r>
          </w:p>
        </w:tc>
      </w:tr>
      <w:tr w:rsidR="006A2019" w:rsidRPr="00EF4EF7" w:rsidTr="000A2367">
        <w:trPr>
          <w:trHeight w:val="454"/>
          <w:jc w:val="center"/>
        </w:trPr>
        <w:tc>
          <w:tcPr>
            <w:tcW w:w="567" w:type="dxa"/>
            <w:shd w:val="clear" w:color="auto" w:fill="C6D9F1"/>
            <w:tcMar>
              <w:left w:w="85" w:type="dxa"/>
              <w:right w:w="85" w:type="dxa"/>
            </w:tcMar>
            <w:vAlign w:val="center"/>
          </w:tcPr>
          <w:p w:rsidR="006A2019" w:rsidRPr="00EF4EF7" w:rsidRDefault="006A2019"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17</w:t>
            </w:r>
          </w:p>
        </w:tc>
        <w:tc>
          <w:tcPr>
            <w:tcW w:w="3900" w:type="dxa"/>
            <w:gridSpan w:val="2"/>
            <w:shd w:val="clear" w:color="auto" w:fill="C6D9F1"/>
            <w:tcMar>
              <w:left w:w="85" w:type="dxa"/>
              <w:right w:w="85" w:type="dxa"/>
            </w:tcMar>
            <w:vAlign w:val="center"/>
          </w:tcPr>
          <w:p w:rsidR="006A2019" w:rsidRPr="00EF4EF7" w:rsidRDefault="006A2019" w:rsidP="002F42AD">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YETERLİLİĞİ DOĞRULAYAN SEKTÖR KOMİTESİ</w:t>
            </w:r>
          </w:p>
        </w:tc>
        <w:tc>
          <w:tcPr>
            <w:tcW w:w="5881" w:type="dxa"/>
            <w:tcMar>
              <w:left w:w="85" w:type="dxa"/>
              <w:right w:w="85" w:type="dxa"/>
            </w:tcMar>
            <w:vAlign w:val="center"/>
          </w:tcPr>
          <w:p w:rsidR="006A2019" w:rsidRPr="00EF4EF7" w:rsidRDefault="006A2019" w:rsidP="00975F1B">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MYK Ulaştırma, Lojistik ve Haberleşme Sektör Komitesi</w:t>
            </w:r>
          </w:p>
        </w:tc>
      </w:tr>
      <w:tr w:rsidR="0040134D" w:rsidRPr="00EF4EF7" w:rsidTr="000A2367">
        <w:trPr>
          <w:trHeight w:val="454"/>
          <w:jc w:val="center"/>
        </w:trPr>
        <w:tc>
          <w:tcPr>
            <w:tcW w:w="567" w:type="dxa"/>
            <w:shd w:val="clear" w:color="auto" w:fill="C6D9F1"/>
            <w:tcMar>
              <w:left w:w="85" w:type="dxa"/>
              <w:right w:w="85" w:type="dxa"/>
            </w:tcMar>
            <w:vAlign w:val="center"/>
          </w:tcPr>
          <w:p w:rsidR="0040134D" w:rsidRPr="00EF4EF7" w:rsidRDefault="0040134D" w:rsidP="002F42AD">
            <w:pPr>
              <w:spacing w:after="0" w:line="240" w:lineRule="auto"/>
              <w:jc w:val="center"/>
              <w:rPr>
                <w:rFonts w:ascii="Times New Roman" w:hAnsi="Times New Roman" w:cs="Times New Roman"/>
                <w:b/>
                <w:bCs/>
                <w:color w:val="000000"/>
                <w:sz w:val="24"/>
                <w:szCs w:val="24"/>
                <w:lang w:val="tr-TR"/>
              </w:rPr>
            </w:pPr>
            <w:r w:rsidRPr="00EF4EF7">
              <w:rPr>
                <w:rFonts w:ascii="Times New Roman" w:hAnsi="Times New Roman" w:cs="Times New Roman"/>
                <w:b/>
                <w:bCs/>
                <w:color w:val="000000"/>
                <w:sz w:val="24"/>
                <w:szCs w:val="24"/>
                <w:lang w:val="tr-TR"/>
              </w:rPr>
              <w:t>18</w:t>
            </w:r>
          </w:p>
        </w:tc>
        <w:tc>
          <w:tcPr>
            <w:tcW w:w="3900" w:type="dxa"/>
            <w:gridSpan w:val="2"/>
            <w:shd w:val="clear" w:color="auto" w:fill="C6D9F1"/>
            <w:tcMar>
              <w:left w:w="85" w:type="dxa"/>
              <w:right w:w="85" w:type="dxa"/>
            </w:tcMar>
            <w:vAlign w:val="center"/>
          </w:tcPr>
          <w:p w:rsidR="0040134D" w:rsidRPr="00EF4EF7" w:rsidRDefault="0040134D" w:rsidP="002F42AD">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MYK YÖNETİM KURULU ONAY TARİHİ VE SAYISI</w:t>
            </w:r>
          </w:p>
        </w:tc>
        <w:tc>
          <w:tcPr>
            <w:tcW w:w="5881" w:type="dxa"/>
            <w:tcMar>
              <w:left w:w="85" w:type="dxa"/>
              <w:right w:w="85" w:type="dxa"/>
            </w:tcMar>
          </w:tcPr>
          <w:p w:rsidR="0040134D" w:rsidRPr="00EF4EF7" w:rsidRDefault="0040134D">
            <w:pPr>
              <w:pStyle w:val="Default"/>
              <w:rPr>
                <w:rFonts w:ascii="Times New Roman" w:hAnsi="Times New Roman" w:cs="Times New Roman"/>
                <w:highlight w:val="yellow"/>
              </w:rPr>
            </w:pPr>
          </w:p>
        </w:tc>
      </w:tr>
    </w:tbl>
    <w:p w:rsidR="006A2019" w:rsidRPr="00EF4EF7" w:rsidRDefault="006A2019" w:rsidP="002F42AD">
      <w:pPr>
        <w:autoSpaceDE w:val="0"/>
        <w:autoSpaceDN w:val="0"/>
        <w:adjustRightInd w:val="0"/>
        <w:spacing w:after="0" w:line="360" w:lineRule="auto"/>
        <w:jc w:val="both"/>
        <w:rPr>
          <w:rFonts w:ascii="Times New Roman" w:hAnsi="Times New Roman" w:cs="Times New Roman"/>
          <w:color w:val="000000"/>
          <w:sz w:val="24"/>
          <w:szCs w:val="24"/>
          <w:lang w:val="tr-TR"/>
        </w:rPr>
      </w:pPr>
    </w:p>
    <w:p w:rsidR="006A2019" w:rsidRPr="00EF4EF7" w:rsidRDefault="006A2019" w:rsidP="002F42AD">
      <w:pPr>
        <w:spacing w:after="0" w:line="240" w:lineRule="auto"/>
        <w:jc w:val="center"/>
        <w:rPr>
          <w:rFonts w:ascii="Times New Roman" w:hAnsi="Times New Roman" w:cs="Times New Roman"/>
          <w:b/>
          <w:bCs/>
          <w:color w:val="000000"/>
          <w:sz w:val="24"/>
          <w:szCs w:val="24"/>
          <w:lang w:val="tr-TR" w:eastAsia="tr-TR"/>
        </w:rPr>
        <w:sectPr w:rsidR="006A2019" w:rsidRPr="00EF4EF7" w:rsidSect="0050727F">
          <w:pgSz w:w="11906" w:h="16838"/>
          <w:pgMar w:top="1134" w:right="1418" w:bottom="1134" w:left="1418" w:header="567" w:footer="284" w:gutter="0"/>
          <w:pgNumType w:start="1"/>
          <w:cols w:space="708"/>
          <w:docGrid w:linePitch="360"/>
        </w:sectPr>
      </w:pPr>
    </w:p>
    <w:p w:rsidR="006A2019" w:rsidRPr="00EF4EF7" w:rsidRDefault="006A2019" w:rsidP="002F42AD">
      <w:pPr>
        <w:spacing w:after="0" w:line="240" w:lineRule="auto"/>
        <w:jc w:val="both"/>
        <w:rPr>
          <w:rFonts w:ascii="Times New Roman" w:hAnsi="Times New Roman" w:cs="Times New Roman"/>
          <w:b/>
          <w:bCs/>
          <w:color w:val="000000"/>
          <w:sz w:val="24"/>
          <w:szCs w:val="24"/>
          <w:lang w:val="tr-TR"/>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67"/>
        <w:gridCol w:w="3265"/>
        <w:gridCol w:w="2205"/>
        <w:gridCol w:w="4311"/>
      </w:tblGrid>
      <w:tr w:rsidR="006A2019" w:rsidRPr="00B57BA5">
        <w:trPr>
          <w:trHeight w:val="397"/>
          <w:jc w:val="center"/>
        </w:trPr>
        <w:tc>
          <w:tcPr>
            <w:tcW w:w="10348" w:type="dxa"/>
            <w:gridSpan w:val="4"/>
            <w:tcBorders>
              <w:top w:val="nil"/>
              <w:left w:val="nil"/>
              <w:right w:val="nil"/>
            </w:tcBorders>
            <w:tcMar>
              <w:left w:w="85" w:type="dxa"/>
              <w:right w:w="85" w:type="dxa"/>
            </w:tcMar>
            <w:vAlign w:val="center"/>
          </w:tcPr>
          <w:p w:rsidR="006A2019" w:rsidRPr="00B57BA5" w:rsidRDefault="000E4E7B" w:rsidP="0090024C">
            <w:pPr>
              <w:pStyle w:val="stbilgi"/>
              <w:spacing w:after="120"/>
              <w:jc w:val="center"/>
              <w:rPr>
                <w:rFonts w:ascii="Times New Roman" w:eastAsia="Times New Roman" w:hAnsi="Times New Roman"/>
                <w:b/>
                <w:bCs/>
                <w:color w:val="000000"/>
                <w:sz w:val="24"/>
                <w:szCs w:val="24"/>
                <w:lang w:val="tr-TR"/>
              </w:rPr>
            </w:pPr>
            <w:r w:rsidRPr="00B57BA5">
              <w:rPr>
                <w:rFonts w:ascii="Times New Roman" w:eastAsia="Times New Roman" w:hAnsi="Times New Roman"/>
                <w:b/>
                <w:sz w:val="24"/>
                <w:szCs w:val="24"/>
                <w:lang w:val="tr-TR" w:eastAsia="tr-TR"/>
              </w:rPr>
              <w:t>1</w:t>
            </w:r>
            <w:r w:rsidR="0090024C" w:rsidRPr="00B57BA5">
              <w:rPr>
                <w:rFonts w:ascii="Times New Roman" w:eastAsia="Times New Roman" w:hAnsi="Times New Roman"/>
                <w:b/>
                <w:sz w:val="24"/>
                <w:szCs w:val="24"/>
                <w:lang w:val="tr-TR" w:eastAsia="tr-TR"/>
              </w:rPr>
              <w:t>5</w:t>
            </w:r>
            <w:r w:rsidRPr="00B57BA5">
              <w:rPr>
                <w:rFonts w:ascii="Times New Roman" w:eastAsia="Times New Roman" w:hAnsi="Times New Roman"/>
                <w:b/>
                <w:sz w:val="24"/>
                <w:szCs w:val="24"/>
                <w:lang w:val="tr-TR" w:eastAsia="tr-TR"/>
              </w:rPr>
              <w:t>UY00…-2</w:t>
            </w:r>
            <w:r w:rsidR="006A2019" w:rsidRPr="00B57BA5">
              <w:rPr>
                <w:rFonts w:ascii="Times New Roman" w:eastAsia="Times New Roman" w:hAnsi="Times New Roman"/>
                <w:b/>
                <w:bCs/>
                <w:color w:val="000000"/>
                <w:sz w:val="24"/>
                <w:szCs w:val="24"/>
                <w:lang w:val="tr-TR"/>
              </w:rPr>
              <w:t>/ A1 İSG, ÇEVRE GÜVENLİĞİ ve KALİTE YETERLİLİK BİRİMİ</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1</w:t>
            </w:r>
          </w:p>
        </w:tc>
        <w:tc>
          <w:tcPr>
            <w:tcW w:w="3265" w:type="dxa"/>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YETERLİLİK BİRİMİ ADI</w:t>
            </w:r>
          </w:p>
        </w:tc>
        <w:tc>
          <w:tcPr>
            <w:tcW w:w="6516" w:type="dxa"/>
            <w:gridSpan w:val="2"/>
            <w:tcMar>
              <w:left w:w="85" w:type="dxa"/>
              <w:right w:w="85" w:type="dxa"/>
            </w:tcMar>
            <w:vAlign w:val="center"/>
          </w:tcPr>
          <w:p w:rsidR="006A2019" w:rsidRPr="00B57BA5" w:rsidRDefault="0008729E" w:rsidP="005C1BF8">
            <w:pPr>
              <w:spacing w:after="0" w:line="240" w:lineRule="auto"/>
              <w:rPr>
                <w:rFonts w:ascii="Times New Roman" w:hAnsi="Times New Roman" w:cs="Times New Roman"/>
                <w:sz w:val="24"/>
                <w:szCs w:val="24"/>
                <w:lang w:val="tr-TR"/>
              </w:rPr>
            </w:pPr>
            <w:r w:rsidRPr="00B57BA5">
              <w:rPr>
                <w:rFonts w:ascii="Times New Roman" w:hAnsi="Times New Roman" w:cs="Times New Roman"/>
                <w:sz w:val="24"/>
                <w:szCs w:val="24"/>
              </w:rPr>
              <w:t>İSG, Çevre Güvenliği ve Kalite</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2</w:t>
            </w:r>
          </w:p>
        </w:tc>
        <w:tc>
          <w:tcPr>
            <w:tcW w:w="3265" w:type="dxa"/>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highlight w:val="yellow"/>
                <w:lang w:val="tr-TR"/>
              </w:rPr>
            </w:pPr>
            <w:r w:rsidRPr="00B57BA5">
              <w:rPr>
                <w:rFonts w:ascii="Times New Roman" w:hAnsi="Times New Roman" w:cs="Times New Roman"/>
                <w:b/>
                <w:bCs/>
                <w:sz w:val="24"/>
                <w:szCs w:val="24"/>
                <w:lang w:val="tr-TR"/>
              </w:rPr>
              <w:t xml:space="preserve"> REFERANS KODU</w:t>
            </w:r>
          </w:p>
        </w:tc>
        <w:tc>
          <w:tcPr>
            <w:tcW w:w="6516" w:type="dxa"/>
            <w:gridSpan w:val="2"/>
            <w:tcMar>
              <w:left w:w="85" w:type="dxa"/>
              <w:right w:w="85" w:type="dxa"/>
            </w:tcMar>
            <w:vAlign w:val="center"/>
          </w:tcPr>
          <w:p w:rsidR="006A2019" w:rsidRPr="00B57BA5" w:rsidRDefault="00EA75B8" w:rsidP="0090024C">
            <w:pPr>
              <w:spacing w:after="0" w:line="240" w:lineRule="auto"/>
              <w:rPr>
                <w:rFonts w:ascii="Times New Roman" w:hAnsi="Times New Roman" w:cs="Times New Roman"/>
                <w:sz w:val="24"/>
                <w:szCs w:val="24"/>
                <w:lang w:val="tr-TR"/>
              </w:rPr>
            </w:pPr>
            <w:r w:rsidRPr="00B57BA5">
              <w:rPr>
                <w:rFonts w:ascii="Times New Roman" w:hAnsi="Times New Roman" w:cs="Times New Roman"/>
                <w:sz w:val="24"/>
                <w:szCs w:val="24"/>
                <w:lang w:val="tr-TR"/>
              </w:rPr>
              <w:t>1</w:t>
            </w:r>
            <w:r w:rsidR="0090024C" w:rsidRPr="00B57BA5">
              <w:rPr>
                <w:rFonts w:ascii="Times New Roman" w:hAnsi="Times New Roman" w:cs="Times New Roman"/>
                <w:sz w:val="24"/>
                <w:szCs w:val="24"/>
                <w:lang w:val="tr-TR"/>
              </w:rPr>
              <w:t>5</w:t>
            </w:r>
            <w:r w:rsidRPr="00B57BA5">
              <w:rPr>
                <w:rFonts w:ascii="Times New Roman" w:hAnsi="Times New Roman" w:cs="Times New Roman"/>
                <w:sz w:val="24"/>
                <w:szCs w:val="24"/>
                <w:lang w:val="tr-TR"/>
              </w:rPr>
              <w:t>UY00…-2</w:t>
            </w:r>
            <w:r w:rsidR="006A2019" w:rsidRPr="00B57BA5">
              <w:rPr>
                <w:rFonts w:ascii="Times New Roman" w:hAnsi="Times New Roman" w:cs="Times New Roman"/>
                <w:sz w:val="24"/>
                <w:szCs w:val="24"/>
                <w:lang w:val="tr-TR"/>
              </w:rPr>
              <w:t xml:space="preserve"> / A1</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3</w:t>
            </w:r>
          </w:p>
        </w:tc>
        <w:tc>
          <w:tcPr>
            <w:tcW w:w="3265" w:type="dxa"/>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highlight w:val="yellow"/>
                <w:lang w:val="tr-TR"/>
              </w:rPr>
            </w:pPr>
            <w:r w:rsidRPr="00B57BA5">
              <w:rPr>
                <w:rFonts w:ascii="Times New Roman" w:hAnsi="Times New Roman" w:cs="Times New Roman"/>
                <w:b/>
                <w:bCs/>
                <w:sz w:val="24"/>
                <w:szCs w:val="24"/>
                <w:lang w:val="tr-TR"/>
              </w:rPr>
              <w:t xml:space="preserve"> SEVİYE</w:t>
            </w:r>
          </w:p>
        </w:tc>
        <w:tc>
          <w:tcPr>
            <w:tcW w:w="6516" w:type="dxa"/>
            <w:gridSpan w:val="2"/>
            <w:tcMar>
              <w:left w:w="85" w:type="dxa"/>
              <w:right w:w="85" w:type="dxa"/>
            </w:tcMar>
            <w:vAlign w:val="center"/>
          </w:tcPr>
          <w:p w:rsidR="006A2019" w:rsidRPr="00B57BA5" w:rsidRDefault="00175507" w:rsidP="005C1BF8">
            <w:pPr>
              <w:spacing w:after="0" w:line="240" w:lineRule="auto"/>
              <w:rPr>
                <w:rFonts w:ascii="Times New Roman" w:hAnsi="Times New Roman" w:cs="Times New Roman"/>
                <w:color w:val="000000"/>
                <w:sz w:val="24"/>
                <w:szCs w:val="24"/>
                <w:lang w:val="tr-TR"/>
              </w:rPr>
            </w:pPr>
            <w:r w:rsidRPr="00B57BA5">
              <w:rPr>
                <w:rFonts w:ascii="Times New Roman" w:hAnsi="Times New Roman" w:cs="Times New Roman"/>
                <w:color w:val="000000"/>
                <w:sz w:val="24"/>
                <w:szCs w:val="24"/>
                <w:lang w:val="tr-TR"/>
              </w:rPr>
              <w:t>2</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4</w:t>
            </w:r>
          </w:p>
        </w:tc>
        <w:tc>
          <w:tcPr>
            <w:tcW w:w="3265" w:type="dxa"/>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highlight w:val="yellow"/>
                <w:lang w:val="tr-TR"/>
              </w:rPr>
            </w:pPr>
            <w:r w:rsidRPr="00B57BA5">
              <w:rPr>
                <w:rFonts w:ascii="Times New Roman" w:hAnsi="Times New Roman" w:cs="Times New Roman"/>
                <w:b/>
                <w:bCs/>
                <w:sz w:val="24"/>
                <w:szCs w:val="24"/>
                <w:lang w:val="tr-TR"/>
              </w:rPr>
              <w:t xml:space="preserve"> KREDİ DEĞERİ</w:t>
            </w:r>
          </w:p>
        </w:tc>
        <w:tc>
          <w:tcPr>
            <w:tcW w:w="6516" w:type="dxa"/>
            <w:gridSpan w:val="2"/>
            <w:tcMar>
              <w:left w:w="85" w:type="dxa"/>
              <w:right w:w="85" w:type="dxa"/>
            </w:tcMar>
            <w:vAlign w:val="center"/>
          </w:tcPr>
          <w:p w:rsidR="006A2019" w:rsidRPr="00B57BA5" w:rsidRDefault="006A2019" w:rsidP="0030546B">
            <w:pPr>
              <w:spacing w:after="0" w:line="240" w:lineRule="auto"/>
              <w:rPr>
                <w:rFonts w:ascii="Times New Roman" w:hAnsi="Times New Roman" w:cs="Times New Roman"/>
                <w:color w:val="000000"/>
                <w:sz w:val="24"/>
                <w:szCs w:val="24"/>
                <w:lang w:val="tr-TR"/>
              </w:rPr>
            </w:pPr>
          </w:p>
        </w:tc>
      </w:tr>
      <w:tr w:rsidR="006A2019" w:rsidRPr="00B57BA5">
        <w:trPr>
          <w:trHeight w:val="397"/>
          <w:jc w:val="center"/>
        </w:trPr>
        <w:tc>
          <w:tcPr>
            <w:tcW w:w="567" w:type="dxa"/>
            <w:vMerge w:val="restart"/>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6A2019" w:rsidRPr="00B57BA5" w:rsidRDefault="006A2019" w:rsidP="0030546B">
            <w:pPr>
              <w:pStyle w:val="NoSpacing1"/>
              <w:rPr>
                <w:rFonts w:ascii="Times New Roman" w:hAnsi="Times New Roman"/>
                <w:b/>
                <w:bCs/>
                <w:sz w:val="24"/>
                <w:szCs w:val="24"/>
                <w:highlight w:val="yellow"/>
              </w:rPr>
            </w:pPr>
            <w:r w:rsidRPr="00B57BA5">
              <w:rPr>
                <w:rFonts w:ascii="Times New Roman" w:hAnsi="Times New Roman"/>
                <w:b/>
                <w:bCs/>
                <w:sz w:val="24"/>
                <w:szCs w:val="24"/>
              </w:rPr>
              <w:t xml:space="preserve"> A)YAYIN TARİHİ</w:t>
            </w:r>
          </w:p>
        </w:tc>
        <w:tc>
          <w:tcPr>
            <w:tcW w:w="6516" w:type="dxa"/>
            <w:gridSpan w:val="2"/>
            <w:tcMar>
              <w:left w:w="85" w:type="dxa"/>
              <w:right w:w="85" w:type="dxa"/>
            </w:tcMar>
            <w:vAlign w:val="center"/>
          </w:tcPr>
          <w:p w:rsidR="006A2019" w:rsidRPr="00B57BA5" w:rsidRDefault="006A2019" w:rsidP="0030546B">
            <w:pPr>
              <w:pStyle w:val="NoSpacing1"/>
              <w:rPr>
                <w:rFonts w:ascii="Times New Roman" w:hAnsi="Times New Roman"/>
                <w:color w:val="000000"/>
                <w:sz w:val="24"/>
                <w:szCs w:val="24"/>
              </w:rPr>
            </w:pPr>
          </w:p>
        </w:tc>
      </w:tr>
      <w:tr w:rsidR="006A2019" w:rsidRPr="00B57BA5">
        <w:trPr>
          <w:trHeight w:val="397"/>
          <w:jc w:val="center"/>
        </w:trPr>
        <w:tc>
          <w:tcPr>
            <w:tcW w:w="567" w:type="dxa"/>
            <w:vMerge/>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A2019" w:rsidRPr="00B57BA5" w:rsidRDefault="006A2019" w:rsidP="0030546B">
            <w:pPr>
              <w:pStyle w:val="NoSpacing1"/>
              <w:rPr>
                <w:rFonts w:ascii="Times New Roman" w:hAnsi="Times New Roman"/>
                <w:b/>
                <w:bCs/>
                <w:sz w:val="24"/>
                <w:szCs w:val="24"/>
              </w:rPr>
            </w:pPr>
            <w:r w:rsidRPr="00B57BA5">
              <w:rPr>
                <w:rFonts w:ascii="Times New Roman" w:hAnsi="Times New Roman"/>
                <w:b/>
                <w:bCs/>
                <w:sz w:val="24"/>
                <w:szCs w:val="24"/>
              </w:rPr>
              <w:t xml:space="preserve"> B)REVİZYON NO</w:t>
            </w:r>
          </w:p>
        </w:tc>
        <w:tc>
          <w:tcPr>
            <w:tcW w:w="6516" w:type="dxa"/>
            <w:gridSpan w:val="2"/>
            <w:tcMar>
              <w:left w:w="85" w:type="dxa"/>
              <w:right w:w="85" w:type="dxa"/>
            </w:tcMar>
            <w:vAlign w:val="center"/>
          </w:tcPr>
          <w:p w:rsidR="006A2019" w:rsidRPr="00B57BA5" w:rsidRDefault="006A2019" w:rsidP="0030546B">
            <w:pPr>
              <w:pStyle w:val="NoSpacing1"/>
              <w:rPr>
                <w:rFonts w:ascii="Times New Roman" w:hAnsi="Times New Roman"/>
                <w:color w:val="000000"/>
                <w:sz w:val="24"/>
                <w:szCs w:val="24"/>
              </w:rPr>
            </w:pPr>
          </w:p>
        </w:tc>
      </w:tr>
      <w:tr w:rsidR="006A2019" w:rsidRPr="00B57BA5">
        <w:trPr>
          <w:trHeight w:val="397"/>
          <w:jc w:val="center"/>
        </w:trPr>
        <w:tc>
          <w:tcPr>
            <w:tcW w:w="567" w:type="dxa"/>
            <w:vMerge/>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6A2019" w:rsidRPr="00B57BA5" w:rsidRDefault="006A2019" w:rsidP="0030546B">
            <w:pPr>
              <w:pStyle w:val="NoSpacing1"/>
              <w:rPr>
                <w:rFonts w:ascii="Times New Roman" w:hAnsi="Times New Roman"/>
                <w:b/>
                <w:bCs/>
                <w:sz w:val="24"/>
                <w:szCs w:val="24"/>
              </w:rPr>
            </w:pPr>
            <w:r w:rsidRPr="00B57BA5">
              <w:rPr>
                <w:rFonts w:ascii="Times New Roman" w:hAnsi="Times New Roman"/>
                <w:b/>
                <w:bCs/>
                <w:sz w:val="24"/>
                <w:szCs w:val="24"/>
              </w:rPr>
              <w:t xml:space="preserve"> C)REVİZYON TARİHİ</w:t>
            </w:r>
          </w:p>
        </w:tc>
        <w:tc>
          <w:tcPr>
            <w:tcW w:w="6516" w:type="dxa"/>
            <w:gridSpan w:val="2"/>
            <w:tcMar>
              <w:left w:w="85" w:type="dxa"/>
              <w:right w:w="85" w:type="dxa"/>
            </w:tcMar>
            <w:vAlign w:val="center"/>
          </w:tcPr>
          <w:p w:rsidR="006A2019" w:rsidRPr="00B57BA5" w:rsidRDefault="006A2019" w:rsidP="0030546B">
            <w:pPr>
              <w:pStyle w:val="NoSpacing1"/>
              <w:rPr>
                <w:rFonts w:ascii="Times New Roman" w:hAnsi="Times New Roman"/>
                <w:color w:val="000000"/>
                <w:sz w:val="24"/>
                <w:szCs w:val="24"/>
              </w:rPr>
            </w:pP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6</w:t>
            </w:r>
          </w:p>
        </w:tc>
        <w:tc>
          <w:tcPr>
            <w:tcW w:w="9781" w:type="dxa"/>
            <w:gridSpan w:val="3"/>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YETERLİLİK BİRİMİNE KAYNAK TEŞKİL EDEN MESLEK STANDARDI</w:t>
            </w:r>
          </w:p>
        </w:tc>
      </w:tr>
      <w:tr w:rsidR="006A2019" w:rsidRPr="00B57BA5">
        <w:trPr>
          <w:trHeight w:val="397"/>
          <w:jc w:val="center"/>
        </w:trPr>
        <w:tc>
          <w:tcPr>
            <w:tcW w:w="10348" w:type="dxa"/>
            <w:gridSpan w:val="4"/>
            <w:shd w:val="clear" w:color="auto" w:fill="FFFFFF"/>
            <w:tcMar>
              <w:left w:w="85" w:type="dxa"/>
              <w:right w:w="85" w:type="dxa"/>
            </w:tcMar>
            <w:vAlign w:val="center"/>
          </w:tcPr>
          <w:p w:rsidR="00332518" w:rsidRPr="00B57BA5" w:rsidRDefault="00332518" w:rsidP="00332518">
            <w:pPr>
              <w:spacing w:after="0" w:line="240" w:lineRule="auto"/>
              <w:outlineLvl w:val="0"/>
              <w:rPr>
                <w:rFonts w:ascii="Times New Roman" w:hAnsi="Times New Roman" w:cs="Times New Roman"/>
                <w:sz w:val="24"/>
                <w:szCs w:val="24"/>
                <w:lang w:val="tr-TR"/>
              </w:rPr>
            </w:pPr>
            <w:r w:rsidRPr="00B57BA5">
              <w:rPr>
                <w:rFonts w:ascii="Times New Roman" w:hAnsi="Times New Roman" w:cs="Times New Roman"/>
                <w:sz w:val="24"/>
                <w:szCs w:val="24"/>
              </w:rPr>
              <w:t>14UMS0448-2</w:t>
            </w:r>
            <w:r w:rsidR="00B57BA5">
              <w:rPr>
                <w:rFonts w:ascii="Times New Roman" w:hAnsi="Times New Roman" w:cs="Times New Roman"/>
                <w:sz w:val="24"/>
                <w:szCs w:val="24"/>
              </w:rPr>
              <w:t xml:space="preserve"> </w:t>
            </w:r>
            <w:r w:rsidRPr="00B57BA5">
              <w:rPr>
                <w:rFonts w:ascii="Times New Roman" w:hAnsi="Times New Roman" w:cs="Times New Roman"/>
                <w:sz w:val="24"/>
                <w:szCs w:val="24"/>
                <w:lang w:val="tr-TR"/>
              </w:rPr>
              <w:t>İşaretçi (Seviye 2) Ulusal Meslek Standardı</w:t>
            </w:r>
          </w:p>
          <w:p w:rsidR="006A2019" w:rsidRPr="00B57BA5" w:rsidRDefault="006A2019" w:rsidP="005C1BF8">
            <w:pPr>
              <w:spacing w:after="0" w:line="240" w:lineRule="auto"/>
              <w:rPr>
                <w:rFonts w:ascii="Times New Roman" w:hAnsi="Times New Roman" w:cs="Times New Roman"/>
                <w:color w:val="0000CC"/>
                <w:sz w:val="24"/>
                <w:szCs w:val="24"/>
                <w:lang w:val="tr-TR"/>
              </w:rPr>
            </w:pP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7</w:t>
            </w:r>
          </w:p>
        </w:tc>
        <w:tc>
          <w:tcPr>
            <w:tcW w:w="9781" w:type="dxa"/>
            <w:gridSpan w:val="3"/>
            <w:shd w:val="clear" w:color="auto" w:fill="C6D9F1"/>
            <w:tcMar>
              <w:left w:w="85" w:type="dxa"/>
              <w:right w:w="85" w:type="dxa"/>
            </w:tcMar>
            <w:vAlign w:val="center"/>
          </w:tcPr>
          <w:p w:rsidR="006A2019" w:rsidRPr="00B57BA5" w:rsidRDefault="006A2019" w:rsidP="0030546B">
            <w:pPr>
              <w:spacing w:before="120"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ÖĞRENME ÇIKTILARI</w:t>
            </w:r>
          </w:p>
        </w:tc>
      </w:tr>
      <w:tr w:rsidR="006A2019" w:rsidRPr="00B57BA5">
        <w:trPr>
          <w:trHeight w:val="397"/>
          <w:jc w:val="center"/>
        </w:trPr>
        <w:tc>
          <w:tcPr>
            <w:tcW w:w="10348" w:type="dxa"/>
            <w:gridSpan w:val="4"/>
            <w:tcMar>
              <w:left w:w="85" w:type="dxa"/>
              <w:right w:w="85" w:type="dxa"/>
            </w:tcMar>
            <w:vAlign w:val="center"/>
          </w:tcPr>
          <w:p w:rsidR="006A2019" w:rsidRPr="00B57BA5" w:rsidRDefault="006A2019" w:rsidP="005C1BF8">
            <w:pPr>
              <w:pStyle w:val="ListeParagraf1"/>
              <w:spacing w:after="0" w:line="240" w:lineRule="auto"/>
              <w:ind w:left="0"/>
              <w:rPr>
                <w:rFonts w:ascii="Times New Roman" w:hAnsi="Times New Roman" w:cs="Times New Roman"/>
                <w:b/>
                <w:bCs/>
                <w:color w:val="0000CC"/>
                <w:sz w:val="24"/>
                <w:szCs w:val="24"/>
                <w:u w:val="single"/>
                <w:lang w:val="tr-TR"/>
              </w:rPr>
            </w:pPr>
          </w:p>
          <w:p w:rsidR="005A6030" w:rsidRPr="00B57BA5" w:rsidRDefault="006A2019" w:rsidP="005A6030">
            <w:pPr>
              <w:pStyle w:val="Default"/>
              <w:jc w:val="both"/>
              <w:rPr>
                <w:rFonts w:ascii="Times New Roman" w:hAnsi="Times New Roman" w:cs="Times New Roman"/>
                <w:u w:val="single"/>
              </w:rPr>
            </w:pPr>
            <w:r w:rsidRPr="00B57BA5">
              <w:rPr>
                <w:rFonts w:ascii="Times New Roman" w:hAnsi="Times New Roman" w:cs="Times New Roman"/>
                <w:b/>
                <w:bCs/>
                <w:u w:val="single"/>
              </w:rPr>
              <w:t xml:space="preserve">Öğrenme Çıktısı 1: </w:t>
            </w:r>
            <w:r w:rsidR="005A6030" w:rsidRPr="00B57BA5">
              <w:rPr>
                <w:rFonts w:ascii="Times New Roman" w:hAnsi="Times New Roman" w:cs="Times New Roman"/>
                <w:b/>
                <w:bCs/>
              </w:rPr>
              <w:t>İSG ve çevre güvenliği risklerini belirler.</w:t>
            </w:r>
            <w:r w:rsidR="005A6030" w:rsidRPr="00B57BA5">
              <w:rPr>
                <w:rFonts w:ascii="Times New Roman" w:hAnsi="Times New Roman" w:cs="Times New Roman"/>
                <w:b/>
                <w:bCs/>
                <w:u w:val="single"/>
              </w:rPr>
              <w:t xml:space="preserve"> </w:t>
            </w:r>
          </w:p>
          <w:p w:rsidR="006A2019" w:rsidRPr="00B57BA5" w:rsidRDefault="006A2019" w:rsidP="005C1BF8">
            <w:pPr>
              <w:pStyle w:val="AralkYok1"/>
              <w:jc w:val="both"/>
              <w:rPr>
                <w:rFonts w:ascii="Times New Roman" w:hAnsi="Times New Roman" w:cs="Times New Roman"/>
                <w:b/>
                <w:bCs/>
                <w:sz w:val="24"/>
                <w:szCs w:val="24"/>
              </w:rPr>
            </w:pPr>
            <w:r w:rsidRPr="00B57BA5">
              <w:rPr>
                <w:rFonts w:ascii="Times New Roman" w:hAnsi="Times New Roman" w:cs="Times New Roman"/>
                <w:b/>
                <w:bCs/>
                <w:sz w:val="24"/>
                <w:szCs w:val="24"/>
              </w:rPr>
              <w:t>Başarım Ölçütleri:</w:t>
            </w:r>
          </w:p>
          <w:p w:rsidR="00781233" w:rsidRPr="00B57BA5" w:rsidRDefault="00781233" w:rsidP="00227447">
            <w:pPr>
              <w:pStyle w:val="AralkYok10"/>
              <w:ind w:left="-13"/>
              <w:jc w:val="both"/>
              <w:rPr>
                <w:rFonts w:ascii="Times New Roman" w:hAnsi="Times New Roman"/>
                <w:sz w:val="24"/>
                <w:szCs w:val="24"/>
              </w:rPr>
            </w:pPr>
            <w:r w:rsidRPr="00B57BA5">
              <w:rPr>
                <w:rFonts w:ascii="Times New Roman" w:hAnsi="Times New Roman"/>
                <w:sz w:val="24"/>
                <w:szCs w:val="24"/>
              </w:rPr>
              <w:t>1.1</w:t>
            </w:r>
            <w:r w:rsidR="0008729E" w:rsidRPr="00B57BA5">
              <w:rPr>
                <w:rFonts w:ascii="Times New Roman" w:hAnsi="Times New Roman"/>
                <w:sz w:val="24"/>
                <w:szCs w:val="24"/>
              </w:rPr>
              <w:t xml:space="preserve"> Çalışma sahasındaki operasyonel riskleri belirler.</w:t>
            </w:r>
            <w:r w:rsidR="00227447" w:rsidRPr="00B57BA5">
              <w:rPr>
                <w:rFonts w:ascii="Times New Roman" w:hAnsi="Times New Roman"/>
                <w:sz w:val="24"/>
                <w:szCs w:val="24"/>
              </w:rPr>
              <w:t xml:space="preserve">        </w:t>
            </w:r>
          </w:p>
          <w:p w:rsidR="00227447" w:rsidRPr="00B57BA5" w:rsidRDefault="00227447" w:rsidP="00227447">
            <w:pPr>
              <w:pStyle w:val="AralkYok10"/>
              <w:ind w:left="-13"/>
              <w:jc w:val="both"/>
              <w:rPr>
                <w:rFonts w:ascii="Times New Roman" w:hAnsi="Times New Roman"/>
                <w:color w:val="0000CC"/>
                <w:sz w:val="24"/>
                <w:szCs w:val="24"/>
              </w:rPr>
            </w:pPr>
            <w:r w:rsidRPr="00B57BA5">
              <w:rPr>
                <w:rFonts w:ascii="Times New Roman" w:hAnsi="Times New Roman"/>
                <w:sz w:val="24"/>
                <w:szCs w:val="24"/>
              </w:rPr>
              <w:t xml:space="preserve">1.2 Risklere göre çalışmanın durdurulması gereken durumları </w:t>
            </w:r>
            <w:r w:rsidR="0008729E" w:rsidRPr="00B57BA5">
              <w:rPr>
                <w:rFonts w:ascii="Times New Roman" w:hAnsi="Times New Roman"/>
                <w:sz w:val="24"/>
                <w:szCs w:val="24"/>
              </w:rPr>
              <w:t>tanımlar</w:t>
            </w:r>
            <w:r w:rsidR="00781233" w:rsidRPr="00B57BA5">
              <w:rPr>
                <w:rFonts w:ascii="Times New Roman" w:hAnsi="Times New Roman"/>
                <w:sz w:val="24"/>
                <w:szCs w:val="24"/>
              </w:rPr>
              <w:t>.</w:t>
            </w:r>
          </w:p>
          <w:p w:rsidR="006A2019" w:rsidRPr="00B57BA5" w:rsidRDefault="006A2019" w:rsidP="00227447">
            <w:pPr>
              <w:pStyle w:val="AralkYok1"/>
              <w:ind w:left="1121"/>
              <w:jc w:val="both"/>
              <w:rPr>
                <w:rFonts w:ascii="Times New Roman" w:hAnsi="Times New Roman" w:cs="Times New Roman"/>
                <w:color w:val="0000CC"/>
                <w:sz w:val="24"/>
                <w:szCs w:val="24"/>
              </w:rPr>
            </w:pPr>
          </w:p>
          <w:p w:rsidR="00D63FDF" w:rsidRPr="00B57BA5" w:rsidRDefault="00D63FDF" w:rsidP="00D63FDF">
            <w:pPr>
              <w:pStyle w:val="AralkYok10"/>
              <w:jc w:val="both"/>
              <w:rPr>
                <w:rFonts w:ascii="Times New Roman" w:hAnsi="Times New Roman" w:cs="Times New Roman"/>
                <w:b/>
                <w:bCs/>
                <w:sz w:val="24"/>
                <w:szCs w:val="24"/>
              </w:rPr>
            </w:pPr>
            <w:r w:rsidRPr="00B57BA5">
              <w:rPr>
                <w:rFonts w:ascii="Times New Roman" w:hAnsi="Times New Roman" w:cs="Times New Roman"/>
                <w:b/>
                <w:bCs/>
                <w:sz w:val="24"/>
                <w:szCs w:val="24"/>
                <w:u w:val="single"/>
              </w:rPr>
              <w:t xml:space="preserve">Öğrenme Çıktısı 2: </w:t>
            </w:r>
            <w:r w:rsidRPr="00B57BA5">
              <w:rPr>
                <w:rFonts w:ascii="Times New Roman" w:hAnsi="Times New Roman" w:cs="Times New Roman"/>
                <w:b/>
                <w:bCs/>
                <w:sz w:val="24"/>
                <w:szCs w:val="24"/>
              </w:rPr>
              <w:t xml:space="preserve">Çalışma sahasında ve </w:t>
            </w:r>
            <w:r w:rsidR="004251AB" w:rsidRPr="00B57BA5">
              <w:rPr>
                <w:rFonts w:ascii="Times New Roman" w:hAnsi="Times New Roman" w:cs="Times New Roman"/>
                <w:b/>
                <w:bCs/>
                <w:sz w:val="24"/>
                <w:szCs w:val="24"/>
              </w:rPr>
              <w:t xml:space="preserve">görev sürecinde </w:t>
            </w:r>
            <w:r w:rsidRPr="00B57BA5">
              <w:rPr>
                <w:rFonts w:ascii="Times New Roman" w:hAnsi="Times New Roman" w:cs="Times New Roman"/>
                <w:b/>
                <w:bCs/>
                <w:sz w:val="24"/>
                <w:szCs w:val="24"/>
              </w:rPr>
              <w:t>İSG önlemlerin</w:t>
            </w:r>
            <w:r w:rsidRPr="00B57BA5">
              <w:rPr>
                <w:rFonts w:ascii="Times New Roman" w:hAnsi="Times New Roman"/>
                <w:b/>
                <w:bCs/>
                <w:sz w:val="24"/>
                <w:szCs w:val="24"/>
              </w:rPr>
              <w:t>i</w:t>
            </w:r>
            <w:r w:rsidRPr="00B57BA5">
              <w:rPr>
                <w:rFonts w:ascii="Times New Roman" w:hAnsi="Times New Roman" w:cs="Times New Roman"/>
                <w:b/>
                <w:bCs/>
                <w:sz w:val="24"/>
                <w:szCs w:val="24"/>
              </w:rPr>
              <w:t xml:space="preserve"> </w:t>
            </w:r>
            <w:r w:rsidR="004251AB" w:rsidRPr="00B57BA5">
              <w:rPr>
                <w:rFonts w:ascii="Times New Roman" w:hAnsi="Times New Roman"/>
                <w:b/>
                <w:bCs/>
                <w:sz w:val="24"/>
                <w:szCs w:val="24"/>
              </w:rPr>
              <w:t>açıklar</w:t>
            </w:r>
            <w:r w:rsidRPr="00B57BA5">
              <w:rPr>
                <w:rFonts w:ascii="Times New Roman" w:hAnsi="Times New Roman"/>
                <w:b/>
                <w:bCs/>
                <w:sz w:val="24"/>
                <w:szCs w:val="24"/>
              </w:rPr>
              <w:t>.</w:t>
            </w:r>
          </w:p>
          <w:p w:rsidR="004251AB" w:rsidRPr="00B57BA5" w:rsidRDefault="004251AB" w:rsidP="004251AB">
            <w:pPr>
              <w:pStyle w:val="AralkYok10"/>
              <w:jc w:val="both"/>
              <w:rPr>
                <w:rFonts w:ascii="Times New Roman" w:hAnsi="Times New Roman" w:cs="Times New Roman"/>
                <w:b/>
                <w:bCs/>
                <w:sz w:val="24"/>
                <w:szCs w:val="24"/>
              </w:rPr>
            </w:pPr>
            <w:r w:rsidRPr="00B57BA5">
              <w:rPr>
                <w:rFonts w:ascii="Times New Roman" w:hAnsi="Times New Roman" w:cs="Times New Roman"/>
                <w:b/>
                <w:bCs/>
                <w:sz w:val="24"/>
                <w:szCs w:val="24"/>
              </w:rPr>
              <w:t>Başarım Ölçütleri:</w:t>
            </w:r>
          </w:p>
          <w:p w:rsidR="002D03C8" w:rsidRPr="00B57BA5" w:rsidRDefault="00D63FDF" w:rsidP="004251AB">
            <w:pPr>
              <w:pStyle w:val="AralkYok10"/>
              <w:jc w:val="both"/>
              <w:rPr>
                <w:rFonts w:ascii="Times New Roman" w:hAnsi="Times New Roman" w:cs="Times New Roman"/>
                <w:b/>
                <w:bCs/>
                <w:sz w:val="24"/>
                <w:szCs w:val="24"/>
              </w:rPr>
            </w:pPr>
            <w:r w:rsidRPr="00B57BA5">
              <w:rPr>
                <w:rFonts w:ascii="Times New Roman" w:hAnsi="Times New Roman" w:cs="Times New Roman"/>
                <w:sz w:val="24"/>
                <w:szCs w:val="24"/>
              </w:rPr>
              <w:t xml:space="preserve">2.1 </w:t>
            </w:r>
            <w:r w:rsidR="00781233" w:rsidRPr="00B57BA5">
              <w:rPr>
                <w:rFonts w:ascii="Times New Roman" w:hAnsi="Times New Roman"/>
                <w:sz w:val="24"/>
                <w:szCs w:val="24"/>
              </w:rPr>
              <w:t>Çalışma sahasının ve operasyonun özelliklerine göre İSG, çevre ve kalite önlemlerini sıralar.</w:t>
            </w:r>
          </w:p>
          <w:p w:rsidR="004251AB" w:rsidRPr="00B57BA5" w:rsidRDefault="00D63FDF" w:rsidP="004251AB">
            <w:pPr>
              <w:pStyle w:val="Default"/>
              <w:jc w:val="both"/>
              <w:rPr>
                <w:rFonts w:ascii="Times New Roman" w:hAnsi="Times New Roman" w:cs="Times New Roman"/>
              </w:rPr>
            </w:pPr>
            <w:r w:rsidRPr="00B57BA5">
              <w:rPr>
                <w:rFonts w:ascii="Times New Roman" w:hAnsi="Times New Roman" w:cs="Times New Roman"/>
              </w:rPr>
              <w:t xml:space="preserve">2.2 </w:t>
            </w:r>
            <w:r w:rsidR="00FB3D93" w:rsidRPr="00B57BA5">
              <w:rPr>
                <w:rFonts w:ascii="Times New Roman" w:hAnsi="Times New Roman" w:cs="Times New Roman"/>
              </w:rPr>
              <w:t>O</w:t>
            </w:r>
            <w:r w:rsidR="00621403" w:rsidRPr="00B57BA5">
              <w:rPr>
                <w:rFonts w:ascii="Times New Roman" w:hAnsi="Times New Roman"/>
              </w:rPr>
              <w:t xml:space="preserve">perasyona ve yüke uygun kişisel koruyucu </w:t>
            </w:r>
            <w:r w:rsidR="004251AB" w:rsidRPr="00B57BA5">
              <w:rPr>
                <w:rFonts w:ascii="Times New Roman" w:hAnsi="Times New Roman"/>
              </w:rPr>
              <w:t>donanımların neler olduğunu açıklar</w:t>
            </w:r>
            <w:r w:rsidR="004251AB" w:rsidRPr="00B57BA5">
              <w:rPr>
                <w:rFonts w:ascii="Times New Roman" w:hAnsi="Times New Roman" w:cs="Times New Roman"/>
              </w:rPr>
              <w:t xml:space="preserve"> </w:t>
            </w:r>
          </w:p>
          <w:p w:rsidR="00BA4295" w:rsidRPr="00B57BA5" w:rsidRDefault="00D63FDF" w:rsidP="00BA4295">
            <w:pPr>
              <w:pStyle w:val="AralkYok10"/>
              <w:jc w:val="both"/>
              <w:rPr>
                <w:rFonts w:ascii="Times New Roman" w:hAnsi="Times New Roman"/>
                <w:sz w:val="24"/>
                <w:szCs w:val="24"/>
              </w:rPr>
            </w:pPr>
            <w:r w:rsidRPr="00B57BA5">
              <w:rPr>
                <w:rFonts w:ascii="Times New Roman" w:hAnsi="Times New Roman" w:cs="Times New Roman"/>
                <w:sz w:val="24"/>
                <w:szCs w:val="24"/>
              </w:rPr>
              <w:t xml:space="preserve">2.3 </w:t>
            </w:r>
            <w:r w:rsidR="00BA4295" w:rsidRPr="00B57BA5">
              <w:rPr>
                <w:rFonts w:ascii="Times New Roman" w:hAnsi="Times New Roman"/>
                <w:sz w:val="24"/>
                <w:szCs w:val="24"/>
              </w:rPr>
              <w:t>Çalışma sahalarındaki güvenlik ve sağlık işaretlerinin anlamlarını bilir.</w:t>
            </w:r>
          </w:p>
          <w:p w:rsidR="00D63FDF" w:rsidRPr="00B57BA5" w:rsidRDefault="00BA4295" w:rsidP="004251AB">
            <w:pPr>
              <w:pStyle w:val="AralkYok10"/>
              <w:jc w:val="both"/>
              <w:rPr>
                <w:rFonts w:ascii="Times New Roman" w:hAnsi="Times New Roman" w:cs="Times New Roman"/>
                <w:sz w:val="24"/>
                <w:szCs w:val="24"/>
              </w:rPr>
            </w:pPr>
            <w:r w:rsidRPr="00B57BA5">
              <w:rPr>
                <w:rFonts w:ascii="Times New Roman" w:hAnsi="Times New Roman"/>
                <w:sz w:val="24"/>
                <w:szCs w:val="24"/>
              </w:rPr>
              <w:t>2.4 Çalışma sahalarındaki uyarı levhalarını, trafik işaret ve işaretçilerinin yönlendirmelerin açıklar</w:t>
            </w:r>
          </w:p>
          <w:p w:rsidR="00D63FDF" w:rsidRPr="00B57BA5" w:rsidRDefault="00D63FDF" w:rsidP="004251AB">
            <w:pPr>
              <w:pStyle w:val="AralkYok10"/>
              <w:rPr>
                <w:rFonts w:ascii="Times New Roman" w:hAnsi="Times New Roman" w:cs="Times New Roman"/>
                <w:sz w:val="24"/>
                <w:szCs w:val="24"/>
              </w:rPr>
            </w:pPr>
            <w:r w:rsidRPr="00B57BA5">
              <w:rPr>
                <w:rFonts w:ascii="Times New Roman" w:hAnsi="Times New Roman" w:cs="Times New Roman"/>
                <w:sz w:val="24"/>
                <w:szCs w:val="24"/>
              </w:rPr>
              <w:t>2</w:t>
            </w:r>
            <w:r w:rsidR="00BA4295" w:rsidRPr="00B57BA5">
              <w:rPr>
                <w:rFonts w:ascii="Times New Roman" w:hAnsi="Times New Roman" w:cs="Times New Roman"/>
                <w:sz w:val="24"/>
                <w:szCs w:val="24"/>
              </w:rPr>
              <w:t>.5</w:t>
            </w:r>
            <w:r w:rsidRPr="00B57BA5">
              <w:rPr>
                <w:rFonts w:ascii="Times New Roman" w:hAnsi="Times New Roman"/>
                <w:sz w:val="24"/>
                <w:szCs w:val="24"/>
              </w:rPr>
              <w:t xml:space="preserve"> </w:t>
            </w:r>
            <w:r w:rsidRPr="00B57BA5">
              <w:rPr>
                <w:rFonts w:ascii="Times New Roman" w:hAnsi="Times New Roman" w:cs="Times New Roman"/>
                <w:sz w:val="24"/>
                <w:szCs w:val="24"/>
              </w:rPr>
              <w:t xml:space="preserve">Operasyonun özelliğine göre </w:t>
            </w:r>
            <w:r w:rsidRPr="00B57BA5">
              <w:rPr>
                <w:rFonts w:ascii="Times New Roman" w:hAnsi="Times New Roman"/>
                <w:sz w:val="24"/>
                <w:szCs w:val="24"/>
              </w:rPr>
              <w:t>kullanılacak</w:t>
            </w:r>
            <w:r w:rsidRPr="00B57BA5">
              <w:rPr>
                <w:rFonts w:ascii="Times New Roman" w:hAnsi="Times New Roman" w:cs="Times New Roman"/>
                <w:sz w:val="24"/>
                <w:szCs w:val="24"/>
              </w:rPr>
              <w:t xml:space="preserve"> iş makinesinin</w:t>
            </w:r>
            <w:r w:rsidRPr="00B57BA5">
              <w:rPr>
                <w:rFonts w:ascii="Times New Roman" w:hAnsi="Times New Roman"/>
                <w:sz w:val="24"/>
                <w:szCs w:val="24"/>
              </w:rPr>
              <w:t xml:space="preserve"> </w:t>
            </w:r>
            <w:r w:rsidRPr="00B57BA5">
              <w:rPr>
                <w:rFonts w:ascii="Times New Roman" w:hAnsi="Times New Roman" w:cs="Times New Roman"/>
                <w:sz w:val="24"/>
                <w:szCs w:val="24"/>
              </w:rPr>
              <w:t xml:space="preserve">güvenli çalışma </w:t>
            </w:r>
            <w:r w:rsidRPr="00B57BA5">
              <w:rPr>
                <w:rFonts w:ascii="Times New Roman" w:hAnsi="Times New Roman"/>
                <w:sz w:val="24"/>
                <w:szCs w:val="24"/>
              </w:rPr>
              <w:t xml:space="preserve">yerini </w:t>
            </w:r>
            <w:r w:rsidR="004251AB" w:rsidRPr="00B57BA5">
              <w:rPr>
                <w:rFonts w:ascii="Times New Roman" w:hAnsi="Times New Roman"/>
                <w:sz w:val="24"/>
                <w:szCs w:val="24"/>
              </w:rPr>
              <w:t>tarif eder.</w:t>
            </w:r>
          </w:p>
          <w:p w:rsidR="00BA4295" w:rsidRPr="00B57BA5" w:rsidRDefault="00D63FDF" w:rsidP="00BA4295">
            <w:pPr>
              <w:pStyle w:val="AralkYok10"/>
              <w:ind w:left="1121" w:hanging="1121"/>
              <w:jc w:val="both"/>
              <w:rPr>
                <w:rFonts w:ascii="Times New Roman" w:hAnsi="Times New Roman"/>
                <w:sz w:val="24"/>
                <w:szCs w:val="24"/>
              </w:rPr>
            </w:pPr>
            <w:r w:rsidRPr="00B57BA5">
              <w:rPr>
                <w:rFonts w:ascii="Times New Roman" w:hAnsi="Times New Roman" w:cs="Times New Roman"/>
                <w:sz w:val="24"/>
                <w:szCs w:val="24"/>
              </w:rPr>
              <w:t>2.</w:t>
            </w:r>
            <w:r w:rsidR="00BA4295" w:rsidRPr="00B57BA5">
              <w:rPr>
                <w:rFonts w:ascii="Times New Roman" w:hAnsi="Times New Roman" w:cs="Times New Roman"/>
                <w:sz w:val="24"/>
                <w:szCs w:val="24"/>
              </w:rPr>
              <w:t>6</w:t>
            </w:r>
            <w:r w:rsidRPr="00B57BA5">
              <w:rPr>
                <w:rFonts w:ascii="Times New Roman" w:hAnsi="Times New Roman" w:cs="Times New Roman"/>
                <w:sz w:val="24"/>
                <w:szCs w:val="24"/>
              </w:rPr>
              <w:t xml:space="preserve"> </w:t>
            </w:r>
            <w:r w:rsidR="00BA4295" w:rsidRPr="00B57BA5">
              <w:rPr>
                <w:rFonts w:ascii="Times New Roman" w:hAnsi="Times New Roman"/>
                <w:sz w:val="24"/>
                <w:szCs w:val="24"/>
              </w:rPr>
              <w:t xml:space="preserve">Ekip elemanlarının emniyetli olarak gemiye çıkarılması usullerini </w:t>
            </w:r>
            <w:r w:rsidR="00EF6157">
              <w:rPr>
                <w:rFonts w:ascii="Times New Roman" w:hAnsi="Times New Roman"/>
                <w:sz w:val="24"/>
                <w:szCs w:val="24"/>
              </w:rPr>
              <w:t>tarif eder</w:t>
            </w:r>
            <w:r w:rsidR="00BA4295" w:rsidRPr="00B57BA5">
              <w:rPr>
                <w:rFonts w:ascii="Times New Roman" w:hAnsi="Times New Roman"/>
                <w:sz w:val="24"/>
                <w:szCs w:val="24"/>
              </w:rPr>
              <w:t xml:space="preserve">. </w:t>
            </w:r>
          </w:p>
          <w:p w:rsidR="004251AB" w:rsidRPr="00B57BA5" w:rsidRDefault="004251AB" w:rsidP="004251AB">
            <w:pPr>
              <w:pStyle w:val="AralkYok1"/>
              <w:jc w:val="both"/>
              <w:rPr>
                <w:rFonts w:ascii="Times New Roman" w:hAnsi="Times New Roman" w:cs="Times New Roman"/>
                <w:sz w:val="24"/>
                <w:szCs w:val="24"/>
              </w:rPr>
            </w:pPr>
          </w:p>
          <w:p w:rsidR="00BA4295" w:rsidRPr="00B57BA5" w:rsidRDefault="00BA4295" w:rsidP="00BA4295">
            <w:pPr>
              <w:pStyle w:val="ListeParagraf1"/>
              <w:spacing w:after="0" w:line="240" w:lineRule="auto"/>
              <w:ind w:left="0"/>
              <w:jc w:val="both"/>
              <w:rPr>
                <w:rFonts w:ascii="Times New Roman" w:hAnsi="Times New Roman" w:cs="Times New Roman"/>
                <w:b/>
                <w:bCs/>
                <w:sz w:val="24"/>
                <w:szCs w:val="24"/>
                <w:u w:val="single"/>
                <w:lang w:val="tr-TR"/>
              </w:rPr>
            </w:pPr>
            <w:r w:rsidRPr="00B57BA5">
              <w:rPr>
                <w:rFonts w:ascii="Times New Roman" w:hAnsi="Times New Roman" w:cs="Times New Roman"/>
                <w:b/>
                <w:bCs/>
                <w:sz w:val="24"/>
                <w:szCs w:val="24"/>
                <w:u w:val="single"/>
                <w:lang w:val="tr-TR"/>
              </w:rPr>
              <w:t xml:space="preserve">Öğrenme Çıktısı 3: </w:t>
            </w:r>
            <w:r w:rsidRPr="00B57BA5">
              <w:rPr>
                <w:rFonts w:ascii="Times New Roman" w:hAnsi="Times New Roman" w:cs="Times New Roman"/>
                <w:b/>
                <w:bCs/>
                <w:sz w:val="24"/>
                <w:szCs w:val="24"/>
                <w:lang w:val="tr-TR"/>
              </w:rPr>
              <w:t>Tehlikeli yüklerin türlerini ve temel özelliklerini tanır.</w:t>
            </w:r>
          </w:p>
          <w:p w:rsidR="00BA4295" w:rsidRPr="00B57BA5" w:rsidRDefault="00BA4295" w:rsidP="00BA4295">
            <w:pPr>
              <w:spacing w:after="0" w:line="240" w:lineRule="auto"/>
              <w:jc w:val="both"/>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Başarım Ölçütleri:</w:t>
            </w:r>
          </w:p>
          <w:p w:rsidR="00BA4295" w:rsidRPr="00B57BA5" w:rsidRDefault="00BA4295" w:rsidP="00BA4295">
            <w:pPr>
              <w:spacing w:after="0" w:line="240" w:lineRule="auto"/>
              <w:jc w:val="both"/>
              <w:rPr>
                <w:rFonts w:ascii="Times New Roman" w:hAnsi="Times New Roman" w:cs="Times New Roman"/>
                <w:b/>
                <w:bCs/>
                <w:color w:val="FF0000"/>
                <w:sz w:val="24"/>
                <w:szCs w:val="24"/>
                <w:lang w:val="tr-TR"/>
              </w:rPr>
            </w:pPr>
            <w:r w:rsidRPr="00B57BA5">
              <w:rPr>
                <w:rFonts w:ascii="Times New Roman" w:hAnsi="Times New Roman" w:cs="Times New Roman"/>
                <w:sz w:val="24"/>
                <w:szCs w:val="24"/>
                <w:lang w:val="tr-TR"/>
              </w:rPr>
              <w:t>3.1 Tehlikeli yük sınıflandırmasını.</w:t>
            </w:r>
          </w:p>
          <w:p w:rsidR="00BA4295" w:rsidRPr="00B57BA5" w:rsidRDefault="00BA4295" w:rsidP="00BA4295">
            <w:pPr>
              <w:pStyle w:val="AralkYok10"/>
              <w:jc w:val="both"/>
              <w:rPr>
                <w:rFonts w:ascii="Times New Roman" w:hAnsi="Times New Roman"/>
                <w:sz w:val="24"/>
                <w:szCs w:val="24"/>
              </w:rPr>
            </w:pPr>
            <w:r w:rsidRPr="00B57BA5">
              <w:rPr>
                <w:rFonts w:ascii="Times New Roman" w:hAnsi="Times New Roman"/>
                <w:sz w:val="24"/>
                <w:szCs w:val="24"/>
              </w:rPr>
              <w:t xml:space="preserve">3.2 </w:t>
            </w:r>
            <w:r w:rsidR="004251AB" w:rsidRPr="00B57BA5">
              <w:rPr>
                <w:rFonts w:ascii="Times New Roman" w:hAnsi="Times New Roman" w:cs="Times New Roman"/>
                <w:sz w:val="24"/>
                <w:szCs w:val="24"/>
              </w:rPr>
              <w:t xml:space="preserve">Tehlikeli yük etiketlerinin ve işaretlerinin anlamlarını  </w:t>
            </w:r>
            <w:r w:rsidR="00EF6157" w:rsidRPr="00B57BA5">
              <w:rPr>
                <w:rFonts w:ascii="Times New Roman" w:hAnsi="Times New Roman" w:cs="Times New Roman"/>
                <w:sz w:val="24"/>
                <w:szCs w:val="24"/>
              </w:rPr>
              <w:t>açıklar</w:t>
            </w:r>
            <w:r w:rsidR="004251AB" w:rsidRPr="00B57BA5">
              <w:rPr>
                <w:rFonts w:ascii="Times New Roman" w:hAnsi="Times New Roman" w:cs="Times New Roman"/>
                <w:sz w:val="24"/>
                <w:szCs w:val="24"/>
              </w:rPr>
              <w:t>.</w:t>
            </w:r>
          </w:p>
          <w:p w:rsidR="00BA4295" w:rsidRPr="00B57BA5" w:rsidRDefault="00BA4295" w:rsidP="00BA4295">
            <w:pPr>
              <w:pStyle w:val="AralkYok10"/>
              <w:jc w:val="both"/>
              <w:rPr>
                <w:rFonts w:ascii="Times New Roman" w:hAnsi="Times New Roman"/>
                <w:sz w:val="24"/>
                <w:szCs w:val="24"/>
              </w:rPr>
            </w:pPr>
            <w:r w:rsidRPr="00B57BA5">
              <w:rPr>
                <w:rFonts w:ascii="Times New Roman" w:hAnsi="Times New Roman"/>
                <w:sz w:val="24"/>
                <w:szCs w:val="24"/>
              </w:rPr>
              <w:t xml:space="preserve">3.3 IMDG kodlu ve IMO etiketli özel işlem gerektiren konteyner/yükleri </w:t>
            </w:r>
            <w:r w:rsidR="00EF6157">
              <w:rPr>
                <w:rFonts w:ascii="Times New Roman" w:hAnsi="Times New Roman"/>
                <w:sz w:val="24"/>
                <w:szCs w:val="24"/>
              </w:rPr>
              <w:t>tanımlar</w:t>
            </w:r>
            <w:r w:rsidRPr="00B57BA5">
              <w:rPr>
                <w:rFonts w:ascii="Times New Roman" w:hAnsi="Times New Roman"/>
                <w:sz w:val="24"/>
                <w:szCs w:val="24"/>
              </w:rPr>
              <w:t xml:space="preserve">.  </w:t>
            </w:r>
          </w:p>
          <w:p w:rsidR="00BA4295" w:rsidRPr="00B57BA5" w:rsidRDefault="00BA4295" w:rsidP="00E761EE">
            <w:pPr>
              <w:pStyle w:val="AralkYok1"/>
              <w:ind w:left="128"/>
              <w:jc w:val="both"/>
              <w:rPr>
                <w:rFonts w:ascii="Times New Roman" w:hAnsi="Times New Roman" w:cs="Times New Roman"/>
                <w:sz w:val="24"/>
                <w:szCs w:val="24"/>
              </w:rPr>
            </w:pPr>
          </w:p>
          <w:p w:rsidR="006A2019" w:rsidRPr="00B57BA5" w:rsidRDefault="006A2019" w:rsidP="005C1BF8">
            <w:pPr>
              <w:pStyle w:val="AralkYok1"/>
              <w:jc w:val="both"/>
              <w:rPr>
                <w:rFonts w:ascii="Times New Roman" w:hAnsi="Times New Roman" w:cs="Times New Roman"/>
                <w:b/>
                <w:bCs/>
                <w:sz w:val="24"/>
                <w:szCs w:val="24"/>
              </w:rPr>
            </w:pPr>
            <w:r w:rsidRPr="00B57BA5">
              <w:rPr>
                <w:rFonts w:ascii="Times New Roman" w:hAnsi="Times New Roman" w:cs="Times New Roman"/>
                <w:b/>
                <w:bCs/>
                <w:sz w:val="24"/>
                <w:szCs w:val="24"/>
                <w:u w:val="single"/>
              </w:rPr>
              <w:t xml:space="preserve">Öğrenme Çıktısı </w:t>
            </w:r>
            <w:r w:rsidR="00BA4295" w:rsidRPr="00B57BA5">
              <w:rPr>
                <w:rFonts w:ascii="Times New Roman" w:hAnsi="Times New Roman" w:cs="Times New Roman"/>
                <w:b/>
                <w:bCs/>
                <w:sz w:val="24"/>
                <w:szCs w:val="24"/>
                <w:u w:val="single"/>
              </w:rPr>
              <w:t>4</w:t>
            </w:r>
            <w:r w:rsidRPr="00B57BA5">
              <w:rPr>
                <w:rFonts w:ascii="Times New Roman" w:hAnsi="Times New Roman" w:cs="Times New Roman"/>
                <w:b/>
                <w:bCs/>
                <w:sz w:val="24"/>
                <w:szCs w:val="24"/>
                <w:u w:val="single"/>
              </w:rPr>
              <w:t xml:space="preserve">: </w:t>
            </w:r>
            <w:r w:rsidRPr="00B57BA5">
              <w:rPr>
                <w:rFonts w:ascii="Times New Roman" w:hAnsi="Times New Roman" w:cs="Times New Roman"/>
                <w:b/>
                <w:bCs/>
                <w:sz w:val="24"/>
                <w:szCs w:val="24"/>
              </w:rPr>
              <w:t>Çalışma sahasında çevre güvenliği önlemlerinin alınmasını destekler.</w:t>
            </w:r>
          </w:p>
          <w:p w:rsidR="004251AB" w:rsidRPr="00B57BA5" w:rsidRDefault="004251AB" w:rsidP="004251AB">
            <w:pPr>
              <w:pStyle w:val="AralkYok1"/>
              <w:jc w:val="both"/>
              <w:rPr>
                <w:rFonts w:ascii="Times New Roman" w:hAnsi="Times New Roman" w:cs="Times New Roman"/>
                <w:b/>
                <w:bCs/>
                <w:sz w:val="24"/>
                <w:szCs w:val="24"/>
              </w:rPr>
            </w:pPr>
            <w:r w:rsidRPr="00B57BA5">
              <w:rPr>
                <w:rFonts w:ascii="Times New Roman" w:hAnsi="Times New Roman" w:cs="Times New Roman"/>
                <w:b/>
                <w:bCs/>
                <w:sz w:val="24"/>
                <w:szCs w:val="24"/>
              </w:rPr>
              <w:t>Başarım Ölçütleri:</w:t>
            </w:r>
          </w:p>
          <w:p w:rsidR="00F4794F" w:rsidRPr="00B57BA5" w:rsidRDefault="00F4794F" w:rsidP="004251AB">
            <w:pPr>
              <w:pStyle w:val="AralkYok1"/>
              <w:jc w:val="both"/>
              <w:rPr>
                <w:rFonts w:ascii="Times New Roman" w:hAnsi="Times New Roman" w:cs="Times New Roman"/>
                <w:b/>
                <w:bCs/>
                <w:sz w:val="24"/>
                <w:szCs w:val="24"/>
              </w:rPr>
            </w:pPr>
            <w:r w:rsidRPr="00B57BA5">
              <w:rPr>
                <w:rFonts w:ascii="Times New Roman" w:hAnsi="Times New Roman"/>
                <w:sz w:val="24"/>
                <w:szCs w:val="24"/>
              </w:rPr>
              <w:t xml:space="preserve"> </w:t>
            </w:r>
            <w:r w:rsidR="00BA4295" w:rsidRPr="00B57BA5">
              <w:rPr>
                <w:rFonts w:ascii="Times New Roman" w:hAnsi="Times New Roman"/>
                <w:sz w:val="24"/>
                <w:szCs w:val="24"/>
              </w:rPr>
              <w:t>4</w:t>
            </w:r>
            <w:r w:rsidRPr="00B57BA5">
              <w:rPr>
                <w:rFonts w:ascii="Times New Roman" w:hAnsi="Times New Roman"/>
                <w:sz w:val="24"/>
                <w:szCs w:val="24"/>
              </w:rPr>
              <w:t xml:space="preserve">.1 Çalışma sahasındaki çevre kirliliği riski taşıyan durumları açıklar. </w:t>
            </w:r>
          </w:p>
          <w:p w:rsidR="00F4794F" w:rsidRPr="00B57BA5" w:rsidRDefault="00F4794F" w:rsidP="00F4794F">
            <w:pPr>
              <w:pStyle w:val="AralkYok10"/>
              <w:jc w:val="both"/>
              <w:rPr>
                <w:rFonts w:ascii="Times New Roman" w:hAnsi="Times New Roman"/>
                <w:sz w:val="24"/>
                <w:szCs w:val="24"/>
              </w:rPr>
            </w:pPr>
            <w:r w:rsidRPr="00B57BA5">
              <w:rPr>
                <w:rFonts w:ascii="Times New Roman" w:hAnsi="Times New Roman"/>
                <w:sz w:val="24"/>
                <w:szCs w:val="24"/>
              </w:rPr>
              <w:t xml:space="preserve"> </w:t>
            </w:r>
            <w:r w:rsidR="00BA4295" w:rsidRPr="00B57BA5">
              <w:rPr>
                <w:rFonts w:ascii="Times New Roman" w:hAnsi="Times New Roman"/>
                <w:sz w:val="24"/>
                <w:szCs w:val="24"/>
              </w:rPr>
              <w:t>4</w:t>
            </w:r>
            <w:r w:rsidRPr="00B57BA5">
              <w:rPr>
                <w:rFonts w:ascii="Times New Roman" w:hAnsi="Times New Roman"/>
                <w:sz w:val="24"/>
                <w:szCs w:val="24"/>
              </w:rPr>
              <w:t>.2 Çevre güvenliği risklerine karşı alınacak uygun önlemleri sıralar.</w:t>
            </w:r>
          </w:p>
          <w:p w:rsidR="006A2019" w:rsidRPr="00B57BA5" w:rsidRDefault="006A2019" w:rsidP="005C1BF8">
            <w:pPr>
              <w:pStyle w:val="AralkYok1"/>
              <w:jc w:val="both"/>
              <w:rPr>
                <w:rFonts w:ascii="Times New Roman" w:hAnsi="Times New Roman" w:cs="Times New Roman"/>
                <w:color w:val="0000CC"/>
                <w:sz w:val="24"/>
                <w:szCs w:val="24"/>
              </w:rPr>
            </w:pPr>
          </w:p>
          <w:p w:rsidR="006A2019" w:rsidRPr="00B57BA5" w:rsidRDefault="00412BD4" w:rsidP="005C1BF8">
            <w:pPr>
              <w:pStyle w:val="AralkYok1"/>
              <w:jc w:val="both"/>
              <w:rPr>
                <w:rFonts w:ascii="Times New Roman" w:hAnsi="Times New Roman" w:cs="Times New Roman"/>
                <w:b/>
                <w:bCs/>
                <w:sz w:val="24"/>
                <w:szCs w:val="24"/>
              </w:rPr>
            </w:pPr>
            <w:r w:rsidRPr="00B57BA5">
              <w:rPr>
                <w:rFonts w:ascii="Times New Roman" w:hAnsi="Times New Roman" w:cs="Times New Roman"/>
                <w:b/>
                <w:bCs/>
                <w:sz w:val="24"/>
                <w:szCs w:val="24"/>
                <w:u w:val="single"/>
              </w:rPr>
              <w:t xml:space="preserve">Öğrenme Çıktısı </w:t>
            </w:r>
            <w:r w:rsidR="00BA4295" w:rsidRPr="00B57BA5">
              <w:rPr>
                <w:rFonts w:ascii="Times New Roman" w:hAnsi="Times New Roman" w:cs="Times New Roman"/>
                <w:b/>
                <w:bCs/>
                <w:sz w:val="24"/>
                <w:szCs w:val="24"/>
                <w:u w:val="single"/>
              </w:rPr>
              <w:t>5</w:t>
            </w:r>
            <w:r w:rsidR="006A2019" w:rsidRPr="00B57BA5">
              <w:rPr>
                <w:rFonts w:ascii="Times New Roman" w:hAnsi="Times New Roman" w:cs="Times New Roman"/>
                <w:b/>
                <w:bCs/>
                <w:sz w:val="24"/>
                <w:szCs w:val="24"/>
                <w:u w:val="single"/>
              </w:rPr>
              <w:t xml:space="preserve">: </w:t>
            </w:r>
            <w:r w:rsidR="00B57BA5" w:rsidRPr="00B57BA5">
              <w:rPr>
                <w:rFonts w:ascii="Times New Roman" w:hAnsi="Times New Roman" w:cs="Times New Roman"/>
                <w:b/>
                <w:bCs/>
                <w:sz w:val="24"/>
                <w:szCs w:val="24"/>
              </w:rPr>
              <w:t>Acil durum prosedürlerini belirtir</w:t>
            </w:r>
            <w:r w:rsidR="006A2019" w:rsidRPr="00B57BA5">
              <w:rPr>
                <w:rFonts w:ascii="Times New Roman" w:hAnsi="Times New Roman" w:cs="Times New Roman"/>
                <w:b/>
                <w:bCs/>
                <w:sz w:val="24"/>
                <w:szCs w:val="24"/>
              </w:rPr>
              <w:t xml:space="preserve">.    </w:t>
            </w:r>
          </w:p>
          <w:p w:rsidR="006A2019" w:rsidRPr="00B57BA5" w:rsidRDefault="006A2019" w:rsidP="005C1BF8">
            <w:pPr>
              <w:pStyle w:val="AralkYok1"/>
              <w:jc w:val="both"/>
              <w:rPr>
                <w:rFonts w:ascii="Times New Roman" w:hAnsi="Times New Roman" w:cs="Times New Roman"/>
                <w:b/>
                <w:bCs/>
                <w:sz w:val="24"/>
                <w:szCs w:val="24"/>
              </w:rPr>
            </w:pPr>
            <w:r w:rsidRPr="00B57BA5">
              <w:rPr>
                <w:rFonts w:ascii="Times New Roman" w:hAnsi="Times New Roman" w:cs="Times New Roman"/>
                <w:b/>
                <w:bCs/>
                <w:sz w:val="24"/>
                <w:szCs w:val="24"/>
              </w:rPr>
              <w:t>Başarım Ölçütleri:</w:t>
            </w:r>
          </w:p>
          <w:p w:rsidR="00BA4295" w:rsidRPr="00B57BA5" w:rsidRDefault="00BA4295" w:rsidP="00BA4295">
            <w:pPr>
              <w:pStyle w:val="AralkYok10"/>
              <w:jc w:val="both"/>
              <w:rPr>
                <w:rFonts w:ascii="Times New Roman" w:hAnsi="Times New Roman"/>
                <w:sz w:val="24"/>
                <w:szCs w:val="24"/>
              </w:rPr>
            </w:pPr>
            <w:r w:rsidRPr="00B57BA5">
              <w:rPr>
                <w:rFonts w:ascii="Times New Roman" w:hAnsi="Times New Roman"/>
                <w:sz w:val="24"/>
                <w:szCs w:val="24"/>
              </w:rPr>
              <w:t xml:space="preserve">5.1 İş kazası durumlarında yapılacak işlemleri sıralar </w:t>
            </w:r>
          </w:p>
          <w:p w:rsidR="00BA4295" w:rsidRPr="00B57BA5" w:rsidRDefault="00BA4295" w:rsidP="00BA4295">
            <w:pPr>
              <w:pStyle w:val="AralkYok10"/>
              <w:jc w:val="both"/>
              <w:rPr>
                <w:rFonts w:ascii="Times New Roman" w:hAnsi="Times New Roman"/>
                <w:sz w:val="24"/>
                <w:szCs w:val="24"/>
              </w:rPr>
            </w:pPr>
            <w:r w:rsidRPr="00B57BA5">
              <w:rPr>
                <w:rFonts w:ascii="Times New Roman" w:hAnsi="Times New Roman"/>
                <w:sz w:val="24"/>
                <w:szCs w:val="24"/>
              </w:rPr>
              <w:t xml:space="preserve">5.2 İlkyardım öncesi temel ve acil önlemleri </w:t>
            </w:r>
            <w:r w:rsidR="00EF6157">
              <w:rPr>
                <w:rFonts w:ascii="Times New Roman" w:hAnsi="Times New Roman"/>
                <w:sz w:val="24"/>
                <w:szCs w:val="24"/>
              </w:rPr>
              <w:t>ifade eder</w:t>
            </w:r>
            <w:r w:rsidRPr="00B57BA5">
              <w:rPr>
                <w:rFonts w:ascii="Times New Roman" w:hAnsi="Times New Roman"/>
                <w:sz w:val="24"/>
                <w:szCs w:val="24"/>
              </w:rPr>
              <w:t xml:space="preserve">. </w:t>
            </w:r>
          </w:p>
          <w:p w:rsidR="00BA4295" w:rsidRPr="00B57BA5" w:rsidRDefault="00BA4295" w:rsidP="00BA4295">
            <w:pPr>
              <w:pStyle w:val="ListeParagraf1"/>
              <w:spacing w:after="0" w:line="240" w:lineRule="auto"/>
              <w:ind w:left="-13" w:firstLine="13"/>
              <w:rPr>
                <w:rFonts w:ascii="Times New Roman" w:hAnsi="Times New Roman" w:cs="Times New Roman"/>
                <w:b/>
                <w:bCs/>
                <w:sz w:val="24"/>
                <w:szCs w:val="24"/>
                <w:u w:val="single"/>
                <w:lang w:val="tr-TR"/>
              </w:rPr>
            </w:pPr>
            <w:r w:rsidRPr="00B57BA5">
              <w:rPr>
                <w:rFonts w:ascii="Times New Roman" w:hAnsi="Times New Roman"/>
                <w:sz w:val="24"/>
                <w:szCs w:val="24"/>
                <w:lang w:val="tr-TR"/>
              </w:rPr>
              <w:t>5.3 Acil durumda yapılacak işlemleri sıralar.</w:t>
            </w:r>
          </w:p>
          <w:p w:rsidR="006A2019" w:rsidRPr="00B57BA5" w:rsidRDefault="00B241C5" w:rsidP="001E697E">
            <w:pPr>
              <w:pStyle w:val="ListeParagraf1"/>
              <w:spacing w:after="0" w:line="240" w:lineRule="auto"/>
              <w:ind w:left="554"/>
              <w:rPr>
                <w:rFonts w:ascii="Times New Roman" w:hAnsi="Times New Roman" w:cs="Times New Roman"/>
                <w:b/>
                <w:bCs/>
                <w:color w:val="0000CC"/>
                <w:sz w:val="24"/>
                <w:szCs w:val="24"/>
              </w:rPr>
            </w:pPr>
            <w:r w:rsidRPr="00B57BA5">
              <w:rPr>
                <w:rFonts w:ascii="Times New Roman" w:hAnsi="Times New Roman" w:cs="Times New Roman"/>
                <w:sz w:val="24"/>
                <w:szCs w:val="24"/>
                <w:lang w:val="tr-TR"/>
              </w:rPr>
              <w:t xml:space="preserve"> </w:t>
            </w:r>
          </w:p>
        </w:tc>
      </w:tr>
      <w:tr w:rsidR="006A2019" w:rsidRPr="00B57BA5">
        <w:trPr>
          <w:trHeight w:val="397"/>
          <w:jc w:val="center"/>
        </w:trPr>
        <w:tc>
          <w:tcPr>
            <w:tcW w:w="567" w:type="dxa"/>
            <w:tcBorders>
              <w:right w:val="single" w:sz="4" w:space="0" w:color="auto"/>
            </w:tcBorders>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8</w:t>
            </w:r>
          </w:p>
        </w:tc>
        <w:tc>
          <w:tcPr>
            <w:tcW w:w="9781" w:type="dxa"/>
            <w:gridSpan w:val="3"/>
            <w:tcBorders>
              <w:left w:val="single" w:sz="4" w:space="0" w:color="auto"/>
            </w:tcBorders>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ÖLÇME VE DEĞERLENDİRME</w:t>
            </w:r>
          </w:p>
        </w:tc>
      </w:tr>
      <w:tr w:rsidR="006A2019" w:rsidRPr="00B57BA5">
        <w:trPr>
          <w:trHeight w:val="397"/>
          <w:jc w:val="center"/>
        </w:trPr>
        <w:tc>
          <w:tcPr>
            <w:tcW w:w="10348" w:type="dxa"/>
            <w:gridSpan w:val="4"/>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color w:val="000000"/>
                <w:sz w:val="24"/>
                <w:szCs w:val="24"/>
                <w:lang w:val="tr-TR"/>
              </w:rPr>
            </w:pPr>
            <w:smartTag w:uri="urn:schemas-microsoft-com:office:smarttags" w:element="metricconverter">
              <w:smartTagPr>
                <w:attr w:name="ProductID" w:val="8 a"/>
              </w:smartTagPr>
              <w:r w:rsidRPr="00B57BA5">
                <w:rPr>
                  <w:rFonts w:ascii="Times New Roman" w:hAnsi="Times New Roman" w:cs="Times New Roman"/>
                  <w:b/>
                  <w:bCs/>
                  <w:sz w:val="24"/>
                  <w:szCs w:val="24"/>
                  <w:lang w:val="tr-TR"/>
                </w:rPr>
                <w:t>8 a</w:t>
              </w:r>
            </w:smartTag>
            <w:r w:rsidRPr="00B57BA5">
              <w:rPr>
                <w:rFonts w:ascii="Times New Roman" w:hAnsi="Times New Roman" w:cs="Times New Roman"/>
                <w:b/>
                <w:bCs/>
                <w:sz w:val="24"/>
                <w:szCs w:val="24"/>
                <w:lang w:val="tr-TR"/>
              </w:rPr>
              <w:t>) Teorik Sınav</w:t>
            </w:r>
          </w:p>
        </w:tc>
      </w:tr>
      <w:tr w:rsidR="006A2019" w:rsidRPr="00B57BA5">
        <w:trPr>
          <w:trHeight w:val="397"/>
          <w:jc w:val="center"/>
        </w:trPr>
        <w:tc>
          <w:tcPr>
            <w:tcW w:w="10348" w:type="dxa"/>
            <w:gridSpan w:val="4"/>
            <w:tcMar>
              <w:left w:w="85" w:type="dxa"/>
              <w:right w:w="85" w:type="dxa"/>
            </w:tcMar>
            <w:vAlign w:val="center"/>
          </w:tcPr>
          <w:p w:rsidR="006A2019" w:rsidRPr="00B57BA5" w:rsidRDefault="00B57BA5" w:rsidP="00B57BA5">
            <w:pPr>
              <w:spacing w:after="0" w:line="240" w:lineRule="auto"/>
              <w:jc w:val="both"/>
              <w:rPr>
                <w:rFonts w:ascii="Times New Roman" w:hAnsi="Times New Roman" w:cs="Times New Roman"/>
                <w:color w:val="0000CC"/>
                <w:sz w:val="24"/>
                <w:szCs w:val="24"/>
                <w:lang w:val="tr-TR" w:eastAsia="tr-TR"/>
              </w:rPr>
            </w:pPr>
            <w:r>
              <w:rPr>
                <w:rFonts w:ascii="Times New Roman" w:eastAsia="Calibri" w:hAnsi="Times New Roman" w:cs="Times New Roman"/>
                <w:color w:val="000000"/>
                <w:sz w:val="24"/>
                <w:szCs w:val="24"/>
                <w:lang w:val="tr-TR" w:eastAsia="tr-TR"/>
              </w:rPr>
              <w:lastRenderedPageBreak/>
              <w:t>(T1)</w:t>
            </w:r>
            <w:r w:rsidRPr="00B57BA5">
              <w:rPr>
                <w:rFonts w:ascii="Times New Roman" w:eastAsia="Calibri" w:hAnsi="Times New Roman" w:cs="Times New Roman"/>
                <w:color w:val="000000"/>
                <w:sz w:val="24"/>
                <w:szCs w:val="24"/>
                <w:lang w:val="tr-TR" w:eastAsia="tr-TR"/>
              </w:rPr>
              <w:t>A1 birimine yönelik teorik sınav Ek A1-2’de yer alan “</w:t>
            </w:r>
            <w:r>
              <w:rPr>
                <w:rFonts w:ascii="Times New Roman" w:eastAsia="Calibri" w:hAnsi="Times New Roman" w:cs="Times New Roman"/>
                <w:color w:val="000000"/>
                <w:sz w:val="24"/>
                <w:szCs w:val="24"/>
                <w:lang w:val="tr-TR" w:eastAsia="tr-TR"/>
              </w:rPr>
              <w:t>Bilgiler</w:t>
            </w:r>
            <w:r w:rsidRPr="00B57BA5">
              <w:rPr>
                <w:rFonts w:ascii="Times New Roman" w:eastAsia="Calibri" w:hAnsi="Times New Roman" w:cs="Times New Roman"/>
                <w:color w:val="000000"/>
                <w:sz w:val="24"/>
                <w:szCs w:val="24"/>
                <w:lang w:val="tr-TR" w:eastAsia="tr-TR"/>
              </w:rPr>
              <w:t xml:space="preserve">” </w:t>
            </w:r>
            <w:r>
              <w:rPr>
                <w:rFonts w:ascii="Times New Roman" w:eastAsia="Calibri" w:hAnsi="Times New Roman" w:cs="Times New Roman"/>
                <w:color w:val="000000"/>
                <w:sz w:val="24"/>
                <w:szCs w:val="24"/>
                <w:lang w:val="tr-TR" w:eastAsia="tr-TR"/>
              </w:rPr>
              <w:t xml:space="preserve">kontrol listesine </w:t>
            </w:r>
            <w:r w:rsidRPr="00B57BA5">
              <w:rPr>
                <w:rFonts w:ascii="Times New Roman" w:eastAsia="Calibri" w:hAnsi="Times New Roman" w:cs="Times New Roman"/>
                <w:color w:val="000000"/>
                <w:sz w:val="24"/>
                <w:szCs w:val="24"/>
                <w:lang w:val="tr-TR" w:eastAsia="tr-TR"/>
              </w:rPr>
              <w:t xml:space="preserve">göre gerçekleştirilir. Teorik değerlendirme için adaylara en az 15 soruluk 4 seçenekli çoktan seçmeli ve her biri eşit puan </w:t>
            </w:r>
            <w:r>
              <w:rPr>
                <w:rFonts w:ascii="Times New Roman" w:eastAsia="Calibri" w:hAnsi="Times New Roman" w:cs="Times New Roman"/>
                <w:color w:val="000000"/>
                <w:sz w:val="24"/>
                <w:szCs w:val="24"/>
                <w:lang w:val="tr-TR" w:eastAsia="tr-TR"/>
              </w:rPr>
              <w:t>değerinde test sınavı uygulanır</w:t>
            </w:r>
            <w:r w:rsidRPr="00B57BA5">
              <w:rPr>
                <w:rFonts w:ascii="Times New Roman" w:eastAsia="Calibri" w:hAnsi="Times New Roman" w:cs="Times New Roman"/>
                <w:color w:val="000000"/>
                <w:sz w:val="24"/>
                <w:szCs w:val="24"/>
                <w:lang w:val="tr-TR" w:eastAsia="tr-TR"/>
              </w:rPr>
              <w:t>. Çoktan seçmeli sorularla düzenlenmiş sınavda yanlış cevaplandırılan sorulardan herhangi bir puan indirimi yapılmaz. Sınavda adaylara her soru için ortalama bir dakika zaman verilir. Yazılı sınavda soruların en az % 60’ına doğru yanıt veren aday başarılı sayılır. Sınav soruları, bu birimde teorik sınav ile ölçülmesi öngörülen tüm bilgi ifadelerini (Ek A1-2) ölçmelidir.</w:t>
            </w:r>
          </w:p>
        </w:tc>
      </w:tr>
      <w:tr w:rsidR="006A2019" w:rsidRPr="00B57BA5">
        <w:trPr>
          <w:trHeight w:val="397"/>
          <w:jc w:val="center"/>
        </w:trPr>
        <w:tc>
          <w:tcPr>
            <w:tcW w:w="10348" w:type="dxa"/>
            <w:gridSpan w:val="4"/>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color w:val="000000"/>
                <w:sz w:val="24"/>
                <w:szCs w:val="24"/>
                <w:lang w:val="tr-TR"/>
              </w:rPr>
            </w:pPr>
            <w:r w:rsidRPr="00B57BA5">
              <w:rPr>
                <w:rFonts w:ascii="Times New Roman" w:hAnsi="Times New Roman" w:cs="Times New Roman"/>
                <w:b/>
                <w:bCs/>
                <w:sz w:val="24"/>
                <w:szCs w:val="24"/>
                <w:lang w:val="tr-TR"/>
              </w:rPr>
              <w:t xml:space="preserve"> 8 b) Performansa Dayalı Sınav</w:t>
            </w:r>
          </w:p>
        </w:tc>
      </w:tr>
      <w:tr w:rsidR="006A2019" w:rsidRPr="00B57BA5" w:rsidTr="00F81266">
        <w:trPr>
          <w:trHeight w:val="397"/>
          <w:jc w:val="center"/>
        </w:trPr>
        <w:tc>
          <w:tcPr>
            <w:tcW w:w="10348" w:type="dxa"/>
            <w:gridSpan w:val="4"/>
            <w:shd w:val="clear" w:color="auto" w:fill="auto"/>
            <w:tcMar>
              <w:left w:w="85" w:type="dxa"/>
              <w:right w:w="85" w:type="dxa"/>
            </w:tcMar>
            <w:vAlign w:val="center"/>
          </w:tcPr>
          <w:p w:rsidR="006A2019" w:rsidRPr="00B57BA5" w:rsidRDefault="00B57BA5" w:rsidP="00B34E72">
            <w:pPr>
              <w:spacing w:after="0" w:line="240" w:lineRule="auto"/>
              <w:jc w:val="both"/>
              <w:rPr>
                <w:rFonts w:ascii="Times New Roman" w:hAnsi="Times New Roman" w:cs="Times New Roman"/>
                <w:color w:val="0000CC"/>
                <w:sz w:val="24"/>
                <w:szCs w:val="24"/>
                <w:lang w:val="tr-TR"/>
              </w:rPr>
            </w:pPr>
            <w:r w:rsidRPr="00BF40D2">
              <w:rPr>
                <w:rFonts w:ascii="Times New Roman" w:hAnsi="Times New Roman" w:cs="GKCNAM+TimesNewRoman"/>
                <w:color w:val="000000"/>
                <w:sz w:val="24"/>
                <w:szCs w:val="24"/>
                <w:lang w:val="tr-TR" w:eastAsia="tr-TR"/>
              </w:rPr>
              <w:t>Bu birime yönelik beceri ve yetkinlik ifadeleri diğer birimlerin beceri ve yetkinlik kontrol listelerinde tanımlanmış olup, bu kapsamda söz konusu beceri ve yetkinlik ifadelerinin ölçme ve değerlendirmesi yapılacaktır.</w:t>
            </w:r>
            <w:r>
              <w:rPr>
                <w:rFonts w:ascii="Times New Roman" w:hAnsi="Times New Roman" w:cs="Times New Roman"/>
                <w:sz w:val="24"/>
                <w:szCs w:val="24"/>
                <w:lang w:val="tr-TR"/>
              </w:rPr>
              <w:t xml:space="preserve"> </w:t>
            </w:r>
          </w:p>
        </w:tc>
      </w:tr>
      <w:tr w:rsidR="006A2019" w:rsidRPr="00B57BA5">
        <w:trPr>
          <w:trHeight w:val="397"/>
          <w:jc w:val="center"/>
        </w:trPr>
        <w:tc>
          <w:tcPr>
            <w:tcW w:w="10348" w:type="dxa"/>
            <w:gridSpan w:val="4"/>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color w:val="000000"/>
                <w:sz w:val="24"/>
                <w:szCs w:val="24"/>
                <w:lang w:val="tr-TR"/>
              </w:rPr>
            </w:pPr>
            <w:r w:rsidRPr="00B57BA5">
              <w:rPr>
                <w:rFonts w:ascii="Times New Roman" w:hAnsi="Times New Roman" w:cs="Times New Roman"/>
                <w:b/>
                <w:bCs/>
                <w:sz w:val="24"/>
                <w:szCs w:val="24"/>
                <w:lang w:val="tr-TR"/>
              </w:rPr>
              <w:t xml:space="preserve"> 8 c) Ölçme ve Değerlendirmeye İlişkin Diğer Koşullar</w:t>
            </w:r>
          </w:p>
        </w:tc>
      </w:tr>
      <w:tr w:rsidR="006A2019" w:rsidRPr="00B57BA5">
        <w:trPr>
          <w:trHeight w:val="397"/>
          <w:jc w:val="center"/>
        </w:trPr>
        <w:tc>
          <w:tcPr>
            <w:tcW w:w="10348" w:type="dxa"/>
            <w:gridSpan w:val="4"/>
            <w:shd w:val="clear" w:color="auto" w:fill="FFFFFF"/>
            <w:tcMar>
              <w:left w:w="85" w:type="dxa"/>
              <w:right w:w="85" w:type="dxa"/>
            </w:tcMar>
          </w:tcPr>
          <w:p w:rsidR="00B57BA5" w:rsidRDefault="00B57BA5" w:rsidP="00B57BA5">
            <w:pPr>
              <w:autoSpaceDE w:val="0"/>
              <w:autoSpaceDN w:val="0"/>
              <w:adjustRightInd w:val="0"/>
              <w:spacing w:after="0" w:line="240" w:lineRule="auto"/>
              <w:jc w:val="both"/>
              <w:rPr>
                <w:rFonts w:ascii="Times New Roman" w:eastAsia="Calibri" w:hAnsi="Times New Roman" w:cs="Times New Roman"/>
                <w:color w:val="000000"/>
                <w:sz w:val="24"/>
                <w:szCs w:val="24"/>
                <w:lang w:val="tr-TR" w:eastAsia="tr-TR"/>
              </w:rPr>
            </w:pPr>
            <w:r>
              <w:rPr>
                <w:rFonts w:ascii="Times New Roman" w:eastAsia="Calibri" w:hAnsi="Times New Roman" w:cs="Times New Roman"/>
                <w:color w:val="000000"/>
                <w:sz w:val="24"/>
                <w:szCs w:val="24"/>
                <w:lang w:val="tr-TR" w:eastAsia="tr-TR"/>
              </w:rPr>
              <w:t>Biri</w:t>
            </w:r>
            <w:r w:rsidRPr="00A53C71">
              <w:rPr>
                <w:rFonts w:ascii="Times New Roman" w:eastAsia="Calibri" w:hAnsi="Times New Roman" w:cs="Times New Roman"/>
                <w:color w:val="000000"/>
                <w:sz w:val="24"/>
                <w:szCs w:val="24"/>
                <w:lang w:val="tr-TR" w:eastAsia="tr-TR"/>
              </w:rPr>
              <w:t>m için öngörülen sınavların geçerlilik süresi sınavın başarıldığı tarihten itibaren 1 yıldır. Birimin elde edilebilmesi için başarılan sınav tarihleri arasındaki süre farkı bir yılı geçemez.</w:t>
            </w:r>
          </w:p>
          <w:p w:rsidR="00B57BA5" w:rsidRDefault="00B57BA5" w:rsidP="00B57BA5">
            <w:pPr>
              <w:autoSpaceDE w:val="0"/>
              <w:autoSpaceDN w:val="0"/>
              <w:adjustRightInd w:val="0"/>
              <w:spacing w:after="0" w:line="240" w:lineRule="auto"/>
              <w:jc w:val="both"/>
              <w:rPr>
                <w:rFonts w:ascii="Times New Roman" w:eastAsia="Calibri" w:hAnsi="Times New Roman" w:cs="Times New Roman"/>
                <w:color w:val="000000"/>
                <w:sz w:val="24"/>
                <w:szCs w:val="24"/>
                <w:lang w:val="tr-TR" w:eastAsia="tr-TR"/>
              </w:rPr>
            </w:pPr>
          </w:p>
          <w:p w:rsidR="006A2019" w:rsidRPr="00B57BA5" w:rsidRDefault="00B57BA5" w:rsidP="00B57BA5">
            <w:pPr>
              <w:pStyle w:val="ListeParagraf1"/>
              <w:spacing w:after="0" w:line="240" w:lineRule="auto"/>
              <w:ind w:left="0"/>
              <w:jc w:val="both"/>
              <w:rPr>
                <w:rFonts w:ascii="Times New Roman" w:hAnsi="Times New Roman" w:cs="Times New Roman"/>
                <w:color w:val="0000CC"/>
                <w:sz w:val="24"/>
                <w:szCs w:val="24"/>
                <w:lang w:val="tr-TR"/>
              </w:rPr>
            </w:pPr>
            <w:r w:rsidRPr="00A53C71">
              <w:rPr>
                <w:rFonts w:ascii="Times New Roman" w:eastAsia="Calibri" w:hAnsi="Times New Roman" w:cs="Times New Roman"/>
                <w:color w:val="000000"/>
                <w:sz w:val="24"/>
                <w:szCs w:val="24"/>
                <w:lang w:val="tr-TR" w:eastAsia="tr-TR"/>
              </w:rPr>
              <w:t>Yeterlilik birimlerinin geçerlilik süresi birimin başarıldığı tarihten itibaren 2 yıldır.</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9</w:t>
            </w:r>
          </w:p>
        </w:tc>
        <w:tc>
          <w:tcPr>
            <w:tcW w:w="5470" w:type="dxa"/>
            <w:gridSpan w:val="2"/>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YETERLİLİK BİRİMİNİ GELİŞTİREN</w:t>
            </w:r>
            <w:r w:rsidRPr="00B57BA5">
              <w:rPr>
                <w:rFonts w:ascii="Times New Roman" w:hAnsi="Times New Roman" w:cs="Times New Roman"/>
                <w:b/>
                <w:bCs/>
                <w:sz w:val="24"/>
                <w:szCs w:val="24"/>
                <w:lang w:val="tr-TR"/>
              </w:rPr>
              <w:br/>
              <w:t xml:space="preserve"> KURUM/KURULUŞ(LAR)</w:t>
            </w:r>
          </w:p>
        </w:tc>
        <w:tc>
          <w:tcPr>
            <w:tcW w:w="4311" w:type="dxa"/>
            <w:tcMar>
              <w:left w:w="85" w:type="dxa"/>
              <w:right w:w="85" w:type="dxa"/>
            </w:tcMar>
            <w:vAlign w:val="center"/>
          </w:tcPr>
          <w:p w:rsidR="006A2019" w:rsidRPr="00B57BA5" w:rsidRDefault="006A2019" w:rsidP="005C1BF8">
            <w:pPr>
              <w:spacing w:after="0" w:line="240" w:lineRule="auto"/>
              <w:rPr>
                <w:rFonts w:ascii="Times New Roman" w:hAnsi="Times New Roman" w:cs="Times New Roman"/>
                <w:sz w:val="24"/>
                <w:szCs w:val="24"/>
                <w:lang w:val="tr-TR"/>
              </w:rPr>
            </w:pPr>
            <w:r w:rsidRPr="00B57BA5">
              <w:rPr>
                <w:rFonts w:ascii="Times New Roman" w:hAnsi="Times New Roman" w:cs="Times New Roman"/>
                <w:sz w:val="24"/>
                <w:szCs w:val="24"/>
                <w:lang w:val="tr-TR"/>
              </w:rPr>
              <w:t>Türkiye Liman İşletmecileri Derneği (TÜRKLİM)</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10</w:t>
            </w:r>
          </w:p>
        </w:tc>
        <w:tc>
          <w:tcPr>
            <w:tcW w:w="5470" w:type="dxa"/>
            <w:gridSpan w:val="2"/>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YETERLİLİK BİRİMİNİ DOĞRULAYAN</w:t>
            </w:r>
            <w:r w:rsidRPr="00B57BA5">
              <w:rPr>
                <w:rFonts w:ascii="Times New Roman" w:hAnsi="Times New Roman" w:cs="Times New Roman"/>
                <w:b/>
                <w:bCs/>
                <w:sz w:val="24"/>
                <w:szCs w:val="24"/>
                <w:lang w:val="tr-TR"/>
              </w:rPr>
              <w:br/>
              <w:t xml:space="preserve"> SEKTÖR KOMİTESİ </w:t>
            </w:r>
          </w:p>
        </w:tc>
        <w:tc>
          <w:tcPr>
            <w:tcW w:w="4311" w:type="dxa"/>
            <w:tcMar>
              <w:left w:w="85" w:type="dxa"/>
              <w:right w:w="85" w:type="dxa"/>
            </w:tcMar>
            <w:vAlign w:val="center"/>
          </w:tcPr>
          <w:p w:rsidR="006A2019" w:rsidRPr="00B57BA5" w:rsidRDefault="006A2019" w:rsidP="005C1BF8">
            <w:pPr>
              <w:spacing w:after="0" w:line="240" w:lineRule="auto"/>
              <w:rPr>
                <w:rFonts w:ascii="Times New Roman" w:hAnsi="Times New Roman" w:cs="Times New Roman"/>
                <w:sz w:val="24"/>
                <w:szCs w:val="24"/>
                <w:lang w:val="tr-TR"/>
              </w:rPr>
            </w:pPr>
            <w:r w:rsidRPr="00B57BA5">
              <w:rPr>
                <w:rFonts w:ascii="Times New Roman" w:hAnsi="Times New Roman" w:cs="Times New Roman"/>
                <w:sz w:val="24"/>
                <w:szCs w:val="24"/>
                <w:lang w:val="tr-TR"/>
              </w:rPr>
              <w:t>MYK Ulaştırma, Lojistik ve Haberleşme Sektör Komitesi</w:t>
            </w:r>
          </w:p>
        </w:tc>
      </w:tr>
      <w:tr w:rsidR="006A2019" w:rsidRPr="00B57BA5">
        <w:trPr>
          <w:trHeight w:val="397"/>
          <w:jc w:val="center"/>
        </w:trPr>
        <w:tc>
          <w:tcPr>
            <w:tcW w:w="567" w:type="dxa"/>
            <w:shd w:val="clear" w:color="auto" w:fill="C6D9F1"/>
            <w:tcMar>
              <w:left w:w="85" w:type="dxa"/>
              <w:right w:w="85" w:type="dxa"/>
            </w:tcMar>
            <w:vAlign w:val="center"/>
          </w:tcPr>
          <w:p w:rsidR="006A2019" w:rsidRPr="00B57BA5" w:rsidRDefault="006A2019" w:rsidP="0030546B">
            <w:pPr>
              <w:spacing w:after="0" w:line="240" w:lineRule="auto"/>
              <w:jc w:val="center"/>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11</w:t>
            </w:r>
          </w:p>
        </w:tc>
        <w:tc>
          <w:tcPr>
            <w:tcW w:w="5470" w:type="dxa"/>
            <w:gridSpan w:val="2"/>
            <w:shd w:val="clear" w:color="auto" w:fill="C6D9F1"/>
            <w:tcMar>
              <w:left w:w="85" w:type="dxa"/>
              <w:right w:w="85" w:type="dxa"/>
            </w:tcMar>
            <w:vAlign w:val="center"/>
          </w:tcPr>
          <w:p w:rsidR="006A2019" w:rsidRPr="00B57BA5" w:rsidRDefault="006A2019" w:rsidP="0030546B">
            <w:pPr>
              <w:spacing w:after="0" w:line="240" w:lineRule="auto"/>
              <w:rPr>
                <w:rFonts w:ascii="Times New Roman" w:hAnsi="Times New Roman" w:cs="Times New Roman"/>
                <w:b/>
                <w:bCs/>
                <w:sz w:val="24"/>
                <w:szCs w:val="24"/>
                <w:lang w:val="tr-TR"/>
              </w:rPr>
            </w:pPr>
            <w:r w:rsidRPr="00B57BA5">
              <w:rPr>
                <w:rFonts w:ascii="Times New Roman" w:hAnsi="Times New Roman" w:cs="Times New Roman"/>
                <w:b/>
                <w:bCs/>
                <w:sz w:val="24"/>
                <w:szCs w:val="24"/>
                <w:lang w:val="tr-TR"/>
              </w:rPr>
              <w:t xml:space="preserve"> MYK YÖNETİM KURULU ONAY TARİHİ ve</w:t>
            </w:r>
            <w:r w:rsidRPr="00B57BA5">
              <w:rPr>
                <w:rFonts w:ascii="Times New Roman" w:hAnsi="Times New Roman" w:cs="Times New Roman"/>
                <w:b/>
                <w:bCs/>
                <w:sz w:val="24"/>
                <w:szCs w:val="24"/>
                <w:lang w:val="tr-TR"/>
              </w:rPr>
              <w:br/>
              <w:t xml:space="preserve"> SAYISI</w:t>
            </w:r>
          </w:p>
        </w:tc>
        <w:tc>
          <w:tcPr>
            <w:tcW w:w="4311" w:type="dxa"/>
            <w:tcMar>
              <w:left w:w="85" w:type="dxa"/>
              <w:right w:w="85" w:type="dxa"/>
            </w:tcMar>
            <w:vAlign w:val="center"/>
          </w:tcPr>
          <w:p w:rsidR="006A2019" w:rsidRPr="00B57BA5" w:rsidRDefault="006A2019" w:rsidP="0030546B">
            <w:pPr>
              <w:spacing w:after="0" w:line="240" w:lineRule="auto"/>
              <w:jc w:val="both"/>
              <w:rPr>
                <w:rFonts w:ascii="Times New Roman" w:hAnsi="Times New Roman" w:cs="Times New Roman"/>
                <w:color w:val="000000"/>
                <w:sz w:val="24"/>
                <w:szCs w:val="24"/>
                <w:lang w:val="tr-TR"/>
              </w:rPr>
            </w:pPr>
          </w:p>
        </w:tc>
      </w:tr>
    </w:tbl>
    <w:p w:rsidR="006A2019" w:rsidRPr="00EF4EF7" w:rsidRDefault="006A2019" w:rsidP="00AA0A69">
      <w:pPr>
        <w:spacing w:after="0" w:line="240" w:lineRule="auto"/>
        <w:rPr>
          <w:rFonts w:ascii="Times New Roman" w:hAnsi="Times New Roman" w:cs="Times New Roman"/>
          <w:b/>
          <w:bCs/>
          <w:color w:val="000000"/>
          <w:sz w:val="24"/>
          <w:szCs w:val="24"/>
          <w:lang w:val="tr-TR" w:eastAsia="tr-TR"/>
        </w:rPr>
      </w:pPr>
    </w:p>
    <w:p w:rsidR="006A2019" w:rsidRPr="00B57BA5" w:rsidRDefault="006A2019" w:rsidP="002F42AD">
      <w:pPr>
        <w:spacing w:after="0" w:line="240" w:lineRule="auto"/>
        <w:jc w:val="center"/>
        <w:rPr>
          <w:rFonts w:ascii="Times New Roman" w:hAnsi="Times New Roman" w:cs="Times New Roman"/>
          <w:b/>
          <w:bCs/>
          <w:color w:val="000000"/>
          <w:lang w:val="tr-TR" w:eastAsia="tr-TR"/>
        </w:rPr>
      </w:pPr>
    </w:p>
    <w:p w:rsidR="006A2019" w:rsidRPr="00B57BA5" w:rsidRDefault="006A2019" w:rsidP="002F42AD">
      <w:pPr>
        <w:spacing w:after="0" w:line="240" w:lineRule="auto"/>
        <w:jc w:val="center"/>
        <w:rPr>
          <w:rFonts w:ascii="Times New Roman" w:hAnsi="Times New Roman" w:cs="Times New Roman"/>
          <w:b/>
          <w:bCs/>
          <w:color w:val="000000"/>
          <w:lang w:val="tr-TR" w:eastAsia="tr-TR"/>
        </w:rPr>
      </w:pPr>
      <w:r w:rsidRPr="00B57BA5">
        <w:rPr>
          <w:rFonts w:ascii="Times New Roman" w:hAnsi="Times New Roman" w:cs="Times New Roman"/>
          <w:b/>
          <w:bCs/>
          <w:color w:val="000000"/>
          <w:lang w:val="tr-TR" w:eastAsia="tr-TR"/>
        </w:rPr>
        <w:t>EKLER</w:t>
      </w:r>
    </w:p>
    <w:p w:rsidR="006A2019" w:rsidRPr="00B57BA5" w:rsidRDefault="006A2019" w:rsidP="00715361">
      <w:pPr>
        <w:autoSpaceDE w:val="0"/>
        <w:autoSpaceDN w:val="0"/>
        <w:adjustRightInd w:val="0"/>
        <w:spacing w:after="0" w:line="240" w:lineRule="auto"/>
        <w:jc w:val="center"/>
        <w:rPr>
          <w:rFonts w:ascii="Times New Roman" w:hAnsi="Times New Roman" w:cs="Times New Roman"/>
          <w:color w:val="000000"/>
          <w:lang w:val="tr-TR"/>
        </w:rPr>
      </w:pPr>
    </w:p>
    <w:p w:rsidR="006A2019" w:rsidRPr="00B57BA5" w:rsidRDefault="006A2019" w:rsidP="002F42AD">
      <w:pPr>
        <w:autoSpaceDE w:val="0"/>
        <w:autoSpaceDN w:val="0"/>
        <w:adjustRightInd w:val="0"/>
        <w:spacing w:after="0" w:line="240" w:lineRule="auto"/>
        <w:jc w:val="both"/>
        <w:rPr>
          <w:rFonts w:ascii="Times New Roman" w:hAnsi="Times New Roman" w:cs="Times New Roman"/>
          <w:lang w:val="tr-TR"/>
        </w:rPr>
      </w:pPr>
      <w:r w:rsidRPr="00B57BA5">
        <w:rPr>
          <w:rFonts w:ascii="Times New Roman" w:hAnsi="Times New Roman" w:cs="Times New Roman"/>
          <w:b/>
          <w:bCs/>
          <w:color w:val="000000"/>
          <w:lang w:val="tr-TR"/>
        </w:rPr>
        <w:t xml:space="preserve">EK </w:t>
      </w:r>
      <w:r w:rsidR="008809EE" w:rsidRPr="00B57BA5">
        <w:rPr>
          <w:rFonts w:ascii="Times New Roman" w:hAnsi="Times New Roman" w:cs="Times New Roman"/>
          <w:b/>
          <w:bCs/>
          <w:color w:val="000000"/>
          <w:lang w:val="tr-TR"/>
        </w:rPr>
        <w:t>[A1]-</w:t>
      </w:r>
      <w:r w:rsidRPr="00B57BA5">
        <w:rPr>
          <w:rFonts w:ascii="Times New Roman" w:hAnsi="Times New Roman" w:cs="Times New Roman"/>
          <w:b/>
          <w:bCs/>
          <w:color w:val="000000"/>
          <w:lang w:val="tr-TR"/>
        </w:rPr>
        <w:t>1:</w:t>
      </w:r>
      <w:r w:rsidRPr="00B57BA5">
        <w:rPr>
          <w:rFonts w:ascii="Times New Roman" w:hAnsi="Times New Roman" w:cs="Times New Roman"/>
          <w:lang w:val="tr-TR"/>
        </w:rPr>
        <w:t>Yeterlilik Biriminin Kazandırılması için Tavsiye Edilen Eğitime İlişkin Bilgiler</w:t>
      </w:r>
    </w:p>
    <w:p w:rsidR="00FE7801" w:rsidRPr="00B57BA5" w:rsidRDefault="00FE7801" w:rsidP="00FE7801">
      <w:pPr>
        <w:autoSpaceDE w:val="0"/>
        <w:autoSpaceDN w:val="0"/>
        <w:adjustRightInd w:val="0"/>
        <w:spacing w:after="0"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b/>
          <w:bCs/>
          <w:color w:val="000000"/>
          <w:lang w:val="tr-TR" w:eastAsia="tr-TR"/>
        </w:rPr>
        <w:t xml:space="preserve">Eğitim İçeriği: </w:t>
      </w:r>
    </w:p>
    <w:p w:rsidR="00BA4295" w:rsidRPr="00B57BA5" w:rsidRDefault="00BA4295" w:rsidP="00BA4295">
      <w:pPr>
        <w:autoSpaceDE w:val="0"/>
        <w:autoSpaceDN w:val="0"/>
        <w:adjustRightInd w:val="0"/>
        <w:spacing w:after="23"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color w:val="000000"/>
          <w:lang w:val="tr-TR" w:eastAsia="tr-TR"/>
        </w:rPr>
        <w:t xml:space="preserve">1. 4857 sayılı İş Kanunu </w:t>
      </w:r>
    </w:p>
    <w:p w:rsidR="00BA4295" w:rsidRPr="00B57BA5" w:rsidRDefault="00BA4295" w:rsidP="00BA4295">
      <w:pPr>
        <w:autoSpaceDE w:val="0"/>
        <w:autoSpaceDN w:val="0"/>
        <w:adjustRightInd w:val="0"/>
        <w:spacing w:after="23"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color w:val="000000"/>
          <w:lang w:val="tr-TR" w:eastAsia="tr-TR"/>
        </w:rPr>
        <w:t>2. Temel İş Sağlığı ve Güvenliği Mevzuatı hakkında temel bilgiler</w:t>
      </w:r>
    </w:p>
    <w:p w:rsidR="00BA4295" w:rsidRPr="00B57BA5" w:rsidRDefault="00BA4295" w:rsidP="00BA4295">
      <w:pPr>
        <w:autoSpaceDE w:val="0"/>
        <w:autoSpaceDN w:val="0"/>
        <w:adjustRightInd w:val="0"/>
        <w:spacing w:after="0"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color w:val="000000"/>
          <w:lang w:val="tr-TR" w:eastAsia="tr-TR"/>
        </w:rPr>
        <w:t xml:space="preserve">3. İşyerinde karşılaşılabilecek sağlık ve güvenlik riskleri, koruyucu ve önleyici tedbirler </w:t>
      </w:r>
    </w:p>
    <w:p w:rsidR="00BA4295" w:rsidRPr="00B57BA5" w:rsidRDefault="00BA4295" w:rsidP="00BA4295">
      <w:pPr>
        <w:autoSpaceDE w:val="0"/>
        <w:autoSpaceDN w:val="0"/>
        <w:adjustRightInd w:val="0"/>
        <w:spacing w:after="21"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color w:val="000000"/>
          <w:lang w:val="tr-TR" w:eastAsia="tr-TR"/>
        </w:rPr>
        <w:t xml:space="preserve">4. Risk değerlendirmesi ve yönetimi </w:t>
      </w:r>
    </w:p>
    <w:p w:rsidR="00BA4295" w:rsidRPr="00B57BA5" w:rsidRDefault="00BA4295" w:rsidP="00BA4295">
      <w:pPr>
        <w:autoSpaceDE w:val="0"/>
        <w:autoSpaceDN w:val="0"/>
        <w:adjustRightInd w:val="0"/>
        <w:spacing w:after="21"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color w:val="000000"/>
          <w:lang w:val="tr-TR" w:eastAsia="tr-TR"/>
        </w:rPr>
        <w:t xml:space="preserve">5. Çevre duyarlılığı ve çevre koruma </w:t>
      </w:r>
    </w:p>
    <w:p w:rsidR="00BA4295" w:rsidRPr="00B57BA5" w:rsidRDefault="00BA4295" w:rsidP="00BA4295">
      <w:pPr>
        <w:autoSpaceDE w:val="0"/>
        <w:autoSpaceDN w:val="0"/>
        <w:adjustRightInd w:val="0"/>
        <w:spacing w:after="0" w:line="240" w:lineRule="auto"/>
        <w:rPr>
          <w:rFonts w:ascii="Times New Roman" w:eastAsia="Calibri" w:hAnsi="Times New Roman" w:cs="Times New Roman"/>
          <w:color w:val="000000"/>
          <w:lang w:val="tr-TR" w:eastAsia="tr-TR"/>
        </w:rPr>
      </w:pPr>
      <w:r w:rsidRPr="00B57BA5">
        <w:rPr>
          <w:rFonts w:ascii="Times New Roman" w:eastAsia="Calibri" w:hAnsi="Times New Roman" w:cs="Times New Roman"/>
          <w:color w:val="000000"/>
          <w:lang w:val="tr-TR" w:eastAsia="tr-TR"/>
        </w:rPr>
        <w:t>6. Acil durum plan ve talimatları</w:t>
      </w:r>
    </w:p>
    <w:p w:rsidR="00BA4295" w:rsidRPr="00B57BA5" w:rsidRDefault="00BA4295" w:rsidP="00BA4295">
      <w:pPr>
        <w:autoSpaceDE w:val="0"/>
        <w:autoSpaceDN w:val="0"/>
        <w:adjustRightInd w:val="0"/>
        <w:spacing w:after="21" w:line="240" w:lineRule="auto"/>
        <w:rPr>
          <w:rFonts w:ascii="Times New Roman" w:eastAsia="Calibri" w:hAnsi="Times New Roman" w:cs="Times New Roman"/>
          <w:lang w:val="tr-TR" w:eastAsia="tr-TR"/>
        </w:rPr>
      </w:pPr>
      <w:r w:rsidRPr="00B57BA5">
        <w:rPr>
          <w:rFonts w:ascii="Times New Roman" w:eastAsia="Calibri" w:hAnsi="Times New Roman" w:cs="Times New Roman"/>
          <w:lang w:val="tr-TR" w:eastAsia="tr-TR"/>
        </w:rPr>
        <w:t xml:space="preserve">7. Tehlikeli yükler ve onlarla çalışma </w:t>
      </w:r>
    </w:p>
    <w:p w:rsidR="004251AB" w:rsidRPr="00B57BA5" w:rsidRDefault="004251AB" w:rsidP="004251AB">
      <w:pPr>
        <w:spacing w:after="0" w:line="240" w:lineRule="auto"/>
        <w:rPr>
          <w:rFonts w:ascii="Times New Roman" w:hAnsi="Times New Roman" w:cs="Times New Roman"/>
          <w:caps/>
        </w:rPr>
      </w:pPr>
      <w:r w:rsidRPr="00B57BA5">
        <w:rPr>
          <w:rFonts w:ascii="Times New Roman" w:hAnsi="Times New Roman" w:cs="Times New Roman"/>
        </w:rPr>
        <w:t>8. Genel kişisel korunma , kişisel korucu malzemeler ve ilk yardım</w:t>
      </w:r>
    </w:p>
    <w:p w:rsidR="004251AB" w:rsidRPr="00B57BA5" w:rsidRDefault="004251AB" w:rsidP="004251AB">
      <w:pPr>
        <w:spacing w:after="0" w:line="240" w:lineRule="auto"/>
        <w:rPr>
          <w:rFonts w:ascii="Times New Roman" w:hAnsi="Times New Roman" w:cs="Times New Roman"/>
          <w:caps/>
        </w:rPr>
      </w:pPr>
      <w:r w:rsidRPr="00B57BA5">
        <w:rPr>
          <w:rFonts w:ascii="Times New Roman" w:hAnsi="Times New Roman" w:cs="Times New Roman"/>
        </w:rPr>
        <w:t>9. Genel güvenlik kuralları</w:t>
      </w:r>
    </w:p>
    <w:p w:rsidR="00786C2E" w:rsidRPr="00B57BA5" w:rsidRDefault="00786C2E" w:rsidP="002F42AD">
      <w:pPr>
        <w:spacing w:after="0"/>
        <w:jc w:val="both"/>
        <w:rPr>
          <w:rFonts w:ascii="Times New Roman" w:hAnsi="Times New Roman" w:cs="Times New Roman"/>
          <w:color w:val="000000"/>
          <w:lang w:val="tr-TR"/>
        </w:rPr>
      </w:pPr>
    </w:p>
    <w:p w:rsidR="00AD0386" w:rsidRPr="00B57BA5" w:rsidRDefault="00AD0386" w:rsidP="002F42AD">
      <w:pPr>
        <w:spacing w:after="0"/>
        <w:jc w:val="both"/>
        <w:rPr>
          <w:rFonts w:ascii="Times New Roman" w:hAnsi="Times New Roman" w:cs="Times New Roman"/>
          <w:color w:val="000000"/>
          <w:lang w:val="tr-TR"/>
        </w:rPr>
      </w:pPr>
    </w:p>
    <w:p w:rsidR="0006728B" w:rsidRPr="00B57BA5" w:rsidRDefault="006A2019" w:rsidP="0006728B">
      <w:pPr>
        <w:jc w:val="both"/>
        <w:rPr>
          <w:rFonts w:ascii="Times New Roman" w:hAnsi="Times New Roman" w:cs="Times New Roman"/>
        </w:rPr>
      </w:pPr>
      <w:r w:rsidRPr="00B57BA5">
        <w:rPr>
          <w:rFonts w:ascii="Times New Roman" w:hAnsi="Times New Roman" w:cs="Times New Roman"/>
          <w:b/>
          <w:bCs/>
          <w:color w:val="000000"/>
          <w:lang w:val="tr-TR"/>
        </w:rPr>
        <w:t xml:space="preserve">EK </w:t>
      </w:r>
      <w:r w:rsidR="008809EE" w:rsidRPr="00B57BA5">
        <w:rPr>
          <w:rFonts w:ascii="Times New Roman" w:hAnsi="Times New Roman" w:cs="Times New Roman"/>
          <w:b/>
          <w:bCs/>
          <w:color w:val="000000"/>
          <w:lang w:val="tr-TR"/>
        </w:rPr>
        <w:t>[A</w:t>
      </w:r>
      <w:r w:rsidR="00C879F2" w:rsidRPr="00B57BA5">
        <w:rPr>
          <w:rFonts w:ascii="Times New Roman" w:hAnsi="Times New Roman" w:cs="Times New Roman"/>
          <w:b/>
          <w:bCs/>
          <w:color w:val="000000"/>
          <w:lang w:val="tr-TR"/>
        </w:rPr>
        <w:t>1</w:t>
      </w:r>
      <w:r w:rsidR="008809EE" w:rsidRPr="00B57BA5">
        <w:rPr>
          <w:rFonts w:ascii="Times New Roman" w:hAnsi="Times New Roman" w:cs="Times New Roman"/>
          <w:b/>
          <w:bCs/>
          <w:color w:val="000000"/>
          <w:lang w:val="tr-TR"/>
        </w:rPr>
        <w:t>]-</w:t>
      </w:r>
      <w:r w:rsidRPr="00B57BA5">
        <w:rPr>
          <w:rFonts w:ascii="Times New Roman" w:hAnsi="Times New Roman" w:cs="Times New Roman"/>
          <w:b/>
          <w:bCs/>
          <w:color w:val="000000"/>
          <w:lang w:val="tr-TR"/>
        </w:rPr>
        <w:t>2</w:t>
      </w:r>
      <w:r w:rsidRPr="00B57BA5">
        <w:rPr>
          <w:rFonts w:ascii="Times New Roman" w:hAnsi="Times New Roman" w:cs="Times New Roman"/>
          <w:b/>
          <w:bCs/>
          <w:i/>
          <w:iCs/>
          <w:color w:val="000000"/>
          <w:vertAlign w:val="superscript"/>
          <w:lang w:val="tr-TR"/>
        </w:rPr>
        <w:t>(*)</w:t>
      </w:r>
      <w:r w:rsidRPr="00B57BA5">
        <w:rPr>
          <w:rFonts w:ascii="Times New Roman" w:hAnsi="Times New Roman" w:cs="Times New Roman"/>
          <w:b/>
          <w:bCs/>
          <w:color w:val="000000"/>
          <w:lang w:val="tr-TR"/>
        </w:rPr>
        <w:t>:</w:t>
      </w:r>
      <w:r w:rsidR="0006728B" w:rsidRPr="00B57BA5">
        <w:rPr>
          <w:rFonts w:ascii="Times New Roman" w:hAnsi="Times New Roman" w:cs="Times New Roman"/>
        </w:rPr>
        <w:t>Yeterlilik Biriminin Ölçme ve Değerlendirmesinde Kullanılacak Kontrol Listesi</w:t>
      </w:r>
    </w:p>
    <w:p w:rsidR="00523393" w:rsidRDefault="00523393" w:rsidP="0006728B">
      <w:pPr>
        <w:autoSpaceDE w:val="0"/>
        <w:autoSpaceDN w:val="0"/>
        <w:adjustRightInd w:val="0"/>
        <w:spacing w:after="0" w:line="240" w:lineRule="auto"/>
        <w:jc w:val="both"/>
        <w:rPr>
          <w:rFonts w:ascii="Times New Roman" w:hAnsi="Times New Roman" w:cs="Times New Roman"/>
          <w:b/>
        </w:rPr>
      </w:pPr>
      <w:r w:rsidRPr="00B57BA5">
        <w:rPr>
          <w:rFonts w:ascii="Times New Roman" w:hAnsi="Times New Roman" w:cs="Times New Roman"/>
          <w:b/>
        </w:rPr>
        <w:t>a) BİLGİLER</w:t>
      </w:r>
    </w:p>
    <w:p w:rsidR="00EC4E3F" w:rsidRDefault="00EC4E3F" w:rsidP="0006728B">
      <w:pPr>
        <w:autoSpaceDE w:val="0"/>
        <w:autoSpaceDN w:val="0"/>
        <w:adjustRightInd w:val="0"/>
        <w:spacing w:after="0" w:line="240" w:lineRule="auto"/>
        <w:jc w:val="both"/>
        <w:rPr>
          <w:rFonts w:ascii="Times New Roman" w:hAnsi="Times New Roman" w:cs="Times New Roman"/>
          <w:b/>
        </w:rPr>
      </w:pPr>
    </w:p>
    <w:p w:rsidR="00EC4E3F" w:rsidRDefault="00EC4E3F" w:rsidP="0006728B">
      <w:pPr>
        <w:autoSpaceDE w:val="0"/>
        <w:autoSpaceDN w:val="0"/>
        <w:adjustRightInd w:val="0"/>
        <w:spacing w:after="0" w:line="240" w:lineRule="auto"/>
        <w:jc w:val="both"/>
        <w:rPr>
          <w:rFonts w:ascii="Times New Roman" w:hAnsi="Times New Roman" w:cs="Times New Roman"/>
          <w:b/>
        </w:rPr>
      </w:pPr>
    </w:p>
    <w:p w:rsidR="00EC4E3F" w:rsidRDefault="00EC4E3F" w:rsidP="0006728B">
      <w:pPr>
        <w:autoSpaceDE w:val="0"/>
        <w:autoSpaceDN w:val="0"/>
        <w:adjustRightInd w:val="0"/>
        <w:spacing w:after="0" w:line="240" w:lineRule="auto"/>
        <w:jc w:val="both"/>
        <w:rPr>
          <w:rFonts w:ascii="Times New Roman" w:hAnsi="Times New Roman" w:cs="Times New Roman"/>
          <w:b/>
        </w:rPr>
      </w:pPr>
    </w:p>
    <w:p w:rsidR="00EC4E3F" w:rsidRDefault="00EC4E3F" w:rsidP="0006728B">
      <w:pPr>
        <w:autoSpaceDE w:val="0"/>
        <w:autoSpaceDN w:val="0"/>
        <w:adjustRightInd w:val="0"/>
        <w:spacing w:after="0" w:line="240" w:lineRule="auto"/>
        <w:jc w:val="both"/>
        <w:rPr>
          <w:rFonts w:ascii="Times New Roman" w:hAnsi="Times New Roman" w:cs="Times New Roman"/>
          <w:b/>
        </w:rPr>
      </w:pPr>
    </w:p>
    <w:p w:rsidR="00EC4E3F" w:rsidRDefault="00EC4E3F" w:rsidP="0006728B">
      <w:pPr>
        <w:autoSpaceDE w:val="0"/>
        <w:autoSpaceDN w:val="0"/>
        <w:adjustRightInd w:val="0"/>
        <w:spacing w:after="0" w:line="240" w:lineRule="auto"/>
        <w:jc w:val="both"/>
        <w:rPr>
          <w:rFonts w:ascii="Times New Roman" w:hAnsi="Times New Roman" w:cs="Times New Roman"/>
          <w:b/>
        </w:rPr>
      </w:pPr>
    </w:p>
    <w:p w:rsidR="00EC4E3F" w:rsidRPr="00B57BA5" w:rsidRDefault="00EC4E3F" w:rsidP="0006728B">
      <w:pPr>
        <w:autoSpaceDE w:val="0"/>
        <w:autoSpaceDN w:val="0"/>
        <w:adjustRightInd w:val="0"/>
        <w:spacing w:after="0" w:line="240" w:lineRule="auto"/>
        <w:jc w:val="both"/>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1"/>
        <w:gridCol w:w="5007"/>
        <w:gridCol w:w="1276"/>
        <w:gridCol w:w="997"/>
        <w:gridCol w:w="1419"/>
      </w:tblGrid>
      <w:tr w:rsidR="00523393" w:rsidRPr="00B57BA5" w:rsidTr="003255E1">
        <w:trPr>
          <w:trHeight w:val="1009"/>
        </w:trPr>
        <w:tc>
          <w:tcPr>
            <w:tcW w:w="691" w:type="dxa"/>
            <w:tcBorders>
              <w:top w:val="single" w:sz="4" w:space="0" w:color="auto"/>
              <w:left w:val="single" w:sz="4" w:space="0" w:color="auto"/>
              <w:bottom w:val="single" w:sz="4" w:space="0" w:color="auto"/>
              <w:right w:val="single" w:sz="4" w:space="0" w:color="auto"/>
            </w:tcBorders>
            <w:shd w:val="clear" w:color="auto" w:fill="B8CCE4"/>
            <w:vAlign w:val="center"/>
          </w:tcPr>
          <w:p w:rsidR="00523393" w:rsidRPr="00B57BA5" w:rsidRDefault="00523393">
            <w:pPr>
              <w:jc w:val="center"/>
              <w:rPr>
                <w:rFonts w:ascii="Times New Roman" w:hAnsi="Times New Roman" w:cs="Times New Roman"/>
                <w:b/>
              </w:rPr>
            </w:pPr>
          </w:p>
          <w:p w:rsidR="00523393" w:rsidRPr="00B57BA5" w:rsidRDefault="00523393">
            <w:pPr>
              <w:jc w:val="center"/>
              <w:rPr>
                <w:rFonts w:ascii="Times New Roman" w:hAnsi="Times New Roman" w:cs="Times New Roman"/>
                <w:b/>
              </w:rPr>
            </w:pPr>
            <w:r w:rsidRPr="00B57BA5">
              <w:rPr>
                <w:rFonts w:ascii="Times New Roman" w:hAnsi="Times New Roman" w:cs="Times New Roman"/>
                <w:b/>
              </w:rPr>
              <w:t>No</w:t>
            </w:r>
          </w:p>
        </w:tc>
        <w:tc>
          <w:tcPr>
            <w:tcW w:w="5007" w:type="dxa"/>
            <w:tcBorders>
              <w:top w:val="single" w:sz="4" w:space="0" w:color="auto"/>
              <w:left w:val="single" w:sz="4" w:space="0" w:color="auto"/>
              <w:bottom w:val="single" w:sz="4" w:space="0" w:color="auto"/>
              <w:right w:val="single" w:sz="4" w:space="0" w:color="auto"/>
            </w:tcBorders>
            <w:shd w:val="clear" w:color="auto" w:fill="B8CCE4"/>
            <w:vAlign w:val="center"/>
          </w:tcPr>
          <w:p w:rsidR="00523393" w:rsidRPr="00B57BA5" w:rsidRDefault="00523393">
            <w:pPr>
              <w:jc w:val="center"/>
              <w:rPr>
                <w:rFonts w:ascii="Times New Roman" w:hAnsi="Times New Roman" w:cs="Times New Roman"/>
                <w:b/>
                <w:bCs/>
                <w:lang w:eastAsia="tr-TR"/>
              </w:rPr>
            </w:pPr>
          </w:p>
          <w:p w:rsidR="00523393" w:rsidRPr="00B57BA5" w:rsidRDefault="00523393">
            <w:pPr>
              <w:jc w:val="center"/>
              <w:rPr>
                <w:rFonts w:ascii="Times New Roman" w:hAnsi="Times New Roman" w:cs="Times New Roman"/>
                <w:b/>
                <w:bCs/>
                <w:lang w:eastAsia="tr-TR"/>
              </w:rPr>
            </w:pPr>
            <w:r w:rsidRPr="00B57BA5">
              <w:rPr>
                <w:rFonts w:ascii="Times New Roman" w:hAnsi="Times New Roman" w:cs="Times New Roman"/>
                <w:b/>
                <w:bCs/>
                <w:lang w:eastAsia="tr-TR"/>
              </w:rPr>
              <w:t>Bilgi İfadesi</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393" w:rsidRPr="00B57BA5" w:rsidRDefault="00523393">
            <w:pPr>
              <w:jc w:val="center"/>
              <w:rPr>
                <w:rFonts w:ascii="Times New Roman" w:hAnsi="Times New Roman" w:cs="Times New Roman"/>
                <w:b/>
              </w:rPr>
            </w:pPr>
            <w:r w:rsidRPr="00B57BA5">
              <w:rPr>
                <w:rFonts w:ascii="Times New Roman" w:hAnsi="Times New Roman" w:cs="Times New Roman"/>
                <w:b/>
              </w:rPr>
              <w:t>UMS İlgili</w:t>
            </w:r>
          </w:p>
          <w:p w:rsidR="00523393" w:rsidRPr="00B57BA5" w:rsidRDefault="00523393">
            <w:pPr>
              <w:jc w:val="center"/>
              <w:rPr>
                <w:rFonts w:ascii="Times New Roman" w:hAnsi="Times New Roman" w:cs="Times New Roman"/>
                <w:b/>
              </w:rPr>
            </w:pPr>
            <w:r w:rsidRPr="00B57BA5">
              <w:rPr>
                <w:rFonts w:ascii="Times New Roman" w:hAnsi="Times New Roman" w:cs="Times New Roman"/>
                <w:b/>
              </w:rPr>
              <w:t>Bölüm</w:t>
            </w:r>
          </w:p>
        </w:tc>
        <w:tc>
          <w:tcPr>
            <w:tcW w:w="9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393" w:rsidRPr="00B57BA5" w:rsidRDefault="00523393">
            <w:pPr>
              <w:jc w:val="center"/>
              <w:rPr>
                <w:rFonts w:ascii="Times New Roman" w:hAnsi="Times New Roman" w:cs="Times New Roman"/>
                <w:b/>
              </w:rPr>
            </w:pPr>
            <w:r w:rsidRPr="00B57BA5">
              <w:rPr>
                <w:rFonts w:ascii="Times New Roman" w:hAnsi="Times New Roman" w:cs="Times New Roman"/>
                <w:b/>
              </w:rPr>
              <w:t xml:space="preserve">Yeterlilik Birimi </w:t>
            </w:r>
          </w:p>
          <w:p w:rsidR="00523393" w:rsidRPr="00B57BA5" w:rsidRDefault="00523393">
            <w:pPr>
              <w:jc w:val="center"/>
              <w:rPr>
                <w:rFonts w:ascii="Times New Roman" w:hAnsi="Times New Roman" w:cs="Times New Roman"/>
                <w:b/>
              </w:rPr>
            </w:pPr>
            <w:r w:rsidRPr="00B57BA5">
              <w:rPr>
                <w:rFonts w:ascii="Times New Roman" w:hAnsi="Times New Roman" w:cs="Times New Roman"/>
                <w:b/>
              </w:rPr>
              <w:t>Başarım Ölçütü</w:t>
            </w:r>
          </w:p>
        </w:tc>
        <w:tc>
          <w:tcPr>
            <w:tcW w:w="1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393" w:rsidRPr="00B57BA5" w:rsidRDefault="00523393">
            <w:pPr>
              <w:jc w:val="center"/>
              <w:rPr>
                <w:rFonts w:ascii="Times New Roman" w:hAnsi="Times New Roman" w:cs="Times New Roman"/>
                <w:b/>
              </w:rPr>
            </w:pPr>
            <w:r w:rsidRPr="00B57BA5">
              <w:rPr>
                <w:rFonts w:ascii="Times New Roman" w:hAnsi="Times New Roman" w:cs="Times New Roman"/>
                <w:b/>
              </w:rPr>
              <w:t>Değerlendirme</w:t>
            </w:r>
          </w:p>
          <w:p w:rsidR="00523393" w:rsidRPr="00B57BA5" w:rsidRDefault="00523393">
            <w:pPr>
              <w:jc w:val="center"/>
              <w:rPr>
                <w:rFonts w:ascii="Times New Roman" w:hAnsi="Times New Roman" w:cs="Times New Roman"/>
                <w:b/>
              </w:rPr>
            </w:pPr>
            <w:r w:rsidRPr="00B57BA5">
              <w:rPr>
                <w:rFonts w:ascii="Times New Roman" w:hAnsi="Times New Roman" w:cs="Times New Roman"/>
                <w:b/>
              </w:rPr>
              <w:t xml:space="preserve"> Aracı</w:t>
            </w:r>
          </w:p>
        </w:tc>
      </w:tr>
      <w:tr w:rsidR="00523393" w:rsidRPr="00B57BA5" w:rsidTr="00166C50">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pPr>
              <w:jc w:val="center"/>
              <w:rPr>
                <w:rFonts w:ascii="Times New Roman" w:hAnsi="Times New Roman" w:cs="Times New Roman"/>
              </w:rPr>
            </w:pPr>
            <w:r w:rsidRPr="00B57BA5">
              <w:rPr>
                <w:rFonts w:ascii="Times New Roman" w:hAnsi="Times New Roman" w:cs="Times New Roman"/>
              </w:rPr>
              <w:lastRenderedPageBreak/>
              <w:t>BG.1</w:t>
            </w:r>
          </w:p>
        </w:tc>
        <w:tc>
          <w:tcPr>
            <w:tcW w:w="5007"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E9358A" w:rsidP="00E32BA4">
            <w:pPr>
              <w:rPr>
                <w:rFonts w:ascii="Times New Roman" w:hAnsi="Times New Roman" w:cs="Times New Roman"/>
              </w:rPr>
            </w:pPr>
            <w:r w:rsidRPr="00B57BA5">
              <w:rPr>
                <w:rFonts w:ascii="Times New Roman" w:hAnsi="Times New Roman" w:cs="Times New Roman"/>
                <w:lang w:val="tr-TR"/>
              </w:rPr>
              <w:t>Çalışma sahaları, posta ve iş makineleri, elleçleme işlemleri, gemiler ve yüklerden kaynaklanabilecek olası riskleri, sonuçları ve etkilerini belirler.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4D05" w:rsidRPr="00B57BA5" w:rsidRDefault="00EA7347" w:rsidP="00166C50">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Pr="00B57BA5">
              <w:rPr>
                <w:rFonts w:ascii="Times New Roman" w:hAnsi="Times New Roman" w:cs="Times New Roman"/>
              </w:rPr>
              <w:t>2</w:t>
            </w:r>
          </w:p>
          <w:p w:rsidR="00C74D05" w:rsidRPr="00B57BA5" w:rsidRDefault="00CC3AA9" w:rsidP="00166C50">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Pr="00B57BA5">
              <w:rPr>
                <w:rFonts w:ascii="Times New Roman" w:hAnsi="Times New Roman" w:cs="Times New Roman"/>
              </w:rPr>
              <w:t>4</w:t>
            </w:r>
          </w:p>
          <w:p w:rsidR="00523393" w:rsidRPr="00B57BA5" w:rsidRDefault="00523393" w:rsidP="00166C50">
            <w:pPr>
              <w:spacing w:after="0" w:line="240" w:lineRule="auto"/>
              <w:jc w:val="center"/>
              <w:rPr>
                <w:rFonts w:ascii="Times New Roman" w:hAnsi="Times New Roman" w:cs="Times New Roman"/>
                <w:b/>
                <w:bCs/>
                <w:lang w:val="tr-TR"/>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166C50">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1.1</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166C50">
            <w:pPr>
              <w:jc w:val="center"/>
              <w:rPr>
                <w:rFonts w:ascii="Times New Roman" w:hAnsi="Times New Roman" w:cs="Times New Roman"/>
              </w:rPr>
            </w:pPr>
            <w:r w:rsidRPr="00B57BA5">
              <w:rPr>
                <w:rFonts w:ascii="Times New Roman" w:hAnsi="Times New Roman" w:cs="Times New Roman"/>
              </w:rPr>
              <w:t>T1</w:t>
            </w:r>
          </w:p>
        </w:tc>
      </w:tr>
      <w:tr w:rsidR="00523393"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pPr>
              <w:jc w:val="center"/>
              <w:rPr>
                <w:rFonts w:ascii="Times New Roman" w:hAnsi="Times New Roman" w:cs="Times New Roman"/>
              </w:rPr>
            </w:pPr>
            <w:r w:rsidRPr="00B57BA5">
              <w:rPr>
                <w:rFonts w:ascii="Times New Roman" w:hAnsi="Times New Roman" w:cs="Times New Roman"/>
              </w:rPr>
              <w:t>BG.2</w:t>
            </w:r>
          </w:p>
        </w:tc>
        <w:tc>
          <w:tcPr>
            <w:tcW w:w="5007"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E32BA4" w:rsidP="00EF6157">
            <w:pPr>
              <w:pStyle w:val="AralkYok1"/>
              <w:rPr>
                <w:rFonts w:ascii="Times New Roman" w:hAnsi="Times New Roman" w:cs="Times New Roman"/>
                <w:lang w:val="en-US"/>
              </w:rPr>
            </w:pPr>
            <w:r w:rsidRPr="00B57BA5">
              <w:rPr>
                <w:rFonts w:ascii="Times New Roman" w:hAnsi="Times New Roman"/>
              </w:rPr>
              <w:t>İş kazası riski veya kazanın gerçekleşmesi, çalışma alanının kısıtlanması,</w:t>
            </w:r>
            <w:r w:rsidR="001D44C8" w:rsidRPr="00B57BA5">
              <w:rPr>
                <w:rFonts w:ascii="Times New Roman" w:hAnsi="Times New Roman"/>
              </w:rPr>
              <w:t xml:space="preserve"> </w:t>
            </w:r>
            <w:r w:rsidRPr="00B57BA5">
              <w:rPr>
                <w:rFonts w:ascii="Times New Roman" w:hAnsi="Times New Roman"/>
              </w:rPr>
              <w:t>hava koşulları,</w:t>
            </w:r>
            <w:r w:rsidR="001D44C8" w:rsidRPr="00B57BA5">
              <w:rPr>
                <w:rFonts w:ascii="Times New Roman" w:hAnsi="Times New Roman"/>
              </w:rPr>
              <w:t xml:space="preserve"> </w:t>
            </w:r>
            <w:r w:rsidRPr="00B57BA5">
              <w:rPr>
                <w:rFonts w:ascii="Times New Roman" w:hAnsi="Times New Roman"/>
              </w:rPr>
              <w:t xml:space="preserve">personelin iş emniyetine aykırı davranışlar gibi beklenmeyen durumlarda </w:t>
            </w:r>
            <w:r w:rsidR="001D44C8" w:rsidRPr="00B57BA5">
              <w:rPr>
                <w:rFonts w:ascii="Times New Roman" w:hAnsi="Times New Roman"/>
              </w:rPr>
              <w:t>yapılacak işleml</w:t>
            </w:r>
            <w:r w:rsidR="000A6B62" w:rsidRPr="00B57BA5">
              <w:rPr>
                <w:rFonts w:ascii="Times New Roman" w:hAnsi="Times New Roman"/>
              </w:rPr>
              <w:t>e</w:t>
            </w:r>
            <w:r w:rsidR="001D44C8" w:rsidRPr="00B57BA5">
              <w:rPr>
                <w:rFonts w:ascii="Times New Roman" w:hAnsi="Times New Roman"/>
              </w:rPr>
              <w:t xml:space="preserve">ri </w:t>
            </w:r>
            <w:r w:rsidR="00EF6157">
              <w:rPr>
                <w:rFonts w:ascii="Times New Roman" w:hAnsi="Times New Roman"/>
              </w:rPr>
              <w:t>belirtir.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4E6484" w:rsidP="00166C50">
            <w:pPr>
              <w:spacing w:after="0" w:line="240" w:lineRule="auto"/>
              <w:jc w:val="center"/>
              <w:rPr>
                <w:rFonts w:ascii="Times New Roman" w:hAnsi="Times New Roman" w:cs="Times New Roman"/>
                <w:b/>
                <w:bCs/>
                <w:lang w:val="tr-TR"/>
              </w:rPr>
            </w:pPr>
            <w:r w:rsidRPr="00B57BA5">
              <w:rPr>
                <w:rFonts w:ascii="Times New Roman" w:hAnsi="Times New Roman" w:cs="Times New Roman"/>
              </w:rPr>
              <w:t>A</w:t>
            </w:r>
            <w:r w:rsidR="006C6427">
              <w:rPr>
                <w:rFonts w:ascii="Times New Roman" w:hAnsi="Times New Roman" w:cs="Times New Roman"/>
              </w:rPr>
              <w:t>.</w:t>
            </w:r>
            <w:r w:rsidR="00523393" w:rsidRPr="00B57BA5">
              <w:rPr>
                <w:rFonts w:ascii="Times New Roman" w:hAnsi="Times New Roman" w:cs="Times New Roman"/>
              </w:rPr>
              <w:t>5</w:t>
            </w:r>
            <w:r w:rsidR="006C6427">
              <w:rPr>
                <w:rFonts w:ascii="Times New Roman" w:hAnsi="Times New Roman" w:cs="Times New Roman"/>
              </w:rPr>
              <w:t>.4</w:t>
            </w:r>
          </w:p>
        </w:tc>
        <w:tc>
          <w:tcPr>
            <w:tcW w:w="997"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166C50">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166C50">
            <w:pPr>
              <w:jc w:val="center"/>
              <w:rPr>
                <w:rFonts w:ascii="Times New Roman" w:hAnsi="Times New Roman" w:cs="Times New Roman"/>
              </w:rPr>
            </w:pPr>
            <w:r w:rsidRPr="00B57BA5">
              <w:rPr>
                <w:rFonts w:ascii="Times New Roman" w:hAnsi="Times New Roman" w:cs="Times New Roman"/>
              </w:rPr>
              <w:t>T1</w:t>
            </w:r>
          </w:p>
        </w:tc>
      </w:tr>
      <w:tr w:rsidR="00523393"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41360B">
            <w:pPr>
              <w:jc w:val="center"/>
              <w:rPr>
                <w:rFonts w:ascii="Times New Roman" w:hAnsi="Times New Roman" w:cs="Times New Roman"/>
              </w:rPr>
            </w:pPr>
            <w:r w:rsidRPr="00B57BA5">
              <w:rPr>
                <w:rFonts w:ascii="Times New Roman" w:hAnsi="Times New Roman" w:cs="Times New Roman"/>
              </w:rPr>
              <w:t>BG.</w:t>
            </w:r>
            <w:r w:rsidR="00D2531B" w:rsidRPr="00B57BA5">
              <w:rPr>
                <w:rFonts w:ascii="Times New Roman" w:hAnsi="Times New Roman" w:cs="Times New Roman"/>
              </w:rPr>
              <w:t>3</w:t>
            </w:r>
          </w:p>
        </w:tc>
        <w:tc>
          <w:tcPr>
            <w:tcW w:w="5007" w:type="dxa"/>
            <w:tcBorders>
              <w:top w:val="single" w:sz="4" w:space="0" w:color="auto"/>
              <w:left w:val="single" w:sz="4" w:space="0" w:color="auto"/>
              <w:bottom w:val="single" w:sz="4" w:space="0" w:color="auto"/>
              <w:right w:val="single" w:sz="4" w:space="0" w:color="auto"/>
            </w:tcBorders>
            <w:hideMark/>
          </w:tcPr>
          <w:p w:rsidR="00523393" w:rsidRPr="00B57BA5" w:rsidRDefault="00BD7A56" w:rsidP="00EF6157">
            <w:pPr>
              <w:pStyle w:val="AralkYok"/>
              <w:rPr>
                <w:bCs/>
                <w:lang w:val="tr-TR"/>
              </w:rPr>
            </w:pPr>
            <w:r w:rsidRPr="00B57BA5">
              <w:t xml:space="preserve">Elleçleme sahalarının, işlemlerinin ve yüklerin özelliklerine göre, muhtemel liman İSG, çevre ve kalite risklerini ve uygun önlemleri </w:t>
            </w:r>
            <w:r w:rsidR="00EF6157">
              <w:t>tariff eder.</w:t>
            </w:r>
            <w:r w:rsidRPr="00B57BA5">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531B" w:rsidRPr="00B57BA5" w:rsidRDefault="00D2531B" w:rsidP="00166C50">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00523393" w:rsidRPr="00B57BA5">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166C50">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2.1</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93" w:rsidRPr="00B57BA5" w:rsidRDefault="00523393" w:rsidP="00166C50">
            <w:pPr>
              <w:jc w:val="center"/>
              <w:rPr>
                <w:rFonts w:ascii="Times New Roman" w:hAnsi="Times New Roman" w:cs="Times New Roman"/>
              </w:rPr>
            </w:pPr>
            <w:r w:rsidRPr="00B57BA5">
              <w:rPr>
                <w:rFonts w:ascii="Times New Roman" w:hAnsi="Times New Roman" w:cs="Times New Roman"/>
              </w:rPr>
              <w:t>T1</w:t>
            </w:r>
          </w:p>
        </w:tc>
      </w:tr>
      <w:tr w:rsidR="000362CD"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vAlign w:val="center"/>
            <w:hideMark/>
          </w:tcPr>
          <w:p w:rsidR="000362CD" w:rsidRPr="00B57BA5" w:rsidRDefault="000362CD" w:rsidP="00FD515E">
            <w:pPr>
              <w:jc w:val="center"/>
              <w:rPr>
                <w:rFonts w:ascii="Times New Roman" w:hAnsi="Times New Roman" w:cs="Times New Roman"/>
              </w:rPr>
            </w:pPr>
            <w:r w:rsidRPr="00B57BA5">
              <w:rPr>
                <w:rFonts w:ascii="Times New Roman" w:hAnsi="Times New Roman" w:cs="Times New Roman"/>
              </w:rPr>
              <w:t>BG.4</w:t>
            </w:r>
          </w:p>
        </w:tc>
        <w:tc>
          <w:tcPr>
            <w:tcW w:w="5007" w:type="dxa"/>
            <w:tcBorders>
              <w:top w:val="single" w:sz="4" w:space="0" w:color="auto"/>
              <w:left w:val="single" w:sz="4" w:space="0" w:color="auto"/>
              <w:bottom w:val="single" w:sz="4" w:space="0" w:color="auto"/>
              <w:right w:val="single" w:sz="4" w:space="0" w:color="auto"/>
            </w:tcBorders>
            <w:hideMark/>
          </w:tcPr>
          <w:p w:rsidR="000362CD" w:rsidRPr="00B57BA5" w:rsidRDefault="00BD7A56" w:rsidP="000362CD">
            <w:pPr>
              <w:spacing w:after="0" w:line="240" w:lineRule="auto"/>
              <w:rPr>
                <w:rFonts w:ascii="Times New Roman" w:hAnsi="Times New Roman" w:cs="Times New Roman"/>
                <w:lang w:val="tr-TR"/>
              </w:rPr>
            </w:pPr>
            <w:r w:rsidRPr="00B57BA5">
              <w:rPr>
                <w:rFonts w:ascii="Times New Roman" w:hAnsi="Times New Roman" w:cs="Times New Roman"/>
                <w:lang w:val="tr-TR"/>
              </w:rPr>
              <w:t>İş esnasında sahaya, operasyona ve yüke uygun kullanılması gereken kişisel koruyucu donanımları listeler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2CD" w:rsidRDefault="000362CD" w:rsidP="00166C50">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Pr="00B57BA5">
              <w:rPr>
                <w:rFonts w:ascii="Times New Roman" w:hAnsi="Times New Roman" w:cs="Times New Roman"/>
              </w:rPr>
              <w:t>3</w:t>
            </w:r>
          </w:p>
          <w:p w:rsidR="006C6427" w:rsidRPr="00B57BA5" w:rsidRDefault="006C6427" w:rsidP="00166C50">
            <w:pPr>
              <w:spacing w:after="0" w:line="240" w:lineRule="auto"/>
              <w:jc w:val="center"/>
              <w:rPr>
                <w:rFonts w:ascii="Times New Roman" w:hAnsi="Times New Roman" w:cs="Times New Roman"/>
              </w:rPr>
            </w:pPr>
            <w:r>
              <w:rPr>
                <w:rFonts w:ascii="Times New Roman" w:hAnsi="Times New Roman" w:cs="Times New Roman"/>
              </w:rPr>
              <w:t>B.3.1</w:t>
            </w:r>
          </w:p>
        </w:tc>
        <w:tc>
          <w:tcPr>
            <w:tcW w:w="997" w:type="dxa"/>
            <w:tcBorders>
              <w:top w:val="single" w:sz="4" w:space="0" w:color="auto"/>
              <w:left w:val="single" w:sz="4" w:space="0" w:color="auto"/>
              <w:bottom w:val="single" w:sz="4" w:space="0" w:color="auto"/>
              <w:right w:val="single" w:sz="4" w:space="0" w:color="auto"/>
            </w:tcBorders>
            <w:vAlign w:val="center"/>
            <w:hideMark/>
          </w:tcPr>
          <w:p w:rsidR="000362CD" w:rsidRPr="00B57BA5" w:rsidRDefault="000362CD" w:rsidP="00166C50">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2.2</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62CD" w:rsidRPr="00B57BA5" w:rsidRDefault="000362CD" w:rsidP="00166C50">
            <w:pPr>
              <w:jc w:val="center"/>
              <w:rPr>
                <w:rFonts w:ascii="Times New Roman" w:hAnsi="Times New Roman" w:cs="Times New Roman"/>
              </w:rPr>
            </w:pPr>
            <w:r w:rsidRPr="00B57BA5">
              <w:rPr>
                <w:rFonts w:ascii="Times New Roman" w:hAnsi="Times New Roman" w:cs="Times New Roman"/>
              </w:rPr>
              <w:t>T1</w:t>
            </w:r>
          </w:p>
        </w:tc>
      </w:tr>
      <w:tr w:rsidR="00BD7A56"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BG.5</w:t>
            </w:r>
          </w:p>
        </w:tc>
        <w:tc>
          <w:tcPr>
            <w:tcW w:w="5007" w:type="dxa"/>
            <w:tcBorders>
              <w:top w:val="single" w:sz="4" w:space="0" w:color="auto"/>
              <w:left w:val="single" w:sz="4" w:space="0" w:color="auto"/>
              <w:bottom w:val="single" w:sz="4" w:space="0" w:color="auto"/>
              <w:right w:val="single" w:sz="4" w:space="0" w:color="auto"/>
            </w:tcBorders>
            <w:hideMark/>
          </w:tcPr>
          <w:p w:rsidR="00BD7A56" w:rsidRPr="00B57BA5" w:rsidRDefault="00D70591" w:rsidP="004251AB">
            <w:pPr>
              <w:pStyle w:val="AralkYok10"/>
              <w:rPr>
                <w:rFonts w:ascii="Times New Roman" w:hAnsi="Times New Roman"/>
              </w:rPr>
            </w:pPr>
            <w:r w:rsidRPr="00B57BA5">
              <w:rPr>
                <w:rFonts w:ascii="Times New Roman" w:hAnsi="Times New Roman"/>
              </w:rPr>
              <w:t xml:space="preserve">Çalışma sahalarındaki </w:t>
            </w:r>
            <w:r w:rsidR="00BD7A56" w:rsidRPr="00B57BA5">
              <w:rPr>
                <w:rFonts w:ascii="Times New Roman" w:hAnsi="Times New Roman"/>
              </w:rPr>
              <w:t xml:space="preserve">güvenlik ve sağlık işaretlerini </w:t>
            </w:r>
            <w:r w:rsidR="004251AB" w:rsidRPr="00B57BA5">
              <w:rPr>
                <w:rFonts w:ascii="Times New Roman" w:hAnsi="Times New Roman"/>
              </w:rPr>
              <w:t>tanımlar.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57BA5" w:rsidP="004B06DD">
            <w:pPr>
              <w:spacing w:after="0" w:line="240" w:lineRule="auto"/>
              <w:jc w:val="center"/>
              <w:rPr>
                <w:rFonts w:ascii="Times New Roman" w:hAnsi="Times New Roman" w:cs="Times New Roman"/>
                <w:lang w:val="tr-TR"/>
              </w:rPr>
            </w:pPr>
            <w:r>
              <w:rPr>
                <w:rFonts w:ascii="Times New Roman" w:hAnsi="Times New Roman" w:cs="Times New Roman"/>
              </w:rPr>
              <w:t>3.3</w:t>
            </w:r>
            <w:r w:rsidR="00BD7A56" w:rsidRPr="00B57BA5">
              <w:rPr>
                <w:rFonts w:ascii="Times New Roman" w:hAnsi="Times New Roman" w:cs="Times New Roman"/>
              </w:rPr>
              <w:t>.12</w:t>
            </w:r>
          </w:p>
        </w:tc>
        <w:tc>
          <w:tcPr>
            <w:tcW w:w="997"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2.3</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T1</w:t>
            </w:r>
          </w:p>
        </w:tc>
      </w:tr>
      <w:tr w:rsidR="00BD7A56"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BG.6</w:t>
            </w:r>
          </w:p>
        </w:tc>
        <w:tc>
          <w:tcPr>
            <w:tcW w:w="5007" w:type="dxa"/>
            <w:tcBorders>
              <w:top w:val="single" w:sz="4" w:space="0" w:color="auto"/>
              <w:left w:val="single" w:sz="4" w:space="0" w:color="auto"/>
              <w:bottom w:val="single" w:sz="4" w:space="0" w:color="auto"/>
              <w:right w:val="single" w:sz="4" w:space="0" w:color="auto"/>
            </w:tcBorders>
            <w:hideMark/>
          </w:tcPr>
          <w:p w:rsidR="00BD7A56" w:rsidRPr="00B57BA5" w:rsidRDefault="00BD7A56" w:rsidP="004251AB">
            <w:pPr>
              <w:pStyle w:val="AralkYok10"/>
              <w:rPr>
                <w:rFonts w:ascii="Times New Roman" w:hAnsi="Times New Roman"/>
              </w:rPr>
            </w:pPr>
            <w:r w:rsidRPr="00B57BA5">
              <w:rPr>
                <w:rFonts w:ascii="Times New Roman" w:hAnsi="Times New Roman"/>
              </w:rPr>
              <w:t xml:space="preserve">Çalışma sahalarında ve operasyon alanındaki </w:t>
            </w:r>
            <w:r w:rsidR="004251AB" w:rsidRPr="00B57BA5">
              <w:rPr>
                <w:rFonts w:ascii="Times New Roman" w:hAnsi="Times New Roman"/>
              </w:rPr>
              <w:t xml:space="preserve"> </w:t>
            </w:r>
            <w:r w:rsidRPr="00B57BA5">
              <w:rPr>
                <w:rFonts w:ascii="Times New Roman" w:hAnsi="Times New Roman"/>
              </w:rPr>
              <w:t xml:space="preserve">uyarı levhalarını, emniyet şeritlerini trafik işaretlerini ve trafik yönlendirmelerini </w:t>
            </w:r>
            <w:r w:rsidR="004251AB" w:rsidRPr="00B57BA5">
              <w:rPr>
                <w:rFonts w:ascii="Times New Roman" w:hAnsi="Times New Roman"/>
              </w:rPr>
              <w:t>tanımlar.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Pr="00B57BA5">
              <w:rPr>
                <w:rFonts w:ascii="Times New Roman" w:hAnsi="Times New Roman" w:cs="Times New Roman"/>
              </w:rPr>
              <w:t>5</w:t>
            </w:r>
            <w:r w:rsidR="006C6427">
              <w:rPr>
                <w:rFonts w:ascii="Times New Roman" w:hAnsi="Times New Roman" w:cs="Times New Roman"/>
              </w:rPr>
              <w:t>.6</w:t>
            </w:r>
          </w:p>
          <w:p w:rsidR="00BD7A56" w:rsidRPr="00B57BA5" w:rsidRDefault="00B57BA5" w:rsidP="004B06DD">
            <w:pPr>
              <w:spacing w:after="0" w:line="240" w:lineRule="auto"/>
              <w:jc w:val="center"/>
              <w:rPr>
                <w:rFonts w:ascii="Times New Roman" w:hAnsi="Times New Roman" w:cs="Times New Roman"/>
                <w:lang w:val="tr-TR"/>
              </w:rPr>
            </w:pPr>
            <w:r>
              <w:rPr>
                <w:rFonts w:ascii="Times New Roman" w:hAnsi="Times New Roman" w:cs="Times New Roman"/>
              </w:rPr>
              <w:t>3.3.</w:t>
            </w:r>
            <w:r w:rsidR="00BD7A56" w:rsidRPr="00B57BA5">
              <w:rPr>
                <w:rFonts w:ascii="Times New Roman" w:hAnsi="Times New Roman" w:cs="Times New Roman"/>
              </w:rPr>
              <w:t>12</w:t>
            </w:r>
          </w:p>
        </w:tc>
        <w:tc>
          <w:tcPr>
            <w:tcW w:w="997"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2.4</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T1</w:t>
            </w:r>
          </w:p>
        </w:tc>
      </w:tr>
      <w:tr w:rsidR="00BD7A56" w:rsidRPr="00B57BA5" w:rsidTr="004B06DD">
        <w:trPr>
          <w:trHeight w:val="551"/>
        </w:trPr>
        <w:tc>
          <w:tcPr>
            <w:tcW w:w="691" w:type="dxa"/>
            <w:tcBorders>
              <w:top w:val="single" w:sz="4" w:space="0" w:color="auto"/>
              <w:left w:val="single" w:sz="4" w:space="0" w:color="auto"/>
              <w:bottom w:val="single" w:sz="4" w:space="0" w:color="auto"/>
              <w:right w:val="single" w:sz="4" w:space="0" w:color="auto"/>
            </w:tcBorders>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BG.7</w:t>
            </w:r>
          </w:p>
        </w:tc>
        <w:tc>
          <w:tcPr>
            <w:tcW w:w="5007" w:type="dxa"/>
            <w:tcBorders>
              <w:top w:val="single" w:sz="4" w:space="0" w:color="auto"/>
              <w:left w:val="single" w:sz="4" w:space="0" w:color="auto"/>
              <w:bottom w:val="single" w:sz="4" w:space="0" w:color="auto"/>
              <w:right w:val="single" w:sz="4" w:space="0" w:color="auto"/>
            </w:tcBorders>
            <w:hideMark/>
          </w:tcPr>
          <w:p w:rsidR="00BD7A56" w:rsidRPr="00B57BA5" w:rsidRDefault="00BD7A56" w:rsidP="004251AB">
            <w:pPr>
              <w:pStyle w:val="AralkYok1"/>
              <w:rPr>
                <w:rFonts w:ascii="Times New Roman" w:hAnsi="Times New Roman" w:cs="Times New Roman"/>
              </w:rPr>
            </w:pPr>
            <w:r w:rsidRPr="00B57BA5">
              <w:rPr>
                <w:rFonts w:ascii="Times New Roman" w:hAnsi="Times New Roman" w:cs="Times New Roman"/>
              </w:rPr>
              <w:t xml:space="preserve">Operasyonun özelliğine göre kullanılacak iş makinesinin güvenli yerleşimini </w:t>
            </w:r>
            <w:r w:rsidR="004251AB" w:rsidRPr="00B57BA5">
              <w:rPr>
                <w:rFonts w:ascii="Times New Roman" w:hAnsi="Times New Roman" w:cs="Times New Roman"/>
              </w:rPr>
              <w:t>tarif eder.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spacing w:after="0" w:line="240" w:lineRule="auto"/>
              <w:jc w:val="center"/>
              <w:rPr>
                <w:rFonts w:ascii="Times New Roman" w:hAnsi="Times New Roman" w:cs="Times New Roman"/>
              </w:rPr>
            </w:pPr>
            <w:r w:rsidRPr="00B57BA5">
              <w:rPr>
                <w:rFonts w:ascii="Times New Roman" w:hAnsi="Times New Roman" w:cs="Times New Roman"/>
                <w:lang w:val="tr-TR"/>
              </w:rPr>
              <w:t>A</w:t>
            </w:r>
            <w:r w:rsidR="006C6427">
              <w:rPr>
                <w:rFonts w:ascii="Times New Roman" w:hAnsi="Times New Roman" w:cs="Times New Roman"/>
                <w:lang w:val="tr-TR"/>
              </w:rPr>
              <w:t>.</w:t>
            </w:r>
            <w:r w:rsidRPr="00B57BA5">
              <w:rPr>
                <w:rFonts w:ascii="Times New Roman" w:hAnsi="Times New Roman" w:cs="Times New Roman"/>
                <w:lang w:val="tr-TR"/>
              </w:rPr>
              <w:t>5</w:t>
            </w:r>
            <w:r w:rsidR="006C6427">
              <w:rPr>
                <w:rFonts w:ascii="Times New Roman" w:hAnsi="Times New Roman" w:cs="Times New Roman"/>
                <w:lang w:val="tr-TR"/>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2.5</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T1</w:t>
            </w:r>
          </w:p>
        </w:tc>
      </w:tr>
      <w:tr w:rsidR="00BD7A56" w:rsidRPr="00B57BA5" w:rsidTr="004B06DD">
        <w:trPr>
          <w:trHeight w:val="551"/>
        </w:trPr>
        <w:tc>
          <w:tcPr>
            <w:tcW w:w="691" w:type="dxa"/>
            <w:tcBorders>
              <w:top w:val="single" w:sz="4" w:space="0" w:color="auto"/>
              <w:left w:val="single" w:sz="4" w:space="0" w:color="auto"/>
              <w:bottom w:val="single" w:sz="4" w:space="0" w:color="auto"/>
              <w:right w:val="single" w:sz="4" w:space="0" w:color="auto"/>
            </w:tcBorders>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BG.8</w:t>
            </w:r>
          </w:p>
        </w:tc>
        <w:tc>
          <w:tcPr>
            <w:tcW w:w="5007" w:type="dxa"/>
            <w:tcBorders>
              <w:top w:val="single" w:sz="4" w:space="0" w:color="auto"/>
              <w:left w:val="single" w:sz="4" w:space="0" w:color="auto"/>
              <w:bottom w:val="single" w:sz="4" w:space="0" w:color="auto"/>
              <w:right w:val="single" w:sz="4" w:space="0" w:color="auto"/>
            </w:tcBorders>
            <w:hideMark/>
          </w:tcPr>
          <w:p w:rsidR="00BD7A56" w:rsidRPr="00B57BA5" w:rsidRDefault="00BD7A56" w:rsidP="00EF6157">
            <w:pPr>
              <w:pStyle w:val="AralkYok1"/>
              <w:rPr>
                <w:rFonts w:ascii="Times New Roman" w:hAnsi="Times New Roman" w:cs="Times New Roman"/>
              </w:rPr>
            </w:pPr>
            <w:r w:rsidRPr="00B57BA5">
              <w:rPr>
                <w:rFonts w:ascii="Times New Roman" w:hAnsi="Times New Roman" w:cs="Times New Roman"/>
              </w:rPr>
              <w:t>Ekip ele</w:t>
            </w:r>
            <w:r w:rsidR="00B57BA5">
              <w:rPr>
                <w:rFonts w:ascii="Times New Roman" w:hAnsi="Times New Roman" w:cs="Times New Roman"/>
              </w:rPr>
              <w:t xml:space="preserve">manlarının </w:t>
            </w:r>
            <w:r w:rsidR="00E9358A" w:rsidRPr="00B57BA5">
              <w:rPr>
                <w:rFonts w:ascii="Times New Roman" w:hAnsi="Times New Roman"/>
              </w:rPr>
              <w:t xml:space="preserve">gemiye çıkarılması için uygulanan usulleri </w:t>
            </w:r>
            <w:r w:rsidR="00EF6157">
              <w:rPr>
                <w:rFonts w:ascii="Times New Roman" w:hAnsi="Times New Roman"/>
              </w:rPr>
              <w:t>tanımlar</w:t>
            </w:r>
            <w:r w:rsidRPr="00B57B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7A56" w:rsidRDefault="00BD7A56" w:rsidP="004B06DD">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Pr="00B57BA5">
              <w:rPr>
                <w:rFonts w:ascii="Times New Roman" w:hAnsi="Times New Roman" w:cs="Times New Roman"/>
              </w:rPr>
              <w:t>5</w:t>
            </w:r>
            <w:r w:rsidR="006C6427">
              <w:rPr>
                <w:rFonts w:ascii="Times New Roman" w:hAnsi="Times New Roman" w:cs="Times New Roman"/>
              </w:rPr>
              <w:t>.2</w:t>
            </w:r>
          </w:p>
          <w:p w:rsidR="006C6427" w:rsidRPr="00B57BA5" w:rsidRDefault="006C6427" w:rsidP="004B06DD">
            <w:pPr>
              <w:spacing w:after="0" w:line="240" w:lineRule="auto"/>
              <w:jc w:val="center"/>
              <w:rPr>
                <w:rFonts w:ascii="Times New Roman" w:hAnsi="Times New Roman" w:cs="Times New Roman"/>
                <w:b/>
                <w:bCs/>
                <w:lang w:val="tr-TR"/>
              </w:rPr>
            </w:pPr>
            <w:r>
              <w:rPr>
                <w:rFonts w:ascii="Times New Roman" w:hAnsi="Times New Roman" w:cs="Times New Roman"/>
              </w:rPr>
              <w:t>A.8.1</w:t>
            </w:r>
          </w:p>
        </w:tc>
        <w:tc>
          <w:tcPr>
            <w:tcW w:w="997"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BD7A56">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2.6</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7A56" w:rsidRPr="00B57BA5" w:rsidRDefault="00BD7A56" w:rsidP="004B06DD">
            <w:pPr>
              <w:jc w:val="center"/>
              <w:rPr>
                <w:rFonts w:ascii="Times New Roman" w:hAnsi="Times New Roman" w:cs="Times New Roman"/>
              </w:rPr>
            </w:pPr>
            <w:r w:rsidRPr="00B57BA5">
              <w:rPr>
                <w:rFonts w:ascii="Times New Roman" w:hAnsi="Times New Roman" w:cs="Times New Roman"/>
              </w:rPr>
              <w:t>T1</w:t>
            </w:r>
          </w:p>
        </w:tc>
      </w:tr>
      <w:tr w:rsidR="002369D5" w:rsidRPr="00B57BA5" w:rsidTr="004B06DD">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jc w:val="center"/>
              <w:rPr>
                <w:rFonts w:ascii="Times New Roman" w:hAnsi="Times New Roman" w:cs="Times New Roman"/>
              </w:rPr>
            </w:pPr>
            <w:r w:rsidRPr="00B57BA5">
              <w:rPr>
                <w:rFonts w:ascii="Times New Roman" w:hAnsi="Times New Roman" w:cs="Times New Roman"/>
              </w:rPr>
              <w:t>BG.9</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EF6157">
            <w:pPr>
              <w:pStyle w:val="AralkYok10"/>
              <w:rPr>
                <w:rFonts w:ascii="Times New Roman" w:hAnsi="Times New Roman"/>
              </w:rPr>
            </w:pPr>
            <w:r w:rsidRPr="00B57BA5">
              <w:rPr>
                <w:rFonts w:ascii="Times New Roman" w:hAnsi="Times New Roman"/>
              </w:rPr>
              <w:t xml:space="preserve">Tehlikeli yükleri IMDG kod sınıflamasına göre </w:t>
            </w:r>
            <w:r w:rsidR="00EF6157">
              <w:rPr>
                <w:rFonts w:ascii="Times New Roman" w:hAnsi="Times New Roman"/>
              </w:rPr>
              <w:t>tanımlar.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B57BA5" w:rsidP="002369D5">
            <w:pPr>
              <w:spacing w:after="0" w:line="240" w:lineRule="auto"/>
              <w:jc w:val="center"/>
              <w:rPr>
                <w:rFonts w:ascii="Times New Roman" w:hAnsi="Times New Roman" w:cs="Times New Roman"/>
                <w:lang w:val="tr-TR"/>
              </w:rPr>
            </w:pPr>
            <w:r>
              <w:rPr>
                <w:rFonts w:ascii="Times New Roman" w:hAnsi="Times New Roman" w:cs="Times New Roman"/>
              </w:rPr>
              <w:t>3.3.</w:t>
            </w:r>
            <w:r w:rsidR="002369D5" w:rsidRPr="00B57BA5">
              <w:rPr>
                <w:rFonts w:ascii="Times New Roman" w:hAnsi="Times New Roman" w:cs="Times New Roman"/>
              </w:rPr>
              <w:t>20</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3.1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rPr>
                <w:rFonts w:ascii="Times New Roman" w:hAnsi="Times New Roman" w:cs="Times New Roman"/>
              </w:rPr>
            </w:pPr>
            <w:r w:rsidRPr="00B57BA5">
              <w:rPr>
                <w:rFonts w:ascii="Times New Roman" w:hAnsi="Times New Roman" w:cs="Times New Roman"/>
              </w:rPr>
              <w:t>BG.10</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6416E8">
            <w:pPr>
              <w:rPr>
                <w:rFonts w:ascii="Times New Roman" w:hAnsi="Times New Roman" w:cs="Times New Roman"/>
                <w:lang w:val="tr-TR"/>
              </w:rPr>
            </w:pPr>
            <w:r w:rsidRPr="00B57BA5">
              <w:rPr>
                <w:rFonts w:ascii="Times New Roman" w:hAnsi="Times New Roman" w:cs="Times New Roman"/>
                <w:lang w:val="tr-TR"/>
              </w:rPr>
              <w:t xml:space="preserve">Tehlikeli yüklere ilişkin kodlama sistemine göre tanımlama etiketlerini </w:t>
            </w:r>
            <w:r w:rsidR="006416E8" w:rsidRPr="00B57BA5">
              <w:rPr>
                <w:rFonts w:ascii="Times New Roman" w:hAnsi="Times New Roman" w:cs="Times New Roman"/>
                <w:lang w:val="tr-TR"/>
              </w:rPr>
              <w:t>okumayı bilir.</w:t>
            </w:r>
            <w:r w:rsidRPr="00B57BA5">
              <w:rPr>
                <w:rFonts w:ascii="Times New Roman" w:hAnsi="Times New Roman" w:cs="Times New Roman"/>
                <w:lang w:val="tr-T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B57BA5" w:rsidP="002369D5">
            <w:pPr>
              <w:spacing w:after="0" w:line="240" w:lineRule="auto"/>
              <w:jc w:val="center"/>
              <w:rPr>
                <w:rFonts w:ascii="Times New Roman" w:hAnsi="Times New Roman" w:cs="Times New Roman"/>
                <w:lang w:val="tr-TR"/>
              </w:rPr>
            </w:pPr>
            <w:r>
              <w:rPr>
                <w:rFonts w:ascii="Times New Roman" w:hAnsi="Times New Roman" w:cs="Times New Roman"/>
              </w:rPr>
              <w:t>3.3</w:t>
            </w:r>
            <w:r w:rsidR="002369D5" w:rsidRPr="00B57BA5">
              <w:rPr>
                <w:rFonts w:ascii="Times New Roman" w:hAnsi="Times New Roman" w:cs="Times New Roman"/>
              </w:rPr>
              <w:t>.20</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rPr>
                <w:rFonts w:ascii="Times New Roman" w:hAnsi="Times New Roman" w:cs="Times New Roman"/>
              </w:rPr>
            </w:pPr>
            <w:r w:rsidRPr="00B57BA5">
              <w:rPr>
                <w:rFonts w:ascii="Times New Roman" w:hAnsi="Times New Roman" w:cs="Times New Roman"/>
              </w:rPr>
              <w:t>BG.11</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EF6157">
            <w:pPr>
              <w:spacing w:after="0" w:line="240" w:lineRule="auto"/>
              <w:rPr>
                <w:rFonts w:ascii="Times New Roman" w:hAnsi="Times New Roman" w:cs="Times New Roman"/>
                <w:lang w:val="tr-TR"/>
              </w:rPr>
            </w:pPr>
            <w:r w:rsidRPr="00B57BA5">
              <w:rPr>
                <w:rFonts w:ascii="Times New Roman" w:hAnsi="Times New Roman" w:cs="Times New Roman"/>
                <w:lang w:val="tr-TR"/>
              </w:rPr>
              <w:t xml:space="preserve">IMDG kod sınıflamasına giren ve IMO etiketli konteyner/yüklere yapılacak özel işlemleri </w:t>
            </w:r>
            <w:r w:rsidR="00EF6157">
              <w:rPr>
                <w:rFonts w:ascii="Times New Roman" w:hAnsi="Times New Roman" w:cs="Times New Roman"/>
                <w:lang w:val="tr-TR"/>
              </w:rPr>
              <w:t>sıra</w:t>
            </w:r>
            <w:r w:rsidRPr="00B57BA5">
              <w:rPr>
                <w:rFonts w:ascii="Times New Roman" w:hAnsi="Times New Roman" w:cs="Times New Roman"/>
                <w:lang w:val="tr-TR"/>
              </w:rPr>
              <w:t>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rPr>
            </w:pPr>
            <w:r w:rsidRPr="00B57BA5">
              <w:rPr>
                <w:rFonts w:ascii="Times New Roman" w:hAnsi="Times New Roman" w:cs="Times New Roman"/>
              </w:rPr>
              <w:t>A</w:t>
            </w:r>
            <w:r w:rsidR="006C6427">
              <w:rPr>
                <w:rFonts w:ascii="Times New Roman" w:hAnsi="Times New Roman" w:cs="Times New Roman"/>
              </w:rPr>
              <w:t>.</w:t>
            </w:r>
            <w:r w:rsidRPr="00B57BA5">
              <w:rPr>
                <w:rFonts w:ascii="Times New Roman" w:hAnsi="Times New Roman" w:cs="Times New Roman"/>
              </w:rPr>
              <w:t>5</w:t>
            </w:r>
            <w:r w:rsidR="006C6427">
              <w:rPr>
                <w:rFonts w:ascii="Times New Roman" w:hAnsi="Times New Roman" w:cs="Times New Roman"/>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rPr>
                <w:rFonts w:ascii="Times New Roman" w:hAnsi="Times New Roman" w:cs="Times New Roman"/>
              </w:rPr>
            </w:pPr>
            <w:r w:rsidRPr="00B57BA5">
              <w:rPr>
                <w:rFonts w:ascii="Times New Roman" w:hAnsi="Times New Roman" w:cs="Times New Roman"/>
              </w:rPr>
              <w:t>BG.12</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6416E8">
            <w:pPr>
              <w:pStyle w:val="AralkYok10"/>
              <w:rPr>
                <w:rFonts w:ascii="Times New Roman" w:hAnsi="Times New Roman"/>
              </w:rPr>
            </w:pPr>
            <w:r w:rsidRPr="00B57BA5">
              <w:rPr>
                <w:rFonts w:ascii="Times New Roman" w:hAnsi="Times New Roman"/>
              </w:rPr>
              <w:t>Gemiden, yükten ve operasyondan kaynaklı çevre kirliliğine s</w:t>
            </w:r>
            <w:r w:rsidR="006416E8" w:rsidRPr="00B57BA5">
              <w:rPr>
                <w:rFonts w:ascii="Times New Roman" w:hAnsi="Times New Roman"/>
              </w:rPr>
              <w:t>ebep olabilecek olası nedenleri</w:t>
            </w:r>
            <w:r w:rsidRPr="00B57BA5">
              <w:rPr>
                <w:rFonts w:ascii="Times New Roman" w:hAnsi="Times New Roman"/>
              </w:rPr>
              <w:t xml:space="preserve"> </w:t>
            </w:r>
            <w:r w:rsidR="00EF6157">
              <w:rPr>
                <w:rFonts w:ascii="Times New Roman" w:hAnsi="Times New Roman"/>
              </w:rPr>
              <w:t>tanımlar</w:t>
            </w:r>
            <w:r w:rsidRPr="00B57B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6C6427">
            <w:pPr>
              <w:spacing w:after="0" w:line="240" w:lineRule="auto"/>
              <w:jc w:val="center"/>
              <w:rPr>
                <w:rFonts w:ascii="Times New Roman" w:hAnsi="Times New Roman" w:cs="Times New Roman"/>
                <w:b/>
                <w:bCs/>
                <w:lang w:val="tr-TR"/>
              </w:rPr>
            </w:pPr>
            <w:r w:rsidRPr="00B57BA5">
              <w:rPr>
                <w:rFonts w:ascii="Times New Roman" w:hAnsi="Times New Roman" w:cs="Times New Roman"/>
              </w:rPr>
              <w:t>A</w:t>
            </w:r>
            <w:r w:rsidR="006C6427">
              <w:rPr>
                <w:rFonts w:ascii="Times New Roman" w:hAnsi="Times New Roman" w:cs="Times New Roman"/>
              </w:rPr>
              <w:t>.8</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4.1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862"/>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rPr>
                <w:rFonts w:ascii="Times New Roman" w:hAnsi="Times New Roman" w:cs="Times New Roman"/>
              </w:rPr>
            </w:pPr>
            <w:r w:rsidRPr="00B57BA5">
              <w:rPr>
                <w:rFonts w:ascii="Times New Roman" w:hAnsi="Times New Roman" w:cs="Times New Roman"/>
              </w:rPr>
              <w:t>BG.13</w:t>
            </w:r>
          </w:p>
        </w:tc>
        <w:tc>
          <w:tcPr>
            <w:tcW w:w="5007" w:type="dxa"/>
            <w:tcBorders>
              <w:top w:val="single" w:sz="4" w:space="0" w:color="auto"/>
              <w:left w:val="single" w:sz="4" w:space="0" w:color="auto"/>
              <w:bottom w:val="single" w:sz="4" w:space="0" w:color="auto"/>
              <w:right w:val="single" w:sz="4" w:space="0" w:color="auto"/>
            </w:tcBorders>
          </w:tcPr>
          <w:p w:rsidR="002369D5" w:rsidRPr="00B57BA5" w:rsidRDefault="002369D5" w:rsidP="002369D5">
            <w:pPr>
              <w:pStyle w:val="AralkYok10"/>
              <w:rPr>
                <w:rFonts w:ascii="Times New Roman" w:hAnsi="Times New Roman"/>
              </w:rPr>
            </w:pPr>
            <w:r w:rsidRPr="00B57BA5">
              <w:rPr>
                <w:rFonts w:ascii="Times New Roman" w:hAnsi="Times New Roman"/>
              </w:rPr>
              <w:t xml:space="preserve"> Çalışma alanı, gemiler ve yüklerden kaynaklanabilecek risklere karşı alınacak çevre güvenliğine uygun önlemleri sıralar.</w:t>
            </w:r>
          </w:p>
        </w:tc>
        <w:tc>
          <w:tcPr>
            <w:tcW w:w="1276" w:type="dxa"/>
            <w:tcBorders>
              <w:top w:val="single" w:sz="4" w:space="0" w:color="auto"/>
              <w:left w:val="single" w:sz="4" w:space="0" w:color="auto"/>
              <w:bottom w:val="single" w:sz="4" w:space="0" w:color="auto"/>
              <w:right w:val="single" w:sz="4" w:space="0" w:color="auto"/>
            </w:tcBorders>
            <w:vAlign w:val="center"/>
          </w:tcPr>
          <w:p w:rsidR="002369D5" w:rsidRPr="00B57BA5" w:rsidRDefault="00EC4E3F" w:rsidP="002369D5">
            <w:pPr>
              <w:spacing w:after="0" w:line="240" w:lineRule="auto"/>
              <w:jc w:val="center"/>
              <w:rPr>
                <w:rFonts w:ascii="Times New Roman" w:hAnsi="Times New Roman" w:cs="Times New Roman"/>
              </w:rPr>
            </w:pPr>
            <w:r>
              <w:rPr>
                <w:rFonts w:ascii="Times New Roman" w:hAnsi="Times New Roman" w:cs="Times New Roman"/>
              </w:rPr>
              <w:t>A.8</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4.2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rPr>
                <w:rFonts w:ascii="Times New Roman" w:hAnsi="Times New Roman" w:cs="Times New Roman"/>
              </w:rPr>
            </w:pPr>
            <w:r w:rsidRPr="00B57BA5">
              <w:rPr>
                <w:rFonts w:ascii="Times New Roman" w:hAnsi="Times New Roman" w:cs="Times New Roman"/>
              </w:rPr>
              <w:t>BG.14</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EF6157">
            <w:pPr>
              <w:pStyle w:val="AralkYok10"/>
              <w:rPr>
                <w:rFonts w:ascii="Times New Roman" w:hAnsi="Times New Roman"/>
              </w:rPr>
            </w:pPr>
            <w:r w:rsidRPr="00B57BA5">
              <w:rPr>
                <w:rFonts w:ascii="Times New Roman" w:hAnsi="Times New Roman"/>
              </w:rPr>
              <w:t xml:space="preserve">İş kazası durumunda İSG kurallarına göre yapılacak işlemleri </w:t>
            </w:r>
            <w:r w:rsidR="00EF6157">
              <w:rPr>
                <w:rFonts w:ascii="Times New Roman" w:hAnsi="Times New Roman"/>
              </w:rPr>
              <w:t>sıralar.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EC4E3F">
            <w:pPr>
              <w:spacing w:after="0" w:line="240" w:lineRule="auto"/>
              <w:jc w:val="center"/>
              <w:rPr>
                <w:rFonts w:ascii="Times New Roman" w:hAnsi="Times New Roman" w:cs="Times New Roman"/>
                <w:b/>
                <w:bCs/>
                <w:lang w:val="tr-TR"/>
              </w:rPr>
            </w:pPr>
            <w:r w:rsidRPr="00B57BA5">
              <w:rPr>
                <w:rFonts w:ascii="Times New Roman" w:hAnsi="Times New Roman" w:cs="Times New Roman"/>
              </w:rPr>
              <w:t>A</w:t>
            </w:r>
            <w:r w:rsidR="00EC4E3F">
              <w:rPr>
                <w:rFonts w:ascii="Times New Roman" w:hAnsi="Times New Roman" w:cs="Times New Roman"/>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5.1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4B06DD">
            <w:pPr>
              <w:rPr>
                <w:rFonts w:ascii="Times New Roman" w:hAnsi="Times New Roman" w:cs="Times New Roman"/>
              </w:rPr>
            </w:pPr>
            <w:r w:rsidRPr="00B57BA5">
              <w:rPr>
                <w:rFonts w:ascii="Times New Roman" w:hAnsi="Times New Roman" w:cs="Times New Roman"/>
              </w:rPr>
              <w:t>BG.15</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EF6157">
            <w:pPr>
              <w:pStyle w:val="AralkYok10"/>
              <w:rPr>
                <w:rFonts w:ascii="Times New Roman" w:hAnsi="Times New Roman"/>
              </w:rPr>
            </w:pPr>
            <w:r w:rsidRPr="00B57BA5">
              <w:rPr>
                <w:rFonts w:ascii="Times New Roman" w:hAnsi="Times New Roman"/>
              </w:rPr>
              <w:t xml:space="preserve">Kazanın ve çalışma alanının durumuna göre, ilkyardım kuralları ve önlemlerini </w:t>
            </w:r>
            <w:r w:rsidR="00EF6157">
              <w:rPr>
                <w:rFonts w:ascii="Times New Roman" w:hAnsi="Times New Roman"/>
              </w:rPr>
              <w:t>belirtir.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EC4E3F">
            <w:pPr>
              <w:spacing w:after="0" w:line="240" w:lineRule="auto"/>
              <w:jc w:val="center"/>
              <w:rPr>
                <w:rFonts w:ascii="Times New Roman" w:hAnsi="Times New Roman" w:cs="Times New Roman"/>
              </w:rPr>
            </w:pPr>
            <w:r w:rsidRPr="00B57BA5">
              <w:rPr>
                <w:rFonts w:ascii="Times New Roman" w:hAnsi="Times New Roman" w:cs="Times New Roman"/>
              </w:rPr>
              <w:t>A</w:t>
            </w:r>
            <w:r w:rsidR="00EC4E3F">
              <w:rPr>
                <w:rFonts w:ascii="Times New Roman" w:hAnsi="Times New Roman" w:cs="Times New Roman"/>
              </w:rPr>
              <w:t>.7.3</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5.2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r w:rsidR="002369D5" w:rsidRPr="00B57BA5" w:rsidTr="00166C50">
        <w:trPr>
          <w:trHeight w:val="551"/>
        </w:trPr>
        <w:tc>
          <w:tcPr>
            <w:tcW w:w="691" w:type="dxa"/>
            <w:tcBorders>
              <w:top w:val="single" w:sz="4" w:space="0" w:color="auto"/>
              <w:left w:val="single" w:sz="4" w:space="0" w:color="auto"/>
              <w:bottom w:val="single" w:sz="4" w:space="0" w:color="auto"/>
              <w:right w:val="single" w:sz="4" w:space="0" w:color="auto"/>
            </w:tcBorders>
            <w:hideMark/>
          </w:tcPr>
          <w:p w:rsidR="002369D5" w:rsidRPr="00B57BA5" w:rsidRDefault="002369D5" w:rsidP="00B00C07">
            <w:pPr>
              <w:rPr>
                <w:rFonts w:ascii="Times New Roman" w:hAnsi="Times New Roman" w:cs="Times New Roman"/>
              </w:rPr>
            </w:pPr>
            <w:r w:rsidRPr="00B57BA5">
              <w:rPr>
                <w:rFonts w:ascii="Times New Roman" w:hAnsi="Times New Roman" w:cs="Times New Roman"/>
              </w:rPr>
              <w:t>BG.16</w:t>
            </w:r>
          </w:p>
        </w:tc>
        <w:tc>
          <w:tcPr>
            <w:tcW w:w="5007" w:type="dxa"/>
            <w:tcBorders>
              <w:top w:val="single" w:sz="4" w:space="0" w:color="auto"/>
              <w:left w:val="single" w:sz="4" w:space="0" w:color="auto"/>
              <w:bottom w:val="single" w:sz="4" w:space="0" w:color="auto"/>
              <w:right w:val="single" w:sz="4" w:space="0" w:color="auto"/>
            </w:tcBorders>
            <w:hideMark/>
          </w:tcPr>
          <w:p w:rsidR="002369D5" w:rsidRPr="00B57BA5" w:rsidRDefault="002369D5" w:rsidP="00EF6157">
            <w:pPr>
              <w:pStyle w:val="NoSpacing2"/>
              <w:rPr>
                <w:rFonts w:ascii="Times New Roman" w:hAnsi="Times New Roman" w:cs="Times New Roman"/>
              </w:rPr>
            </w:pPr>
            <w:r w:rsidRPr="00B57BA5">
              <w:rPr>
                <w:rFonts w:ascii="Times New Roman" w:hAnsi="Times New Roman" w:cs="Times New Roman"/>
              </w:rPr>
              <w:t xml:space="preserve">Yangın, afet, saldırı, patlama, su baskını, kaza vb. acil durumlara karşı, tehlikeli yüklerden kaynaklanan özel durumlarda dahil olmak üzere yapılacak işlemleri </w:t>
            </w:r>
            <w:r w:rsidR="00EF6157">
              <w:rPr>
                <w:rFonts w:ascii="Times New Roman" w:hAnsi="Times New Roman" w:cs="Times New Roman"/>
              </w:rPr>
              <w:t>belirtir.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9D5" w:rsidRDefault="002369D5" w:rsidP="00EC4E3F">
            <w:pPr>
              <w:spacing w:after="0" w:line="240" w:lineRule="auto"/>
              <w:jc w:val="center"/>
              <w:rPr>
                <w:rFonts w:ascii="Times New Roman" w:hAnsi="Times New Roman" w:cs="Times New Roman"/>
              </w:rPr>
            </w:pPr>
            <w:r w:rsidRPr="00B57BA5">
              <w:rPr>
                <w:rFonts w:ascii="Times New Roman" w:hAnsi="Times New Roman" w:cs="Times New Roman"/>
              </w:rPr>
              <w:t>A</w:t>
            </w:r>
            <w:r w:rsidR="00EC4E3F">
              <w:rPr>
                <w:rFonts w:ascii="Times New Roman" w:hAnsi="Times New Roman" w:cs="Times New Roman"/>
              </w:rPr>
              <w:t>.7.1</w:t>
            </w:r>
          </w:p>
          <w:p w:rsidR="00EC4E3F" w:rsidRPr="00B57BA5" w:rsidRDefault="00EC4E3F" w:rsidP="00EC4E3F">
            <w:pPr>
              <w:spacing w:after="0" w:line="240" w:lineRule="auto"/>
              <w:jc w:val="center"/>
              <w:rPr>
                <w:rFonts w:ascii="Times New Roman" w:hAnsi="Times New Roman" w:cs="Times New Roman"/>
                <w:lang w:val="tr-TR"/>
              </w:rPr>
            </w:pPr>
            <w:r>
              <w:rPr>
                <w:rFonts w:ascii="Times New Roman" w:hAnsi="Times New Roman" w:cs="Times New Roman"/>
              </w:rPr>
              <w:t>A.7.3</w:t>
            </w:r>
          </w:p>
        </w:tc>
        <w:tc>
          <w:tcPr>
            <w:tcW w:w="997"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spacing w:after="0" w:line="240" w:lineRule="auto"/>
              <w:jc w:val="center"/>
              <w:rPr>
                <w:rFonts w:ascii="Times New Roman" w:hAnsi="Times New Roman" w:cs="Times New Roman"/>
                <w:lang w:val="tr-TR"/>
              </w:rPr>
            </w:pPr>
            <w:r w:rsidRPr="00B57BA5">
              <w:rPr>
                <w:rFonts w:ascii="Times New Roman" w:hAnsi="Times New Roman" w:cs="Times New Roman"/>
                <w:lang w:val="tr-TR"/>
              </w:rPr>
              <w:t>5.3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69D5" w:rsidRPr="00B57BA5" w:rsidRDefault="002369D5" w:rsidP="002369D5">
            <w:pPr>
              <w:jc w:val="center"/>
              <w:rPr>
                <w:rFonts w:ascii="Times New Roman" w:hAnsi="Times New Roman" w:cs="Times New Roman"/>
              </w:rPr>
            </w:pPr>
            <w:r w:rsidRPr="00B57BA5">
              <w:rPr>
                <w:rFonts w:ascii="Times New Roman" w:hAnsi="Times New Roman" w:cs="Times New Roman"/>
              </w:rPr>
              <w:t>T1</w:t>
            </w:r>
          </w:p>
        </w:tc>
      </w:tr>
    </w:tbl>
    <w:p w:rsidR="006A2019" w:rsidRPr="00B57BA5" w:rsidRDefault="006A2019" w:rsidP="00625ECF">
      <w:pPr>
        <w:spacing w:after="0"/>
        <w:rPr>
          <w:rFonts w:ascii="Times New Roman" w:hAnsi="Times New Roman" w:cs="Times New Roman"/>
          <w:lang w:val="tr-TR"/>
        </w:rPr>
      </w:pPr>
    </w:p>
    <w:p w:rsidR="002861BB" w:rsidRPr="00B57BA5" w:rsidRDefault="002861BB" w:rsidP="00625ECF">
      <w:pPr>
        <w:spacing w:after="0"/>
        <w:rPr>
          <w:rFonts w:ascii="Times New Roman" w:hAnsi="Times New Roman" w:cs="Times New Roman"/>
          <w:lang w:val="tr-TR"/>
        </w:rPr>
      </w:pPr>
    </w:p>
    <w:p w:rsidR="002861BB" w:rsidRPr="00B57BA5" w:rsidRDefault="002861BB" w:rsidP="00625ECF">
      <w:pPr>
        <w:spacing w:after="0"/>
        <w:rPr>
          <w:rFonts w:ascii="Times New Roman" w:hAnsi="Times New Roman" w:cs="Times New Roman"/>
          <w:lang w:val="tr-TR"/>
        </w:rPr>
      </w:pPr>
    </w:p>
    <w:p w:rsidR="00C758B8" w:rsidRDefault="00C758B8" w:rsidP="00625ECF">
      <w:pPr>
        <w:spacing w:after="0"/>
        <w:rPr>
          <w:rFonts w:ascii="Times New Roman" w:hAnsi="Times New Roman" w:cs="Times New Roman"/>
          <w:sz w:val="24"/>
          <w:szCs w:val="24"/>
          <w:lang w:val="tr-TR"/>
        </w:rPr>
      </w:pPr>
    </w:p>
    <w:p w:rsidR="00B57BA5" w:rsidRDefault="00B57BA5" w:rsidP="00625ECF">
      <w:pPr>
        <w:spacing w:after="0"/>
        <w:rPr>
          <w:rFonts w:ascii="Times New Roman" w:hAnsi="Times New Roman" w:cs="Times New Roman"/>
          <w:sz w:val="24"/>
          <w:szCs w:val="24"/>
          <w:lang w:val="tr-TR"/>
        </w:rPr>
      </w:pPr>
    </w:p>
    <w:p w:rsidR="00B57BA5" w:rsidRDefault="00B57BA5" w:rsidP="00625ECF">
      <w:pPr>
        <w:spacing w:after="0"/>
        <w:rPr>
          <w:rFonts w:ascii="Times New Roman" w:hAnsi="Times New Roman" w:cs="Times New Roman"/>
          <w:sz w:val="24"/>
          <w:szCs w:val="24"/>
          <w:lang w:val="tr-TR"/>
        </w:rPr>
      </w:pPr>
    </w:p>
    <w:p w:rsidR="00B57BA5" w:rsidRDefault="00B57BA5" w:rsidP="00625ECF">
      <w:pPr>
        <w:spacing w:after="0"/>
        <w:rPr>
          <w:rFonts w:ascii="Times New Roman" w:hAnsi="Times New Roman" w:cs="Times New Roman"/>
          <w:sz w:val="24"/>
          <w:szCs w:val="24"/>
          <w:lang w:val="tr-TR"/>
        </w:rPr>
      </w:pPr>
    </w:p>
    <w:p w:rsidR="00B57BA5" w:rsidRDefault="00B57BA5" w:rsidP="00625ECF">
      <w:pPr>
        <w:spacing w:after="0"/>
        <w:rPr>
          <w:rFonts w:ascii="Times New Roman" w:hAnsi="Times New Roman" w:cs="Times New Roman"/>
          <w:sz w:val="24"/>
          <w:szCs w:val="24"/>
          <w:lang w:val="tr-TR"/>
        </w:rPr>
      </w:pPr>
    </w:p>
    <w:p w:rsidR="00B57BA5" w:rsidRDefault="00B57BA5" w:rsidP="00625ECF">
      <w:pPr>
        <w:spacing w:after="0"/>
        <w:rPr>
          <w:rFonts w:ascii="Times New Roman" w:hAnsi="Times New Roman" w:cs="Times New Roman"/>
          <w:sz w:val="24"/>
          <w:szCs w:val="24"/>
          <w:lang w:val="tr-TR"/>
        </w:rPr>
      </w:pPr>
    </w:p>
    <w:p w:rsidR="00B57BA5" w:rsidRDefault="00B57BA5" w:rsidP="00625ECF">
      <w:pPr>
        <w:spacing w:after="0"/>
        <w:rPr>
          <w:rFonts w:ascii="Times New Roman" w:hAnsi="Times New Roman" w:cs="Times New Roman"/>
          <w:sz w:val="24"/>
          <w:szCs w:val="24"/>
          <w:lang w:val="tr-TR"/>
        </w:rPr>
      </w:pPr>
    </w:p>
    <w:p w:rsidR="00B57BA5" w:rsidRPr="00EF4EF7" w:rsidRDefault="00B57BA5" w:rsidP="00625ECF">
      <w:pPr>
        <w:spacing w:after="0"/>
        <w:rPr>
          <w:rFonts w:ascii="Times New Roman" w:hAnsi="Times New Roman" w:cs="Times New Roman"/>
          <w:vanish/>
          <w:sz w:val="24"/>
          <w:szCs w:val="24"/>
          <w:lang w:val="tr-TR"/>
        </w:rPr>
      </w:pPr>
    </w:p>
    <w:p w:rsidR="006A2019" w:rsidRPr="00EF4EF7" w:rsidRDefault="006A2019" w:rsidP="00251E3E">
      <w:pPr>
        <w:spacing w:after="0"/>
        <w:rPr>
          <w:rFonts w:ascii="Times New Roman" w:hAnsi="Times New Roman" w:cs="Times New Roman"/>
          <w:vanish/>
          <w:sz w:val="24"/>
          <w:szCs w:val="24"/>
          <w:lang w:val="tr-TR"/>
        </w:rPr>
      </w:pPr>
    </w:p>
    <w:p w:rsidR="006A2019" w:rsidRPr="00EF4EF7" w:rsidRDefault="006A2019" w:rsidP="00B06DA7">
      <w:pPr>
        <w:rPr>
          <w:rFonts w:ascii="Times New Roman" w:hAnsi="Times New Roman" w:cs="Times New Roman"/>
          <w:sz w:val="24"/>
          <w:szCs w:val="24"/>
          <w:lang w:val="tr-TR"/>
        </w:rPr>
      </w:pPr>
    </w:p>
    <w:p w:rsidR="006A2019" w:rsidRPr="00EF4EF7" w:rsidRDefault="006A2019" w:rsidP="00251E3E">
      <w:pPr>
        <w:spacing w:after="0"/>
        <w:rPr>
          <w:rFonts w:ascii="Times New Roman" w:hAnsi="Times New Roman" w:cs="Times New Roman"/>
          <w:vanish/>
          <w:sz w:val="24"/>
          <w:szCs w:val="24"/>
          <w:lang w:val="tr-TR"/>
        </w:rPr>
      </w:pPr>
    </w:p>
    <w:p w:rsidR="00B11E49" w:rsidRPr="00EF4EF7" w:rsidRDefault="00B11E49" w:rsidP="00251E3E">
      <w:pPr>
        <w:spacing w:after="0" w:line="240" w:lineRule="auto"/>
        <w:rPr>
          <w:rFonts w:ascii="Times New Roman" w:hAnsi="Times New Roman" w:cs="Times New Roman"/>
          <w:i/>
          <w:iCs/>
          <w:color w:val="000000"/>
          <w:sz w:val="24"/>
          <w:szCs w:val="24"/>
          <w:lang w:val="tr-TR"/>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7"/>
        <w:gridCol w:w="3265"/>
        <w:gridCol w:w="6516"/>
      </w:tblGrid>
      <w:tr w:rsidR="00DD7E36" w:rsidRPr="002D61CF" w:rsidTr="00A6214F">
        <w:trPr>
          <w:trHeight w:val="397"/>
          <w:jc w:val="center"/>
        </w:trPr>
        <w:tc>
          <w:tcPr>
            <w:tcW w:w="10348" w:type="dxa"/>
            <w:gridSpan w:val="3"/>
            <w:tcBorders>
              <w:top w:val="nil"/>
              <w:left w:val="nil"/>
              <w:bottom w:val="single" w:sz="4" w:space="0" w:color="000000"/>
              <w:right w:val="nil"/>
            </w:tcBorders>
            <w:shd w:val="clear" w:color="auto" w:fill="auto"/>
            <w:tcMar>
              <w:left w:w="85" w:type="dxa"/>
              <w:right w:w="85" w:type="dxa"/>
            </w:tcMar>
            <w:vAlign w:val="center"/>
          </w:tcPr>
          <w:p w:rsidR="00DD7E36" w:rsidRPr="002D61CF" w:rsidRDefault="00DD7E36" w:rsidP="004251AB">
            <w:pPr>
              <w:pStyle w:val="stbilgi"/>
              <w:jc w:val="center"/>
              <w:rPr>
                <w:rFonts w:ascii="Times New Roman" w:hAnsi="Times New Roman"/>
                <w:b/>
                <w:bCs/>
                <w:color w:val="000000"/>
                <w:sz w:val="24"/>
                <w:szCs w:val="24"/>
                <w:lang w:val="tr-TR"/>
              </w:rPr>
            </w:pPr>
            <w:r w:rsidRPr="002D61CF">
              <w:rPr>
                <w:rFonts w:ascii="Times New Roman" w:hAnsi="Times New Roman"/>
                <w:sz w:val="24"/>
                <w:szCs w:val="24"/>
                <w:lang w:val="tr-TR"/>
              </w:rPr>
              <w:br w:type="page"/>
            </w:r>
            <w:r w:rsidRPr="002D61CF">
              <w:rPr>
                <w:rFonts w:ascii="Times New Roman" w:hAnsi="Times New Roman"/>
                <w:sz w:val="24"/>
                <w:szCs w:val="24"/>
                <w:lang w:val="tr-TR"/>
              </w:rPr>
              <w:br w:type="page"/>
            </w:r>
            <w:r w:rsidRPr="002D61CF">
              <w:rPr>
                <w:rFonts w:ascii="Times New Roman" w:hAnsi="Times New Roman"/>
                <w:b/>
                <w:bCs/>
                <w:color w:val="000000"/>
                <w:sz w:val="24"/>
                <w:szCs w:val="24"/>
                <w:lang w:val="tr-TR"/>
              </w:rPr>
              <w:t>1</w:t>
            </w:r>
            <w:r w:rsidR="004251AB" w:rsidRPr="002D61CF">
              <w:rPr>
                <w:rFonts w:ascii="Times New Roman" w:hAnsi="Times New Roman"/>
                <w:b/>
                <w:bCs/>
                <w:color w:val="000000"/>
                <w:sz w:val="24"/>
                <w:szCs w:val="24"/>
                <w:lang w:val="tr-TR"/>
              </w:rPr>
              <w:t>5</w:t>
            </w:r>
            <w:r w:rsidRPr="002D61CF">
              <w:rPr>
                <w:rFonts w:ascii="Times New Roman" w:hAnsi="Times New Roman"/>
                <w:b/>
                <w:bCs/>
                <w:color w:val="000000"/>
                <w:sz w:val="24"/>
                <w:szCs w:val="24"/>
                <w:lang w:val="tr-TR"/>
              </w:rPr>
              <w:t>UY0…-</w:t>
            </w:r>
            <w:r w:rsidR="00EF4EF7" w:rsidRPr="002D61CF">
              <w:rPr>
                <w:rFonts w:ascii="Times New Roman" w:hAnsi="Times New Roman"/>
                <w:b/>
                <w:bCs/>
                <w:color w:val="000000"/>
                <w:sz w:val="24"/>
                <w:szCs w:val="24"/>
                <w:lang w:val="tr-TR"/>
              </w:rPr>
              <w:t>2</w:t>
            </w:r>
            <w:r w:rsidRPr="002D61CF">
              <w:rPr>
                <w:rFonts w:ascii="Times New Roman" w:hAnsi="Times New Roman"/>
                <w:b/>
                <w:bCs/>
                <w:color w:val="000000"/>
                <w:sz w:val="24"/>
                <w:szCs w:val="24"/>
                <w:lang w:val="tr-TR"/>
              </w:rPr>
              <w:t>/</w:t>
            </w:r>
            <w:r w:rsidR="00D1000F" w:rsidRPr="002D61CF">
              <w:rPr>
                <w:rFonts w:ascii="Times New Roman" w:hAnsi="Times New Roman"/>
                <w:b/>
                <w:bCs/>
                <w:color w:val="000000"/>
                <w:sz w:val="24"/>
                <w:szCs w:val="24"/>
                <w:lang w:val="tr-TR"/>
              </w:rPr>
              <w:t>A2</w:t>
            </w:r>
            <w:r w:rsidRPr="002D61CF">
              <w:rPr>
                <w:rFonts w:ascii="Times New Roman" w:hAnsi="Times New Roman"/>
                <w:b/>
                <w:bCs/>
                <w:color w:val="000000"/>
                <w:sz w:val="24"/>
                <w:szCs w:val="24"/>
                <w:lang w:val="tr-TR"/>
              </w:rPr>
              <w:t xml:space="preserve"> SAPANCILIK İŞLEMLERİ YETERLİLİK BİRİMİ</w:t>
            </w:r>
          </w:p>
        </w:tc>
      </w:tr>
      <w:tr w:rsidR="00DD7E36" w:rsidRPr="002D61CF" w:rsidTr="00A6214F">
        <w:trPr>
          <w:trHeight w:val="397"/>
          <w:jc w:val="center"/>
        </w:trPr>
        <w:tc>
          <w:tcPr>
            <w:tcW w:w="567" w:type="dxa"/>
            <w:tcBorders>
              <w:top w:val="single" w:sz="4" w:space="0" w:color="000000"/>
            </w:tcBorders>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DD7E36" w:rsidRPr="002D61CF" w:rsidRDefault="00DD7E36" w:rsidP="00A6214F">
            <w:pPr>
              <w:spacing w:after="0" w:line="240" w:lineRule="auto"/>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 xml:space="preserve"> YETERLİLİK BİRİMİ ADI</w:t>
            </w:r>
          </w:p>
        </w:tc>
        <w:tc>
          <w:tcPr>
            <w:tcW w:w="6516" w:type="dxa"/>
            <w:tcBorders>
              <w:top w:val="single" w:sz="4" w:space="0" w:color="000000"/>
            </w:tcBorders>
            <w:tcMar>
              <w:left w:w="85" w:type="dxa"/>
              <w:right w:w="85" w:type="dxa"/>
            </w:tcMar>
            <w:vAlign w:val="center"/>
          </w:tcPr>
          <w:p w:rsidR="00DD7E36" w:rsidRPr="002D61CF" w:rsidRDefault="00B701D5" w:rsidP="00A6214F">
            <w:pPr>
              <w:spacing w:after="0" w:line="240" w:lineRule="auto"/>
              <w:rPr>
                <w:rFonts w:ascii="Times New Roman" w:hAnsi="Times New Roman" w:cs="Times New Roman"/>
                <w:color w:val="FF0000"/>
                <w:sz w:val="24"/>
                <w:szCs w:val="24"/>
              </w:rPr>
            </w:pPr>
            <w:r w:rsidRPr="002D61CF">
              <w:rPr>
                <w:rFonts w:ascii="Times New Roman" w:hAnsi="Times New Roman" w:cs="Times New Roman"/>
                <w:sz w:val="24"/>
                <w:szCs w:val="24"/>
                <w:lang w:val="tr-TR"/>
              </w:rPr>
              <w:t>Sapancılık</w:t>
            </w:r>
            <w:r w:rsidR="00B57BA5" w:rsidRPr="002D61CF">
              <w:rPr>
                <w:rFonts w:ascii="Times New Roman" w:hAnsi="Times New Roman" w:cs="Times New Roman"/>
                <w:sz w:val="24"/>
                <w:szCs w:val="24"/>
                <w:lang w:val="tr-TR"/>
              </w:rPr>
              <w:t xml:space="preserve"> İşlemleri</w:t>
            </w:r>
          </w:p>
        </w:tc>
      </w:tr>
      <w:tr w:rsidR="00DD7E36" w:rsidRPr="002D61CF" w:rsidTr="00A6214F">
        <w:trPr>
          <w:trHeight w:val="397"/>
          <w:jc w:val="center"/>
        </w:trPr>
        <w:tc>
          <w:tcPr>
            <w:tcW w:w="567" w:type="dxa"/>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2</w:t>
            </w:r>
          </w:p>
        </w:tc>
        <w:tc>
          <w:tcPr>
            <w:tcW w:w="3265" w:type="dxa"/>
            <w:shd w:val="clear" w:color="auto" w:fill="C6D9F1"/>
            <w:tcMar>
              <w:left w:w="85" w:type="dxa"/>
              <w:right w:w="85" w:type="dxa"/>
            </w:tcMar>
            <w:vAlign w:val="center"/>
          </w:tcPr>
          <w:p w:rsidR="00DD7E36" w:rsidRPr="002D61CF" w:rsidRDefault="00DD7E36" w:rsidP="00A6214F">
            <w:pPr>
              <w:spacing w:after="0" w:line="240" w:lineRule="auto"/>
              <w:rPr>
                <w:rFonts w:ascii="Times New Roman" w:hAnsi="Times New Roman" w:cs="Times New Roman"/>
                <w:b/>
                <w:bCs/>
                <w:sz w:val="24"/>
                <w:szCs w:val="24"/>
                <w:highlight w:val="yellow"/>
                <w:lang w:val="tr-TR"/>
              </w:rPr>
            </w:pPr>
            <w:r w:rsidRPr="002D61CF">
              <w:rPr>
                <w:rFonts w:ascii="Times New Roman" w:hAnsi="Times New Roman" w:cs="Times New Roman"/>
                <w:b/>
                <w:bCs/>
                <w:sz w:val="24"/>
                <w:szCs w:val="24"/>
                <w:lang w:val="tr-TR"/>
              </w:rPr>
              <w:t xml:space="preserve"> REFERANS KODU</w:t>
            </w:r>
          </w:p>
        </w:tc>
        <w:tc>
          <w:tcPr>
            <w:tcW w:w="6516" w:type="dxa"/>
            <w:tcMar>
              <w:left w:w="85" w:type="dxa"/>
              <w:right w:w="85" w:type="dxa"/>
            </w:tcMar>
            <w:vAlign w:val="center"/>
          </w:tcPr>
          <w:p w:rsidR="00DD7E36" w:rsidRPr="002D61CF" w:rsidRDefault="00DD7E36" w:rsidP="004251AB">
            <w:pPr>
              <w:spacing w:after="0" w:line="240" w:lineRule="auto"/>
              <w:rPr>
                <w:rFonts w:ascii="Times New Roman" w:hAnsi="Times New Roman" w:cs="Times New Roman"/>
                <w:color w:val="000000"/>
                <w:sz w:val="24"/>
                <w:szCs w:val="24"/>
                <w:lang w:val="tr-TR"/>
              </w:rPr>
            </w:pPr>
            <w:r w:rsidRPr="002D61CF">
              <w:rPr>
                <w:rFonts w:ascii="Times New Roman" w:hAnsi="Times New Roman" w:cs="Times New Roman"/>
                <w:bCs/>
                <w:color w:val="000000"/>
                <w:sz w:val="24"/>
                <w:szCs w:val="24"/>
                <w:lang w:val="tr-TR"/>
              </w:rPr>
              <w:t>1</w:t>
            </w:r>
            <w:r w:rsidR="004251AB" w:rsidRPr="002D61CF">
              <w:rPr>
                <w:rFonts w:ascii="Times New Roman" w:hAnsi="Times New Roman" w:cs="Times New Roman"/>
                <w:bCs/>
                <w:color w:val="000000"/>
                <w:sz w:val="24"/>
                <w:szCs w:val="24"/>
                <w:lang w:val="tr-TR"/>
              </w:rPr>
              <w:t>5</w:t>
            </w:r>
            <w:r w:rsidRPr="002D61CF">
              <w:rPr>
                <w:rFonts w:ascii="Times New Roman" w:hAnsi="Times New Roman" w:cs="Times New Roman"/>
                <w:bCs/>
                <w:color w:val="000000"/>
                <w:sz w:val="24"/>
                <w:szCs w:val="24"/>
                <w:lang w:val="tr-TR"/>
              </w:rPr>
              <w:t>UY0…-</w:t>
            </w:r>
            <w:r w:rsidR="00EF4EF7" w:rsidRPr="002D61CF">
              <w:rPr>
                <w:rFonts w:ascii="Times New Roman" w:hAnsi="Times New Roman" w:cs="Times New Roman"/>
                <w:bCs/>
                <w:color w:val="000000"/>
                <w:sz w:val="24"/>
                <w:szCs w:val="24"/>
                <w:lang w:val="tr-TR"/>
              </w:rPr>
              <w:t>2</w:t>
            </w:r>
            <w:r w:rsidRPr="002D61CF">
              <w:rPr>
                <w:rFonts w:ascii="Times New Roman" w:hAnsi="Times New Roman" w:cs="Times New Roman"/>
                <w:bCs/>
                <w:color w:val="000000"/>
                <w:sz w:val="24"/>
                <w:szCs w:val="24"/>
                <w:lang w:val="tr-TR"/>
              </w:rPr>
              <w:t>/</w:t>
            </w:r>
            <w:r w:rsidR="00D1000F" w:rsidRPr="002D61CF">
              <w:rPr>
                <w:rFonts w:ascii="Times New Roman" w:hAnsi="Times New Roman" w:cs="Times New Roman"/>
                <w:bCs/>
                <w:color w:val="000000"/>
                <w:sz w:val="24"/>
                <w:szCs w:val="24"/>
                <w:lang w:val="tr-TR"/>
              </w:rPr>
              <w:t>A2</w:t>
            </w:r>
          </w:p>
        </w:tc>
      </w:tr>
      <w:tr w:rsidR="00DD7E36" w:rsidRPr="002D61CF" w:rsidTr="00A6214F">
        <w:trPr>
          <w:trHeight w:val="397"/>
          <w:jc w:val="center"/>
        </w:trPr>
        <w:tc>
          <w:tcPr>
            <w:tcW w:w="567" w:type="dxa"/>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3</w:t>
            </w:r>
          </w:p>
        </w:tc>
        <w:tc>
          <w:tcPr>
            <w:tcW w:w="3265" w:type="dxa"/>
            <w:shd w:val="clear" w:color="auto" w:fill="C6D9F1"/>
            <w:tcMar>
              <w:left w:w="85" w:type="dxa"/>
              <w:right w:w="85" w:type="dxa"/>
            </w:tcMar>
            <w:vAlign w:val="center"/>
          </w:tcPr>
          <w:p w:rsidR="00DD7E36" w:rsidRPr="002D61CF" w:rsidRDefault="00DD7E36" w:rsidP="00A6214F">
            <w:pPr>
              <w:spacing w:after="0" w:line="240" w:lineRule="auto"/>
              <w:rPr>
                <w:rFonts w:ascii="Times New Roman" w:hAnsi="Times New Roman" w:cs="Times New Roman"/>
                <w:b/>
                <w:bCs/>
                <w:sz w:val="24"/>
                <w:szCs w:val="24"/>
                <w:highlight w:val="yellow"/>
                <w:lang w:val="tr-TR"/>
              </w:rPr>
            </w:pPr>
            <w:r w:rsidRPr="002D61CF">
              <w:rPr>
                <w:rFonts w:ascii="Times New Roman" w:hAnsi="Times New Roman" w:cs="Times New Roman"/>
                <w:b/>
                <w:bCs/>
                <w:sz w:val="24"/>
                <w:szCs w:val="24"/>
                <w:lang w:val="tr-TR"/>
              </w:rPr>
              <w:t xml:space="preserve"> SEVİYE</w:t>
            </w:r>
          </w:p>
        </w:tc>
        <w:tc>
          <w:tcPr>
            <w:tcW w:w="6516" w:type="dxa"/>
            <w:tcMar>
              <w:left w:w="85" w:type="dxa"/>
              <w:right w:w="85" w:type="dxa"/>
            </w:tcMar>
            <w:vAlign w:val="center"/>
          </w:tcPr>
          <w:p w:rsidR="00DD7E36" w:rsidRPr="002D61CF" w:rsidRDefault="00DD7E36" w:rsidP="00A6214F">
            <w:pPr>
              <w:spacing w:after="0" w:line="240" w:lineRule="auto"/>
              <w:rPr>
                <w:rFonts w:ascii="Times New Roman" w:hAnsi="Times New Roman" w:cs="Times New Roman"/>
                <w:color w:val="000000"/>
                <w:sz w:val="24"/>
                <w:szCs w:val="24"/>
                <w:lang w:val="tr-TR"/>
              </w:rPr>
            </w:pPr>
            <w:r w:rsidRPr="002D61CF">
              <w:rPr>
                <w:rFonts w:ascii="Times New Roman" w:hAnsi="Times New Roman" w:cs="Times New Roman"/>
                <w:color w:val="000000"/>
                <w:sz w:val="24"/>
                <w:szCs w:val="24"/>
                <w:lang w:val="tr-TR"/>
              </w:rPr>
              <w:t>2</w:t>
            </w:r>
          </w:p>
        </w:tc>
      </w:tr>
      <w:tr w:rsidR="00DD7E36" w:rsidRPr="002D61CF" w:rsidTr="00A6214F">
        <w:trPr>
          <w:trHeight w:val="397"/>
          <w:jc w:val="center"/>
        </w:trPr>
        <w:tc>
          <w:tcPr>
            <w:tcW w:w="567" w:type="dxa"/>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4</w:t>
            </w:r>
          </w:p>
        </w:tc>
        <w:tc>
          <w:tcPr>
            <w:tcW w:w="3265" w:type="dxa"/>
            <w:shd w:val="clear" w:color="auto" w:fill="C6D9F1"/>
            <w:tcMar>
              <w:left w:w="85" w:type="dxa"/>
              <w:right w:w="85" w:type="dxa"/>
            </w:tcMar>
            <w:vAlign w:val="center"/>
          </w:tcPr>
          <w:p w:rsidR="00DD7E36" w:rsidRPr="002D61CF" w:rsidRDefault="00DD7E36" w:rsidP="00A6214F">
            <w:pPr>
              <w:spacing w:after="0" w:line="240" w:lineRule="auto"/>
              <w:rPr>
                <w:rFonts w:ascii="Times New Roman" w:hAnsi="Times New Roman" w:cs="Times New Roman"/>
                <w:b/>
                <w:bCs/>
                <w:sz w:val="24"/>
                <w:szCs w:val="24"/>
                <w:highlight w:val="yellow"/>
                <w:lang w:val="tr-TR"/>
              </w:rPr>
            </w:pPr>
            <w:r w:rsidRPr="002D61CF">
              <w:rPr>
                <w:rFonts w:ascii="Times New Roman" w:hAnsi="Times New Roman" w:cs="Times New Roman"/>
                <w:b/>
                <w:bCs/>
                <w:sz w:val="24"/>
                <w:szCs w:val="24"/>
                <w:lang w:val="tr-TR"/>
              </w:rPr>
              <w:t xml:space="preserve"> KREDİ DEĞERİ</w:t>
            </w:r>
          </w:p>
        </w:tc>
        <w:tc>
          <w:tcPr>
            <w:tcW w:w="6516" w:type="dxa"/>
            <w:tcMar>
              <w:left w:w="85" w:type="dxa"/>
              <w:right w:w="85" w:type="dxa"/>
            </w:tcMar>
            <w:vAlign w:val="center"/>
          </w:tcPr>
          <w:p w:rsidR="00DD7E36" w:rsidRPr="002D61CF" w:rsidRDefault="00DD7E36" w:rsidP="00A6214F">
            <w:pPr>
              <w:spacing w:after="0" w:line="240" w:lineRule="auto"/>
              <w:rPr>
                <w:rFonts w:ascii="Times New Roman" w:hAnsi="Times New Roman" w:cs="Times New Roman"/>
                <w:color w:val="000000"/>
                <w:sz w:val="24"/>
                <w:szCs w:val="24"/>
                <w:lang w:val="tr-TR"/>
              </w:rPr>
            </w:pPr>
            <w:r w:rsidRPr="002D61CF">
              <w:rPr>
                <w:rFonts w:ascii="Times New Roman" w:hAnsi="Times New Roman" w:cs="Times New Roman"/>
                <w:color w:val="000000"/>
                <w:sz w:val="24"/>
                <w:szCs w:val="24"/>
                <w:lang w:val="tr-TR"/>
              </w:rPr>
              <w:t>-</w:t>
            </w:r>
          </w:p>
        </w:tc>
      </w:tr>
      <w:tr w:rsidR="00DD7E36" w:rsidRPr="002D61CF" w:rsidTr="00A6214F">
        <w:trPr>
          <w:trHeight w:val="397"/>
          <w:jc w:val="center"/>
        </w:trPr>
        <w:tc>
          <w:tcPr>
            <w:tcW w:w="567" w:type="dxa"/>
            <w:vMerge w:val="restart"/>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DD7E36" w:rsidRPr="002D61CF" w:rsidRDefault="00DD7E36" w:rsidP="00A6214F">
            <w:pPr>
              <w:pStyle w:val="AralkYok10"/>
              <w:rPr>
                <w:rFonts w:ascii="Times New Roman" w:hAnsi="Times New Roman" w:cs="Times New Roman"/>
                <w:b/>
                <w:sz w:val="24"/>
                <w:szCs w:val="24"/>
                <w:highlight w:val="yellow"/>
              </w:rPr>
            </w:pPr>
            <w:r w:rsidRPr="002D61CF">
              <w:rPr>
                <w:rFonts w:ascii="Times New Roman" w:hAnsi="Times New Roman" w:cs="Times New Roman"/>
                <w:b/>
                <w:sz w:val="24"/>
                <w:szCs w:val="24"/>
              </w:rPr>
              <w:t xml:space="preserve"> A)YAYIN TARİHİ</w:t>
            </w:r>
          </w:p>
        </w:tc>
        <w:tc>
          <w:tcPr>
            <w:tcW w:w="6516" w:type="dxa"/>
            <w:tcMar>
              <w:left w:w="85" w:type="dxa"/>
              <w:right w:w="85" w:type="dxa"/>
            </w:tcMar>
            <w:vAlign w:val="center"/>
          </w:tcPr>
          <w:p w:rsidR="00DD7E36" w:rsidRPr="002D61CF" w:rsidRDefault="00DD7E36" w:rsidP="00A6214F">
            <w:pPr>
              <w:pStyle w:val="AralkYok10"/>
              <w:rPr>
                <w:rFonts w:ascii="Times New Roman" w:hAnsi="Times New Roman" w:cs="Times New Roman"/>
                <w:color w:val="000000"/>
                <w:sz w:val="24"/>
                <w:szCs w:val="24"/>
              </w:rPr>
            </w:pPr>
          </w:p>
        </w:tc>
      </w:tr>
      <w:tr w:rsidR="00DD7E36" w:rsidRPr="002D61CF" w:rsidTr="00A6214F">
        <w:trPr>
          <w:trHeight w:val="397"/>
          <w:jc w:val="center"/>
        </w:trPr>
        <w:tc>
          <w:tcPr>
            <w:tcW w:w="567" w:type="dxa"/>
            <w:vMerge/>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DD7E36" w:rsidRPr="002D61CF" w:rsidRDefault="00DD7E36" w:rsidP="00A6214F">
            <w:pPr>
              <w:pStyle w:val="AralkYok10"/>
              <w:rPr>
                <w:rFonts w:ascii="Times New Roman" w:hAnsi="Times New Roman" w:cs="Times New Roman"/>
                <w:b/>
                <w:sz w:val="24"/>
                <w:szCs w:val="24"/>
              </w:rPr>
            </w:pPr>
            <w:r w:rsidRPr="002D61CF">
              <w:rPr>
                <w:rFonts w:ascii="Times New Roman" w:hAnsi="Times New Roman" w:cs="Times New Roman"/>
                <w:b/>
                <w:sz w:val="24"/>
                <w:szCs w:val="24"/>
              </w:rPr>
              <w:t xml:space="preserve"> B)REVİZYON NO</w:t>
            </w:r>
          </w:p>
        </w:tc>
        <w:tc>
          <w:tcPr>
            <w:tcW w:w="6516" w:type="dxa"/>
            <w:tcMar>
              <w:left w:w="85" w:type="dxa"/>
              <w:right w:w="85" w:type="dxa"/>
            </w:tcMar>
            <w:vAlign w:val="center"/>
          </w:tcPr>
          <w:p w:rsidR="00DD7E36" w:rsidRPr="002D61CF" w:rsidRDefault="00DD7E36" w:rsidP="00A6214F">
            <w:pPr>
              <w:pStyle w:val="AralkYok10"/>
              <w:rPr>
                <w:rFonts w:ascii="Times New Roman" w:hAnsi="Times New Roman" w:cs="Times New Roman"/>
                <w:color w:val="000000"/>
                <w:sz w:val="24"/>
                <w:szCs w:val="24"/>
              </w:rPr>
            </w:pPr>
            <w:r w:rsidRPr="002D61CF">
              <w:rPr>
                <w:rFonts w:ascii="Times New Roman" w:hAnsi="Times New Roman" w:cs="Times New Roman"/>
                <w:color w:val="000000"/>
                <w:sz w:val="24"/>
                <w:szCs w:val="24"/>
              </w:rPr>
              <w:t>00</w:t>
            </w:r>
          </w:p>
        </w:tc>
      </w:tr>
      <w:tr w:rsidR="00DD7E36" w:rsidRPr="002D61CF" w:rsidTr="00A6214F">
        <w:trPr>
          <w:trHeight w:val="397"/>
          <w:jc w:val="center"/>
        </w:trPr>
        <w:tc>
          <w:tcPr>
            <w:tcW w:w="567" w:type="dxa"/>
            <w:vMerge/>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DD7E36" w:rsidRPr="002D61CF" w:rsidRDefault="00DD7E36" w:rsidP="00A6214F">
            <w:pPr>
              <w:pStyle w:val="AralkYok10"/>
              <w:rPr>
                <w:rFonts w:ascii="Times New Roman" w:hAnsi="Times New Roman" w:cs="Times New Roman"/>
                <w:b/>
                <w:sz w:val="24"/>
                <w:szCs w:val="24"/>
              </w:rPr>
            </w:pPr>
            <w:r w:rsidRPr="002D61CF">
              <w:rPr>
                <w:rFonts w:ascii="Times New Roman" w:hAnsi="Times New Roman" w:cs="Times New Roman"/>
                <w:b/>
                <w:sz w:val="24"/>
                <w:szCs w:val="24"/>
              </w:rPr>
              <w:t xml:space="preserve"> C)REVİZYON TARİHİ</w:t>
            </w:r>
          </w:p>
        </w:tc>
        <w:tc>
          <w:tcPr>
            <w:tcW w:w="6516" w:type="dxa"/>
            <w:tcMar>
              <w:left w:w="85" w:type="dxa"/>
              <w:right w:w="85" w:type="dxa"/>
            </w:tcMar>
            <w:vAlign w:val="center"/>
          </w:tcPr>
          <w:p w:rsidR="00DD7E36" w:rsidRPr="002D61CF" w:rsidRDefault="00DD7E36" w:rsidP="00A6214F">
            <w:pPr>
              <w:pStyle w:val="AralkYok10"/>
              <w:rPr>
                <w:rFonts w:ascii="Times New Roman" w:hAnsi="Times New Roman" w:cs="Times New Roman"/>
                <w:color w:val="000000"/>
                <w:sz w:val="24"/>
                <w:szCs w:val="24"/>
              </w:rPr>
            </w:pPr>
          </w:p>
        </w:tc>
      </w:tr>
      <w:tr w:rsidR="00DD7E36" w:rsidRPr="002D61CF" w:rsidTr="00A6214F">
        <w:trPr>
          <w:trHeight w:val="397"/>
          <w:jc w:val="center"/>
        </w:trPr>
        <w:tc>
          <w:tcPr>
            <w:tcW w:w="567" w:type="dxa"/>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6</w:t>
            </w:r>
          </w:p>
        </w:tc>
        <w:tc>
          <w:tcPr>
            <w:tcW w:w="9781" w:type="dxa"/>
            <w:gridSpan w:val="2"/>
            <w:shd w:val="clear" w:color="auto" w:fill="C6D9F1"/>
            <w:tcMar>
              <w:left w:w="85" w:type="dxa"/>
              <w:right w:w="85" w:type="dxa"/>
            </w:tcMar>
            <w:vAlign w:val="center"/>
          </w:tcPr>
          <w:p w:rsidR="00DD7E36" w:rsidRPr="002D61CF" w:rsidRDefault="00DD7E36" w:rsidP="00A6214F">
            <w:pPr>
              <w:spacing w:after="0" w:line="240" w:lineRule="auto"/>
              <w:rPr>
                <w:rFonts w:ascii="Times New Roman" w:hAnsi="Times New Roman" w:cs="Times New Roman"/>
                <w:b/>
                <w:sz w:val="24"/>
                <w:szCs w:val="24"/>
                <w:lang w:val="tr-TR"/>
              </w:rPr>
            </w:pPr>
            <w:r w:rsidRPr="002D61CF">
              <w:rPr>
                <w:rFonts w:ascii="Times New Roman" w:hAnsi="Times New Roman" w:cs="Times New Roman"/>
                <w:b/>
                <w:bCs/>
                <w:sz w:val="24"/>
                <w:szCs w:val="24"/>
                <w:lang w:val="tr-TR"/>
              </w:rPr>
              <w:t xml:space="preserve"> YETERLİLİK BİRİMİNE KAYNAK TEŞKİL EDEN MESLEK STANDARDI</w:t>
            </w:r>
          </w:p>
        </w:tc>
      </w:tr>
      <w:tr w:rsidR="00DD7E36" w:rsidRPr="002D61CF" w:rsidTr="00A6214F">
        <w:trPr>
          <w:trHeight w:val="397"/>
          <w:jc w:val="center"/>
        </w:trPr>
        <w:tc>
          <w:tcPr>
            <w:tcW w:w="10348" w:type="dxa"/>
            <w:gridSpan w:val="3"/>
            <w:shd w:val="clear" w:color="auto" w:fill="FFFFFF"/>
            <w:tcMar>
              <w:left w:w="85" w:type="dxa"/>
              <w:right w:w="85" w:type="dxa"/>
            </w:tcMar>
            <w:vAlign w:val="center"/>
          </w:tcPr>
          <w:p w:rsidR="00DD7E36" w:rsidRPr="002D61CF" w:rsidRDefault="00DD7E36" w:rsidP="00DD7E36">
            <w:pPr>
              <w:spacing w:after="0" w:line="240" w:lineRule="auto"/>
              <w:outlineLvl w:val="0"/>
              <w:rPr>
                <w:rFonts w:ascii="Times New Roman" w:hAnsi="Times New Roman" w:cs="Times New Roman"/>
                <w:bCs/>
                <w:sz w:val="24"/>
                <w:szCs w:val="24"/>
              </w:rPr>
            </w:pPr>
            <w:r w:rsidRPr="002D61CF">
              <w:rPr>
                <w:rFonts w:ascii="Times New Roman" w:hAnsi="Times New Roman" w:cs="Times New Roman"/>
                <w:bCs/>
                <w:sz w:val="24"/>
                <w:szCs w:val="24"/>
              </w:rPr>
              <w:t>10UMS0045-3 Endüstriyel Taşımacı (Seviye 3) Ulusal Meslek Standardı</w:t>
            </w:r>
          </w:p>
          <w:p w:rsidR="00DD7E36" w:rsidRPr="002D61CF" w:rsidRDefault="00DD7E36" w:rsidP="00DD7E36">
            <w:pPr>
              <w:spacing w:after="0" w:line="240" w:lineRule="auto"/>
              <w:outlineLvl w:val="0"/>
              <w:rPr>
                <w:rFonts w:ascii="Times New Roman" w:hAnsi="Times New Roman" w:cs="Times New Roman"/>
                <w:bCs/>
                <w:sz w:val="24"/>
                <w:szCs w:val="24"/>
              </w:rPr>
            </w:pPr>
            <w:r w:rsidRPr="002D61CF">
              <w:rPr>
                <w:rFonts w:ascii="Times New Roman" w:hAnsi="Times New Roman" w:cs="Times New Roman"/>
                <w:sz w:val="24"/>
                <w:szCs w:val="24"/>
              </w:rPr>
              <w:t>14UMS0448-2</w:t>
            </w:r>
            <w:r w:rsidR="007E5DFF" w:rsidRPr="002D61CF">
              <w:rPr>
                <w:rFonts w:ascii="Times New Roman" w:hAnsi="Times New Roman" w:cs="Times New Roman"/>
                <w:sz w:val="24"/>
                <w:szCs w:val="24"/>
              </w:rPr>
              <w:t xml:space="preserve"> </w:t>
            </w:r>
            <w:r w:rsidRPr="002D61CF">
              <w:rPr>
                <w:rFonts w:ascii="Times New Roman" w:hAnsi="Times New Roman" w:cs="Times New Roman"/>
                <w:sz w:val="24"/>
                <w:szCs w:val="24"/>
                <w:lang w:val="tr-TR"/>
              </w:rPr>
              <w:t>İşaretçi (Seviye 2) Ulusal Meslek Standardı</w:t>
            </w:r>
          </w:p>
          <w:p w:rsidR="00DD7E36" w:rsidRPr="002D61CF" w:rsidRDefault="00DD7E36" w:rsidP="00A6214F">
            <w:pPr>
              <w:pStyle w:val="Default"/>
              <w:rPr>
                <w:rFonts w:ascii="Times New Roman" w:hAnsi="Times New Roman" w:cs="Times New Roman"/>
                <w:bCs/>
              </w:rPr>
            </w:pPr>
          </w:p>
        </w:tc>
      </w:tr>
      <w:tr w:rsidR="00DD7E36" w:rsidRPr="002D61CF" w:rsidTr="00A6214F">
        <w:trPr>
          <w:trHeight w:val="397"/>
          <w:jc w:val="center"/>
        </w:trPr>
        <w:tc>
          <w:tcPr>
            <w:tcW w:w="567" w:type="dxa"/>
            <w:shd w:val="clear" w:color="auto" w:fill="C6D9F1"/>
            <w:tcMar>
              <w:left w:w="85" w:type="dxa"/>
              <w:right w:w="85" w:type="dxa"/>
            </w:tcMar>
            <w:vAlign w:val="center"/>
          </w:tcPr>
          <w:p w:rsidR="00DD7E36" w:rsidRPr="002D61CF" w:rsidRDefault="00DD7E36" w:rsidP="00A6214F">
            <w:pPr>
              <w:spacing w:after="0" w:line="240" w:lineRule="auto"/>
              <w:jc w:val="center"/>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7</w:t>
            </w:r>
          </w:p>
        </w:tc>
        <w:tc>
          <w:tcPr>
            <w:tcW w:w="9781" w:type="dxa"/>
            <w:gridSpan w:val="2"/>
            <w:shd w:val="clear" w:color="auto" w:fill="C6D9F1"/>
            <w:tcMar>
              <w:left w:w="85" w:type="dxa"/>
              <w:right w:w="85" w:type="dxa"/>
            </w:tcMar>
            <w:vAlign w:val="center"/>
          </w:tcPr>
          <w:p w:rsidR="00DD7E36" w:rsidRPr="002D61CF" w:rsidRDefault="00DD7E36" w:rsidP="00A6214F">
            <w:pPr>
              <w:spacing w:before="120" w:after="0" w:line="240" w:lineRule="auto"/>
              <w:rPr>
                <w:rFonts w:ascii="Times New Roman" w:hAnsi="Times New Roman" w:cs="Times New Roman"/>
                <w:b/>
                <w:bCs/>
                <w:sz w:val="24"/>
                <w:szCs w:val="24"/>
                <w:lang w:val="tr-TR"/>
              </w:rPr>
            </w:pPr>
            <w:r w:rsidRPr="002D61CF">
              <w:rPr>
                <w:rFonts w:ascii="Times New Roman" w:hAnsi="Times New Roman" w:cs="Times New Roman"/>
                <w:b/>
                <w:bCs/>
                <w:sz w:val="24"/>
                <w:szCs w:val="24"/>
                <w:lang w:val="tr-TR"/>
              </w:rPr>
              <w:t xml:space="preserve"> ÖĞRENME ÇIKTILARI</w:t>
            </w:r>
          </w:p>
        </w:tc>
      </w:tr>
      <w:tr w:rsidR="00DD7E36" w:rsidRPr="002D61CF" w:rsidTr="00B701D5">
        <w:trPr>
          <w:trHeight w:val="2967"/>
          <w:jc w:val="center"/>
        </w:trPr>
        <w:tc>
          <w:tcPr>
            <w:tcW w:w="10348" w:type="dxa"/>
            <w:gridSpan w:val="3"/>
            <w:shd w:val="clear" w:color="auto" w:fill="auto"/>
            <w:tcMar>
              <w:left w:w="85" w:type="dxa"/>
              <w:right w:w="85" w:type="dxa"/>
            </w:tcMar>
            <w:vAlign w:val="center"/>
          </w:tcPr>
          <w:p w:rsidR="00441771" w:rsidRPr="002D61CF" w:rsidRDefault="00441771" w:rsidP="00441771">
            <w:pPr>
              <w:pStyle w:val="AralkYok1"/>
              <w:jc w:val="both"/>
              <w:rPr>
                <w:rFonts w:ascii="Times New Roman" w:hAnsi="Times New Roman" w:cs="Times New Roman"/>
                <w:b/>
                <w:bCs/>
                <w:sz w:val="24"/>
                <w:szCs w:val="24"/>
                <w:u w:val="single"/>
              </w:rPr>
            </w:pPr>
            <w:r w:rsidRPr="002D61CF">
              <w:rPr>
                <w:rFonts w:ascii="Times New Roman" w:hAnsi="Times New Roman" w:cs="Times New Roman"/>
                <w:b/>
                <w:bCs/>
                <w:sz w:val="24"/>
                <w:szCs w:val="24"/>
                <w:u w:val="single"/>
              </w:rPr>
              <w:t xml:space="preserve">Öğrenme Çıktısı </w:t>
            </w:r>
            <w:r w:rsidR="007B1419" w:rsidRPr="002D61CF">
              <w:rPr>
                <w:rFonts w:ascii="Times New Roman" w:hAnsi="Times New Roman" w:cs="Times New Roman"/>
                <w:b/>
                <w:bCs/>
                <w:sz w:val="24"/>
                <w:szCs w:val="24"/>
                <w:u w:val="single"/>
              </w:rPr>
              <w:t>1</w:t>
            </w:r>
            <w:r w:rsidRPr="002D61CF">
              <w:rPr>
                <w:rFonts w:ascii="Times New Roman" w:hAnsi="Times New Roman" w:cs="Times New Roman"/>
                <w:b/>
                <w:bCs/>
                <w:sz w:val="24"/>
                <w:szCs w:val="24"/>
                <w:u w:val="single"/>
              </w:rPr>
              <w:t xml:space="preserve">: </w:t>
            </w:r>
            <w:r w:rsidRPr="002D61CF">
              <w:rPr>
                <w:rFonts w:ascii="Times New Roman" w:hAnsi="Times New Roman" w:cs="Times New Roman"/>
                <w:b/>
                <w:bCs/>
                <w:sz w:val="24"/>
                <w:szCs w:val="24"/>
              </w:rPr>
              <w:t>Yüklerin türlerini ve özelliklerini tanır.</w:t>
            </w:r>
            <w:r w:rsidRPr="002D61CF">
              <w:rPr>
                <w:rFonts w:ascii="Times New Roman" w:hAnsi="Times New Roman" w:cs="Times New Roman"/>
                <w:b/>
                <w:bCs/>
                <w:sz w:val="24"/>
                <w:szCs w:val="24"/>
                <w:u w:val="single"/>
              </w:rPr>
              <w:t xml:space="preserve"> </w:t>
            </w:r>
          </w:p>
          <w:p w:rsidR="00441771" w:rsidRPr="002D61CF" w:rsidRDefault="00441771" w:rsidP="00441771">
            <w:pPr>
              <w:pStyle w:val="AralkYok1"/>
              <w:jc w:val="both"/>
              <w:rPr>
                <w:rFonts w:ascii="Times New Roman" w:hAnsi="Times New Roman" w:cs="Times New Roman"/>
                <w:b/>
                <w:bCs/>
                <w:sz w:val="24"/>
                <w:szCs w:val="24"/>
              </w:rPr>
            </w:pPr>
            <w:r w:rsidRPr="002D61CF">
              <w:rPr>
                <w:rFonts w:ascii="Times New Roman" w:hAnsi="Times New Roman" w:cs="Times New Roman"/>
                <w:b/>
                <w:bCs/>
                <w:sz w:val="24"/>
                <w:szCs w:val="24"/>
              </w:rPr>
              <w:t>Başarım Ölçütleri:</w:t>
            </w:r>
          </w:p>
          <w:p w:rsidR="00441771" w:rsidRPr="002D61CF" w:rsidRDefault="00250FEA" w:rsidP="00250FEA">
            <w:pPr>
              <w:pStyle w:val="AralkYok1"/>
              <w:jc w:val="both"/>
              <w:rPr>
                <w:rFonts w:ascii="Times New Roman" w:hAnsi="Times New Roman" w:cs="Times New Roman"/>
                <w:sz w:val="24"/>
                <w:szCs w:val="24"/>
              </w:rPr>
            </w:pPr>
            <w:r w:rsidRPr="002D61CF">
              <w:rPr>
                <w:rFonts w:ascii="Times New Roman" w:hAnsi="Times New Roman" w:cs="Times New Roman"/>
                <w:sz w:val="24"/>
                <w:szCs w:val="24"/>
              </w:rPr>
              <w:t>1.1</w:t>
            </w:r>
            <w:r w:rsidR="00B44EC7" w:rsidRPr="002D61CF">
              <w:rPr>
                <w:rFonts w:ascii="Times New Roman" w:hAnsi="Times New Roman" w:cs="Times New Roman"/>
                <w:sz w:val="24"/>
                <w:szCs w:val="24"/>
              </w:rPr>
              <w:t xml:space="preserve"> </w:t>
            </w:r>
            <w:r w:rsidR="00441771" w:rsidRPr="002D61CF">
              <w:rPr>
                <w:rFonts w:ascii="Times New Roman" w:hAnsi="Times New Roman" w:cs="Times New Roman"/>
                <w:sz w:val="24"/>
                <w:szCs w:val="24"/>
              </w:rPr>
              <w:t>Konteyner türlerini</w:t>
            </w:r>
            <w:r w:rsidR="00D61F73" w:rsidRPr="002D61CF">
              <w:rPr>
                <w:rFonts w:ascii="Times New Roman" w:hAnsi="Times New Roman" w:cs="Times New Roman"/>
                <w:sz w:val="24"/>
                <w:szCs w:val="24"/>
              </w:rPr>
              <w:t xml:space="preserve"> ve </w:t>
            </w:r>
            <w:r w:rsidR="00441771" w:rsidRPr="002D61CF">
              <w:rPr>
                <w:rFonts w:ascii="Times New Roman" w:hAnsi="Times New Roman" w:cs="Times New Roman"/>
                <w:sz w:val="24"/>
                <w:szCs w:val="24"/>
              </w:rPr>
              <w:t xml:space="preserve">temel kullanım özelliklerini </w:t>
            </w:r>
            <w:r w:rsidR="00E67CC0">
              <w:rPr>
                <w:rFonts w:ascii="Times New Roman" w:hAnsi="Times New Roman" w:cs="Times New Roman"/>
                <w:sz w:val="24"/>
                <w:szCs w:val="24"/>
              </w:rPr>
              <w:t>tanım</w:t>
            </w:r>
            <w:r w:rsidR="001C222C">
              <w:rPr>
                <w:rFonts w:ascii="Times New Roman" w:hAnsi="Times New Roman" w:cs="Times New Roman"/>
                <w:sz w:val="24"/>
                <w:szCs w:val="24"/>
              </w:rPr>
              <w:t>lar.</w:t>
            </w:r>
          </w:p>
          <w:p w:rsidR="00441771" w:rsidRPr="002D61CF" w:rsidRDefault="00250FEA" w:rsidP="00D61F73">
            <w:pPr>
              <w:pStyle w:val="AralkYok1"/>
              <w:jc w:val="both"/>
              <w:rPr>
                <w:rFonts w:ascii="Times New Roman" w:hAnsi="Times New Roman" w:cs="Times New Roman"/>
                <w:sz w:val="24"/>
                <w:szCs w:val="24"/>
              </w:rPr>
            </w:pPr>
            <w:r w:rsidRPr="002D61CF">
              <w:rPr>
                <w:rFonts w:ascii="Times New Roman" w:hAnsi="Times New Roman" w:cs="Times New Roman"/>
                <w:sz w:val="24"/>
                <w:szCs w:val="24"/>
              </w:rPr>
              <w:t>1.</w:t>
            </w:r>
            <w:r w:rsidR="00D61F73" w:rsidRPr="002D61CF">
              <w:rPr>
                <w:rFonts w:ascii="Times New Roman" w:hAnsi="Times New Roman" w:cs="Times New Roman"/>
                <w:sz w:val="24"/>
                <w:szCs w:val="24"/>
              </w:rPr>
              <w:t>2</w:t>
            </w:r>
            <w:r w:rsidR="00B44EC7" w:rsidRPr="002D61CF">
              <w:rPr>
                <w:rFonts w:ascii="Times New Roman" w:hAnsi="Times New Roman" w:cs="Times New Roman"/>
                <w:sz w:val="24"/>
                <w:szCs w:val="24"/>
              </w:rPr>
              <w:t xml:space="preserve"> </w:t>
            </w:r>
            <w:r w:rsidR="00441771" w:rsidRPr="002D61CF">
              <w:rPr>
                <w:rFonts w:ascii="Times New Roman" w:hAnsi="Times New Roman" w:cs="Times New Roman"/>
                <w:sz w:val="24"/>
                <w:szCs w:val="24"/>
              </w:rPr>
              <w:t xml:space="preserve">Genel kargo yüklerini ve yük özelliklerini </w:t>
            </w:r>
            <w:r w:rsidR="00E67CC0">
              <w:rPr>
                <w:rFonts w:ascii="Times New Roman" w:hAnsi="Times New Roman" w:cs="Times New Roman"/>
                <w:sz w:val="24"/>
                <w:szCs w:val="24"/>
              </w:rPr>
              <w:t>tanım</w:t>
            </w:r>
            <w:r w:rsidR="001C222C">
              <w:rPr>
                <w:rFonts w:ascii="Times New Roman" w:hAnsi="Times New Roman" w:cs="Times New Roman"/>
                <w:sz w:val="24"/>
                <w:szCs w:val="24"/>
              </w:rPr>
              <w:t>lar</w:t>
            </w:r>
            <w:r w:rsidR="00CA3444" w:rsidRPr="002D61CF">
              <w:rPr>
                <w:rFonts w:ascii="Times New Roman" w:hAnsi="Times New Roman" w:cs="Times New Roman"/>
                <w:sz w:val="24"/>
                <w:szCs w:val="24"/>
              </w:rPr>
              <w:t>.</w:t>
            </w:r>
            <w:r w:rsidR="00441771" w:rsidRPr="002D61CF">
              <w:rPr>
                <w:rFonts w:ascii="Times New Roman" w:hAnsi="Times New Roman" w:cs="Times New Roman"/>
                <w:sz w:val="24"/>
                <w:szCs w:val="24"/>
              </w:rPr>
              <w:t xml:space="preserve"> </w:t>
            </w:r>
          </w:p>
          <w:p w:rsidR="00441771" w:rsidRPr="002D61CF" w:rsidRDefault="00441771" w:rsidP="00441771">
            <w:pPr>
              <w:pStyle w:val="ListeParagraf1"/>
              <w:spacing w:after="0" w:line="240" w:lineRule="auto"/>
              <w:ind w:left="0"/>
              <w:contextualSpacing/>
              <w:rPr>
                <w:rFonts w:ascii="Times New Roman" w:hAnsi="Times New Roman" w:cs="Times New Roman"/>
                <w:sz w:val="24"/>
                <w:szCs w:val="24"/>
              </w:rPr>
            </w:pPr>
          </w:p>
          <w:p w:rsidR="00DD7E36" w:rsidRPr="002D61CF" w:rsidRDefault="00DD7E36" w:rsidP="00441771">
            <w:pPr>
              <w:pStyle w:val="ListeParagraf1"/>
              <w:spacing w:after="0" w:line="240" w:lineRule="auto"/>
              <w:ind w:left="0"/>
              <w:contextualSpacing/>
              <w:rPr>
                <w:rFonts w:ascii="Times New Roman" w:hAnsi="Times New Roman" w:cs="Times New Roman"/>
                <w:b/>
                <w:color w:val="FF0000"/>
                <w:sz w:val="24"/>
                <w:szCs w:val="24"/>
                <w:lang w:val="tr-TR"/>
              </w:rPr>
            </w:pPr>
            <w:r w:rsidRPr="002D61CF">
              <w:rPr>
                <w:rFonts w:ascii="Times New Roman" w:hAnsi="Times New Roman" w:cs="Times New Roman"/>
                <w:b/>
                <w:bCs/>
                <w:sz w:val="24"/>
                <w:szCs w:val="24"/>
                <w:u w:val="single"/>
              </w:rPr>
              <w:t xml:space="preserve">Öğrenme Çıktısı </w:t>
            </w:r>
            <w:r w:rsidR="00441771" w:rsidRPr="002D61CF">
              <w:rPr>
                <w:rFonts w:ascii="Times New Roman" w:hAnsi="Times New Roman" w:cs="Times New Roman"/>
                <w:b/>
                <w:bCs/>
                <w:sz w:val="24"/>
                <w:szCs w:val="24"/>
                <w:u w:val="single"/>
              </w:rPr>
              <w:t>2</w:t>
            </w:r>
            <w:r w:rsidRPr="002D61CF">
              <w:rPr>
                <w:rFonts w:ascii="Times New Roman" w:hAnsi="Times New Roman" w:cs="Times New Roman"/>
                <w:b/>
                <w:bCs/>
                <w:sz w:val="24"/>
                <w:szCs w:val="24"/>
                <w:u w:val="single"/>
              </w:rPr>
              <w:t xml:space="preserve">: </w:t>
            </w:r>
            <w:r w:rsidRPr="002D61CF">
              <w:rPr>
                <w:rFonts w:ascii="Times New Roman" w:hAnsi="Times New Roman" w:cs="Times New Roman"/>
                <w:b/>
                <w:sz w:val="24"/>
                <w:szCs w:val="24"/>
                <w:lang w:val="tr-TR"/>
              </w:rPr>
              <w:t>Taşınacak yük ile ilgili kontrol işlemlerini gerçekleştirir.</w:t>
            </w:r>
          </w:p>
          <w:p w:rsidR="00DD7E36" w:rsidRPr="002D61CF" w:rsidRDefault="00DD7E36" w:rsidP="00A6214F">
            <w:pPr>
              <w:pStyle w:val="AralkYok10"/>
              <w:jc w:val="both"/>
              <w:rPr>
                <w:rFonts w:ascii="Times New Roman" w:hAnsi="Times New Roman" w:cs="Times New Roman"/>
                <w:b/>
                <w:bCs/>
                <w:sz w:val="24"/>
                <w:szCs w:val="24"/>
              </w:rPr>
            </w:pPr>
            <w:r w:rsidRPr="002D61CF">
              <w:rPr>
                <w:rFonts w:ascii="Times New Roman" w:hAnsi="Times New Roman" w:cs="Times New Roman"/>
                <w:b/>
                <w:bCs/>
                <w:sz w:val="24"/>
                <w:szCs w:val="24"/>
              </w:rPr>
              <w:t>Başarım Ölçütleri:</w:t>
            </w:r>
          </w:p>
          <w:p w:rsidR="00DD7E36" w:rsidRPr="002D61CF" w:rsidRDefault="00441771" w:rsidP="00040BC3">
            <w:pPr>
              <w:pStyle w:val="AralkYok10"/>
              <w:rPr>
                <w:rFonts w:ascii="Times New Roman" w:hAnsi="Times New Roman" w:cs="Times New Roman"/>
                <w:bCs/>
                <w:sz w:val="24"/>
                <w:szCs w:val="24"/>
              </w:rPr>
            </w:pPr>
            <w:r w:rsidRPr="002D61CF">
              <w:rPr>
                <w:rFonts w:ascii="Times New Roman" w:hAnsi="Times New Roman" w:cs="Times New Roman"/>
                <w:bCs/>
                <w:sz w:val="24"/>
                <w:szCs w:val="24"/>
              </w:rPr>
              <w:t>2</w:t>
            </w:r>
            <w:r w:rsidR="00DD7E36" w:rsidRPr="002D61CF">
              <w:rPr>
                <w:rFonts w:ascii="Times New Roman" w:hAnsi="Times New Roman" w:cs="Times New Roman"/>
                <w:bCs/>
                <w:sz w:val="24"/>
                <w:szCs w:val="24"/>
              </w:rPr>
              <w:t>.1. Yük</w:t>
            </w:r>
            <w:r w:rsidR="002369D5" w:rsidRPr="002D61CF">
              <w:rPr>
                <w:rFonts w:ascii="Times New Roman" w:hAnsi="Times New Roman" w:cs="Times New Roman"/>
                <w:bCs/>
                <w:sz w:val="24"/>
                <w:szCs w:val="24"/>
              </w:rPr>
              <w:t xml:space="preserve">e uygun elleçleme donanımlarını, sapanları ve bağlama </w:t>
            </w:r>
            <w:r w:rsidR="00FE362D" w:rsidRPr="002D61CF">
              <w:rPr>
                <w:rFonts w:ascii="Times New Roman" w:hAnsi="Times New Roman" w:cs="Times New Roman"/>
                <w:bCs/>
                <w:sz w:val="24"/>
                <w:szCs w:val="24"/>
              </w:rPr>
              <w:t xml:space="preserve">usullerini </w:t>
            </w:r>
            <w:r w:rsidR="00E67CC0">
              <w:rPr>
                <w:rFonts w:ascii="Times New Roman" w:hAnsi="Times New Roman" w:cs="Times New Roman"/>
                <w:bCs/>
                <w:sz w:val="24"/>
                <w:szCs w:val="24"/>
              </w:rPr>
              <w:t>açıklar</w:t>
            </w:r>
            <w:r w:rsidR="002369D5" w:rsidRPr="002D61CF">
              <w:rPr>
                <w:rFonts w:ascii="Times New Roman" w:hAnsi="Times New Roman" w:cs="Times New Roman"/>
                <w:bCs/>
                <w:sz w:val="24"/>
                <w:szCs w:val="24"/>
              </w:rPr>
              <w:t>.</w:t>
            </w:r>
          </w:p>
          <w:p w:rsidR="00DD7E36" w:rsidRPr="002D61CF" w:rsidRDefault="00441771" w:rsidP="007A0E8F">
            <w:pPr>
              <w:pStyle w:val="AralkYok10"/>
              <w:rPr>
                <w:rFonts w:ascii="Times New Roman" w:hAnsi="Times New Roman" w:cs="Times New Roman"/>
                <w:bCs/>
                <w:sz w:val="24"/>
                <w:szCs w:val="24"/>
              </w:rPr>
            </w:pPr>
            <w:r w:rsidRPr="002D61CF">
              <w:rPr>
                <w:rFonts w:ascii="Times New Roman" w:hAnsi="Times New Roman" w:cs="Times New Roman"/>
                <w:bCs/>
                <w:sz w:val="24"/>
                <w:szCs w:val="24"/>
              </w:rPr>
              <w:t>2</w:t>
            </w:r>
            <w:r w:rsidR="00DD7E36" w:rsidRPr="002D61CF">
              <w:rPr>
                <w:rFonts w:ascii="Times New Roman" w:hAnsi="Times New Roman" w:cs="Times New Roman"/>
                <w:bCs/>
                <w:sz w:val="24"/>
                <w:szCs w:val="24"/>
              </w:rPr>
              <w:t>.</w:t>
            </w:r>
            <w:r w:rsidR="00FE362D" w:rsidRPr="002D61CF">
              <w:rPr>
                <w:rFonts w:ascii="Times New Roman" w:hAnsi="Times New Roman" w:cs="Times New Roman"/>
                <w:bCs/>
                <w:sz w:val="24"/>
                <w:szCs w:val="24"/>
              </w:rPr>
              <w:t>2</w:t>
            </w:r>
            <w:r w:rsidR="00DD7E36" w:rsidRPr="002D61CF">
              <w:rPr>
                <w:rFonts w:ascii="Times New Roman" w:hAnsi="Times New Roman" w:cs="Times New Roman"/>
                <w:bCs/>
                <w:sz w:val="24"/>
                <w:szCs w:val="24"/>
              </w:rPr>
              <w:t>. İşlemlere başlamadan önce</w:t>
            </w:r>
            <w:r w:rsidR="00A43EF1" w:rsidRPr="002D61CF">
              <w:rPr>
                <w:rFonts w:ascii="Times New Roman" w:hAnsi="Times New Roman" w:cs="Times New Roman"/>
                <w:bCs/>
                <w:sz w:val="24"/>
                <w:szCs w:val="24"/>
              </w:rPr>
              <w:t>,</w:t>
            </w:r>
            <w:r w:rsidR="00DD7E36" w:rsidRPr="002D61CF">
              <w:rPr>
                <w:rFonts w:ascii="Times New Roman" w:hAnsi="Times New Roman" w:cs="Times New Roman"/>
                <w:bCs/>
                <w:sz w:val="24"/>
                <w:szCs w:val="24"/>
              </w:rPr>
              <w:t xml:space="preserve"> yük üzerinde</w:t>
            </w:r>
            <w:r w:rsidR="00A43EF1" w:rsidRPr="002D61CF">
              <w:rPr>
                <w:rFonts w:ascii="Times New Roman" w:hAnsi="Times New Roman" w:cs="Times New Roman"/>
                <w:bCs/>
                <w:sz w:val="24"/>
                <w:szCs w:val="24"/>
              </w:rPr>
              <w:t>ki</w:t>
            </w:r>
            <w:r w:rsidR="00DD7E36" w:rsidRPr="002D61CF">
              <w:rPr>
                <w:rFonts w:ascii="Times New Roman" w:hAnsi="Times New Roman" w:cs="Times New Roman"/>
                <w:bCs/>
                <w:sz w:val="24"/>
                <w:szCs w:val="24"/>
              </w:rPr>
              <w:t xml:space="preserve"> hasar</w:t>
            </w:r>
            <w:r w:rsidR="007A0E8F" w:rsidRPr="002D61CF">
              <w:rPr>
                <w:rFonts w:ascii="Times New Roman" w:hAnsi="Times New Roman" w:cs="Times New Roman"/>
                <w:bCs/>
                <w:sz w:val="24"/>
                <w:szCs w:val="24"/>
              </w:rPr>
              <w:t xml:space="preserve">ları tespit </w:t>
            </w:r>
            <w:r w:rsidR="001C222C">
              <w:rPr>
                <w:rFonts w:ascii="Times New Roman" w:hAnsi="Times New Roman" w:cs="Times New Roman"/>
                <w:bCs/>
                <w:sz w:val="24"/>
                <w:szCs w:val="24"/>
              </w:rPr>
              <w:t>eder.</w:t>
            </w:r>
            <w:r w:rsidR="00DD7E36" w:rsidRPr="002D61CF">
              <w:rPr>
                <w:rFonts w:ascii="Times New Roman" w:hAnsi="Times New Roman" w:cs="Times New Roman"/>
                <w:bCs/>
                <w:sz w:val="24"/>
                <w:szCs w:val="24"/>
              </w:rPr>
              <w:t xml:space="preserve"> </w:t>
            </w:r>
          </w:p>
          <w:p w:rsidR="00DD7E36" w:rsidRPr="002D61CF" w:rsidRDefault="00DD7E36" w:rsidP="00A6214F">
            <w:pPr>
              <w:pStyle w:val="AralkYok10"/>
              <w:jc w:val="both"/>
              <w:rPr>
                <w:rFonts w:ascii="Times New Roman" w:hAnsi="Times New Roman" w:cs="Times New Roman"/>
                <w:b/>
                <w:bCs/>
                <w:sz w:val="24"/>
                <w:szCs w:val="24"/>
              </w:rPr>
            </w:pPr>
          </w:p>
          <w:p w:rsidR="00DD7E36" w:rsidRPr="002D61CF" w:rsidRDefault="00DD7E36" w:rsidP="00A6214F">
            <w:pPr>
              <w:pStyle w:val="AralkYok10"/>
              <w:jc w:val="both"/>
              <w:rPr>
                <w:rFonts w:ascii="Times New Roman" w:hAnsi="Times New Roman" w:cs="Times New Roman"/>
                <w:b/>
                <w:bCs/>
                <w:sz w:val="24"/>
                <w:szCs w:val="24"/>
              </w:rPr>
            </w:pPr>
            <w:r w:rsidRPr="002D61CF">
              <w:rPr>
                <w:rFonts w:ascii="Times New Roman" w:hAnsi="Times New Roman" w:cs="Times New Roman"/>
                <w:b/>
                <w:bCs/>
                <w:sz w:val="24"/>
                <w:szCs w:val="24"/>
                <w:u w:val="single"/>
              </w:rPr>
              <w:t xml:space="preserve">Öğrenme Çıktısı </w:t>
            </w:r>
            <w:r w:rsidR="00441771" w:rsidRPr="002D61CF">
              <w:rPr>
                <w:rFonts w:ascii="Times New Roman" w:hAnsi="Times New Roman" w:cs="Times New Roman"/>
                <w:b/>
                <w:bCs/>
                <w:sz w:val="24"/>
                <w:szCs w:val="24"/>
                <w:u w:val="single"/>
              </w:rPr>
              <w:t>3</w:t>
            </w:r>
            <w:r w:rsidRPr="002D61CF">
              <w:rPr>
                <w:rFonts w:ascii="Times New Roman" w:hAnsi="Times New Roman" w:cs="Times New Roman"/>
                <w:b/>
                <w:bCs/>
                <w:sz w:val="24"/>
                <w:szCs w:val="24"/>
                <w:u w:val="single"/>
              </w:rPr>
              <w:t xml:space="preserve">: </w:t>
            </w:r>
            <w:r w:rsidRPr="002D61CF">
              <w:rPr>
                <w:rFonts w:ascii="Times New Roman" w:hAnsi="Times New Roman" w:cs="Times New Roman"/>
                <w:b/>
                <w:bCs/>
                <w:sz w:val="24"/>
                <w:szCs w:val="24"/>
              </w:rPr>
              <w:t>Yükü taşıma işlemine hazır hale getirir.</w:t>
            </w:r>
          </w:p>
          <w:p w:rsidR="00DD7E36" w:rsidRPr="002D61CF" w:rsidRDefault="00DD7E36" w:rsidP="00A6214F">
            <w:pPr>
              <w:pStyle w:val="AralkYok10"/>
              <w:jc w:val="both"/>
              <w:rPr>
                <w:rFonts w:ascii="Times New Roman" w:hAnsi="Times New Roman" w:cs="Times New Roman"/>
                <w:b/>
                <w:bCs/>
                <w:sz w:val="24"/>
                <w:szCs w:val="24"/>
              </w:rPr>
            </w:pPr>
            <w:r w:rsidRPr="002D61CF">
              <w:rPr>
                <w:rFonts w:ascii="Times New Roman" w:hAnsi="Times New Roman" w:cs="Times New Roman"/>
                <w:b/>
                <w:bCs/>
                <w:sz w:val="24"/>
                <w:szCs w:val="24"/>
              </w:rPr>
              <w:t>Başarım Ölçütleri</w:t>
            </w:r>
          </w:p>
          <w:p w:rsidR="00DD7E36" w:rsidRPr="002D61CF" w:rsidRDefault="00441771" w:rsidP="00040BC3">
            <w:pPr>
              <w:pStyle w:val="AralkYok10"/>
              <w:rPr>
                <w:rFonts w:ascii="Times New Roman" w:hAnsi="Times New Roman" w:cs="Times New Roman"/>
                <w:bCs/>
                <w:sz w:val="24"/>
                <w:szCs w:val="24"/>
              </w:rPr>
            </w:pPr>
            <w:r w:rsidRPr="002D61CF">
              <w:rPr>
                <w:rFonts w:ascii="Times New Roman" w:hAnsi="Times New Roman" w:cs="Times New Roman"/>
                <w:bCs/>
                <w:sz w:val="24"/>
                <w:szCs w:val="24"/>
              </w:rPr>
              <w:t>3</w:t>
            </w:r>
            <w:r w:rsidR="00DD7E36" w:rsidRPr="002D61CF">
              <w:rPr>
                <w:rFonts w:ascii="Times New Roman" w:hAnsi="Times New Roman" w:cs="Times New Roman"/>
                <w:bCs/>
                <w:sz w:val="24"/>
                <w:szCs w:val="24"/>
              </w:rPr>
              <w:t xml:space="preserve">.1. Taşıma donanımını, </w:t>
            </w:r>
            <w:r w:rsidR="006C1E52" w:rsidRPr="002D61CF">
              <w:rPr>
                <w:rFonts w:ascii="Times New Roman" w:hAnsi="Times New Roman" w:cs="Times New Roman"/>
                <w:bCs/>
                <w:sz w:val="24"/>
                <w:szCs w:val="24"/>
              </w:rPr>
              <w:t xml:space="preserve">güvenli bir şekilde </w:t>
            </w:r>
            <w:r w:rsidR="00DD7E36" w:rsidRPr="002D61CF">
              <w:rPr>
                <w:rFonts w:ascii="Times New Roman" w:hAnsi="Times New Roman" w:cs="Times New Roman"/>
                <w:bCs/>
                <w:sz w:val="24"/>
                <w:szCs w:val="24"/>
              </w:rPr>
              <w:t>konumlandırır.</w:t>
            </w:r>
          </w:p>
          <w:p w:rsidR="00DD7E36" w:rsidRPr="002D61CF" w:rsidRDefault="00441771" w:rsidP="00040BC3">
            <w:pPr>
              <w:pStyle w:val="AralkYok10"/>
              <w:rPr>
                <w:rFonts w:ascii="Times New Roman" w:hAnsi="Times New Roman" w:cs="Times New Roman"/>
                <w:bCs/>
                <w:sz w:val="24"/>
                <w:szCs w:val="24"/>
              </w:rPr>
            </w:pPr>
            <w:r w:rsidRPr="002D61CF">
              <w:rPr>
                <w:rFonts w:ascii="Times New Roman" w:hAnsi="Times New Roman" w:cs="Times New Roman"/>
                <w:bCs/>
                <w:sz w:val="24"/>
                <w:szCs w:val="24"/>
              </w:rPr>
              <w:t>3</w:t>
            </w:r>
            <w:r w:rsidR="00DD7E36" w:rsidRPr="002D61CF">
              <w:rPr>
                <w:rFonts w:ascii="Times New Roman" w:hAnsi="Times New Roman" w:cs="Times New Roman"/>
                <w:bCs/>
                <w:sz w:val="24"/>
                <w:szCs w:val="24"/>
              </w:rPr>
              <w:t>.2. Kayma, düşme veya dökülmeyi önlemek için gerekli aparatları takar.</w:t>
            </w:r>
          </w:p>
          <w:p w:rsidR="007C59E0" w:rsidRPr="002D61CF" w:rsidRDefault="007C59E0" w:rsidP="007C59E0">
            <w:pPr>
              <w:pStyle w:val="AralkYok10"/>
              <w:rPr>
                <w:rFonts w:ascii="Times New Roman" w:hAnsi="Times New Roman" w:cs="Times New Roman"/>
                <w:bCs/>
                <w:sz w:val="24"/>
                <w:szCs w:val="24"/>
              </w:rPr>
            </w:pPr>
          </w:p>
          <w:p w:rsidR="00DD7E36" w:rsidRPr="002D61CF" w:rsidRDefault="00DD7E36" w:rsidP="00A6214F">
            <w:pPr>
              <w:pStyle w:val="AralkYok10"/>
              <w:jc w:val="both"/>
              <w:rPr>
                <w:rFonts w:ascii="Times New Roman" w:hAnsi="Times New Roman" w:cs="Times New Roman"/>
                <w:b/>
                <w:bCs/>
                <w:sz w:val="24"/>
                <w:szCs w:val="24"/>
                <w:u w:val="single"/>
              </w:rPr>
            </w:pPr>
            <w:r w:rsidRPr="002D61CF">
              <w:rPr>
                <w:rFonts w:ascii="Times New Roman" w:hAnsi="Times New Roman" w:cs="Times New Roman"/>
                <w:b/>
                <w:bCs/>
                <w:sz w:val="24"/>
                <w:szCs w:val="24"/>
                <w:u w:val="single"/>
              </w:rPr>
              <w:t xml:space="preserve">Öğrenme Çıktısı </w:t>
            </w:r>
            <w:r w:rsidR="00441771" w:rsidRPr="002D61CF">
              <w:rPr>
                <w:rFonts w:ascii="Times New Roman" w:hAnsi="Times New Roman" w:cs="Times New Roman"/>
                <w:b/>
                <w:bCs/>
                <w:sz w:val="24"/>
                <w:szCs w:val="24"/>
                <w:u w:val="single"/>
              </w:rPr>
              <w:t>4</w:t>
            </w:r>
            <w:r w:rsidRPr="002D61CF">
              <w:rPr>
                <w:rFonts w:ascii="Times New Roman" w:hAnsi="Times New Roman" w:cs="Times New Roman"/>
                <w:b/>
                <w:bCs/>
                <w:sz w:val="24"/>
                <w:szCs w:val="24"/>
                <w:u w:val="single"/>
              </w:rPr>
              <w:t xml:space="preserve">: </w:t>
            </w:r>
            <w:r w:rsidRPr="002D61CF">
              <w:rPr>
                <w:rFonts w:ascii="Times New Roman" w:hAnsi="Times New Roman" w:cs="Times New Roman"/>
                <w:b/>
                <w:bCs/>
                <w:sz w:val="24"/>
                <w:szCs w:val="24"/>
              </w:rPr>
              <w:t>Yükün taşınması sırasında operatöre yardımcı olur.</w:t>
            </w:r>
          </w:p>
          <w:p w:rsidR="00DD7E36" w:rsidRPr="002D61CF" w:rsidRDefault="00DD7E36" w:rsidP="00A6214F">
            <w:pPr>
              <w:pStyle w:val="AralkYok10"/>
              <w:jc w:val="both"/>
              <w:rPr>
                <w:rFonts w:ascii="Times New Roman" w:hAnsi="Times New Roman" w:cs="Times New Roman"/>
                <w:b/>
                <w:bCs/>
                <w:sz w:val="24"/>
                <w:szCs w:val="24"/>
              </w:rPr>
            </w:pPr>
            <w:r w:rsidRPr="002D61CF">
              <w:rPr>
                <w:rFonts w:ascii="Times New Roman" w:hAnsi="Times New Roman" w:cs="Times New Roman"/>
                <w:b/>
                <w:bCs/>
                <w:sz w:val="24"/>
                <w:szCs w:val="24"/>
              </w:rPr>
              <w:t>Başarım Ölçütleri:</w:t>
            </w:r>
          </w:p>
          <w:p w:rsidR="00DD7E36" w:rsidRPr="002D61CF" w:rsidRDefault="00441771" w:rsidP="00040BC3">
            <w:pPr>
              <w:pStyle w:val="AralkYok10"/>
              <w:jc w:val="both"/>
              <w:rPr>
                <w:rFonts w:ascii="Times New Roman" w:hAnsi="Times New Roman" w:cs="Times New Roman"/>
                <w:bCs/>
                <w:sz w:val="24"/>
                <w:szCs w:val="24"/>
              </w:rPr>
            </w:pPr>
            <w:r w:rsidRPr="002D61CF">
              <w:rPr>
                <w:rFonts w:ascii="Times New Roman" w:hAnsi="Times New Roman" w:cs="Times New Roman"/>
                <w:bCs/>
                <w:sz w:val="24"/>
                <w:szCs w:val="24"/>
              </w:rPr>
              <w:t>4</w:t>
            </w:r>
            <w:r w:rsidR="00DD7E36" w:rsidRPr="002D61CF">
              <w:rPr>
                <w:rFonts w:ascii="Times New Roman" w:hAnsi="Times New Roman" w:cs="Times New Roman"/>
                <w:bCs/>
                <w:sz w:val="24"/>
                <w:szCs w:val="24"/>
              </w:rPr>
              <w:t xml:space="preserve">.1. </w:t>
            </w:r>
            <w:r w:rsidR="00C8687B" w:rsidRPr="002D61CF">
              <w:rPr>
                <w:rFonts w:ascii="Times New Roman" w:hAnsi="Times New Roman" w:cs="Times New Roman"/>
                <w:bCs/>
                <w:sz w:val="24"/>
                <w:szCs w:val="24"/>
              </w:rPr>
              <w:t xml:space="preserve"> </w:t>
            </w:r>
            <w:r w:rsidR="00DD7E36" w:rsidRPr="002D61CF">
              <w:rPr>
                <w:rFonts w:ascii="Times New Roman" w:hAnsi="Times New Roman" w:cs="Times New Roman"/>
                <w:bCs/>
                <w:sz w:val="24"/>
                <w:szCs w:val="24"/>
              </w:rPr>
              <w:t>Yük taşıma alanının temiz ve düzenli olmasını sağlar.</w:t>
            </w:r>
          </w:p>
          <w:p w:rsidR="00255C8E" w:rsidRPr="002D61CF" w:rsidRDefault="00441771" w:rsidP="00040BC3">
            <w:pPr>
              <w:pStyle w:val="AralkYok10"/>
              <w:jc w:val="both"/>
              <w:rPr>
                <w:rFonts w:ascii="Times New Roman" w:hAnsi="Times New Roman" w:cs="Times New Roman"/>
                <w:bCs/>
                <w:sz w:val="24"/>
                <w:szCs w:val="24"/>
              </w:rPr>
            </w:pPr>
            <w:r w:rsidRPr="002D61CF">
              <w:rPr>
                <w:rFonts w:ascii="Times New Roman" w:hAnsi="Times New Roman" w:cs="Times New Roman"/>
                <w:bCs/>
                <w:sz w:val="24"/>
                <w:szCs w:val="24"/>
              </w:rPr>
              <w:t>4</w:t>
            </w:r>
            <w:r w:rsidR="00DD7E36" w:rsidRPr="002D61CF">
              <w:rPr>
                <w:rFonts w:ascii="Times New Roman" w:hAnsi="Times New Roman" w:cs="Times New Roman"/>
                <w:bCs/>
                <w:sz w:val="24"/>
                <w:szCs w:val="24"/>
              </w:rPr>
              <w:t xml:space="preserve">.2. </w:t>
            </w:r>
            <w:r w:rsidR="003E7477" w:rsidRPr="002D61CF">
              <w:rPr>
                <w:rFonts w:ascii="Times New Roman" w:hAnsi="Times New Roman" w:cs="Times New Roman"/>
                <w:bCs/>
                <w:sz w:val="24"/>
                <w:szCs w:val="24"/>
              </w:rPr>
              <w:t xml:space="preserve"> </w:t>
            </w:r>
            <w:r w:rsidR="00DD7E36" w:rsidRPr="002D61CF">
              <w:rPr>
                <w:rFonts w:ascii="Times New Roman" w:hAnsi="Times New Roman" w:cs="Times New Roman"/>
                <w:bCs/>
                <w:sz w:val="24"/>
                <w:szCs w:val="24"/>
              </w:rPr>
              <w:t>Taşıma esnasında yükü gözleyerek dengesiz durumları operatöre bildirir</w:t>
            </w:r>
            <w:r w:rsidR="006C1E52" w:rsidRPr="002D61CF">
              <w:rPr>
                <w:rFonts w:ascii="Times New Roman" w:hAnsi="Times New Roman" w:cs="Times New Roman"/>
                <w:bCs/>
                <w:sz w:val="24"/>
                <w:szCs w:val="24"/>
              </w:rPr>
              <w:t>,</w:t>
            </w:r>
          </w:p>
          <w:p w:rsidR="00040BC3" w:rsidRPr="002D61CF" w:rsidRDefault="00255C8E" w:rsidP="00255C8E">
            <w:pPr>
              <w:pStyle w:val="AralkYok10"/>
              <w:jc w:val="both"/>
              <w:rPr>
                <w:rFonts w:ascii="Times New Roman" w:hAnsi="Times New Roman" w:cs="Times New Roman"/>
                <w:bCs/>
                <w:sz w:val="24"/>
                <w:szCs w:val="24"/>
              </w:rPr>
            </w:pPr>
            <w:r w:rsidRPr="002D61CF">
              <w:rPr>
                <w:rFonts w:ascii="Times New Roman" w:hAnsi="Times New Roman" w:cs="Times New Roman"/>
                <w:bCs/>
                <w:sz w:val="24"/>
                <w:szCs w:val="24"/>
              </w:rPr>
              <w:t xml:space="preserve">4.3   Yükün </w:t>
            </w:r>
            <w:r w:rsidR="00DD7E36" w:rsidRPr="002D61CF">
              <w:rPr>
                <w:rFonts w:ascii="Times New Roman" w:hAnsi="Times New Roman" w:cs="Times New Roman"/>
                <w:bCs/>
                <w:sz w:val="24"/>
                <w:szCs w:val="24"/>
              </w:rPr>
              <w:t>güvenli bir şekilde yerleştirilmesin</w:t>
            </w:r>
            <w:r w:rsidRPr="002D61CF">
              <w:rPr>
                <w:rFonts w:ascii="Times New Roman" w:hAnsi="Times New Roman" w:cs="Times New Roman"/>
                <w:bCs/>
                <w:sz w:val="24"/>
                <w:szCs w:val="24"/>
              </w:rPr>
              <w:t>d</w:t>
            </w:r>
            <w:r w:rsidR="00DD7E36" w:rsidRPr="002D61CF">
              <w:rPr>
                <w:rFonts w:ascii="Times New Roman" w:hAnsi="Times New Roman" w:cs="Times New Roman"/>
                <w:bCs/>
                <w:sz w:val="24"/>
                <w:szCs w:val="24"/>
              </w:rPr>
              <w:t xml:space="preserve">e </w:t>
            </w:r>
            <w:r w:rsidRPr="002D61CF">
              <w:rPr>
                <w:rFonts w:ascii="Times New Roman" w:hAnsi="Times New Roman" w:cs="Times New Roman"/>
                <w:bCs/>
                <w:sz w:val="24"/>
                <w:szCs w:val="24"/>
              </w:rPr>
              <w:t xml:space="preserve">operatöre </w:t>
            </w:r>
            <w:r w:rsidR="00DD7E36" w:rsidRPr="002D61CF">
              <w:rPr>
                <w:rFonts w:ascii="Times New Roman" w:hAnsi="Times New Roman" w:cs="Times New Roman"/>
                <w:bCs/>
                <w:sz w:val="24"/>
                <w:szCs w:val="24"/>
              </w:rPr>
              <w:t>yardımcı olur.</w:t>
            </w:r>
          </w:p>
          <w:p w:rsidR="0011376E" w:rsidRPr="002D61CF" w:rsidRDefault="00441771" w:rsidP="00040BC3">
            <w:pPr>
              <w:pStyle w:val="AralkYok10"/>
              <w:jc w:val="both"/>
              <w:rPr>
                <w:rFonts w:ascii="Times New Roman" w:hAnsi="Times New Roman" w:cs="Times New Roman"/>
                <w:bCs/>
                <w:sz w:val="24"/>
                <w:szCs w:val="24"/>
              </w:rPr>
            </w:pPr>
            <w:r w:rsidRPr="002D61CF">
              <w:rPr>
                <w:rFonts w:ascii="Times New Roman" w:hAnsi="Times New Roman" w:cs="Times New Roman"/>
                <w:bCs/>
                <w:sz w:val="24"/>
                <w:szCs w:val="24"/>
              </w:rPr>
              <w:t>4</w:t>
            </w:r>
            <w:r w:rsidR="0011376E" w:rsidRPr="002D61CF">
              <w:rPr>
                <w:rFonts w:ascii="Times New Roman" w:hAnsi="Times New Roman" w:cs="Times New Roman"/>
                <w:bCs/>
                <w:sz w:val="24"/>
                <w:szCs w:val="24"/>
              </w:rPr>
              <w:t>.</w:t>
            </w:r>
            <w:r w:rsidR="00255C8E" w:rsidRPr="002D61CF">
              <w:rPr>
                <w:rFonts w:ascii="Times New Roman" w:hAnsi="Times New Roman" w:cs="Times New Roman"/>
                <w:bCs/>
                <w:sz w:val="24"/>
                <w:szCs w:val="24"/>
              </w:rPr>
              <w:t>4</w:t>
            </w:r>
            <w:r w:rsidR="0011376E" w:rsidRPr="002D61CF">
              <w:rPr>
                <w:rFonts w:ascii="Times New Roman" w:hAnsi="Times New Roman" w:cs="Times New Roman"/>
                <w:bCs/>
                <w:sz w:val="24"/>
                <w:szCs w:val="24"/>
              </w:rPr>
              <w:t xml:space="preserve">   </w:t>
            </w:r>
            <w:r w:rsidR="0011376E" w:rsidRPr="002D61CF">
              <w:rPr>
                <w:rFonts w:ascii="Times New Roman" w:hAnsi="Times New Roman" w:cs="Times New Roman"/>
                <w:sz w:val="24"/>
                <w:szCs w:val="24"/>
              </w:rPr>
              <w:t xml:space="preserve">Verilen </w:t>
            </w:r>
            <w:r w:rsidR="0011376E" w:rsidRPr="002D61CF">
              <w:rPr>
                <w:rFonts w:ascii="Times New Roman" w:hAnsi="Times New Roman" w:cs="Times New Roman"/>
                <w:bCs/>
                <w:sz w:val="24"/>
                <w:szCs w:val="24"/>
              </w:rPr>
              <w:t>işaretçi</w:t>
            </w:r>
            <w:r w:rsidR="0011376E" w:rsidRPr="002D61CF">
              <w:rPr>
                <w:rFonts w:ascii="Times New Roman" w:hAnsi="Times New Roman" w:cs="Times New Roman"/>
                <w:sz w:val="24"/>
                <w:szCs w:val="24"/>
              </w:rPr>
              <w:t xml:space="preserve"> el işaretlerini okur. </w:t>
            </w:r>
          </w:p>
          <w:p w:rsidR="0011376E" w:rsidRPr="002D61CF" w:rsidRDefault="0011376E" w:rsidP="00A6214F">
            <w:pPr>
              <w:pStyle w:val="AralkYok10"/>
              <w:ind w:left="412"/>
              <w:jc w:val="both"/>
              <w:rPr>
                <w:rFonts w:ascii="Times New Roman" w:hAnsi="Times New Roman" w:cs="Times New Roman"/>
                <w:bCs/>
                <w:sz w:val="24"/>
                <w:szCs w:val="24"/>
              </w:rPr>
            </w:pPr>
          </w:p>
          <w:p w:rsidR="00DD7E36" w:rsidRPr="002D61CF" w:rsidRDefault="00DD7E36" w:rsidP="00A6214F">
            <w:pPr>
              <w:pStyle w:val="ListeParagraf1"/>
              <w:spacing w:after="0" w:line="240" w:lineRule="auto"/>
              <w:ind w:left="0"/>
              <w:contextualSpacing/>
              <w:rPr>
                <w:rFonts w:ascii="Times New Roman" w:hAnsi="Times New Roman" w:cs="Times New Roman"/>
                <w:b/>
                <w:sz w:val="24"/>
                <w:szCs w:val="24"/>
                <w:lang w:val="tr-TR"/>
              </w:rPr>
            </w:pPr>
            <w:r w:rsidRPr="002D61CF">
              <w:rPr>
                <w:rFonts w:ascii="Times New Roman" w:hAnsi="Times New Roman" w:cs="Times New Roman"/>
                <w:b/>
                <w:bCs/>
                <w:sz w:val="24"/>
                <w:szCs w:val="24"/>
                <w:u w:val="single"/>
                <w:lang w:val="tr-TR"/>
              </w:rPr>
              <w:t xml:space="preserve">Öğrenme Çıktısı </w:t>
            </w:r>
            <w:r w:rsidR="00441771" w:rsidRPr="002D61CF">
              <w:rPr>
                <w:rFonts w:ascii="Times New Roman" w:hAnsi="Times New Roman" w:cs="Times New Roman"/>
                <w:b/>
                <w:bCs/>
                <w:sz w:val="24"/>
                <w:szCs w:val="24"/>
                <w:u w:val="single"/>
                <w:lang w:val="tr-TR"/>
              </w:rPr>
              <w:t>5</w:t>
            </w:r>
            <w:r w:rsidRPr="002D61CF">
              <w:rPr>
                <w:rFonts w:ascii="Times New Roman" w:hAnsi="Times New Roman" w:cs="Times New Roman"/>
                <w:b/>
                <w:bCs/>
                <w:sz w:val="24"/>
                <w:szCs w:val="24"/>
                <w:u w:val="single"/>
                <w:lang w:val="tr-TR"/>
              </w:rPr>
              <w:t>:</w:t>
            </w:r>
            <w:r w:rsidRPr="002D61CF">
              <w:rPr>
                <w:rFonts w:ascii="Times New Roman" w:hAnsi="Times New Roman" w:cs="Times New Roman"/>
                <w:b/>
                <w:sz w:val="24"/>
                <w:szCs w:val="24"/>
                <w:u w:val="single"/>
                <w:lang w:val="tr-TR"/>
              </w:rPr>
              <w:t xml:space="preserve"> </w:t>
            </w:r>
            <w:r w:rsidRPr="002D61CF">
              <w:rPr>
                <w:rFonts w:ascii="Times New Roman" w:hAnsi="Times New Roman" w:cs="Times New Roman"/>
                <w:b/>
                <w:sz w:val="24"/>
                <w:szCs w:val="24"/>
                <w:lang w:val="tr-TR"/>
              </w:rPr>
              <w:t>Taşıma işleminin ardından yardımcı aparatları ayırır.</w:t>
            </w:r>
          </w:p>
          <w:p w:rsidR="00DD7E36" w:rsidRPr="002D61CF" w:rsidRDefault="00DD7E36" w:rsidP="00A6214F">
            <w:pPr>
              <w:pStyle w:val="AralkYok10"/>
              <w:jc w:val="both"/>
              <w:rPr>
                <w:rFonts w:ascii="Times New Roman" w:hAnsi="Times New Roman" w:cs="Times New Roman"/>
                <w:b/>
                <w:bCs/>
                <w:sz w:val="24"/>
                <w:szCs w:val="24"/>
              </w:rPr>
            </w:pPr>
            <w:r w:rsidRPr="002D61CF">
              <w:rPr>
                <w:rFonts w:ascii="Times New Roman" w:hAnsi="Times New Roman" w:cs="Times New Roman"/>
                <w:b/>
                <w:bCs/>
                <w:sz w:val="24"/>
                <w:szCs w:val="24"/>
              </w:rPr>
              <w:t>Başarım Ölçütleri:</w:t>
            </w:r>
          </w:p>
          <w:p w:rsidR="00DD7E36" w:rsidRPr="002D61CF" w:rsidRDefault="00441771" w:rsidP="00040BC3">
            <w:pPr>
              <w:pStyle w:val="AralkYok10"/>
              <w:jc w:val="both"/>
              <w:rPr>
                <w:rFonts w:ascii="Times New Roman" w:hAnsi="Times New Roman" w:cs="Times New Roman"/>
                <w:sz w:val="24"/>
                <w:szCs w:val="24"/>
              </w:rPr>
            </w:pPr>
            <w:r w:rsidRPr="002D61CF">
              <w:rPr>
                <w:rFonts w:ascii="Times New Roman" w:hAnsi="Times New Roman" w:cs="Times New Roman"/>
                <w:sz w:val="24"/>
                <w:szCs w:val="24"/>
              </w:rPr>
              <w:t>5</w:t>
            </w:r>
            <w:r w:rsidR="00DD7E36" w:rsidRPr="002D61CF">
              <w:rPr>
                <w:rFonts w:ascii="Times New Roman" w:hAnsi="Times New Roman" w:cs="Times New Roman"/>
                <w:sz w:val="24"/>
                <w:szCs w:val="24"/>
              </w:rPr>
              <w:t>.1. Taşıma sırasında kullanılan yardımcı aparatları yükten ayırır.</w:t>
            </w:r>
          </w:p>
          <w:p w:rsidR="00DD7E36" w:rsidRPr="002D61CF" w:rsidRDefault="00441771" w:rsidP="00040BC3">
            <w:pPr>
              <w:pStyle w:val="AralkYok10"/>
              <w:jc w:val="both"/>
              <w:rPr>
                <w:rFonts w:ascii="Times New Roman" w:hAnsi="Times New Roman" w:cs="Times New Roman"/>
                <w:sz w:val="24"/>
                <w:szCs w:val="24"/>
              </w:rPr>
            </w:pPr>
            <w:r w:rsidRPr="002D61CF">
              <w:rPr>
                <w:rFonts w:ascii="Times New Roman" w:hAnsi="Times New Roman" w:cs="Times New Roman"/>
                <w:sz w:val="24"/>
                <w:szCs w:val="24"/>
              </w:rPr>
              <w:t>5</w:t>
            </w:r>
            <w:r w:rsidR="00DD7E36" w:rsidRPr="002D61CF">
              <w:rPr>
                <w:rFonts w:ascii="Times New Roman" w:hAnsi="Times New Roman" w:cs="Times New Roman"/>
                <w:sz w:val="24"/>
                <w:szCs w:val="24"/>
              </w:rPr>
              <w:t>.2. Tekrar kullanılabilir aparatları tek kullanımlık malzemelerden ayrıştırır.</w:t>
            </w:r>
          </w:p>
          <w:p w:rsidR="00DD7E36" w:rsidRPr="002D61CF" w:rsidRDefault="00441771" w:rsidP="00040BC3">
            <w:pPr>
              <w:pStyle w:val="AralkYok10"/>
              <w:jc w:val="both"/>
              <w:rPr>
                <w:rFonts w:ascii="Times New Roman" w:hAnsi="Times New Roman" w:cs="Times New Roman"/>
                <w:bCs/>
                <w:sz w:val="24"/>
                <w:szCs w:val="24"/>
              </w:rPr>
            </w:pPr>
            <w:r w:rsidRPr="002D61CF">
              <w:rPr>
                <w:rFonts w:ascii="Times New Roman" w:hAnsi="Times New Roman" w:cs="Times New Roman"/>
                <w:sz w:val="24"/>
                <w:szCs w:val="24"/>
              </w:rPr>
              <w:t>5</w:t>
            </w:r>
            <w:r w:rsidR="00DD7E36" w:rsidRPr="002D61CF">
              <w:rPr>
                <w:rFonts w:ascii="Times New Roman" w:hAnsi="Times New Roman" w:cs="Times New Roman"/>
                <w:sz w:val="24"/>
                <w:szCs w:val="24"/>
              </w:rPr>
              <w:t xml:space="preserve">.3. </w:t>
            </w:r>
            <w:r w:rsidR="00DD7E36" w:rsidRPr="002D61CF">
              <w:rPr>
                <w:rFonts w:ascii="Times New Roman" w:hAnsi="Times New Roman" w:cs="Times New Roman"/>
                <w:bCs/>
                <w:sz w:val="24"/>
                <w:szCs w:val="24"/>
              </w:rPr>
              <w:t>Depolama bölgesinde miktarı azalan taşıma gereç ve malzemelerini yetkili kişilere bildirir.</w:t>
            </w:r>
          </w:p>
          <w:p w:rsidR="00DD7E36" w:rsidRPr="002D61CF" w:rsidRDefault="00DD7E36" w:rsidP="00A6214F">
            <w:pPr>
              <w:pStyle w:val="AralkYok10"/>
              <w:ind w:left="412"/>
              <w:jc w:val="both"/>
              <w:rPr>
                <w:rFonts w:ascii="Times New Roman" w:hAnsi="Times New Roman" w:cs="Times New Roman"/>
                <w:sz w:val="24"/>
                <w:szCs w:val="24"/>
              </w:rPr>
            </w:pPr>
          </w:p>
          <w:p w:rsidR="00343D2B" w:rsidRPr="002D61CF" w:rsidRDefault="00343D2B" w:rsidP="00005CBD">
            <w:pPr>
              <w:pStyle w:val="AralkYok10"/>
              <w:rPr>
                <w:rFonts w:ascii="Times New Roman" w:hAnsi="Times New Roman" w:cs="Times New Roman"/>
                <w:b/>
                <w:sz w:val="24"/>
                <w:szCs w:val="24"/>
              </w:rPr>
            </w:pPr>
            <w:r w:rsidRPr="002D61CF">
              <w:rPr>
                <w:rFonts w:ascii="Times New Roman" w:hAnsi="Times New Roman" w:cs="Times New Roman"/>
                <w:b/>
                <w:sz w:val="24"/>
                <w:szCs w:val="24"/>
                <w:u w:val="single"/>
              </w:rPr>
              <w:t>Öğrenme Çıktısı 6</w:t>
            </w:r>
            <w:r w:rsidRPr="002D61CF">
              <w:rPr>
                <w:rFonts w:ascii="Times New Roman" w:hAnsi="Times New Roman" w:cs="Times New Roman"/>
                <w:b/>
                <w:sz w:val="24"/>
                <w:szCs w:val="24"/>
              </w:rPr>
              <w:t>: İş sağlığı ve güvenliği ile çevre koruma önlemlerini takip eder.</w:t>
            </w:r>
          </w:p>
          <w:p w:rsidR="00343D2B" w:rsidRPr="002D61CF" w:rsidRDefault="00343D2B" w:rsidP="00005CBD">
            <w:pPr>
              <w:pStyle w:val="AralkYok10"/>
              <w:rPr>
                <w:rFonts w:ascii="Times New Roman" w:hAnsi="Times New Roman" w:cs="Times New Roman"/>
                <w:b/>
                <w:sz w:val="24"/>
                <w:szCs w:val="24"/>
              </w:rPr>
            </w:pPr>
            <w:r w:rsidRPr="002D61CF">
              <w:rPr>
                <w:rFonts w:ascii="Times New Roman" w:hAnsi="Times New Roman" w:cs="Times New Roman"/>
                <w:b/>
                <w:sz w:val="24"/>
                <w:szCs w:val="24"/>
              </w:rPr>
              <w:t>Başarım Ölçütleri:</w:t>
            </w:r>
          </w:p>
          <w:p w:rsidR="00343D2B" w:rsidRPr="002D61CF" w:rsidRDefault="00343D2B" w:rsidP="00005CBD">
            <w:pPr>
              <w:pStyle w:val="AralkYok10"/>
              <w:rPr>
                <w:rFonts w:ascii="Times New Roman" w:hAnsi="Times New Roman" w:cs="Times New Roman"/>
                <w:sz w:val="24"/>
                <w:szCs w:val="24"/>
              </w:rPr>
            </w:pPr>
            <w:r w:rsidRPr="002D61CF">
              <w:rPr>
                <w:rFonts w:ascii="Times New Roman" w:hAnsi="Times New Roman" w:cs="Times New Roman"/>
                <w:sz w:val="24"/>
                <w:szCs w:val="24"/>
              </w:rPr>
              <w:lastRenderedPageBreak/>
              <w:t>6.1: Güvenli çalışma ve kişisel güvenlik yöntemlerini talimatlar doğrultusunda uygular.</w:t>
            </w:r>
          </w:p>
          <w:p w:rsidR="00343D2B" w:rsidRPr="002D61CF" w:rsidRDefault="00343D2B" w:rsidP="00005CBD">
            <w:pPr>
              <w:pStyle w:val="AralkYok10"/>
              <w:rPr>
                <w:rFonts w:ascii="Times New Roman" w:hAnsi="Times New Roman" w:cs="Times New Roman"/>
                <w:sz w:val="24"/>
                <w:szCs w:val="24"/>
              </w:rPr>
            </w:pPr>
            <w:r w:rsidRPr="002D61CF">
              <w:rPr>
                <w:rFonts w:ascii="Times New Roman" w:hAnsi="Times New Roman" w:cs="Times New Roman"/>
                <w:sz w:val="24"/>
                <w:szCs w:val="24"/>
              </w:rPr>
              <w:t xml:space="preserve">6.2: Tehlike ve risklere karşı alınacak önlemleri zamanında ve eksiksiz uygular.  </w:t>
            </w:r>
          </w:p>
          <w:p w:rsidR="00DD7E36" w:rsidRPr="002D61CF" w:rsidRDefault="00343D2B" w:rsidP="00FE362D">
            <w:pPr>
              <w:pStyle w:val="AralkYok10"/>
              <w:rPr>
                <w:rFonts w:ascii="Times New Roman" w:hAnsi="Times New Roman" w:cs="Times New Roman"/>
                <w:b/>
                <w:bCs/>
                <w:sz w:val="24"/>
                <w:szCs w:val="24"/>
              </w:rPr>
            </w:pPr>
            <w:r w:rsidRPr="002D61CF">
              <w:rPr>
                <w:rFonts w:ascii="Times New Roman" w:hAnsi="Times New Roman" w:cs="Times New Roman"/>
                <w:sz w:val="24"/>
                <w:szCs w:val="24"/>
              </w:rPr>
              <w:t>6.3: Çevresel risklerin azaltılmasına yönelik önlemleri uygular.</w:t>
            </w:r>
            <w:r w:rsidR="00B701D5" w:rsidRPr="002D61CF">
              <w:rPr>
                <w:rFonts w:ascii="Times New Roman" w:hAnsi="Times New Roman" w:cs="Times New Roman"/>
                <w:sz w:val="24"/>
                <w:szCs w:val="24"/>
              </w:rPr>
              <w:t xml:space="preserve"> </w:t>
            </w:r>
          </w:p>
        </w:tc>
      </w:tr>
    </w:tbl>
    <w:p w:rsidR="00DD7E36" w:rsidRPr="00EF4EF7" w:rsidRDefault="00DD7E36" w:rsidP="00DD7E36">
      <w:pPr>
        <w:rPr>
          <w:rFonts w:ascii="Times New Roman" w:hAnsi="Times New Roman" w:cs="Times New Roman"/>
          <w:sz w:val="24"/>
          <w:szCs w:val="24"/>
          <w:lang w:val="tr-TR"/>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67"/>
        <w:gridCol w:w="5470"/>
        <w:gridCol w:w="4311"/>
      </w:tblGrid>
      <w:tr w:rsidR="00DD7E36" w:rsidRPr="00EF4EF7" w:rsidTr="00A6214F">
        <w:trPr>
          <w:trHeight w:val="397"/>
          <w:jc w:val="center"/>
        </w:trPr>
        <w:tc>
          <w:tcPr>
            <w:tcW w:w="567" w:type="dxa"/>
            <w:tcBorders>
              <w:right w:val="single" w:sz="4" w:space="0" w:color="auto"/>
            </w:tcBorders>
            <w:shd w:val="clear" w:color="auto" w:fill="C6D9F1"/>
            <w:tcMar>
              <w:left w:w="85" w:type="dxa"/>
              <w:right w:w="85" w:type="dxa"/>
            </w:tcMar>
            <w:vAlign w:val="center"/>
          </w:tcPr>
          <w:p w:rsidR="00DD7E36" w:rsidRPr="00EF4EF7" w:rsidRDefault="00DD7E36" w:rsidP="00A6214F">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8</w:t>
            </w:r>
          </w:p>
        </w:tc>
        <w:tc>
          <w:tcPr>
            <w:tcW w:w="9781" w:type="dxa"/>
            <w:gridSpan w:val="2"/>
            <w:tcBorders>
              <w:left w:val="single" w:sz="4" w:space="0" w:color="auto"/>
            </w:tcBorders>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ÖLÇME VE DEĞERLENDİRME</w:t>
            </w:r>
          </w:p>
        </w:tc>
      </w:tr>
      <w:tr w:rsidR="00DD7E36" w:rsidRPr="00EF4EF7" w:rsidTr="00A6214F">
        <w:trPr>
          <w:trHeight w:val="397"/>
          <w:jc w:val="center"/>
        </w:trPr>
        <w:tc>
          <w:tcPr>
            <w:tcW w:w="10348" w:type="dxa"/>
            <w:gridSpan w:val="3"/>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b/>
                <w:sz w:val="24"/>
                <w:szCs w:val="24"/>
                <w:lang w:val="tr-TR"/>
              </w:rPr>
              <w:t xml:space="preserve"> 8 a) Teorik Sınav</w:t>
            </w:r>
          </w:p>
        </w:tc>
      </w:tr>
      <w:tr w:rsidR="00DD7E36" w:rsidRPr="00EF4EF7" w:rsidTr="00A6214F">
        <w:trPr>
          <w:trHeight w:val="397"/>
          <w:jc w:val="center"/>
        </w:trPr>
        <w:tc>
          <w:tcPr>
            <w:tcW w:w="10348" w:type="dxa"/>
            <w:gridSpan w:val="3"/>
            <w:tcMar>
              <w:left w:w="85" w:type="dxa"/>
              <w:right w:w="85" w:type="dxa"/>
            </w:tcMar>
            <w:vAlign w:val="center"/>
          </w:tcPr>
          <w:p w:rsidR="00DD7E36" w:rsidRPr="00EF4EF7" w:rsidRDefault="00DD7E36" w:rsidP="002D61CF">
            <w:pPr>
              <w:spacing w:after="0" w:line="240" w:lineRule="auto"/>
              <w:jc w:val="both"/>
              <w:rPr>
                <w:rFonts w:ascii="Times New Roman" w:hAnsi="Times New Roman" w:cs="Times New Roman"/>
                <w:sz w:val="24"/>
                <w:szCs w:val="24"/>
                <w:highlight w:val="yellow"/>
                <w:lang w:val="tr-TR" w:eastAsia="tr-TR"/>
              </w:rPr>
            </w:pPr>
            <w:r w:rsidRPr="00EF4EF7">
              <w:rPr>
                <w:rFonts w:ascii="Times New Roman" w:eastAsia="Calibri" w:hAnsi="Times New Roman" w:cs="Times New Roman"/>
                <w:color w:val="000000"/>
                <w:sz w:val="24"/>
                <w:szCs w:val="24"/>
                <w:lang w:val="tr-TR" w:eastAsia="tr-TR"/>
              </w:rPr>
              <w:t>(T1): A</w:t>
            </w:r>
            <w:r w:rsidR="00D1000F">
              <w:rPr>
                <w:rFonts w:ascii="Times New Roman" w:eastAsia="Calibri" w:hAnsi="Times New Roman" w:cs="Times New Roman"/>
                <w:color w:val="000000"/>
                <w:sz w:val="24"/>
                <w:szCs w:val="24"/>
                <w:lang w:val="tr-TR" w:eastAsia="tr-TR"/>
              </w:rPr>
              <w:t>2</w:t>
            </w:r>
            <w:r w:rsidRPr="00EF4EF7">
              <w:rPr>
                <w:rFonts w:ascii="Times New Roman" w:eastAsia="Calibri" w:hAnsi="Times New Roman" w:cs="Times New Roman"/>
                <w:color w:val="000000"/>
                <w:sz w:val="24"/>
                <w:szCs w:val="24"/>
                <w:lang w:val="tr-TR" w:eastAsia="tr-TR"/>
              </w:rPr>
              <w:t xml:space="preserve"> birimine yönelik teorik sınav Ek A1-2’de yer alan “</w:t>
            </w:r>
            <w:r w:rsidR="002D61CF">
              <w:rPr>
                <w:rFonts w:ascii="Times New Roman" w:eastAsia="Calibri" w:hAnsi="Times New Roman" w:cs="Times New Roman"/>
                <w:color w:val="000000"/>
                <w:sz w:val="24"/>
                <w:szCs w:val="24"/>
                <w:lang w:val="tr-TR" w:eastAsia="tr-TR"/>
              </w:rPr>
              <w:t>Bilgiler</w:t>
            </w:r>
            <w:r w:rsidRPr="00EF4EF7">
              <w:rPr>
                <w:rFonts w:ascii="Times New Roman" w:eastAsia="Calibri" w:hAnsi="Times New Roman" w:cs="Times New Roman"/>
                <w:color w:val="000000"/>
                <w:sz w:val="24"/>
                <w:szCs w:val="24"/>
                <w:lang w:val="tr-TR" w:eastAsia="tr-TR"/>
              </w:rPr>
              <w:t xml:space="preserve">” </w:t>
            </w:r>
            <w:r w:rsidR="002D61CF">
              <w:rPr>
                <w:rFonts w:ascii="Times New Roman" w:eastAsia="Calibri" w:hAnsi="Times New Roman" w:cs="Times New Roman"/>
                <w:color w:val="000000"/>
                <w:sz w:val="24"/>
                <w:szCs w:val="24"/>
                <w:lang w:val="tr-TR" w:eastAsia="tr-TR"/>
              </w:rPr>
              <w:t xml:space="preserve">kontrol listesine </w:t>
            </w:r>
            <w:r w:rsidRPr="00EF4EF7">
              <w:rPr>
                <w:rFonts w:ascii="Times New Roman" w:eastAsia="Calibri" w:hAnsi="Times New Roman" w:cs="Times New Roman"/>
                <w:color w:val="000000"/>
                <w:sz w:val="24"/>
                <w:szCs w:val="24"/>
                <w:lang w:val="tr-TR" w:eastAsia="tr-TR"/>
              </w:rPr>
              <w:t>göre gerçekleştirilir. Teorik değerlendirme için adaylara en az 10 soruluk 4 seçenekli çoktan seçmeli ve her biri eşit puan değerinde test sınavı uygulanır. Çoktan seçmeli sorularla düzenlenmiş sınavda yanlış cevaplandırılan sorulardan herhangi bir puan indirimi yapılmaz. Sınavda adaylara her soru için ortalama bir dakika zaman verilir. Yazılı sınavda soruların en az % 60’ına doğru yanıt veren aday başarılı sayılır. Sınav soruları, bu birimde teorik sınav ile ölçülmesi öngörülen tüm bilgi ifadelerini (Ek A</w:t>
            </w:r>
            <w:r w:rsidR="00D1000F">
              <w:rPr>
                <w:rFonts w:ascii="Times New Roman" w:eastAsia="Calibri" w:hAnsi="Times New Roman" w:cs="Times New Roman"/>
                <w:color w:val="000000"/>
                <w:sz w:val="24"/>
                <w:szCs w:val="24"/>
                <w:lang w:val="tr-TR" w:eastAsia="tr-TR"/>
              </w:rPr>
              <w:t>2</w:t>
            </w:r>
            <w:r w:rsidRPr="00EF4EF7">
              <w:rPr>
                <w:rFonts w:ascii="Times New Roman" w:eastAsia="Calibri" w:hAnsi="Times New Roman" w:cs="Times New Roman"/>
                <w:color w:val="000000"/>
                <w:sz w:val="24"/>
                <w:szCs w:val="24"/>
                <w:lang w:val="tr-TR" w:eastAsia="tr-TR"/>
              </w:rPr>
              <w:t xml:space="preserve">-2) ölçmelidir. </w:t>
            </w:r>
          </w:p>
        </w:tc>
      </w:tr>
      <w:tr w:rsidR="00DD7E36" w:rsidRPr="00EF4EF7" w:rsidTr="00A6214F">
        <w:trPr>
          <w:trHeight w:val="397"/>
          <w:jc w:val="center"/>
        </w:trPr>
        <w:tc>
          <w:tcPr>
            <w:tcW w:w="10348" w:type="dxa"/>
            <w:gridSpan w:val="3"/>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b/>
                <w:sz w:val="24"/>
                <w:szCs w:val="24"/>
                <w:lang w:val="tr-TR"/>
              </w:rPr>
              <w:t xml:space="preserve"> 8 b) Performansa Dayalı Sınav</w:t>
            </w:r>
          </w:p>
        </w:tc>
      </w:tr>
      <w:tr w:rsidR="00DD7E36" w:rsidRPr="00EF4EF7" w:rsidTr="00A6214F">
        <w:trPr>
          <w:trHeight w:val="397"/>
          <w:jc w:val="center"/>
        </w:trPr>
        <w:tc>
          <w:tcPr>
            <w:tcW w:w="10348" w:type="dxa"/>
            <w:gridSpan w:val="3"/>
            <w:tcMar>
              <w:left w:w="85" w:type="dxa"/>
              <w:right w:w="85" w:type="dxa"/>
            </w:tcMar>
            <w:vAlign w:val="center"/>
          </w:tcPr>
          <w:p w:rsidR="00DD7E36" w:rsidRPr="00EF4EF7" w:rsidRDefault="00D1000F" w:rsidP="00040BC3">
            <w:pPr>
              <w:spacing w:after="0" w:line="240" w:lineRule="auto"/>
              <w:jc w:val="both"/>
              <w:rPr>
                <w:rFonts w:ascii="Times New Roman" w:hAnsi="Times New Roman" w:cs="Times New Roman"/>
                <w:sz w:val="24"/>
                <w:szCs w:val="24"/>
                <w:highlight w:val="yellow"/>
                <w:lang w:val="tr-TR"/>
              </w:rPr>
            </w:pPr>
            <w:r w:rsidRPr="00FC3AB0">
              <w:rPr>
                <w:rFonts w:ascii="Times New Roman" w:hAnsi="Times New Roman"/>
                <w:sz w:val="24"/>
                <w:szCs w:val="24"/>
                <w:lang w:eastAsia="tr-TR"/>
              </w:rPr>
              <w:t xml:space="preserve">(P1) </w:t>
            </w:r>
            <w:r>
              <w:rPr>
                <w:rFonts w:ascii="Times New Roman" w:hAnsi="Times New Roman"/>
                <w:sz w:val="24"/>
                <w:szCs w:val="24"/>
                <w:lang w:eastAsia="tr-TR"/>
              </w:rPr>
              <w:t>A2</w:t>
            </w:r>
            <w:r w:rsidRPr="00FC3AB0">
              <w:rPr>
                <w:rFonts w:ascii="Times New Roman" w:hAnsi="Times New Roman"/>
                <w:sz w:val="24"/>
                <w:szCs w:val="24"/>
                <w:lang w:eastAsia="tr-TR"/>
              </w:rPr>
              <w:t xml:space="preserve"> birimine yönelik performansa dayalı sınav Ek </w:t>
            </w:r>
            <w:r w:rsidR="00040BC3">
              <w:rPr>
                <w:rFonts w:ascii="Times New Roman" w:hAnsi="Times New Roman"/>
                <w:sz w:val="24"/>
                <w:szCs w:val="24"/>
                <w:lang w:eastAsia="tr-TR"/>
              </w:rPr>
              <w:t>A2</w:t>
            </w:r>
            <w:r w:rsidRPr="00FC3AB0">
              <w:rPr>
                <w:rFonts w:ascii="Times New Roman" w:hAnsi="Times New Roman"/>
                <w:sz w:val="24"/>
                <w:szCs w:val="24"/>
                <w:lang w:eastAsia="tr-TR"/>
              </w:rPr>
              <w:t xml:space="preserve">- 2’de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w:t>
            </w:r>
            <w:r w:rsidRPr="00FC3AB0">
              <w:rPr>
                <w:rFonts w:ascii="Times New Roman" w:hAnsi="Times New Roman"/>
                <w:bCs/>
                <w:sz w:val="24"/>
                <w:szCs w:val="24"/>
              </w:rPr>
              <w:t xml:space="preserve">Performansa dayalı sınavın süresi gerçek uygulama şartlarındaki süreye karşılık gelmelidir. </w:t>
            </w:r>
            <w:r w:rsidRPr="00FC3AB0">
              <w:rPr>
                <w:rFonts w:ascii="Times New Roman" w:hAnsi="Times New Roman"/>
                <w:sz w:val="24"/>
                <w:szCs w:val="24"/>
                <w:lang w:eastAsia="tr-TR"/>
              </w:rPr>
              <w:t xml:space="preserve">Performansa dayalı sınav gerçek veya gerçeğine uygun olarak düzenlenmiş çalışma ortamında gerçekleştirilir. Beceri ve yetkinlik ifadelerinin (Ek </w:t>
            </w:r>
            <w:r>
              <w:rPr>
                <w:rFonts w:ascii="Times New Roman" w:hAnsi="Times New Roman"/>
                <w:sz w:val="24"/>
                <w:szCs w:val="24"/>
                <w:lang w:eastAsia="tr-TR"/>
              </w:rPr>
              <w:t>A2</w:t>
            </w:r>
            <w:r w:rsidRPr="00FC3AB0">
              <w:rPr>
                <w:rFonts w:ascii="Times New Roman" w:hAnsi="Times New Roman"/>
                <w:sz w:val="24"/>
                <w:szCs w:val="24"/>
                <w:lang w:eastAsia="tr-TR"/>
              </w:rPr>
              <w:t>-2) tamamı performansa dayalı sınav ile ölçülmelidir.</w:t>
            </w:r>
            <w:r w:rsidR="00DD7E36" w:rsidRPr="00EF4EF7">
              <w:rPr>
                <w:rFonts w:ascii="Times New Roman" w:hAnsi="Times New Roman" w:cs="Times New Roman"/>
                <w:sz w:val="24"/>
                <w:szCs w:val="24"/>
                <w:lang w:val="tr-TR"/>
              </w:rPr>
              <w:t>.</w:t>
            </w:r>
          </w:p>
        </w:tc>
      </w:tr>
      <w:tr w:rsidR="00DD7E36" w:rsidRPr="00EF4EF7" w:rsidTr="00A6214F">
        <w:trPr>
          <w:trHeight w:val="397"/>
          <w:jc w:val="center"/>
        </w:trPr>
        <w:tc>
          <w:tcPr>
            <w:tcW w:w="10348" w:type="dxa"/>
            <w:gridSpan w:val="3"/>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b/>
                <w:sz w:val="24"/>
                <w:szCs w:val="24"/>
                <w:lang w:val="tr-TR"/>
              </w:rPr>
              <w:t xml:space="preserve"> 8 c) </w:t>
            </w:r>
            <w:r w:rsidRPr="00EF4EF7">
              <w:rPr>
                <w:rFonts w:ascii="Times New Roman" w:hAnsi="Times New Roman" w:cs="Times New Roman"/>
                <w:b/>
                <w:bCs/>
                <w:sz w:val="24"/>
                <w:szCs w:val="24"/>
                <w:lang w:val="tr-TR"/>
              </w:rPr>
              <w:t>Ölçme ve Değerlendirmeye İlişkin Diğer Koşullar</w:t>
            </w:r>
          </w:p>
        </w:tc>
      </w:tr>
      <w:tr w:rsidR="00DD7E36" w:rsidRPr="00EF4EF7" w:rsidTr="00A6214F">
        <w:trPr>
          <w:trHeight w:val="397"/>
          <w:jc w:val="center"/>
        </w:trPr>
        <w:tc>
          <w:tcPr>
            <w:tcW w:w="10348" w:type="dxa"/>
            <w:gridSpan w:val="3"/>
            <w:shd w:val="clear" w:color="auto" w:fill="FFFFFF"/>
            <w:tcMar>
              <w:left w:w="85" w:type="dxa"/>
              <w:right w:w="85" w:type="dxa"/>
            </w:tcMar>
          </w:tcPr>
          <w:p w:rsidR="00DD7E36" w:rsidRPr="00EF4EF7" w:rsidRDefault="00DD7E36" w:rsidP="00DD7E36">
            <w:pPr>
              <w:autoSpaceDE w:val="0"/>
              <w:autoSpaceDN w:val="0"/>
              <w:adjustRightInd w:val="0"/>
              <w:spacing w:after="0" w:line="240" w:lineRule="auto"/>
              <w:rPr>
                <w:rFonts w:ascii="Times New Roman" w:eastAsia="Calibri" w:hAnsi="Times New Roman" w:cs="Times New Roman"/>
                <w:color w:val="000000"/>
                <w:sz w:val="24"/>
                <w:szCs w:val="24"/>
                <w:lang w:val="tr-TR" w:eastAsia="tr-TR"/>
              </w:rPr>
            </w:pPr>
            <w:r w:rsidRPr="00EF4EF7">
              <w:rPr>
                <w:rFonts w:ascii="Times New Roman" w:eastAsia="Calibri" w:hAnsi="Times New Roman" w:cs="Times New Roman"/>
                <w:color w:val="000000"/>
                <w:sz w:val="24"/>
                <w:szCs w:val="24"/>
                <w:lang w:val="tr-TR" w:eastAsia="tr-TR"/>
              </w:rPr>
              <w:t xml:space="preserve">Birim için öngörülen sınavların geçerlilik süresi sınavın başarıldığı tarihten itibaren 1 yıldır. Birimin elde edilebilmesi için başarılan sınav tarihleri arasındaki süre farkı bir yılı geçemez. </w:t>
            </w:r>
          </w:p>
          <w:p w:rsidR="00DD7E36" w:rsidRPr="00EF4EF7" w:rsidRDefault="00DD7E36" w:rsidP="00DD7E36">
            <w:pPr>
              <w:autoSpaceDE w:val="0"/>
              <w:autoSpaceDN w:val="0"/>
              <w:adjustRightInd w:val="0"/>
              <w:spacing w:after="0" w:line="240" w:lineRule="auto"/>
              <w:rPr>
                <w:rFonts w:ascii="Times New Roman" w:eastAsia="Calibri" w:hAnsi="Times New Roman" w:cs="Times New Roman"/>
                <w:color w:val="000000"/>
                <w:sz w:val="24"/>
                <w:szCs w:val="24"/>
                <w:lang w:val="tr-TR" w:eastAsia="tr-TR"/>
              </w:rPr>
            </w:pPr>
            <w:r w:rsidRPr="00EF4EF7">
              <w:rPr>
                <w:rFonts w:ascii="Times New Roman" w:eastAsia="Calibri" w:hAnsi="Times New Roman" w:cs="Times New Roman"/>
                <w:color w:val="000000"/>
                <w:sz w:val="24"/>
                <w:szCs w:val="24"/>
                <w:lang w:val="tr-TR" w:eastAsia="tr-TR"/>
              </w:rPr>
              <w:t xml:space="preserve">Yeterlilik birimlerinin geçerlilik süresi birimin başarıldığı tarihten itibaren 2 yıldır. </w:t>
            </w:r>
          </w:p>
          <w:p w:rsidR="00DD7E36" w:rsidRPr="00EF4EF7" w:rsidRDefault="00DD7E36" w:rsidP="00DD7E36">
            <w:pPr>
              <w:pStyle w:val="ListeParagraf1"/>
              <w:spacing w:after="0" w:line="240" w:lineRule="auto"/>
              <w:ind w:left="0"/>
              <w:jc w:val="both"/>
              <w:rPr>
                <w:rFonts w:ascii="Times New Roman" w:hAnsi="Times New Roman" w:cs="Times New Roman"/>
                <w:bCs/>
                <w:sz w:val="24"/>
                <w:szCs w:val="24"/>
                <w:lang w:val="tr-TR"/>
              </w:rPr>
            </w:pPr>
            <w:r w:rsidRPr="00EF4EF7">
              <w:rPr>
                <w:rFonts w:ascii="Times New Roman" w:eastAsia="Calibri" w:hAnsi="Times New Roman" w:cs="Times New Roman"/>
                <w:color w:val="000000"/>
                <w:sz w:val="24"/>
                <w:szCs w:val="24"/>
                <w:lang w:val="tr-TR" w:eastAsia="tr-TR"/>
              </w:rPr>
              <w:t>Adayın kendi ve diğer kişilerin can güvenliğini tehlikeye sokacak bir davranış göstermesi halinde sınava son verilir</w:t>
            </w:r>
          </w:p>
        </w:tc>
      </w:tr>
      <w:tr w:rsidR="00DD7E36" w:rsidRPr="00EF4EF7" w:rsidTr="00A6214F">
        <w:tblPrEx>
          <w:tblLook w:val="04A0"/>
        </w:tblPrEx>
        <w:trPr>
          <w:trHeight w:val="397"/>
          <w:jc w:val="center"/>
        </w:trPr>
        <w:tc>
          <w:tcPr>
            <w:tcW w:w="567" w:type="dxa"/>
            <w:shd w:val="clear" w:color="auto" w:fill="C6D9F1"/>
            <w:tcMar>
              <w:left w:w="85" w:type="dxa"/>
              <w:right w:w="85" w:type="dxa"/>
            </w:tcMar>
            <w:vAlign w:val="center"/>
          </w:tcPr>
          <w:p w:rsidR="00DD7E36" w:rsidRPr="00EF4EF7" w:rsidRDefault="00DD7E36" w:rsidP="00A6214F">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9</w:t>
            </w:r>
          </w:p>
        </w:tc>
        <w:tc>
          <w:tcPr>
            <w:tcW w:w="5470" w:type="dxa"/>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YETERLİLİK BİRİMİNİ GELİŞTREN</w:t>
            </w:r>
            <w:r w:rsidRPr="00EF4EF7">
              <w:rPr>
                <w:rFonts w:ascii="Times New Roman" w:hAnsi="Times New Roman" w:cs="Times New Roman"/>
                <w:b/>
                <w:bCs/>
                <w:sz w:val="24"/>
                <w:szCs w:val="24"/>
                <w:lang w:val="tr-TR"/>
              </w:rPr>
              <w:br/>
              <w:t xml:space="preserve"> KURUM/KURULUŞ(LAR)</w:t>
            </w:r>
          </w:p>
        </w:tc>
        <w:tc>
          <w:tcPr>
            <w:tcW w:w="4311" w:type="dxa"/>
            <w:shd w:val="clear" w:color="auto" w:fill="auto"/>
            <w:tcMar>
              <w:left w:w="85" w:type="dxa"/>
              <w:right w:w="85" w:type="dxa"/>
            </w:tcMar>
            <w:vAlign w:val="center"/>
          </w:tcPr>
          <w:p w:rsidR="00DD7E36" w:rsidRPr="00EF4EF7" w:rsidRDefault="00DD7E36" w:rsidP="00A6214F">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Türkiye Liman İşletmecileri Derneği (TÜRKLİM)</w:t>
            </w:r>
          </w:p>
        </w:tc>
      </w:tr>
      <w:tr w:rsidR="00DD7E36" w:rsidRPr="00EF4EF7" w:rsidTr="00A6214F">
        <w:tblPrEx>
          <w:tblLook w:val="04A0"/>
        </w:tblPrEx>
        <w:trPr>
          <w:trHeight w:val="397"/>
          <w:jc w:val="center"/>
        </w:trPr>
        <w:tc>
          <w:tcPr>
            <w:tcW w:w="567" w:type="dxa"/>
            <w:shd w:val="clear" w:color="auto" w:fill="C6D9F1"/>
            <w:tcMar>
              <w:left w:w="85" w:type="dxa"/>
              <w:right w:w="85" w:type="dxa"/>
            </w:tcMar>
            <w:vAlign w:val="center"/>
          </w:tcPr>
          <w:p w:rsidR="00DD7E36" w:rsidRPr="00EF4EF7" w:rsidRDefault="00DD7E36" w:rsidP="00A6214F">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10</w:t>
            </w:r>
          </w:p>
        </w:tc>
        <w:tc>
          <w:tcPr>
            <w:tcW w:w="5470" w:type="dxa"/>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YETERLİLİK BİRİMİNİ DOĞRULAYAN</w:t>
            </w:r>
            <w:r w:rsidRPr="00EF4EF7">
              <w:rPr>
                <w:rFonts w:ascii="Times New Roman" w:hAnsi="Times New Roman" w:cs="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DD7E36" w:rsidRPr="00EF4EF7" w:rsidRDefault="00DD7E36" w:rsidP="00A6214F">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MYK Ulaştırma, Lojistik ve Haberleşme Sektör Komitesi</w:t>
            </w:r>
          </w:p>
        </w:tc>
      </w:tr>
      <w:tr w:rsidR="00DD7E36" w:rsidRPr="00EF4EF7" w:rsidTr="00A6214F">
        <w:tblPrEx>
          <w:tblLook w:val="04A0"/>
        </w:tblPrEx>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DD7E36" w:rsidRPr="00EF4EF7" w:rsidRDefault="00DD7E36" w:rsidP="00A6214F">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11</w:t>
            </w:r>
          </w:p>
        </w:tc>
        <w:tc>
          <w:tcPr>
            <w:tcW w:w="5470"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DD7E36" w:rsidRPr="00EF4EF7" w:rsidRDefault="00DD7E36" w:rsidP="00A6214F">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MYK YÖNETİM KURULU ONAY TARİHİ ve</w:t>
            </w:r>
            <w:r w:rsidRPr="00EF4EF7">
              <w:rPr>
                <w:rFonts w:ascii="Times New Roman" w:hAnsi="Times New Roman" w:cs="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DD7E36" w:rsidRPr="00EF4EF7" w:rsidRDefault="00DD7E36" w:rsidP="00A6214F">
            <w:pPr>
              <w:spacing w:after="0" w:line="240" w:lineRule="auto"/>
              <w:jc w:val="both"/>
              <w:rPr>
                <w:rFonts w:ascii="Times New Roman" w:hAnsi="Times New Roman" w:cs="Times New Roman"/>
                <w:color w:val="000000"/>
                <w:sz w:val="24"/>
                <w:szCs w:val="24"/>
                <w:lang w:val="tr-TR"/>
              </w:rPr>
            </w:pPr>
          </w:p>
        </w:tc>
      </w:tr>
    </w:tbl>
    <w:p w:rsidR="00DD7E36" w:rsidRPr="00EF4EF7" w:rsidRDefault="00DD7E36" w:rsidP="00DD7E36">
      <w:pPr>
        <w:rPr>
          <w:rFonts w:ascii="Times New Roman" w:hAnsi="Times New Roman" w:cs="Times New Roman"/>
          <w:sz w:val="24"/>
          <w:szCs w:val="24"/>
          <w:lang w:val="tr-TR"/>
        </w:rPr>
      </w:pPr>
    </w:p>
    <w:p w:rsidR="00DD7E36" w:rsidRPr="00253753" w:rsidRDefault="00DD7E36" w:rsidP="00DD7E36">
      <w:pPr>
        <w:spacing w:after="0" w:line="240" w:lineRule="auto"/>
        <w:jc w:val="center"/>
        <w:rPr>
          <w:rFonts w:ascii="Times New Roman" w:hAnsi="Times New Roman" w:cs="Times New Roman"/>
          <w:b/>
          <w:bCs/>
          <w:color w:val="000000"/>
          <w:lang w:val="tr-TR" w:eastAsia="tr-TR"/>
        </w:rPr>
      </w:pPr>
      <w:r w:rsidRPr="00253753">
        <w:rPr>
          <w:rFonts w:ascii="Times New Roman" w:hAnsi="Times New Roman" w:cs="Times New Roman"/>
          <w:b/>
          <w:bCs/>
          <w:color w:val="000000"/>
          <w:lang w:val="tr-TR" w:eastAsia="tr-TR"/>
        </w:rPr>
        <w:t>EKLER</w:t>
      </w:r>
    </w:p>
    <w:p w:rsidR="00DD7E36" w:rsidRPr="00253753" w:rsidRDefault="00DD7E36" w:rsidP="00DD7E36">
      <w:pPr>
        <w:autoSpaceDE w:val="0"/>
        <w:autoSpaceDN w:val="0"/>
        <w:adjustRightInd w:val="0"/>
        <w:spacing w:after="0" w:line="240" w:lineRule="auto"/>
        <w:jc w:val="center"/>
        <w:rPr>
          <w:rFonts w:ascii="Times New Roman" w:hAnsi="Times New Roman" w:cs="Times New Roman"/>
          <w:bCs/>
          <w:color w:val="000000"/>
          <w:lang w:val="tr-TR"/>
        </w:rPr>
      </w:pPr>
    </w:p>
    <w:p w:rsidR="00DD7E36" w:rsidRPr="00253753" w:rsidRDefault="00DD7E36" w:rsidP="00DD7E36">
      <w:pPr>
        <w:autoSpaceDE w:val="0"/>
        <w:autoSpaceDN w:val="0"/>
        <w:adjustRightInd w:val="0"/>
        <w:spacing w:after="0" w:line="240" w:lineRule="auto"/>
        <w:jc w:val="both"/>
        <w:rPr>
          <w:rFonts w:ascii="Times New Roman" w:hAnsi="Times New Roman" w:cs="Times New Roman"/>
          <w:bCs/>
          <w:lang w:val="tr-TR"/>
        </w:rPr>
      </w:pPr>
      <w:r w:rsidRPr="00253753">
        <w:rPr>
          <w:rFonts w:ascii="Times New Roman" w:hAnsi="Times New Roman" w:cs="Times New Roman"/>
          <w:b/>
          <w:bCs/>
          <w:color w:val="000000"/>
          <w:lang w:val="tr-TR"/>
        </w:rPr>
        <w:t>EK [A</w:t>
      </w:r>
      <w:r w:rsidR="007E631F" w:rsidRPr="00253753">
        <w:rPr>
          <w:rFonts w:ascii="Times New Roman" w:hAnsi="Times New Roman" w:cs="Times New Roman"/>
          <w:b/>
          <w:bCs/>
          <w:color w:val="000000"/>
          <w:lang w:val="tr-TR"/>
        </w:rPr>
        <w:t>2</w:t>
      </w:r>
      <w:r w:rsidRPr="00253753">
        <w:rPr>
          <w:rFonts w:ascii="Times New Roman" w:hAnsi="Times New Roman" w:cs="Times New Roman"/>
          <w:b/>
          <w:bCs/>
          <w:color w:val="000000"/>
          <w:lang w:val="tr-TR"/>
        </w:rPr>
        <w:t xml:space="preserve">]-1: </w:t>
      </w:r>
      <w:r w:rsidRPr="00253753">
        <w:rPr>
          <w:rFonts w:ascii="Times New Roman" w:hAnsi="Times New Roman" w:cs="Times New Roman"/>
          <w:bCs/>
          <w:lang w:val="tr-TR"/>
        </w:rPr>
        <w:t>Yeterlilik Biriminin Kazandırılması için Tavsiye Edilen Eğitime İlişkin Bilgiler</w:t>
      </w:r>
    </w:p>
    <w:p w:rsidR="00DD7E36" w:rsidRPr="00253753" w:rsidRDefault="00DD7E36" w:rsidP="00DD7E36">
      <w:pPr>
        <w:autoSpaceDE w:val="0"/>
        <w:autoSpaceDN w:val="0"/>
        <w:adjustRightInd w:val="0"/>
        <w:spacing w:after="0" w:line="240" w:lineRule="auto"/>
        <w:jc w:val="both"/>
        <w:rPr>
          <w:rFonts w:ascii="Times New Roman" w:hAnsi="Times New Roman" w:cs="Times New Roman"/>
          <w:bCs/>
          <w:lang w:val="tr-TR"/>
        </w:rPr>
      </w:pPr>
    </w:p>
    <w:p w:rsidR="00DD7E36" w:rsidRPr="00253753" w:rsidRDefault="00DD7E36" w:rsidP="00DD7E36">
      <w:pPr>
        <w:spacing w:after="0" w:line="240" w:lineRule="auto"/>
        <w:rPr>
          <w:rFonts w:ascii="Times New Roman" w:hAnsi="Times New Roman" w:cs="Times New Roman"/>
          <w:b/>
          <w:color w:val="000000"/>
          <w:u w:val="single"/>
        </w:rPr>
      </w:pPr>
    </w:p>
    <w:p w:rsidR="00DD7E36" w:rsidRPr="00253753" w:rsidRDefault="005435B1" w:rsidP="00DD7E36">
      <w:pPr>
        <w:spacing w:after="0" w:line="240" w:lineRule="auto"/>
        <w:jc w:val="both"/>
        <w:rPr>
          <w:rFonts w:ascii="Times New Roman" w:hAnsi="Times New Roman" w:cs="Times New Roman"/>
          <w:lang w:val="tr-TR"/>
        </w:rPr>
      </w:pPr>
      <w:r w:rsidRPr="00253753">
        <w:rPr>
          <w:rFonts w:ascii="Times New Roman" w:hAnsi="Times New Roman" w:cs="Times New Roman"/>
          <w:lang w:val="tr-TR"/>
        </w:rPr>
        <w:t>1.</w:t>
      </w:r>
      <w:r w:rsidR="00DD7E36" w:rsidRPr="00253753">
        <w:rPr>
          <w:rFonts w:ascii="Times New Roman" w:hAnsi="Times New Roman" w:cs="Times New Roman"/>
          <w:lang w:val="tr-TR"/>
        </w:rPr>
        <w:t xml:space="preserve"> Yük değerlendirme teknikleri bilgisi</w:t>
      </w:r>
    </w:p>
    <w:p w:rsidR="00DD7E36" w:rsidRPr="00253753" w:rsidRDefault="005435B1" w:rsidP="00DD7E36">
      <w:pPr>
        <w:spacing w:after="0" w:line="240" w:lineRule="auto"/>
        <w:jc w:val="both"/>
        <w:rPr>
          <w:rFonts w:ascii="Times New Roman" w:hAnsi="Times New Roman" w:cs="Times New Roman"/>
          <w:lang w:val="tr-TR"/>
        </w:rPr>
      </w:pPr>
      <w:r w:rsidRPr="00253753">
        <w:rPr>
          <w:rFonts w:ascii="Times New Roman" w:hAnsi="Times New Roman" w:cs="Times New Roman"/>
          <w:lang w:val="tr-TR"/>
        </w:rPr>
        <w:t>2.</w:t>
      </w:r>
      <w:r w:rsidR="00DD7E36" w:rsidRPr="00253753">
        <w:rPr>
          <w:rFonts w:ascii="Times New Roman" w:hAnsi="Times New Roman" w:cs="Times New Roman"/>
          <w:lang w:val="tr-TR"/>
        </w:rPr>
        <w:t xml:space="preserve"> Yük hazırlama yöntemleri bilgisi</w:t>
      </w:r>
    </w:p>
    <w:p w:rsidR="00DD7E36" w:rsidRPr="00253753" w:rsidRDefault="005435B1" w:rsidP="00DD7E36">
      <w:pPr>
        <w:spacing w:after="0" w:line="240" w:lineRule="auto"/>
        <w:jc w:val="both"/>
        <w:rPr>
          <w:rFonts w:ascii="Times New Roman" w:hAnsi="Times New Roman" w:cs="Times New Roman"/>
          <w:lang w:val="tr-TR"/>
        </w:rPr>
      </w:pPr>
      <w:r w:rsidRPr="00253753">
        <w:rPr>
          <w:rFonts w:ascii="Times New Roman" w:hAnsi="Times New Roman" w:cs="Times New Roman"/>
          <w:lang w:val="tr-TR"/>
        </w:rPr>
        <w:lastRenderedPageBreak/>
        <w:t>3.</w:t>
      </w:r>
      <w:r w:rsidR="00DD7E36" w:rsidRPr="00253753">
        <w:rPr>
          <w:rFonts w:ascii="Times New Roman" w:hAnsi="Times New Roman" w:cs="Times New Roman"/>
          <w:lang w:val="tr-TR"/>
        </w:rPr>
        <w:t xml:space="preserve"> Sapancı işaretleri bilgisi</w:t>
      </w:r>
    </w:p>
    <w:p w:rsidR="00DD7E36" w:rsidRPr="00253753" w:rsidRDefault="005435B1" w:rsidP="00DD7E36">
      <w:pPr>
        <w:spacing w:after="0" w:line="240" w:lineRule="auto"/>
        <w:jc w:val="both"/>
        <w:rPr>
          <w:rFonts w:ascii="Times New Roman" w:hAnsi="Times New Roman" w:cs="Times New Roman"/>
          <w:lang w:val="tr-TR"/>
        </w:rPr>
      </w:pPr>
      <w:r w:rsidRPr="00253753">
        <w:rPr>
          <w:rFonts w:ascii="Times New Roman" w:hAnsi="Times New Roman" w:cs="Times New Roman"/>
          <w:lang w:val="tr-TR"/>
        </w:rPr>
        <w:t>4.</w:t>
      </w:r>
      <w:r w:rsidR="00DD7E36" w:rsidRPr="00253753">
        <w:rPr>
          <w:rFonts w:ascii="Times New Roman" w:hAnsi="Times New Roman" w:cs="Times New Roman"/>
          <w:lang w:val="tr-TR"/>
        </w:rPr>
        <w:t xml:space="preserve"> Yükleme sırasında kullanılacak yardımcı aparatlar bilgisi</w:t>
      </w:r>
    </w:p>
    <w:p w:rsidR="00DD7E36" w:rsidRPr="00253753" w:rsidRDefault="005435B1" w:rsidP="00DD7E36">
      <w:pPr>
        <w:spacing w:after="0" w:line="240" w:lineRule="auto"/>
        <w:jc w:val="both"/>
        <w:rPr>
          <w:rFonts w:ascii="Times New Roman" w:hAnsi="Times New Roman" w:cs="Times New Roman"/>
          <w:lang w:val="tr-TR"/>
        </w:rPr>
      </w:pPr>
      <w:r w:rsidRPr="00253753">
        <w:rPr>
          <w:rFonts w:ascii="Times New Roman" w:hAnsi="Times New Roman" w:cs="Times New Roman"/>
          <w:lang w:val="tr-TR"/>
        </w:rPr>
        <w:t>5.</w:t>
      </w:r>
      <w:r w:rsidR="00DD7E36" w:rsidRPr="00253753">
        <w:rPr>
          <w:rFonts w:ascii="Times New Roman" w:hAnsi="Times New Roman" w:cs="Times New Roman"/>
          <w:lang w:val="tr-TR"/>
        </w:rPr>
        <w:t>Yüklemeye yardımcı aparatları kullanma bilgisi</w:t>
      </w:r>
    </w:p>
    <w:p w:rsidR="0090024C" w:rsidRPr="00253753" w:rsidRDefault="0090024C" w:rsidP="0090024C">
      <w:pPr>
        <w:shd w:val="clear" w:color="auto" w:fill="FFFFFF"/>
        <w:autoSpaceDE w:val="0"/>
        <w:autoSpaceDN w:val="0"/>
        <w:adjustRightInd w:val="0"/>
        <w:spacing w:after="0" w:line="240" w:lineRule="auto"/>
        <w:rPr>
          <w:rFonts w:ascii="Times New Roman" w:eastAsia="Calibri" w:hAnsi="Times New Roman" w:cs="Times New Roman"/>
          <w:color w:val="000000"/>
          <w:lang w:val="tr-TR" w:eastAsia="tr-TR"/>
        </w:rPr>
      </w:pPr>
      <w:r w:rsidRPr="00253753">
        <w:rPr>
          <w:rFonts w:ascii="Times New Roman" w:eastAsia="Calibri" w:hAnsi="Times New Roman" w:cs="Times New Roman"/>
          <w:color w:val="000000"/>
          <w:lang w:val="tr-TR" w:eastAsia="tr-TR"/>
        </w:rPr>
        <w:t xml:space="preserve">6. </w:t>
      </w:r>
      <w:r w:rsidR="007E631F" w:rsidRPr="00253753">
        <w:rPr>
          <w:rFonts w:ascii="Times New Roman" w:eastAsia="Calibri" w:hAnsi="Times New Roman" w:cs="Times New Roman"/>
          <w:color w:val="000000"/>
          <w:lang w:val="tr-TR" w:eastAsia="tr-TR"/>
        </w:rPr>
        <w:t>Konteyner tipi ve kategorileri</w:t>
      </w:r>
    </w:p>
    <w:p w:rsidR="0090024C" w:rsidRPr="00253753" w:rsidRDefault="0090024C" w:rsidP="0090024C">
      <w:pPr>
        <w:shd w:val="clear" w:color="auto" w:fill="FFFFFF"/>
        <w:autoSpaceDE w:val="0"/>
        <w:autoSpaceDN w:val="0"/>
        <w:adjustRightInd w:val="0"/>
        <w:spacing w:after="23" w:line="240" w:lineRule="auto"/>
        <w:rPr>
          <w:rFonts w:ascii="Times New Roman" w:eastAsia="Calibri" w:hAnsi="Times New Roman" w:cs="Times New Roman"/>
          <w:color w:val="000000"/>
          <w:lang w:val="tr-TR" w:eastAsia="tr-TR"/>
        </w:rPr>
      </w:pPr>
      <w:r w:rsidRPr="00253753">
        <w:rPr>
          <w:rFonts w:ascii="Times New Roman" w:eastAsia="Calibri" w:hAnsi="Times New Roman" w:cs="Times New Roman"/>
          <w:color w:val="000000"/>
          <w:lang w:val="tr-TR" w:eastAsia="tr-TR"/>
        </w:rPr>
        <w:t xml:space="preserve">7. </w:t>
      </w:r>
      <w:r w:rsidR="007E631F" w:rsidRPr="00253753">
        <w:rPr>
          <w:rFonts w:ascii="Times New Roman" w:eastAsia="Calibri" w:hAnsi="Times New Roman" w:cs="Times New Roman"/>
          <w:color w:val="000000"/>
          <w:lang w:val="tr-TR" w:eastAsia="tr-TR"/>
        </w:rPr>
        <w:t xml:space="preserve">Konteyner ve genel kargo elleçleme ekipmanları ve işlevleri  </w:t>
      </w:r>
    </w:p>
    <w:p w:rsidR="0090024C" w:rsidRPr="00253753" w:rsidRDefault="0090024C" w:rsidP="0090024C">
      <w:pPr>
        <w:autoSpaceDE w:val="0"/>
        <w:autoSpaceDN w:val="0"/>
        <w:adjustRightInd w:val="0"/>
        <w:spacing w:after="21" w:line="240" w:lineRule="auto"/>
        <w:rPr>
          <w:rFonts w:ascii="Times New Roman" w:eastAsia="Calibri" w:hAnsi="Times New Roman" w:cs="Times New Roman"/>
          <w:color w:val="000000"/>
          <w:lang w:val="tr-TR" w:eastAsia="tr-TR"/>
        </w:rPr>
      </w:pPr>
    </w:p>
    <w:p w:rsidR="0090024C" w:rsidRPr="00253753" w:rsidRDefault="0090024C" w:rsidP="0090024C">
      <w:pPr>
        <w:shd w:val="clear" w:color="auto" w:fill="FFFFFF"/>
        <w:autoSpaceDE w:val="0"/>
        <w:autoSpaceDN w:val="0"/>
        <w:adjustRightInd w:val="0"/>
        <w:spacing w:after="21" w:line="240" w:lineRule="auto"/>
        <w:rPr>
          <w:rFonts w:ascii="Times New Roman" w:hAnsi="Times New Roman" w:cs="Times New Roman"/>
          <w:lang w:val="tr-TR"/>
        </w:rPr>
      </w:pPr>
    </w:p>
    <w:p w:rsidR="00DD7E36" w:rsidRPr="00253753" w:rsidRDefault="00DD7E36" w:rsidP="00DD7E36">
      <w:pPr>
        <w:autoSpaceDE w:val="0"/>
        <w:autoSpaceDN w:val="0"/>
        <w:adjustRightInd w:val="0"/>
        <w:spacing w:after="0" w:line="240" w:lineRule="auto"/>
        <w:jc w:val="both"/>
        <w:rPr>
          <w:rFonts w:ascii="Times New Roman" w:hAnsi="Times New Roman" w:cs="Times New Roman"/>
          <w:b/>
          <w:bCs/>
          <w:color w:val="000000"/>
          <w:lang w:val="tr-TR"/>
        </w:rPr>
      </w:pPr>
    </w:p>
    <w:p w:rsidR="00DD7E36" w:rsidRPr="00253753" w:rsidRDefault="00DD7E36" w:rsidP="00DD7E36">
      <w:pPr>
        <w:autoSpaceDE w:val="0"/>
        <w:autoSpaceDN w:val="0"/>
        <w:adjustRightInd w:val="0"/>
        <w:spacing w:after="0" w:line="240" w:lineRule="auto"/>
        <w:jc w:val="both"/>
        <w:rPr>
          <w:rFonts w:ascii="Times New Roman" w:hAnsi="Times New Roman" w:cs="Times New Roman"/>
          <w:b/>
          <w:bCs/>
          <w:color w:val="000000"/>
          <w:lang w:val="tr-TR"/>
        </w:rPr>
      </w:pPr>
    </w:p>
    <w:p w:rsidR="00DD7E36" w:rsidRDefault="00DD7E36" w:rsidP="00DD7E36">
      <w:pPr>
        <w:autoSpaceDE w:val="0"/>
        <w:autoSpaceDN w:val="0"/>
        <w:adjustRightInd w:val="0"/>
        <w:spacing w:after="0" w:line="240" w:lineRule="auto"/>
        <w:jc w:val="both"/>
        <w:rPr>
          <w:rFonts w:ascii="Times New Roman" w:hAnsi="Times New Roman" w:cs="Times New Roman"/>
          <w:b/>
          <w:bCs/>
          <w:color w:val="000000"/>
          <w:lang w:val="tr-TR"/>
        </w:rPr>
      </w:pPr>
    </w:p>
    <w:p w:rsidR="002D61CF" w:rsidRDefault="002D61CF" w:rsidP="00DD7E36">
      <w:pPr>
        <w:autoSpaceDE w:val="0"/>
        <w:autoSpaceDN w:val="0"/>
        <w:adjustRightInd w:val="0"/>
        <w:spacing w:after="0" w:line="240" w:lineRule="auto"/>
        <w:jc w:val="both"/>
        <w:rPr>
          <w:rFonts w:ascii="Times New Roman" w:hAnsi="Times New Roman" w:cs="Times New Roman"/>
          <w:b/>
          <w:bCs/>
          <w:color w:val="000000"/>
          <w:lang w:val="tr-TR"/>
        </w:rPr>
      </w:pPr>
    </w:p>
    <w:p w:rsidR="00C421AD" w:rsidRPr="00253753" w:rsidRDefault="00C421AD" w:rsidP="00DD7E36">
      <w:pPr>
        <w:autoSpaceDE w:val="0"/>
        <w:autoSpaceDN w:val="0"/>
        <w:adjustRightInd w:val="0"/>
        <w:spacing w:after="0" w:line="240" w:lineRule="auto"/>
        <w:jc w:val="both"/>
        <w:rPr>
          <w:rFonts w:ascii="Times New Roman" w:hAnsi="Times New Roman" w:cs="Times New Roman"/>
          <w:b/>
          <w:bCs/>
          <w:color w:val="000000"/>
          <w:lang w:val="tr-TR"/>
        </w:rPr>
      </w:pPr>
    </w:p>
    <w:p w:rsidR="00DD7E36" w:rsidRPr="00253753" w:rsidRDefault="00DD7E36" w:rsidP="00DD7E36">
      <w:pPr>
        <w:autoSpaceDE w:val="0"/>
        <w:autoSpaceDN w:val="0"/>
        <w:adjustRightInd w:val="0"/>
        <w:spacing w:after="0" w:line="240" w:lineRule="auto"/>
        <w:jc w:val="both"/>
        <w:rPr>
          <w:rFonts w:ascii="Times New Roman" w:hAnsi="Times New Roman" w:cs="Times New Roman"/>
          <w:b/>
          <w:bCs/>
          <w:color w:val="000000"/>
          <w:lang w:val="tr-TR"/>
        </w:rPr>
      </w:pPr>
    </w:p>
    <w:p w:rsidR="00DD7E36" w:rsidRDefault="00DD7E36" w:rsidP="002D61CF">
      <w:pPr>
        <w:autoSpaceDE w:val="0"/>
        <w:autoSpaceDN w:val="0"/>
        <w:adjustRightInd w:val="0"/>
        <w:spacing w:after="0" w:line="240" w:lineRule="auto"/>
        <w:jc w:val="center"/>
        <w:rPr>
          <w:rFonts w:ascii="Times New Roman" w:hAnsi="Times New Roman" w:cs="Times New Roman"/>
          <w:bCs/>
          <w:color w:val="000000"/>
          <w:lang w:val="tr-TR"/>
        </w:rPr>
      </w:pPr>
      <w:r w:rsidRPr="00253753">
        <w:rPr>
          <w:rFonts w:ascii="Times New Roman" w:hAnsi="Times New Roman" w:cs="Times New Roman"/>
          <w:b/>
          <w:bCs/>
          <w:color w:val="000000"/>
          <w:lang w:val="tr-TR"/>
        </w:rPr>
        <w:t>EK [A</w:t>
      </w:r>
      <w:r w:rsidR="007E631F" w:rsidRPr="00253753">
        <w:rPr>
          <w:rFonts w:ascii="Times New Roman" w:hAnsi="Times New Roman" w:cs="Times New Roman"/>
          <w:b/>
          <w:bCs/>
          <w:color w:val="000000"/>
          <w:lang w:val="tr-TR"/>
        </w:rPr>
        <w:t>2</w:t>
      </w:r>
      <w:r w:rsidRPr="00253753">
        <w:rPr>
          <w:rFonts w:ascii="Times New Roman" w:hAnsi="Times New Roman" w:cs="Times New Roman"/>
          <w:b/>
          <w:bCs/>
          <w:color w:val="000000"/>
          <w:lang w:val="tr-TR"/>
        </w:rPr>
        <w:t>]-2</w:t>
      </w:r>
      <w:r w:rsidRPr="00253753">
        <w:rPr>
          <w:rFonts w:ascii="Times New Roman" w:hAnsi="Times New Roman" w:cs="Times New Roman"/>
          <w:b/>
          <w:bCs/>
          <w:i/>
          <w:color w:val="000000"/>
          <w:vertAlign w:val="superscript"/>
          <w:lang w:val="tr-TR"/>
        </w:rPr>
        <w:t>(*)</w:t>
      </w:r>
      <w:r w:rsidRPr="00253753">
        <w:rPr>
          <w:rFonts w:ascii="Times New Roman" w:hAnsi="Times New Roman" w:cs="Times New Roman"/>
          <w:b/>
          <w:bCs/>
          <w:color w:val="000000"/>
          <w:lang w:val="tr-TR"/>
        </w:rPr>
        <w:t>:</w:t>
      </w:r>
      <w:r w:rsidRPr="00253753">
        <w:rPr>
          <w:rFonts w:ascii="Times New Roman" w:hAnsi="Times New Roman" w:cs="Times New Roman"/>
          <w:b/>
          <w:bCs/>
          <w:i/>
          <w:color w:val="000000"/>
          <w:lang w:val="tr-TR"/>
        </w:rPr>
        <w:t xml:space="preserve"> </w:t>
      </w:r>
      <w:r w:rsidRPr="00253753">
        <w:rPr>
          <w:rFonts w:ascii="Times New Roman" w:hAnsi="Times New Roman" w:cs="Times New Roman"/>
          <w:bCs/>
          <w:color w:val="000000"/>
          <w:lang w:val="tr-TR"/>
        </w:rPr>
        <w:t>Yeterlilik Biriminde Belirtilen Değerlendirme Araçları İle Ölçülen Başarım Ölçütlerine İlişkin Tablo</w:t>
      </w:r>
    </w:p>
    <w:p w:rsidR="002D61CF" w:rsidRPr="00253753" w:rsidRDefault="002D61CF" w:rsidP="002D61CF">
      <w:pPr>
        <w:autoSpaceDE w:val="0"/>
        <w:autoSpaceDN w:val="0"/>
        <w:adjustRightInd w:val="0"/>
        <w:spacing w:after="0" w:line="240" w:lineRule="auto"/>
        <w:jc w:val="center"/>
        <w:rPr>
          <w:rFonts w:ascii="Times New Roman" w:hAnsi="Times New Roman" w:cs="Times New Roman"/>
          <w:bCs/>
          <w:color w:val="000000"/>
          <w:lang w:val="tr-TR"/>
        </w:rPr>
      </w:pPr>
    </w:p>
    <w:p w:rsidR="00724665" w:rsidRPr="00B57BA5" w:rsidRDefault="00724665" w:rsidP="00724665">
      <w:pPr>
        <w:autoSpaceDE w:val="0"/>
        <w:autoSpaceDN w:val="0"/>
        <w:adjustRightInd w:val="0"/>
        <w:spacing w:after="0" w:line="240" w:lineRule="auto"/>
        <w:jc w:val="both"/>
        <w:rPr>
          <w:rFonts w:ascii="Times New Roman" w:hAnsi="Times New Roman" w:cs="Times New Roman"/>
          <w:b/>
        </w:rPr>
      </w:pPr>
      <w:r w:rsidRPr="00B57BA5">
        <w:rPr>
          <w:rFonts w:ascii="Times New Roman" w:hAnsi="Times New Roman" w:cs="Times New Roman"/>
          <w:b/>
        </w:rPr>
        <w:t>a) BİLGİLER</w:t>
      </w:r>
    </w:p>
    <w:p w:rsidR="00A6214F" w:rsidRPr="00253753" w:rsidRDefault="00A6214F" w:rsidP="00DD7E36">
      <w:pPr>
        <w:autoSpaceDE w:val="0"/>
        <w:autoSpaceDN w:val="0"/>
        <w:adjustRightInd w:val="0"/>
        <w:spacing w:after="0" w:line="240" w:lineRule="auto"/>
        <w:jc w:val="both"/>
        <w:rPr>
          <w:rFonts w:ascii="Times New Roman" w:hAnsi="Times New Roman" w:cs="Times New Roman"/>
          <w:bCs/>
          <w:color w:val="000000"/>
          <w:lang w:val="tr-TR"/>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1"/>
        <w:gridCol w:w="4582"/>
        <w:gridCol w:w="1985"/>
        <w:gridCol w:w="1134"/>
        <w:gridCol w:w="998"/>
      </w:tblGrid>
      <w:tr w:rsidR="00A6214F" w:rsidRPr="00253753" w:rsidTr="00E72642">
        <w:trPr>
          <w:trHeight w:val="1250"/>
        </w:trPr>
        <w:tc>
          <w:tcPr>
            <w:tcW w:w="691" w:type="dxa"/>
            <w:tcBorders>
              <w:top w:val="single" w:sz="4" w:space="0" w:color="auto"/>
              <w:left w:val="single" w:sz="4" w:space="0" w:color="auto"/>
              <w:bottom w:val="single" w:sz="4" w:space="0" w:color="auto"/>
              <w:right w:val="single" w:sz="4" w:space="0" w:color="auto"/>
            </w:tcBorders>
            <w:shd w:val="clear" w:color="auto" w:fill="B8CCE4"/>
            <w:vAlign w:val="center"/>
          </w:tcPr>
          <w:p w:rsidR="00A6214F" w:rsidRPr="00253753" w:rsidRDefault="00A6214F" w:rsidP="00A6214F">
            <w:pPr>
              <w:jc w:val="center"/>
              <w:rPr>
                <w:rFonts w:ascii="Times New Roman" w:hAnsi="Times New Roman" w:cs="Times New Roman"/>
                <w:b/>
              </w:rPr>
            </w:pPr>
          </w:p>
          <w:p w:rsidR="00A6214F" w:rsidRPr="00253753" w:rsidRDefault="00A6214F" w:rsidP="00A6214F">
            <w:pPr>
              <w:jc w:val="center"/>
              <w:rPr>
                <w:rFonts w:ascii="Times New Roman" w:hAnsi="Times New Roman" w:cs="Times New Roman"/>
                <w:b/>
              </w:rPr>
            </w:pPr>
            <w:r w:rsidRPr="00253753">
              <w:rPr>
                <w:rFonts w:ascii="Times New Roman" w:hAnsi="Times New Roman" w:cs="Times New Roman"/>
                <w:b/>
              </w:rPr>
              <w:t>No</w:t>
            </w:r>
          </w:p>
        </w:tc>
        <w:tc>
          <w:tcPr>
            <w:tcW w:w="4582" w:type="dxa"/>
            <w:tcBorders>
              <w:top w:val="single" w:sz="4" w:space="0" w:color="auto"/>
              <w:left w:val="single" w:sz="4" w:space="0" w:color="auto"/>
              <w:bottom w:val="single" w:sz="4" w:space="0" w:color="auto"/>
              <w:right w:val="single" w:sz="4" w:space="0" w:color="auto"/>
            </w:tcBorders>
            <w:shd w:val="clear" w:color="auto" w:fill="B8CCE4"/>
            <w:vAlign w:val="center"/>
          </w:tcPr>
          <w:p w:rsidR="00A6214F" w:rsidRPr="00253753" w:rsidRDefault="00A6214F" w:rsidP="00A6214F">
            <w:pPr>
              <w:jc w:val="center"/>
              <w:rPr>
                <w:rFonts w:ascii="Times New Roman" w:hAnsi="Times New Roman" w:cs="Times New Roman"/>
                <w:b/>
                <w:bCs/>
                <w:lang w:eastAsia="tr-TR"/>
              </w:rPr>
            </w:pPr>
          </w:p>
          <w:p w:rsidR="00A6214F" w:rsidRPr="00253753" w:rsidRDefault="00A6214F" w:rsidP="00A6214F">
            <w:pPr>
              <w:jc w:val="center"/>
              <w:rPr>
                <w:rFonts w:ascii="Times New Roman" w:hAnsi="Times New Roman" w:cs="Times New Roman"/>
                <w:b/>
                <w:bCs/>
                <w:lang w:eastAsia="tr-TR"/>
              </w:rPr>
            </w:pPr>
            <w:r w:rsidRPr="00253753">
              <w:rPr>
                <w:rFonts w:ascii="Times New Roman" w:hAnsi="Times New Roman" w:cs="Times New Roman"/>
                <w:b/>
                <w:bCs/>
                <w:lang w:eastAsia="tr-TR"/>
              </w:rPr>
              <w:t>Bilgi İfadesi</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14F" w:rsidRPr="00253753" w:rsidRDefault="00A6214F" w:rsidP="00A6214F">
            <w:pPr>
              <w:jc w:val="center"/>
              <w:rPr>
                <w:rFonts w:ascii="Times New Roman" w:hAnsi="Times New Roman" w:cs="Times New Roman"/>
                <w:b/>
              </w:rPr>
            </w:pPr>
            <w:r w:rsidRPr="00253753">
              <w:rPr>
                <w:rFonts w:ascii="Times New Roman" w:hAnsi="Times New Roman" w:cs="Times New Roman"/>
                <w:b/>
              </w:rPr>
              <w:t>UMS İlgili</w:t>
            </w:r>
          </w:p>
          <w:p w:rsidR="00A6214F" w:rsidRPr="00253753" w:rsidRDefault="00A6214F" w:rsidP="00A6214F">
            <w:pPr>
              <w:jc w:val="center"/>
              <w:rPr>
                <w:rFonts w:ascii="Times New Roman" w:hAnsi="Times New Roman" w:cs="Times New Roman"/>
                <w:b/>
              </w:rPr>
            </w:pPr>
            <w:r w:rsidRPr="00253753">
              <w:rPr>
                <w:rFonts w:ascii="Times New Roman" w:hAnsi="Times New Roman" w:cs="Times New Roman"/>
                <w:b/>
              </w:rPr>
              <w:t>Bölüm</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14F" w:rsidRPr="00253753" w:rsidRDefault="00A6214F" w:rsidP="00C421AD">
            <w:pPr>
              <w:spacing w:after="0"/>
              <w:jc w:val="center"/>
              <w:rPr>
                <w:rFonts w:ascii="Times New Roman" w:hAnsi="Times New Roman" w:cs="Times New Roman"/>
                <w:b/>
              </w:rPr>
            </w:pPr>
            <w:r w:rsidRPr="00253753">
              <w:rPr>
                <w:rFonts w:ascii="Times New Roman" w:hAnsi="Times New Roman" w:cs="Times New Roman"/>
                <w:b/>
              </w:rPr>
              <w:t xml:space="preserve">Yeterlilik Birimi </w:t>
            </w:r>
          </w:p>
          <w:p w:rsidR="00A6214F" w:rsidRPr="00253753" w:rsidRDefault="00A6214F" w:rsidP="00C421AD">
            <w:pPr>
              <w:spacing w:after="0"/>
              <w:jc w:val="center"/>
              <w:rPr>
                <w:rFonts w:ascii="Times New Roman" w:hAnsi="Times New Roman" w:cs="Times New Roman"/>
                <w:b/>
              </w:rPr>
            </w:pPr>
            <w:r w:rsidRPr="00253753">
              <w:rPr>
                <w:rFonts w:ascii="Times New Roman" w:hAnsi="Times New Roman" w:cs="Times New Roman"/>
                <w:b/>
              </w:rPr>
              <w:t>Başarım Ölçütü</w:t>
            </w:r>
          </w:p>
        </w:tc>
        <w:tc>
          <w:tcPr>
            <w:tcW w:w="9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14F" w:rsidRPr="00253753" w:rsidRDefault="00A6214F" w:rsidP="00C421AD">
            <w:pPr>
              <w:spacing w:after="0"/>
              <w:jc w:val="center"/>
              <w:rPr>
                <w:rFonts w:ascii="Times New Roman" w:hAnsi="Times New Roman" w:cs="Times New Roman"/>
                <w:b/>
              </w:rPr>
            </w:pPr>
            <w:r w:rsidRPr="00253753">
              <w:rPr>
                <w:rFonts w:ascii="Times New Roman" w:hAnsi="Times New Roman" w:cs="Times New Roman"/>
                <w:b/>
              </w:rPr>
              <w:t>Değerlendirme</w:t>
            </w:r>
          </w:p>
          <w:p w:rsidR="00A6214F" w:rsidRPr="00253753" w:rsidRDefault="00A6214F" w:rsidP="00A6214F">
            <w:pPr>
              <w:jc w:val="center"/>
              <w:rPr>
                <w:rFonts w:ascii="Times New Roman" w:hAnsi="Times New Roman" w:cs="Times New Roman"/>
                <w:b/>
              </w:rPr>
            </w:pPr>
            <w:r w:rsidRPr="00253753">
              <w:rPr>
                <w:rFonts w:ascii="Times New Roman" w:hAnsi="Times New Roman" w:cs="Times New Roman"/>
                <w:b/>
              </w:rPr>
              <w:t xml:space="preserve"> Aracı</w:t>
            </w:r>
          </w:p>
        </w:tc>
      </w:tr>
      <w:tr w:rsidR="00541454" w:rsidRPr="00253753" w:rsidTr="00E72642">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541454" w:rsidRPr="00253753" w:rsidRDefault="00541454" w:rsidP="00DB300E">
            <w:pPr>
              <w:jc w:val="center"/>
              <w:rPr>
                <w:rFonts w:ascii="Times New Roman" w:hAnsi="Times New Roman" w:cs="Times New Roman"/>
              </w:rPr>
            </w:pPr>
            <w:r w:rsidRPr="00253753">
              <w:rPr>
                <w:rFonts w:ascii="Times New Roman" w:hAnsi="Times New Roman" w:cs="Times New Roman"/>
              </w:rPr>
              <w:t>BG .1</w:t>
            </w:r>
          </w:p>
        </w:tc>
        <w:tc>
          <w:tcPr>
            <w:tcW w:w="4582" w:type="dxa"/>
            <w:tcBorders>
              <w:top w:val="single" w:sz="4" w:space="0" w:color="auto"/>
              <w:left w:val="single" w:sz="4" w:space="0" w:color="auto"/>
              <w:bottom w:val="single" w:sz="4" w:space="0" w:color="auto"/>
              <w:right w:val="single" w:sz="4" w:space="0" w:color="auto"/>
            </w:tcBorders>
            <w:hideMark/>
          </w:tcPr>
          <w:p w:rsidR="00541454" w:rsidRPr="00253753" w:rsidRDefault="00541454" w:rsidP="00040BC3">
            <w:pPr>
              <w:spacing w:after="0" w:line="240" w:lineRule="auto"/>
              <w:rPr>
                <w:rFonts w:ascii="Times New Roman" w:hAnsi="Times New Roman" w:cs="Times New Roman"/>
                <w:lang w:val="tr-TR"/>
              </w:rPr>
            </w:pPr>
            <w:r w:rsidRPr="00253753">
              <w:rPr>
                <w:rFonts w:ascii="Times New Roman" w:hAnsi="Times New Roman" w:cs="Times New Roman"/>
              </w:rPr>
              <w:t>Yük taşımada kullanılan konteynerlerin genel sınıflandırması</w:t>
            </w:r>
            <w:r w:rsidR="00040BC3" w:rsidRPr="00253753">
              <w:rPr>
                <w:rFonts w:ascii="Times New Roman" w:hAnsi="Times New Roman" w:cs="Times New Roman"/>
              </w:rPr>
              <w:t xml:space="preserve"> ile yüke göre hangi konteyner çeşidinin kullanılacağını sıralar.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1454" w:rsidRPr="00253753" w:rsidRDefault="002D61CF" w:rsidP="00DB300E">
            <w:pPr>
              <w:spacing w:after="0" w:line="240" w:lineRule="auto"/>
              <w:jc w:val="center"/>
              <w:rPr>
                <w:rFonts w:ascii="Times New Roman" w:hAnsi="Times New Roman" w:cs="Times New Roman"/>
                <w:lang w:val="tr-TR"/>
              </w:rPr>
            </w:pPr>
            <w:r>
              <w:rPr>
                <w:rFonts w:ascii="Times New Roman" w:hAnsi="Times New Roman" w:cs="Times New Roman"/>
              </w:rPr>
              <w:t>3.3.</w:t>
            </w:r>
            <w:r w:rsidR="00541454" w:rsidRPr="00253753">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454" w:rsidRPr="00253753" w:rsidRDefault="00541454" w:rsidP="005435B1">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1.1</w:t>
            </w:r>
          </w:p>
        </w:tc>
        <w:tc>
          <w:tcPr>
            <w:tcW w:w="998" w:type="dxa"/>
            <w:tcBorders>
              <w:top w:val="single" w:sz="4" w:space="0" w:color="auto"/>
              <w:left w:val="single" w:sz="4" w:space="0" w:color="auto"/>
              <w:bottom w:val="single" w:sz="4" w:space="0" w:color="auto"/>
              <w:right w:val="single" w:sz="4" w:space="0" w:color="auto"/>
            </w:tcBorders>
            <w:vAlign w:val="center"/>
            <w:hideMark/>
          </w:tcPr>
          <w:p w:rsidR="00541454" w:rsidRPr="00253753" w:rsidRDefault="00541454" w:rsidP="005435B1">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B44EC7" w:rsidRPr="00253753" w:rsidTr="00E72642">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DB300E">
            <w:pPr>
              <w:jc w:val="center"/>
              <w:rPr>
                <w:rFonts w:ascii="Times New Roman" w:hAnsi="Times New Roman" w:cs="Times New Roman"/>
              </w:rPr>
            </w:pPr>
            <w:r w:rsidRPr="00253753">
              <w:rPr>
                <w:rFonts w:ascii="Times New Roman" w:hAnsi="Times New Roman" w:cs="Times New Roman"/>
              </w:rPr>
              <w:t>BG.2</w:t>
            </w:r>
          </w:p>
        </w:tc>
        <w:tc>
          <w:tcPr>
            <w:tcW w:w="4582" w:type="dxa"/>
            <w:tcBorders>
              <w:top w:val="single" w:sz="4" w:space="0" w:color="auto"/>
              <w:left w:val="single" w:sz="4" w:space="0" w:color="auto"/>
              <w:bottom w:val="single" w:sz="4" w:space="0" w:color="auto"/>
              <w:right w:val="single" w:sz="4" w:space="0" w:color="auto"/>
            </w:tcBorders>
            <w:hideMark/>
          </w:tcPr>
          <w:p w:rsidR="00B44EC7" w:rsidRPr="00253753" w:rsidRDefault="00B44EC7" w:rsidP="00BE21E5">
            <w:pPr>
              <w:rPr>
                <w:rFonts w:ascii="Times New Roman" w:hAnsi="Times New Roman" w:cs="Times New Roman"/>
                <w:lang w:val="tr-TR"/>
              </w:rPr>
            </w:pPr>
            <w:r w:rsidRPr="00253753">
              <w:rPr>
                <w:rFonts w:ascii="Times New Roman" w:hAnsi="Times New Roman" w:cs="Times New Roman"/>
                <w:lang w:val="tr-TR"/>
              </w:rPr>
              <w:t>IMO numarasına ve reefer, flat, open-top gibi özelliklerine göre özel işlem gerektiren konteynerleri sıralar.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BE21E5">
            <w:pPr>
              <w:spacing w:after="0" w:line="240" w:lineRule="auto"/>
              <w:jc w:val="center"/>
              <w:rPr>
                <w:rFonts w:ascii="Times New Roman" w:hAnsi="Times New Roman" w:cs="Times New Roman"/>
              </w:rPr>
            </w:pPr>
            <w:r w:rsidRPr="00253753">
              <w:rPr>
                <w:rFonts w:ascii="Times New Roman" w:hAnsi="Times New Roman" w:cs="Times New Roman"/>
              </w:rPr>
              <w:t>D</w:t>
            </w:r>
            <w:r w:rsidR="00EC4E3F">
              <w:rPr>
                <w:rFonts w:ascii="Times New Roman" w:hAnsi="Times New Roman" w:cs="Times New Roman"/>
              </w:rPr>
              <w:t>.</w:t>
            </w:r>
            <w:r w:rsidRPr="00253753">
              <w:rPr>
                <w:rFonts w:ascii="Times New Roman" w:hAnsi="Times New Roman" w:cs="Times New Roman"/>
              </w:rPr>
              <w:t>4</w:t>
            </w:r>
            <w:r w:rsidR="00EC4E3F">
              <w:rPr>
                <w:rFonts w:ascii="Times New Roman" w:hAnsi="Times New Roman" w:cs="Times New Roman"/>
              </w:rPr>
              <w:t>.2</w:t>
            </w:r>
          </w:p>
          <w:p w:rsidR="00B44EC7" w:rsidRPr="00253753" w:rsidRDefault="002D61CF" w:rsidP="00BE21E5">
            <w:pPr>
              <w:spacing w:after="0" w:line="240" w:lineRule="auto"/>
              <w:jc w:val="center"/>
              <w:rPr>
                <w:rFonts w:ascii="Times New Roman" w:hAnsi="Times New Roman" w:cs="Times New Roman"/>
              </w:rPr>
            </w:pPr>
            <w:r>
              <w:rPr>
                <w:rFonts w:ascii="Times New Roman" w:hAnsi="Times New Roman" w:cs="Times New Roman"/>
              </w:rPr>
              <w:t>3.3.</w:t>
            </w:r>
            <w:r w:rsidR="00B44EC7" w:rsidRPr="00253753">
              <w:rPr>
                <w:rFonts w:ascii="Times New Roman" w:hAnsi="Times New Roman" w:cs="Times New Roman"/>
              </w:rPr>
              <w:t xml:space="preserve">20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2369D5">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1.</w:t>
            </w:r>
            <w:r w:rsidR="002369D5" w:rsidRPr="00253753">
              <w:rPr>
                <w:rFonts w:ascii="Times New Roman" w:hAnsi="Times New Roman" w:cs="Times New Roman"/>
                <w:lang w:val="tr-TR"/>
              </w:rPr>
              <w:t>1</w:t>
            </w:r>
          </w:p>
        </w:tc>
        <w:tc>
          <w:tcPr>
            <w:tcW w:w="998"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BE21E5">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B44EC7" w:rsidRPr="00253753" w:rsidTr="00E72642">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DB300E">
            <w:pPr>
              <w:jc w:val="center"/>
              <w:rPr>
                <w:rFonts w:ascii="Times New Roman" w:hAnsi="Times New Roman" w:cs="Times New Roman"/>
              </w:rPr>
            </w:pPr>
            <w:r w:rsidRPr="00253753">
              <w:rPr>
                <w:rFonts w:ascii="Times New Roman" w:hAnsi="Times New Roman" w:cs="Times New Roman"/>
              </w:rPr>
              <w:t>BG.3</w:t>
            </w:r>
          </w:p>
        </w:tc>
        <w:tc>
          <w:tcPr>
            <w:tcW w:w="4582" w:type="dxa"/>
            <w:tcBorders>
              <w:top w:val="single" w:sz="4" w:space="0" w:color="auto"/>
              <w:left w:val="single" w:sz="4" w:space="0" w:color="auto"/>
              <w:bottom w:val="single" w:sz="4" w:space="0" w:color="auto"/>
              <w:right w:val="single" w:sz="4" w:space="0" w:color="auto"/>
            </w:tcBorders>
            <w:hideMark/>
          </w:tcPr>
          <w:p w:rsidR="00B44EC7" w:rsidRPr="00253753" w:rsidRDefault="00B44EC7" w:rsidP="002369D5">
            <w:pPr>
              <w:rPr>
                <w:rFonts w:ascii="Times New Roman" w:hAnsi="Times New Roman" w:cs="Times New Roman"/>
                <w:lang w:val="tr-TR"/>
              </w:rPr>
            </w:pPr>
            <w:r w:rsidRPr="00253753">
              <w:rPr>
                <w:rFonts w:ascii="Times New Roman" w:hAnsi="Times New Roman" w:cs="Times New Roman"/>
                <w:lang w:val="tr-TR"/>
              </w:rPr>
              <w:t xml:space="preserve">Genel kargonun cinsine (dökme kuru yük, dökme katı yük, paletli yükler, proje yükü, big-bag’li yükler, ambalajlı yük, vb.) göre yük özelliklerini </w:t>
            </w:r>
            <w:r w:rsidR="009533FB" w:rsidRPr="00253753">
              <w:rPr>
                <w:rFonts w:ascii="Times New Roman" w:hAnsi="Times New Roman" w:cs="Times New Roman"/>
                <w:lang w:val="tr-TR"/>
              </w:rPr>
              <w:t>tanımlar</w:t>
            </w:r>
            <w:r w:rsidRPr="00253753">
              <w:rPr>
                <w:rFonts w:ascii="Times New Roman" w:hAnsi="Times New Roman" w:cs="Times New Roman"/>
                <w:lang w:val="tr-TR"/>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B44EC7">
            <w:pPr>
              <w:spacing w:after="0" w:line="240" w:lineRule="auto"/>
              <w:jc w:val="center"/>
              <w:rPr>
                <w:rFonts w:ascii="Times New Roman" w:hAnsi="Times New Roman" w:cs="Times New Roman"/>
              </w:rPr>
            </w:pPr>
            <w:r w:rsidRPr="00253753">
              <w:rPr>
                <w:rFonts w:ascii="Times New Roman" w:hAnsi="Times New Roman" w:cs="Times New Roman"/>
              </w:rPr>
              <w:t>D</w:t>
            </w:r>
            <w:r w:rsidR="00EC4E3F">
              <w:rPr>
                <w:rFonts w:ascii="Times New Roman" w:hAnsi="Times New Roman" w:cs="Times New Roman"/>
              </w:rPr>
              <w:t>.</w:t>
            </w:r>
            <w:r w:rsidRPr="00253753">
              <w:rPr>
                <w:rFonts w:ascii="Times New Roman" w:hAnsi="Times New Roman" w:cs="Times New Roman"/>
              </w:rPr>
              <w:t>8</w:t>
            </w:r>
            <w:r w:rsidR="00EC4E3F">
              <w:rPr>
                <w:rFonts w:ascii="Times New Roman" w:hAnsi="Times New Roman" w:cs="Times New Roman"/>
              </w:rPr>
              <w:t>.6</w:t>
            </w:r>
          </w:p>
          <w:p w:rsidR="00B44EC7" w:rsidRPr="00253753" w:rsidRDefault="002D61CF" w:rsidP="00B44EC7">
            <w:pPr>
              <w:spacing w:after="0" w:line="240" w:lineRule="auto"/>
              <w:jc w:val="center"/>
              <w:rPr>
                <w:rFonts w:ascii="Times New Roman" w:hAnsi="Times New Roman" w:cs="Times New Roman"/>
              </w:rPr>
            </w:pPr>
            <w:r>
              <w:rPr>
                <w:rFonts w:ascii="Times New Roman" w:hAnsi="Times New Roman" w:cs="Times New Roman"/>
              </w:rPr>
              <w:t>3.3</w:t>
            </w:r>
            <w:r w:rsidR="00B44EC7" w:rsidRPr="00253753">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2369D5">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1.</w:t>
            </w:r>
            <w:r w:rsidR="002369D5" w:rsidRPr="00253753">
              <w:rPr>
                <w:rFonts w:ascii="Times New Roman" w:hAnsi="Times New Roman" w:cs="Times New Roman"/>
                <w:lang w:val="tr-TR"/>
              </w:rPr>
              <w:t>2</w:t>
            </w:r>
          </w:p>
        </w:tc>
        <w:tc>
          <w:tcPr>
            <w:tcW w:w="998" w:type="dxa"/>
            <w:tcBorders>
              <w:top w:val="single" w:sz="4" w:space="0" w:color="auto"/>
              <w:left w:val="single" w:sz="4" w:space="0" w:color="auto"/>
              <w:bottom w:val="single" w:sz="4" w:space="0" w:color="auto"/>
              <w:right w:val="single" w:sz="4" w:space="0" w:color="auto"/>
            </w:tcBorders>
            <w:vAlign w:val="center"/>
            <w:hideMark/>
          </w:tcPr>
          <w:p w:rsidR="00B44EC7" w:rsidRPr="00253753" w:rsidRDefault="00B44EC7" w:rsidP="00BE21E5">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E66DA9" w:rsidRPr="00253753" w:rsidTr="00E72642">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E66DA9" w:rsidRPr="00253753" w:rsidRDefault="00E66DA9" w:rsidP="00DB300E">
            <w:pPr>
              <w:jc w:val="center"/>
              <w:rPr>
                <w:rFonts w:ascii="Times New Roman" w:hAnsi="Times New Roman" w:cs="Times New Roman"/>
              </w:rPr>
            </w:pPr>
            <w:r w:rsidRPr="00253753">
              <w:rPr>
                <w:rFonts w:ascii="Times New Roman" w:hAnsi="Times New Roman" w:cs="Times New Roman"/>
              </w:rPr>
              <w:t>BG.4</w:t>
            </w:r>
          </w:p>
        </w:tc>
        <w:tc>
          <w:tcPr>
            <w:tcW w:w="4582" w:type="dxa"/>
            <w:tcBorders>
              <w:top w:val="single" w:sz="4" w:space="0" w:color="auto"/>
              <w:left w:val="single" w:sz="4" w:space="0" w:color="auto"/>
              <w:bottom w:val="single" w:sz="4" w:space="0" w:color="auto"/>
              <w:right w:val="single" w:sz="4" w:space="0" w:color="auto"/>
            </w:tcBorders>
            <w:hideMark/>
          </w:tcPr>
          <w:p w:rsidR="00E66DA9" w:rsidRPr="00253753" w:rsidRDefault="00E66DA9" w:rsidP="00CA3444">
            <w:pPr>
              <w:pStyle w:val="AralkYok10"/>
              <w:rPr>
                <w:rFonts w:ascii="Times New Roman" w:hAnsi="Times New Roman" w:cs="Times New Roman"/>
                <w:bCs/>
              </w:rPr>
            </w:pPr>
            <w:r w:rsidRPr="00253753">
              <w:rPr>
                <w:rFonts w:ascii="Times New Roman" w:hAnsi="Times New Roman" w:cs="Times New Roman"/>
                <w:bCs/>
              </w:rPr>
              <w:t>Yükün taşıma aracına yüklenmesiyle ilgili yöntem</w:t>
            </w:r>
            <w:r w:rsidR="00A43EF1" w:rsidRPr="00253753">
              <w:rPr>
                <w:rFonts w:ascii="Times New Roman" w:hAnsi="Times New Roman" w:cs="Times New Roman"/>
                <w:bCs/>
              </w:rPr>
              <w:t>leri tarif eder.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66DA9" w:rsidRPr="00253753" w:rsidRDefault="00E72642" w:rsidP="00BE21E5">
            <w:pPr>
              <w:spacing w:after="0" w:line="240" w:lineRule="auto"/>
              <w:jc w:val="center"/>
              <w:rPr>
                <w:rFonts w:ascii="Times New Roman" w:hAnsi="Times New Roman" w:cs="Times New Roman"/>
                <w:lang w:val="tr-TR"/>
              </w:rPr>
            </w:pPr>
            <w:r w:rsidRPr="002D61CF">
              <w:rPr>
                <w:rFonts w:ascii="Times New Roman" w:hAnsi="Times New Roman"/>
                <w:bCs/>
                <w:sz w:val="24"/>
                <w:szCs w:val="24"/>
              </w:rPr>
              <w:t>10UMS0045-3</w:t>
            </w:r>
            <w:r>
              <w:rPr>
                <w:rFonts w:ascii="Times New Roman" w:hAnsi="Times New Roman"/>
                <w:bCs/>
                <w:sz w:val="24"/>
                <w:szCs w:val="24"/>
              </w:rPr>
              <w:t xml:space="preserve">/ </w:t>
            </w:r>
            <w:r>
              <w:rPr>
                <w:rFonts w:ascii="Times New Roman" w:hAnsi="Times New Roman" w:cs="Times New Roman"/>
                <w:lang w:val="tr-TR"/>
              </w:rPr>
              <w:t>F.5.2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6DA9" w:rsidRPr="00253753" w:rsidRDefault="00E66DA9" w:rsidP="00BE21E5">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2.1</w:t>
            </w:r>
          </w:p>
        </w:tc>
        <w:tc>
          <w:tcPr>
            <w:tcW w:w="998" w:type="dxa"/>
            <w:tcBorders>
              <w:top w:val="single" w:sz="4" w:space="0" w:color="auto"/>
              <w:left w:val="single" w:sz="4" w:space="0" w:color="auto"/>
              <w:bottom w:val="single" w:sz="4" w:space="0" w:color="auto"/>
              <w:right w:val="single" w:sz="4" w:space="0" w:color="auto"/>
            </w:tcBorders>
            <w:vAlign w:val="center"/>
            <w:hideMark/>
          </w:tcPr>
          <w:p w:rsidR="00E66DA9" w:rsidRPr="00253753" w:rsidRDefault="00E66DA9" w:rsidP="00BE21E5">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A43EF1" w:rsidRPr="00253753" w:rsidTr="00E72642">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A43EF1" w:rsidRPr="00253753" w:rsidRDefault="00A43EF1" w:rsidP="00DB300E">
            <w:pPr>
              <w:jc w:val="center"/>
              <w:rPr>
                <w:rFonts w:ascii="Times New Roman" w:hAnsi="Times New Roman" w:cs="Times New Roman"/>
              </w:rPr>
            </w:pPr>
            <w:r w:rsidRPr="00253753">
              <w:rPr>
                <w:rFonts w:ascii="Times New Roman" w:hAnsi="Times New Roman" w:cs="Times New Roman"/>
              </w:rPr>
              <w:t>BG.5</w:t>
            </w:r>
          </w:p>
        </w:tc>
        <w:tc>
          <w:tcPr>
            <w:tcW w:w="4582" w:type="dxa"/>
            <w:tcBorders>
              <w:top w:val="single" w:sz="4" w:space="0" w:color="auto"/>
              <w:left w:val="single" w:sz="4" w:space="0" w:color="auto"/>
              <w:bottom w:val="single" w:sz="4" w:space="0" w:color="auto"/>
              <w:right w:val="single" w:sz="4" w:space="0" w:color="auto"/>
            </w:tcBorders>
            <w:hideMark/>
          </w:tcPr>
          <w:p w:rsidR="00A43EF1" w:rsidRPr="00253753" w:rsidRDefault="00A43EF1" w:rsidP="007A0E8F">
            <w:pPr>
              <w:pStyle w:val="AralkYok10"/>
              <w:rPr>
                <w:rFonts w:ascii="Times New Roman" w:hAnsi="Times New Roman" w:cs="Times New Roman"/>
                <w:bCs/>
              </w:rPr>
            </w:pPr>
            <w:r w:rsidRPr="00253753">
              <w:rPr>
                <w:rFonts w:ascii="Times New Roman" w:hAnsi="Times New Roman" w:cs="Times New Roman"/>
                <w:bCs/>
              </w:rPr>
              <w:t>Yük üzerindeki hasar tespit usullerini tanımlar.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3EF1" w:rsidRPr="00253753" w:rsidRDefault="00E72642" w:rsidP="00BE21E5">
            <w:pPr>
              <w:spacing w:after="0" w:line="240" w:lineRule="auto"/>
              <w:jc w:val="center"/>
              <w:rPr>
                <w:rFonts w:ascii="Times New Roman" w:hAnsi="Times New Roman" w:cs="Times New Roman"/>
                <w:strike/>
                <w:lang w:val="tr-TR"/>
              </w:rPr>
            </w:pPr>
            <w:r w:rsidRPr="002D61CF">
              <w:rPr>
                <w:rFonts w:ascii="Times New Roman" w:hAnsi="Times New Roman"/>
                <w:bCs/>
                <w:sz w:val="24"/>
                <w:szCs w:val="24"/>
              </w:rPr>
              <w:t>10UMS0045-3</w:t>
            </w:r>
            <w:r>
              <w:rPr>
                <w:rFonts w:ascii="Times New Roman" w:hAnsi="Times New Roman"/>
                <w:bCs/>
                <w:sz w:val="24"/>
                <w:szCs w:val="24"/>
              </w:rPr>
              <w:t xml:space="preserve">/ </w:t>
            </w:r>
            <w:r>
              <w:rPr>
                <w:rFonts w:ascii="Times New Roman" w:hAnsi="Times New Roman" w:cs="Times New Roman"/>
                <w:lang w:val="tr-TR"/>
              </w:rPr>
              <w:t>F.5.3</w:t>
            </w:r>
            <w:r w:rsidR="00302F53">
              <w:rPr>
                <w:rFonts w:ascii="Times New Roman" w:hAnsi="Times New Roman" w:cs="Times New Roman"/>
                <w:lang w:val="tr-TR"/>
              </w:rPr>
              <w:t>/G.2.3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3EF1" w:rsidRPr="00253753" w:rsidRDefault="00A43EF1" w:rsidP="00BD2249">
            <w:pPr>
              <w:jc w:val="center"/>
              <w:rPr>
                <w:rFonts w:ascii="Times New Roman" w:hAnsi="Times New Roman" w:cs="Times New Roman"/>
              </w:rPr>
            </w:pPr>
            <w:r w:rsidRPr="00253753">
              <w:rPr>
                <w:rFonts w:ascii="Times New Roman" w:hAnsi="Times New Roman" w:cs="Times New Roman"/>
                <w:lang w:val="tr-TR"/>
              </w:rPr>
              <w:t>2.</w:t>
            </w:r>
            <w:r w:rsidR="00BD2249" w:rsidRPr="00253753">
              <w:rPr>
                <w:rFonts w:ascii="Times New Roman" w:hAnsi="Times New Roman" w:cs="Times New Roman"/>
                <w:lang w:val="tr-TR"/>
              </w:rPr>
              <w:t>2</w:t>
            </w:r>
          </w:p>
        </w:tc>
        <w:tc>
          <w:tcPr>
            <w:tcW w:w="998" w:type="dxa"/>
            <w:tcBorders>
              <w:top w:val="single" w:sz="4" w:space="0" w:color="auto"/>
              <w:left w:val="single" w:sz="4" w:space="0" w:color="auto"/>
              <w:bottom w:val="single" w:sz="4" w:space="0" w:color="auto"/>
              <w:right w:val="single" w:sz="4" w:space="0" w:color="auto"/>
            </w:tcBorders>
            <w:vAlign w:val="center"/>
            <w:hideMark/>
          </w:tcPr>
          <w:p w:rsidR="00A43EF1" w:rsidRPr="00253753" w:rsidRDefault="00A43EF1" w:rsidP="00BE21E5">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26"/>
        </w:trPr>
        <w:tc>
          <w:tcPr>
            <w:tcW w:w="691"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B300E">
            <w:pPr>
              <w:jc w:val="center"/>
              <w:rPr>
                <w:rFonts w:ascii="Times New Roman" w:hAnsi="Times New Roman" w:cs="Times New Roman"/>
              </w:rPr>
            </w:pPr>
            <w:r w:rsidRPr="00253753">
              <w:rPr>
                <w:rFonts w:ascii="Times New Roman" w:hAnsi="Times New Roman" w:cs="Times New Roman"/>
              </w:rPr>
              <w:t>BG.6</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D63D9">
            <w:pPr>
              <w:pStyle w:val="AralkYok10"/>
              <w:jc w:val="both"/>
              <w:rPr>
                <w:rFonts w:ascii="Times New Roman" w:hAnsi="Times New Roman" w:cs="Times New Roman"/>
                <w:bCs/>
              </w:rPr>
            </w:pPr>
            <w:r w:rsidRPr="00253753">
              <w:rPr>
                <w:rFonts w:ascii="Times New Roman" w:hAnsi="Times New Roman" w:cs="Times New Roman"/>
                <w:bCs/>
              </w:rPr>
              <w:t>Taşıma donanımını, yükün ağırlık dağılımını dikkate alarak güvenli bir şekilde konumlandırmayı tarif eder.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362D" w:rsidRDefault="00E72642" w:rsidP="00DD63D9">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E72642" w:rsidRPr="00253753" w:rsidRDefault="00E72642" w:rsidP="00DD63D9">
            <w:pPr>
              <w:spacing w:after="0" w:line="240" w:lineRule="auto"/>
              <w:jc w:val="center"/>
              <w:rPr>
                <w:rFonts w:ascii="Times New Roman" w:hAnsi="Times New Roman" w:cs="Times New Roman"/>
                <w:strike/>
                <w:lang w:val="tr-TR"/>
              </w:rPr>
            </w:pPr>
            <w:r>
              <w:rPr>
                <w:rFonts w:ascii="Times New Roman" w:hAnsi="Times New Roman"/>
                <w:bCs/>
                <w:sz w:val="24"/>
                <w:szCs w:val="24"/>
              </w:rPr>
              <w:t>F.6.1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rPr>
            </w:pPr>
            <w:r w:rsidRPr="00253753">
              <w:rPr>
                <w:rFonts w:ascii="Times New Roman" w:hAnsi="Times New Roman" w:cs="Times New Roman"/>
                <w:lang w:val="tr-TR"/>
              </w:rPr>
              <w:t>3.1</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51"/>
        </w:trPr>
        <w:tc>
          <w:tcPr>
            <w:tcW w:w="691"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B300E">
            <w:pPr>
              <w:jc w:val="center"/>
              <w:rPr>
                <w:rFonts w:ascii="Times New Roman" w:hAnsi="Times New Roman" w:cs="Times New Roman"/>
              </w:rPr>
            </w:pPr>
            <w:r w:rsidRPr="00253753">
              <w:rPr>
                <w:rFonts w:ascii="Times New Roman" w:hAnsi="Times New Roman" w:cs="Times New Roman"/>
              </w:rPr>
              <w:t>BG.7</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D63D9">
            <w:pPr>
              <w:pStyle w:val="AralkYok10"/>
              <w:jc w:val="both"/>
              <w:rPr>
                <w:rFonts w:ascii="Times New Roman" w:hAnsi="Times New Roman" w:cs="Times New Roman"/>
                <w:bCs/>
              </w:rPr>
            </w:pPr>
            <w:r w:rsidRPr="00253753">
              <w:rPr>
                <w:rFonts w:ascii="Times New Roman" w:hAnsi="Times New Roman" w:cs="Times New Roman"/>
                <w:bCs/>
              </w:rPr>
              <w:t>Temiz ve düzenli bir yük taşıma alanının faydalarını sıralar.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2642" w:rsidRDefault="00E72642" w:rsidP="00E72642">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E72642" w:rsidP="00DD63D9">
            <w:pPr>
              <w:spacing w:after="0" w:line="240" w:lineRule="auto"/>
              <w:jc w:val="center"/>
              <w:rPr>
                <w:rFonts w:ascii="Times New Roman" w:hAnsi="Times New Roman" w:cs="Times New Roman"/>
              </w:rPr>
            </w:pPr>
            <w:r>
              <w:rPr>
                <w:rFonts w:ascii="Times New Roman" w:hAnsi="Times New Roman" w:cs="Times New Roman"/>
              </w:rPr>
              <w:t>D.3.1</w:t>
            </w:r>
            <w:r w:rsidR="00186745">
              <w:rPr>
                <w:rFonts w:ascii="Times New Roman" w:hAnsi="Times New Roman" w:cs="Times New Roman"/>
              </w:rPr>
              <w:t>/F.7.1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4.1</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51"/>
        </w:trPr>
        <w:tc>
          <w:tcPr>
            <w:tcW w:w="691"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B300E">
            <w:pPr>
              <w:jc w:val="center"/>
              <w:rPr>
                <w:rFonts w:ascii="Times New Roman" w:hAnsi="Times New Roman" w:cs="Times New Roman"/>
              </w:rPr>
            </w:pPr>
            <w:r w:rsidRPr="00253753">
              <w:rPr>
                <w:rFonts w:ascii="Times New Roman" w:hAnsi="Times New Roman" w:cs="Times New Roman"/>
              </w:rPr>
              <w:t>BG.8</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D63D9">
            <w:pPr>
              <w:pStyle w:val="AralkYok10"/>
              <w:jc w:val="both"/>
              <w:rPr>
                <w:rFonts w:ascii="Times New Roman" w:hAnsi="Times New Roman" w:cs="Times New Roman"/>
                <w:bCs/>
              </w:rPr>
            </w:pPr>
            <w:r w:rsidRPr="00253753">
              <w:rPr>
                <w:rFonts w:ascii="Times New Roman" w:hAnsi="Times New Roman" w:cs="Times New Roman"/>
                <w:bCs/>
              </w:rPr>
              <w:t>Taşıma esnasında yükte meydana gelebilecek dengesiz durumları belirler.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302F53" w:rsidP="00302F53">
            <w:pPr>
              <w:spacing w:after="0" w:line="240" w:lineRule="auto"/>
              <w:jc w:val="center"/>
              <w:rPr>
                <w:rFonts w:ascii="Times New Roman" w:hAnsi="Times New Roman" w:cs="Times New Roman"/>
                <w:strike/>
                <w:lang w:val="tr-TR"/>
              </w:rPr>
            </w:pPr>
            <w:r>
              <w:rPr>
                <w:rFonts w:ascii="Times New Roman" w:hAnsi="Times New Roman" w:cs="Times New Roman"/>
              </w:rPr>
              <w:t>G.4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rPr>
            </w:pPr>
            <w:r w:rsidRPr="00253753">
              <w:rPr>
                <w:rFonts w:ascii="Times New Roman" w:hAnsi="Times New Roman" w:cs="Times New Roman"/>
                <w:lang w:val="tr-TR"/>
              </w:rPr>
              <w:t>4.2</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51"/>
        </w:trPr>
        <w:tc>
          <w:tcPr>
            <w:tcW w:w="691"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B300E">
            <w:pPr>
              <w:jc w:val="center"/>
              <w:rPr>
                <w:rFonts w:ascii="Times New Roman" w:hAnsi="Times New Roman" w:cs="Times New Roman"/>
              </w:rPr>
            </w:pPr>
            <w:r w:rsidRPr="00253753">
              <w:rPr>
                <w:rFonts w:ascii="Times New Roman" w:hAnsi="Times New Roman" w:cs="Times New Roman"/>
              </w:rPr>
              <w:t>BG.9</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D63D9">
            <w:pPr>
              <w:rPr>
                <w:rFonts w:ascii="Times New Roman" w:hAnsi="Times New Roman" w:cs="Times New Roman"/>
                <w:lang w:val="tr-TR"/>
              </w:rPr>
            </w:pPr>
            <w:r w:rsidRPr="00253753">
              <w:rPr>
                <w:rFonts w:ascii="Times New Roman" w:hAnsi="Times New Roman" w:cs="Times New Roman"/>
                <w:lang w:val="tr-TR"/>
              </w:rPr>
              <w:t>Güvenlik ve Sağlık İşaretleri Yönetmeliği kapsamında yer alan işaretçi dilini bilir.</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302F53" w:rsidP="00302F53">
            <w:pPr>
              <w:spacing w:after="0" w:line="240" w:lineRule="auto"/>
              <w:jc w:val="center"/>
              <w:rPr>
                <w:rFonts w:ascii="Times New Roman" w:hAnsi="Times New Roman" w:cs="Times New Roman"/>
                <w:lang w:val="tr-TR"/>
              </w:rPr>
            </w:pPr>
            <w:r>
              <w:rPr>
                <w:rFonts w:ascii="Times New Roman" w:hAnsi="Times New Roman" w:cs="Times New Roman"/>
              </w:rPr>
              <w:t>G.4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4.4</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51"/>
        </w:trPr>
        <w:tc>
          <w:tcPr>
            <w:tcW w:w="691" w:type="dxa"/>
            <w:tcBorders>
              <w:top w:val="single" w:sz="4" w:space="0" w:color="auto"/>
              <w:left w:val="single" w:sz="4" w:space="0" w:color="auto"/>
              <w:bottom w:val="single" w:sz="4" w:space="0" w:color="auto"/>
              <w:right w:val="single" w:sz="4" w:space="0" w:color="auto"/>
            </w:tcBorders>
            <w:hideMark/>
          </w:tcPr>
          <w:p w:rsidR="00FE362D" w:rsidRPr="00253753" w:rsidRDefault="00FE362D" w:rsidP="007E631F">
            <w:pPr>
              <w:jc w:val="center"/>
              <w:rPr>
                <w:rFonts w:ascii="Times New Roman" w:hAnsi="Times New Roman" w:cs="Times New Roman"/>
              </w:rPr>
            </w:pPr>
            <w:r w:rsidRPr="00253753">
              <w:rPr>
                <w:rFonts w:ascii="Times New Roman" w:hAnsi="Times New Roman" w:cs="Times New Roman"/>
              </w:rPr>
              <w:t>BG.10</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D63D9">
            <w:pPr>
              <w:pStyle w:val="AralkYok10"/>
              <w:jc w:val="both"/>
              <w:rPr>
                <w:rFonts w:ascii="Times New Roman" w:hAnsi="Times New Roman" w:cs="Times New Roman"/>
              </w:rPr>
            </w:pPr>
            <w:r w:rsidRPr="00253753">
              <w:rPr>
                <w:rFonts w:ascii="Times New Roman" w:hAnsi="Times New Roman" w:cs="Times New Roman"/>
              </w:rPr>
              <w:t>Operasyon sonrası çalışma alanından donanım ve ekipmanların (sapan, kilit, pabuç, dunnage tahtası, lashing barı vb. malzemenin ön tasnifle ) toparlanması ve taşıttırılarak ilgili birimlere ulaştırılması hakkındaki süreci sıralar.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302F53" w:rsidP="00302F53">
            <w:pPr>
              <w:spacing w:after="0" w:line="240" w:lineRule="auto"/>
              <w:jc w:val="center"/>
              <w:rPr>
                <w:rFonts w:ascii="Times New Roman" w:hAnsi="Times New Roman" w:cs="Times New Roman"/>
                <w:lang w:val="tr-TR"/>
              </w:rPr>
            </w:pPr>
            <w:r>
              <w:rPr>
                <w:rFonts w:ascii="Times New Roman" w:hAnsi="Times New Roman" w:cs="Times New Roman"/>
              </w:rPr>
              <w:t>H.1.1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5.1</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51"/>
        </w:trPr>
        <w:tc>
          <w:tcPr>
            <w:tcW w:w="691"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B300E">
            <w:pPr>
              <w:rPr>
                <w:rFonts w:ascii="Times New Roman" w:hAnsi="Times New Roman" w:cs="Times New Roman"/>
              </w:rPr>
            </w:pPr>
            <w:r w:rsidRPr="00253753">
              <w:rPr>
                <w:rFonts w:ascii="Times New Roman" w:hAnsi="Times New Roman" w:cs="Times New Roman"/>
              </w:rPr>
              <w:lastRenderedPageBreak/>
              <w:t>BG.11</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E67CC0">
            <w:pPr>
              <w:pStyle w:val="AralkYok10"/>
              <w:jc w:val="both"/>
              <w:rPr>
                <w:rFonts w:ascii="Times New Roman" w:hAnsi="Times New Roman" w:cs="Times New Roman"/>
              </w:rPr>
            </w:pPr>
            <w:r w:rsidRPr="00253753">
              <w:rPr>
                <w:rFonts w:ascii="Times New Roman" w:hAnsi="Times New Roman" w:cs="Times New Roman"/>
              </w:rPr>
              <w:t xml:space="preserve">Tekrar kullanılabilir aparatlar ile tek kullanımlık malzemeleri </w:t>
            </w:r>
            <w:r w:rsidR="00E67CC0">
              <w:rPr>
                <w:rFonts w:ascii="Times New Roman" w:hAnsi="Times New Roman" w:cs="Times New Roman"/>
              </w:rPr>
              <w:t>belirler</w:t>
            </w:r>
            <w:r w:rsidRPr="00253753">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302F53" w:rsidP="00302F53">
            <w:pPr>
              <w:spacing w:after="0" w:line="240" w:lineRule="auto"/>
              <w:jc w:val="center"/>
              <w:rPr>
                <w:rFonts w:ascii="Times New Roman" w:hAnsi="Times New Roman" w:cs="Times New Roman"/>
                <w:lang w:val="tr-TR"/>
              </w:rPr>
            </w:pPr>
            <w:r>
              <w:rPr>
                <w:rFonts w:ascii="Times New Roman" w:hAnsi="Times New Roman" w:cs="Times New Roman"/>
              </w:rPr>
              <w:t>H.1.2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5.2</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T1</w:t>
            </w:r>
          </w:p>
        </w:tc>
      </w:tr>
      <w:tr w:rsidR="00FE362D" w:rsidRPr="00253753" w:rsidTr="00E72642">
        <w:trPr>
          <w:trHeight w:val="551"/>
        </w:trPr>
        <w:tc>
          <w:tcPr>
            <w:tcW w:w="691"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B300E">
            <w:pPr>
              <w:rPr>
                <w:rFonts w:ascii="Times New Roman" w:hAnsi="Times New Roman" w:cs="Times New Roman"/>
              </w:rPr>
            </w:pPr>
            <w:r w:rsidRPr="00253753">
              <w:rPr>
                <w:rFonts w:ascii="Times New Roman" w:hAnsi="Times New Roman" w:cs="Times New Roman"/>
              </w:rPr>
              <w:t>BG.12</w:t>
            </w:r>
          </w:p>
        </w:tc>
        <w:tc>
          <w:tcPr>
            <w:tcW w:w="4582" w:type="dxa"/>
            <w:tcBorders>
              <w:top w:val="single" w:sz="4" w:space="0" w:color="auto"/>
              <w:left w:val="single" w:sz="4" w:space="0" w:color="auto"/>
              <w:bottom w:val="single" w:sz="4" w:space="0" w:color="auto"/>
              <w:right w:val="single" w:sz="4" w:space="0" w:color="auto"/>
            </w:tcBorders>
            <w:hideMark/>
          </w:tcPr>
          <w:p w:rsidR="00FE362D" w:rsidRPr="00253753" w:rsidRDefault="00FE362D" w:rsidP="00DD63D9">
            <w:pPr>
              <w:pStyle w:val="AralkYok10"/>
              <w:jc w:val="both"/>
              <w:rPr>
                <w:rFonts w:ascii="Times New Roman" w:hAnsi="Times New Roman" w:cs="Times New Roman"/>
                <w:bCs/>
              </w:rPr>
            </w:pPr>
            <w:r w:rsidRPr="00253753">
              <w:rPr>
                <w:rFonts w:ascii="Times New Roman" w:hAnsi="Times New Roman" w:cs="Times New Roman"/>
                <w:bCs/>
              </w:rPr>
              <w:t>Depolama bölgesinde miktarı azalan taşıma gereç ve malzemelerinin temin usullerini sıralar.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302F53" w:rsidP="00302F53">
            <w:pPr>
              <w:spacing w:after="0" w:line="240" w:lineRule="auto"/>
              <w:jc w:val="center"/>
              <w:rPr>
                <w:rFonts w:ascii="Times New Roman" w:hAnsi="Times New Roman" w:cs="Times New Roman"/>
              </w:rPr>
            </w:pPr>
            <w:r>
              <w:rPr>
                <w:rFonts w:ascii="Times New Roman" w:hAnsi="Times New Roman" w:cs="Times New Roman"/>
              </w:rPr>
              <w:t>H.2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5.3</w:t>
            </w:r>
          </w:p>
        </w:tc>
        <w:tc>
          <w:tcPr>
            <w:tcW w:w="998" w:type="dxa"/>
            <w:tcBorders>
              <w:top w:val="single" w:sz="4" w:space="0" w:color="auto"/>
              <w:left w:val="single" w:sz="4" w:space="0" w:color="auto"/>
              <w:bottom w:val="single" w:sz="4" w:space="0" w:color="auto"/>
              <w:right w:val="single" w:sz="4" w:space="0" w:color="auto"/>
            </w:tcBorders>
            <w:vAlign w:val="center"/>
            <w:hideMark/>
          </w:tcPr>
          <w:p w:rsidR="00FE362D" w:rsidRPr="00253753" w:rsidRDefault="00FE362D" w:rsidP="00DD63D9">
            <w:pPr>
              <w:spacing w:after="0" w:line="240" w:lineRule="auto"/>
              <w:jc w:val="center"/>
              <w:rPr>
                <w:rFonts w:ascii="Times New Roman" w:hAnsi="Times New Roman" w:cs="Times New Roman"/>
                <w:bCs/>
                <w:lang w:val="tr-TR"/>
              </w:rPr>
            </w:pPr>
            <w:r w:rsidRPr="00253753">
              <w:rPr>
                <w:rFonts w:ascii="Times New Roman" w:hAnsi="Times New Roman" w:cs="Times New Roman"/>
                <w:bCs/>
                <w:color w:val="000000"/>
                <w:lang w:val="tr-TR"/>
              </w:rPr>
              <w:t>T1</w:t>
            </w:r>
          </w:p>
        </w:tc>
      </w:tr>
    </w:tbl>
    <w:p w:rsidR="00A6214F" w:rsidRPr="00253753" w:rsidRDefault="00A6214F" w:rsidP="00DD7E36">
      <w:pPr>
        <w:autoSpaceDE w:val="0"/>
        <w:autoSpaceDN w:val="0"/>
        <w:adjustRightInd w:val="0"/>
        <w:spacing w:after="0" w:line="240" w:lineRule="auto"/>
        <w:jc w:val="both"/>
        <w:rPr>
          <w:rFonts w:ascii="Times New Roman" w:hAnsi="Times New Roman" w:cs="Times New Roman"/>
          <w:bCs/>
          <w:color w:val="000000"/>
          <w:lang w:val="tr-TR"/>
        </w:rPr>
      </w:pPr>
    </w:p>
    <w:p w:rsidR="00CB6B2F" w:rsidRPr="00253753" w:rsidRDefault="00CB6B2F" w:rsidP="00DD7E36">
      <w:pPr>
        <w:autoSpaceDE w:val="0"/>
        <w:autoSpaceDN w:val="0"/>
        <w:adjustRightInd w:val="0"/>
        <w:spacing w:after="0" w:line="240" w:lineRule="auto"/>
        <w:jc w:val="both"/>
        <w:rPr>
          <w:rFonts w:ascii="Times New Roman" w:hAnsi="Times New Roman" w:cs="Times New Roman"/>
          <w:bCs/>
          <w:color w:val="000000"/>
          <w:lang w:val="tr-TR"/>
        </w:rPr>
      </w:pPr>
    </w:p>
    <w:p w:rsidR="0090024C" w:rsidRPr="00253753" w:rsidRDefault="0090024C" w:rsidP="0090024C">
      <w:pPr>
        <w:rPr>
          <w:rFonts w:ascii="Times New Roman" w:hAnsi="Times New Roman" w:cs="Times New Roman"/>
          <w:b/>
        </w:rPr>
      </w:pPr>
      <w:r w:rsidRPr="00253753">
        <w:rPr>
          <w:rFonts w:ascii="Times New Roman" w:hAnsi="Times New Roman" w:cs="Times New Roman"/>
          <w:b/>
        </w:rPr>
        <w:t>b) BECERİ VE YETKİNLİKLER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79"/>
        <w:gridCol w:w="4394"/>
        <w:gridCol w:w="1985"/>
        <w:gridCol w:w="567"/>
        <w:gridCol w:w="1559"/>
      </w:tblGrid>
      <w:tr w:rsidR="00D1000F" w:rsidRPr="00253753" w:rsidTr="00E72642">
        <w:trPr>
          <w:trHeight w:val="665"/>
        </w:trPr>
        <w:tc>
          <w:tcPr>
            <w:tcW w:w="879" w:type="dxa"/>
            <w:shd w:val="clear" w:color="auto" w:fill="B8CCE4"/>
            <w:vAlign w:val="center"/>
          </w:tcPr>
          <w:p w:rsidR="00D1000F" w:rsidRPr="00253753" w:rsidRDefault="00D1000F" w:rsidP="00DB300E">
            <w:pPr>
              <w:jc w:val="center"/>
              <w:rPr>
                <w:rFonts w:ascii="Times New Roman" w:hAnsi="Times New Roman" w:cs="Times New Roman"/>
                <w:b/>
              </w:rPr>
            </w:pPr>
          </w:p>
          <w:p w:rsidR="00D1000F" w:rsidRPr="00253753" w:rsidRDefault="00D1000F" w:rsidP="00DB300E">
            <w:pPr>
              <w:jc w:val="center"/>
              <w:rPr>
                <w:rFonts w:ascii="Times New Roman" w:hAnsi="Times New Roman" w:cs="Times New Roman"/>
                <w:b/>
              </w:rPr>
            </w:pPr>
            <w:r w:rsidRPr="00253753">
              <w:rPr>
                <w:rFonts w:ascii="Times New Roman" w:hAnsi="Times New Roman" w:cs="Times New Roman"/>
                <w:b/>
              </w:rPr>
              <w:t>No</w:t>
            </w:r>
          </w:p>
        </w:tc>
        <w:tc>
          <w:tcPr>
            <w:tcW w:w="4394" w:type="dxa"/>
            <w:shd w:val="clear" w:color="auto" w:fill="B8CCE4"/>
            <w:vAlign w:val="center"/>
          </w:tcPr>
          <w:p w:rsidR="00D1000F" w:rsidRPr="00253753" w:rsidRDefault="00D1000F" w:rsidP="00DB300E">
            <w:pPr>
              <w:jc w:val="center"/>
              <w:rPr>
                <w:rFonts w:ascii="Times New Roman" w:hAnsi="Times New Roman" w:cs="Times New Roman"/>
                <w:b/>
                <w:bCs/>
                <w:lang w:eastAsia="tr-TR"/>
              </w:rPr>
            </w:pPr>
          </w:p>
          <w:p w:rsidR="00D1000F" w:rsidRPr="00253753" w:rsidRDefault="00D1000F" w:rsidP="00DB300E">
            <w:pPr>
              <w:jc w:val="center"/>
              <w:rPr>
                <w:rFonts w:ascii="Times New Roman" w:hAnsi="Times New Roman" w:cs="Times New Roman"/>
                <w:b/>
                <w:bCs/>
                <w:lang w:eastAsia="tr-TR"/>
              </w:rPr>
            </w:pPr>
            <w:r w:rsidRPr="00253753">
              <w:rPr>
                <w:rFonts w:ascii="Times New Roman" w:hAnsi="Times New Roman" w:cs="Times New Roman"/>
                <w:b/>
                <w:bCs/>
                <w:lang w:eastAsia="tr-TR"/>
              </w:rPr>
              <w:t>Beceri ve Yetkinlik İfadesi</w:t>
            </w:r>
          </w:p>
        </w:tc>
        <w:tc>
          <w:tcPr>
            <w:tcW w:w="1985" w:type="dxa"/>
            <w:shd w:val="clear" w:color="auto" w:fill="B8CCE4"/>
            <w:vAlign w:val="center"/>
          </w:tcPr>
          <w:p w:rsidR="00D1000F" w:rsidRPr="00253753" w:rsidRDefault="00D1000F" w:rsidP="00DB300E">
            <w:pPr>
              <w:jc w:val="center"/>
              <w:rPr>
                <w:rFonts w:ascii="Times New Roman" w:hAnsi="Times New Roman" w:cs="Times New Roman"/>
                <w:b/>
              </w:rPr>
            </w:pPr>
            <w:r w:rsidRPr="00253753">
              <w:rPr>
                <w:rFonts w:ascii="Times New Roman" w:hAnsi="Times New Roman" w:cs="Times New Roman"/>
                <w:b/>
              </w:rPr>
              <w:t>UMS İlgili</w:t>
            </w:r>
          </w:p>
          <w:p w:rsidR="00D1000F" w:rsidRPr="00253753" w:rsidRDefault="00D1000F" w:rsidP="00DB300E">
            <w:pPr>
              <w:jc w:val="center"/>
              <w:rPr>
                <w:rFonts w:ascii="Times New Roman" w:hAnsi="Times New Roman" w:cs="Times New Roman"/>
                <w:b/>
              </w:rPr>
            </w:pPr>
            <w:r w:rsidRPr="00253753">
              <w:rPr>
                <w:rFonts w:ascii="Times New Roman" w:hAnsi="Times New Roman" w:cs="Times New Roman"/>
                <w:b/>
              </w:rPr>
              <w:t>Bölüm</w:t>
            </w:r>
          </w:p>
        </w:tc>
        <w:tc>
          <w:tcPr>
            <w:tcW w:w="567" w:type="dxa"/>
            <w:shd w:val="clear" w:color="auto" w:fill="B8CCE4"/>
            <w:vAlign w:val="center"/>
          </w:tcPr>
          <w:p w:rsidR="00D1000F" w:rsidRPr="00253753" w:rsidRDefault="00D1000F" w:rsidP="00DB300E">
            <w:pPr>
              <w:jc w:val="center"/>
              <w:rPr>
                <w:rFonts w:ascii="Times New Roman" w:hAnsi="Times New Roman" w:cs="Times New Roman"/>
                <w:b/>
              </w:rPr>
            </w:pPr>
            <w:r w:rsidRPr="00253753">
              <w:rPr>
                <w:rFonts w:ascii="Times New Roman" w:hAnsi="Times New Roman" w:cs="Times New Roman"/>
                <w:b/>
              </w:rPr>
              <w:t>Yeterlilik Birimi Başarım Ölçütü</w:t>
            </w:r>
          </w:p>
        </w:tc>
        <w:tc>
          <w:tcPr>
            <w:tcW w:w="1559" w:type="dxa"/>
            <w:shd w:val="clear" w:color="auto" w:fill="B8CCE4"/>
            <w:vAlign w:val="center"/>
          </w:tcPr>
          <w:p w:rsidR="00D1000F" w:rsidRPr="00253753" w:rsidRDefault="00D1000F" w:rsidP="00DB300E">
            <w:pPr>
              <w:jc w:val="center"/>
              <w:rPr>
                <w:rFonts w:ascii="Times New Roman" w:hAnsi="Times New Roman" w:cs="Times New Roman"/>
                <w:b/>
              </w:rPr>
            </w:pPr>
            <w:r w:rsidRPr="00253753">
              <w:rPr>
                <w:rFonts w:ascii="Times New Roman" w:hAnsi="Times New Roman" w:cs="Times New Roman"/>
                <w:b/>
              </w:rPr>
              <w:t>Değerlendirme Aracı</w:t>
            </w:r>
          </w:p>
        </w:tc>
      </w:tr>
      <w:tr w:rsidR="00C758B8" w:rsidRPr="00253753" w:rsidTr="00E72642">
        <w:tc>
          <w:tcPr>
            <w:tcW w:w="879" w:type="dxa"/>
            <w:vAlign w:val="center"/>
          </w:tcPr>
          <w:p w:rsidR="00C758B8" w:rsidRPr="00253753" w:rsidRDefault="00C758B8" w:rsidP="00C758B8">
            <w:pPr>
              <w:jc w:val="center"/>
              <w:rPr>
                <w:rFonts w:ascii="Times New Roman" w:hAnsi="Times New Roman" w:cs="Times New Roman"/>
              </w:rPr>
            </w:pPr>
            <w:r w:rsidRPr="00253753">
              <w:rPr>
                <w:rFonts w:ascii="Times New Roman" w:hAnsi="Times New Roman" w:cs="Times New Roman"/>
              </w:rPr>
              <w:t>*BY.1¹</w:t>
            </w:r>
          </w:p>
        </w:tc>
        <w:tc>
          <w:tcPr>
            <w:tcW w:w="4394" w:type="dxa"/>
          </w:tcPr>
          <w:p w:rsidR="00C758B8" w:rsidRPr="00253753" w:rsidRDefault="00C758B8" w:rsidP="00DB300E">
            <w:pPr>
              <w:spacing w:after="0" w:line="240" w:lineRule="auto"/>
              <w:rPr>
                <w:rFonts w:ascii="Times New Roman" w:hAnsi="Times New Roman" w:cs="Times New Roman"/>
                <w:lang w:val="tr-TR"/>
              </w:rPr>
            </w:pPr>
            <w:r w:rsidRPr="00253753">
              <w:rPr>
                <w:rFonts w:ascii="Times New Roman" w:hAnsi="Times New Roman" w:cs="Times New Roman"/>
                <w:lang w:val="tr-TR"/>
              </w:rPr>
              <w:t>İş esnasında sahaya, operasyona ve yüke uygun kişisel koruyucu donanım kullanır.</w:t>
            </w:r>
          </w:p>
        </w:tc>
        <w:tc>
          <w:tcPr>
            <w:tcW w:w="1985" w:type="dxa"/>
            <w:vAlign w:val="center"/>
          </w:tcPr>
          <w:p w:rsidR="00C758B8" w:rsidRDefault="00C758B8" w:rsidP="00DB300E">
            <w:pPr>
              <w:spacing w:after="0" w:line="240" w:lineRule="auto"/>
              <w:jc w:val="center"/>
              <w:rPr>
                <w:rFonts w:ascii="Times New Roman" w:hAnsi="Times New Roman" w:cs="Times New Roman"/>
              </w:rPr>
            </w:pPr>
            <w:r w:rsidRPr="00253753">
              <w:rPr>
                <w:rFonts w:ascii="Times New Roman" w:hAnsi="Times New Roman" w:cs="Times New Roman"/>
              </w:rPr>
              <w:t>A3</w:t>
            </w:r>
          </w:p>
          <w:p w:rsidR="00BB4919" w:rsidRPr="00253753" w:rsidRDefault="00BB4919" w:rsidP="00DB300E">
            <w:pPr>
              <w:spacing w:after="0" w:line="240" w:lineRule="auto"/>
              <w:jc w:val="center"/>
              <w:rPr>
                <w:rFonts w:ascii="Times New Roman" w:hAnsi="Times New Roman" w:cs="Times New Roman"/>
              </w:rPr>
            </w:pPr>
            <w:r>
              <w:rPr>
                <w:rFonts w:ascii="Times New Roman" w:hAnsi="Times New Roman" w:cs="Times New Roman"/>
              </w:rPr>
              <w:t>B.3.1</w:t>
            </w:r>
          </w:p>
        </w:tc>
        <w:tc>
          <w:tcPr>
            <w:tcW w:w="567" w:type="dxa"/>
            <w:vAlign w:val="center"/>
          </w:tcPr>
          <w:p w:rsidR="00C758B8" w:rsidRPr="00253753" w:rsidRDefault="00C758B8" w:rsidP="00C758B8">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6.1</w:t>
            </w:r>
          </w:p>
        </w:tc>
        <w:tc>
          <w:tcPr>
            <w:tcW w:w="1559" w:type="dxa"/>
            <w:vAlign w:val="center"/>
          </w:tcPr>
          <w:p w:rsidR="00C758B8" w:rsidRPr="00253753" w:rsidRDefault="00C758B8"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C758B8" w:rsidRPr="00253753" w:rsidTr="00E72642">
        <w:tc>
          <w:tcPr>
            <w:tcW w:w="879" w:type="dxa"/>
            <w:vAlign w:val="center"/>
          </w:tcPr>
          <w:p w:rsidR="00C758B8" w:rsidRPr="00253753" w:rsidRDefault="00C758B8" w:rsidP="00C758B8">
            <w:pPr>
              <w:jc w:val="center"/>
              <w:rPr>
                <w:rFonts w:ascii="Times New Roman" w:hAnsi="Times New Roman" w:cs="Times New Roman"/>
              </w:rPr>
            </w:pPr>
            <w:r w:rsidRPr="00253753">
              <w:rPr>
                <w:rFonts w:ascii="Times New Roman" w:hAnsi="Times New Roman" w:cs="Times New Roman"/>
              </w:rPr>
              <w:t>*BY.2¹</w:t>
            </w:r>
          </w:p>
        </w:tc>
        <w:tc>
          <w:tcPr>
            <w:tcW w:w="4394" w:type="dxa"/>
          </w:tcPr>
          <w:p w:rsidR="00C758B8" w:rsidRPr="00253753" w:rsidRDefault="00C758B8" w:rsidP="00DB300E">
            <w:pPr>
              <w:pStyle w:val="AralkYok10"/>
              <w:rPr>
                <w:rFonts w:ascii="Times New Roman" w:hAnsi="Times New Roman"/>
              </w:rPr>
            </w:pPr>
            <w:r w:rsidRPr="00253753">
              <w:rPr>
                <w:rFonts w:ascii="Times New Roman" w:hAnsi="Times New Roman"/>
              </w:rPr>
              <w:t xml:space="preserve">Çalışma </w:t>
            </w:r>
            <w:r w:rsidR="002D61CF" w:rsidRPr="00253753">
              <w:rPr>
                <w:rFonts w:ascii="Times New Roman" w:hAnsi="Times New Roman"/>
              </w:rPr>
              <w:t>sahalarındaki güvenlik</w:t>
            </w:r>
            <w:r w:rsidRPr="00253753">
              <w:rPr>
                <w:rFonts w:ascii="Times New Roman" w:hAnsi="Times New Roman"/>
              </w:rPr>
              <w:t xml:space="preserve"> ve sağlık işaretlerini ve uyarı levhalarına uygun hareket eder.</w:t>
            </w:r>
          </w:p>
        </w:tc>
        <w:tc>
          <w:tcPr>
            <w:tcW w:w="1985" w:type="dxa"/>
            <w:vAlign w:val="center"/>
          </w:tcPr>
          <w:p w:rsidR="00C758B8" w:rsidRPr="00253753" w:rsidRDefault="002D61CF" w:rsidP="00DB300E">
            <w:pPr>
              <w:spacing w:after="0" w:line="240" w:lineRule="auto"/>
              <w:jc w:val="center"/>
              <w:rPr>
                <w:rFonts w:ascii="Times New Roman" w:hAnsi="Times New Roman" w:cs="Times New Roman"/>
                <w:lang w:val="tr-TR"/>
              </w:rPr>
            </w:pPr>
            <w:r>
              <w:rPr>
                <w:rFonts w:ascii="Times New Roman" w:hAnsi="Times New Roman" w:cs="Times New Roman"/>
              </w:rPr>
              <w:t>3.3</w:t>
            </w:r>
            <w:r w:rsidR="00C758B8" w:rsidRPr="00253753">
              <w:rPr>
                <w:rFonts w:ascii="Times New Roman" w:hAnsi="Times New Roman" w:cs="Times New Roman"/>
              </w:rPr>
              <w:t>.12</w:t>
            </w:r>
          </w:p>
        </w:tc>
        <w:tc>
          <w:tcPr>
            <w:tcW w:w="567" w:type="dxa"/>
            <w:vAlign w:val="center"/>
          </w:tcPr>
          <w:p w:rsidR="00C758B8" w:rsidRPr="00253753" w:rsidRDefault="00C758B8" w:rsidP="00C758B8">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6.1</w:t>
            </w:r>
          </w:p>
        </w:tc>
        <w:tc>
          <w:tcPr>
            <w:tcW w:w="1559" w:type="dxa"/>
            <w:vAlign w:val="center"/>
          </w:tcPr>
          <w:p w:rsidR="00C758B8" w:rsidRPr="00253753" w:rsidRDefault="00C758B8"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C758B8" w:rsidRPr="00253753" w:rsidTr="00E72642">
        <w:tc>
          <w:tcPr>
            <w:tcW w:w="879" w:type="dxa"/>
            <w:vAlign w:val="center"/>
          </w:tcPr>
          <w:p w:rsidR="00C758B8" w:rsidRPr="00253753" w:rsidRDefault="00C758B8" w:rsidP="00C758B8">
            <w:pPr>
              <w:jc w:val="center"/>
              <w:rPr>
                <w:rFonts w:ascii="Times New Roman" w:hAnsi="Times New Roman" w:cs="Times New Roman"/>
              </w:rPr>
            </w:pPr>
            <w:r w:rsidRPr="00253753">
              <w:rPr>
                <w:rFonts w:ascii="Times New Roman" w:hAnsi="Times New Roman" w:cs="Times New Roman"/>
              </w:rPr>
              <w:t>*BY.3¹</w:t>
            </w:r>
          </w:p>
        </w:tc>
        <w:tc>
          <w:tcPr>
            <w:tcW w:w="4394" w:type="dxa"/>
          </w:tcPr>
          <w:p w:rsidR="00C758B8" w:rsidRPr="00253753" w:rsidRDefault="00C758B8" w:rsidP="00DB300E">
            <w:pPr>
              <w:pStyle w:val="AralkYok10"/>
              <w:rPr>
                <w:rFonts w:ascii="Times New Roman" w:hAnsi="Times New Roman"/>
              </w:rPr>
            </w:pPr>
            <w:r w:rsidRPr="00253753">
              <w:rPr>
                <w:rFonts w:ascii="Times New Roman" w:hAnsi="Times New Roman"/>
              </w:rPr>
              <w:t>Çalışma sahalarında ve operasyon alanındaki emniyetli çalışma için kullanılan uyarı levhalarını, emniyet şeritlerini trafik işaretlerini ve trafik yönlendirmelerine uyar.</w:t>
            </w:r>
          </w:p>
        </w:tc>
        <w:tc>
          <w:tcPr>
            <w:tcW w:w="1985" w:type="dxa"/>
            <w:vAlign w:val="center"/>
          </w:tcPr>
          <w:p w:rsidR="00C758B8" w:rsidRPr="00253753" w:rsidRDefault="00C758B8" w:rsidP="00DB300E">
            <w:pPr>
              <w:spacing w:after="0" w:line="240" w:lineRule="auto"/>
              <w:jc w:val="center"/>
              <w:rPr>
                <w:rFonts w:ascii="Times New Roman" w:hAnsi="Times New Roman" w:cs="Times New Roman"/>
              </w:rPr>
            </w:pPr>
            <w:r w:rsidRPr="00253753">
              <w:rPr>
                <w:rFonts w:ascii="Times New Roman" w:hAnsi="Times New Roman" w:cs="Times New Roman"/>
              </w:rPr>
              <w:t>A</w:t>
            </w:r>
            <w:r w:rsidR="00BB4919">
              <w:rPr>
                <w:rFonts w:ascii="Times New Roman" w:hAnsi="Times New Roman" w:cs="Times New Roman"/>
              </w:rPr>
              <w:t>.</w:t>
            </w:r>
            <w:r w:rsidRPr="00253753">
              <w:rPr>
                <w:rFonts w:ascii="Times New Roman" w:hAnsi="Times New Roman" w:cs="Times New Roman"/>
              </w:rPr>
              <w:t>5</w:t>
            </w:r>
            <w:r w:rsidR="00BB4919">
              <w:rPr>
                <w:rFonts w:ascii="Times New Roman" w:hAnsi="Times New Roman" w:cs="Times New Roman"/>
              </w:rPr>
              <w:t>.6</w:t>
            </w:r>
          </w:p>
          <w:p w:rsidR="00C758B8" w:rsidRPr="00253753" w:rsidRDefault="002D61CF" w:rsidP="00DB300E">
            <w:pPr>
              <w:spacing w:after="0" w:line="240" w:lineRule="auto"/>
              <w:jc w:val="center"/>
              <w:rPr>
                <w:rFonts w:ascii="Times New Roman" w:hAnsi="Times New Roman" w:cs="Times New Roman"/>
                <w:lang w:val="tr-TR"/>
              </w:rPr>
            </w:pPr>
            <w:r>
              <w:rPr>
                <w:rFonts w:ascii="Times New Roman" w:hAnsi="Times New Roman" w:cs="Times New Roman"/>
              </w:rPr>
              <w:t>3.3.</w:t>
            </w:r>
            <w:r w:rsidR="00C758B8" w:rsidRPr="00253753">
              <w:rPr>
                <w:rFonts w:ascii="Times New Roman" w:hAnsi="Times New Roman" w:cs="Times New Roman"/>
              </w:rPr>
              <w:t>12</w:t>
            </w:r>
          </w:p>
        </w:tc>
        <w:tc>
          <w:tcPr>
            <w:tcW w:w="567" w:type="dxa"/>
            <w:vAlign w:val="center"/>
          </w:tcPr>
          <w:p w:rsidR="00C758B8" w:rsidRPr="00253753" w:rsidRDefault="00C758B8" w:rsidP="00C758B8">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6.1</w:t>
            </w:r>
          </w:p>
        </w:tc>
        <w:tc>
          <w:tcPr>
            <w:tcW w:w="1559" w:type="dxa"/>
            <w:vAlign w:val="center"/>
          </w:tcPr>
          <w:p w:rsidR="00C758B8" w:rsidRPr="00253753" w:rsidRDefault="00C758B8"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C758B8" w:rsidRPr="00253753" w:rsidTr="00E72642">
        <w:tc>
          <w:tcPr>
            <w:tcW w:w="879" w:type="dxa"/>
            <w:vAlign w:val="center"/>
          </w:tcPr>
          <w:p w:rsidR="00C758B8" w:rsidRPr="00253753" w:rsidRDefault="00C758B8" w:rsidP="00C758B8">
            <w:pPr>
              <w:jc w:val="center"/>
              <w:rPr>
                <w:rFonts w:ascii="Times New Roman" w:hAnsi="Times New Roman" w:cs="Times New Roman"/>
              </w:rPr>
            </w:pPr>
            <w:r w:rsidRPr="00253753">
              <w:rPr>
                <w:rFonts w:ascii="Times New Roman" w:hAnsi="Times New Roman" w:cs="Times New Roman"/>
              </w:rPr>
              <w:t>*BY.4¹</w:t>
            </w:r>
          </w:p>
        </w:tc>
        <w:tc>
          <w:tcPr>
            <w:tcW w:w="4394" w:type="dxa"/>
          </w:tcPr>
          <w:p w:rsidR="00C758B8" w:rsidRPr="00253753" w:rsidRDefault="00C758B8" w:rsidP="00C758B8">
            <w:pPr>
              <w:rPr>
                <w:rFonts w:ascii="Times New Roman" w:hAnsi="Times New Roman" w:cs="Times New Roman"/>
                <w:lang w:val="tr-TR"/>
              </w:rPr>
            </w:pPr>
            <w:r w:rsidRPr="00253753">
              <w:rPr>
                <w:rFonts w:ascii="Times New Roman" w:hAnsi="Times New Roman" w:cs="Times New Roman"/>
                <w:lang w:val="tr-TR"/>
              </w:rPr>
              <w:t xml:space="preserve">Tehlikeli yüklere ilişkin kodlama sistemine göre tanımlama etiketlerini ve özel yük talimatlarını okur. </w:t>
            </w:r>
          </w:p>
        </w:tc>
        <w:tc>
          <w:tcPr>
            <w:tcW w:w="1985" w:type="dxa"/>
            <w:vAlign w:val="center"/>
          </w:tcPr>
          <w:p w:rsidR="00C758B8" w:rsidRPr="00253753" w:rsidRDefault="002D61CF" w:rsidP="00DB300E">
            <w:pPr>
              <w:spacing w:after="0" w:line="240" w:lineRule="auto"/>
              <w:jc w:val="center"/>
              <w:rPr>
                <w:rFonts w:ascii="Times New Roman" w:hAnsi="Times New Roman" w:cs="Times New Roman"/>
                <w:lang w:val="tr-TR"/>
              </w:rPr>
            </w:pPr>
            <w:r>
              <w:rPr>
                <w:rFonts w:ascii="Times New Roman" w:hAnsi="Times New Roman" w:cs="Times New Roman"/>
              </w:rPr>
              <w:t>3.3.</w:t>
            </w:r>
            <w:r w:rsidR="00C758B8" w:rsidRPr="00253753">
              <w:rPr>
                <w:rFonts w:ascii="Times New Roman" w:hAnsi="Times New Roman" w:cs="Times New Roman"/>
              </w:rPr>
              <w:t>20</w:t>
            </w:r>
          </w:p>
        </w:tc>
        <w:tc>
          <w:tcPr>
            <w:tcW w:w="567" w:type="dxa"/>
            <w:vAlign w:val="center"/>
          </w:tcPr>
          <w:p w:rsidR="00C758B8" w:rsidRPr="00253753" w:rsidRDefault="00C758B8" w:rsidP="00C758B8">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6.2</w:t>
            </w:r>
          </w:p>
        </w:tc>
        <w:tc>
          <w:tcPr>
            <w:tcW w:w="1559" w:type="dxa"/>
            <w:vAlign w:val="center"/>
          </w:tcPr>
          <w:p w:rsidR="00C758B8" w:rsidRPr="00253753" w:rsidRDefault="00C758B8"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C758B8" w:rsidRPr="00253753" w:rsidTr="00E72642">
        <w:tc>
          <w:tcPr>
            <w:tcW w:w="879" w:type="dxa"/>
            <w:vAlign w:val="center"/>
          </w:tcPr>
          <w:p w:rsidR="00C758B8" w:rsidRPr="00253753" w:rsidRDefault="00C758B8" w:rsidP="00C758B8">
            <w:pPr>
              <w:jc w:val="center"/>
              <w:rPr>
                <w:rFonts w:ascii="Times New Roman" w:hAnsi="Times New Roman" w:cs="Times New Roman"/>
              </w:rPr>
            </w:pPr>
            <w:r w:rsidRPr="00253753">
              <w:rPr>
                <w:rFonts w:ascii="Times New Roman" w:hAnsi="Times New Roman" w:cs="Times New Roman"/>
              </w:rPr>
              <w:t>*BY.5¹</w:t>
            </w:r>
          </w:p>
        </w:tc>
        <w:tc>
          <w:tcPr>
            <w:tcW w:w="4394" w:type="dxa"/>
          </w:tcPr>
          <w:p w:rsidR="00C758B8" w:rsidRPr="00253753" w:rsidRDefault="00C758B8" w:rsidP="00DB300E">
            <w:pPr>
              <w:pStyle w:val="AralkYok10"/>
              <w:rPr>
                <w:rFonts w:ascii="Times New Roman" w:hAnsi="Times New Roman"/>
              </w:rPr>
            </w:pPr>
            <w:r w:rsidRPr="00253753">
              <w:rPr>
                <w:rFonts w:ascii="Times New Roman" w:hAnsi="Times New Roman"/>
              </w:rPr>
              <w:t xml:space="preserve">İş kazası durumunda İSG yönetmeliği dâhilinde iş kazaları ve acil durum talimatlarına uygun bildirimde bulunur. </w:t>
            </w:r>
          </w:p>
          <w:p w:rsidR="00C758B8" w:rsidRPr="00253753" w:rsidRDefault="00C758B8" w:rsidP="00DB300E">
            <w:pPr>
              <w:spacing w:after="0" w:line="240" w:lineRule="auto"/>
              <w:rPr>
                <w:rFonts w:ascii="Times New Roman" w:hAnsi="Times New Roman" w:cs="Times New Roman"/>
              </w:rPr>
            </w:pPr>
          </w:p>
        </w:tc>
        <w:tc>
          <w:tcPr>
            <w:tcW w:w="1985" w:type="dxa"/>
            <w:vAlign w:val="center"/>
          </w:tcPr>
          <w:p w:rsidR="00C758B8" w:rsidRPr="00253753" w:rsidRDefault="00BB4919" w:rsidP="00DB300E">
            <w:pPr>
              <w:spacing w:after="0" w:line="240" w:lineRule="auto"/>
              <w:jc w:val="center"/>
              <w:rPr>
                <w:rFonts w:ascii="Times New Roman" w:hAnsi="Times New Roman" w:cs="Times New Roman"/>
              </w:rPr>
            </w:pPr>
            <w:r>
              <w:rPr>
                <w:rFonts w:ascii="Times New Roman" w:hAnsi="Times New Roman" w:cs="Times New Roman"/>
              </w:rPr>
              <w:t>A6</w:t>
            </w:r>
          </w:p>
        </w:tc>
        <w:tc>
          <w:tcPr>
            <w:tcW w:w="567" w:type="dxa"/>
            <w:vAlign w:val="center"/>
          </w:tcPr>
          <w:p w:rsidR="00C758B8" w:rsidRPr="00253753" w:rsidRDefault="00C758B8" w:rsidP="00C758B8">
            <w:pPr>
              <w:jc w:val="center"/>
              <w:rPr>
                <w:rFonts w:ascii="Times New Roman" w:hAnsi="Times New Roman" w:cs="Times New Roman"/>
                <w:lang w:val="tr-TR"/>
              </w:rPr>
            </w:pPr>
            <w:r w:rsidRPr="00253753">
              <w:rPr>
                <w:rFonts w:ascii="Times New Roman" w:hAnsi="Times New Roman" w:cs="Times New Roman"/>
                <w:lang w:val="tr-TR"/>
              </w:rPr>
              <w:t>6.2</w:t>
            </w:r>
          </w:p>
        </w:tc>
        <w:tc>
          <w:tcPr>
            <w:tcW w:w="1559" w:type="dxa"/>
            <w:vAlign w:val="center"/>
          </w:tcPr>
          <w:p w:rsidR="00C758B8" w:rsidRPr="00253753" w:rsidRDefault="00C758B8"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5E505F" w:rsidRPr="00253753" w:rsidTr="00E72642">
        <w:tc>
          <w:tcPr>
            <w:tcW w:w="879" w:type="dxa"/>
            <w:vAlign w:val="center"/>
          </w:tcPr>
          <w:p w:rsidR="005E505F" w:rsidRPr="00253753" w:rsidRDefault="005E505F" w:rsidP="00C758B8">
            <w:pPr>
              <w:jc w:val="center"/>
              <w:rPr>
                <w:rFonts w:ascii="Times New Roman" w:hAnsi="Times New Roman" w:cs="Times New Roman"/>
              </w:rPr>
            </w:pPr>
            <w:r w:rsidRPr="00253753">
              <w:rPr>
                <w:rFonts w:ascii="Times New Roman" w:hAnsi="Times New Roman" w:cs="Times New Roman"/>
              </w:rPr>
              <w:t>*BY.6¹</w:t>
            </w:r>
          </w:p>
        </w:tc>
        <w:tc>
          <w:tcPr>
            <w:tcW w:w="4394" w:type="dxa"/>
          </w:tcPr>
          <w:p w:rsidR="005E505F" w:rsidRPr="00253753" w:rsidRDefault="005E505F" w:rsidP="00C758B8">
            <w:pPr>
              <w:pStyle w:val="AralkYok10"/>
              <w:rPr>
                <w:rFonts w:ascii="Times New Roman" w:hAnsi="Times New Roman"/>
              </w:rPr>
            </w:pPr>
            <w:r w:rsidRPr="00253753">
              <w:rPr>
                <w:rFonts w:ascii="Times New Roman" w:hAnsi="Times New Roman"/>
              </w:rPr>
              <w:t xml:space="preserve"> </w:t>
            </w:r>
            <w:r w:rsidR="001F5625" w:rsidRPr="005E61BB">
              <w:rPr>
                <w:rFonts w:ascii="Times New Roman" w:hAnsi="Times New Roman"/>
              </w:rPr>
              <w:t>Çalışma alanı, gemiler ve yüklerden kaynaklanabilecek risklere karşı alınacak çevre güvenliği önlemleri</w:t>
            </w:r>
            <w:r w:rsidR="001F5625">
              <w:rPr>
                <w:rFonts w:ascii="Times New Roman" w:hAnsi="Times New Roman"/>
              </w:rPr>
              <w:t>ni uygular.</w:t>
            </w:r>
          </w:p>
        </w:tc>
        <w:tc>
          <w:tcPr>
            <w:tcW w:w="1985" w:type="dxa"/>
            <w:vAlign w:val="center"/>
          </w:tcPr>
          <w:p w:rsidR="005E505F" w:rsidRPr="00253753" w:rsidRDefault="005E505F" w:rsidP="00C758B8">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A8</w:t>
            </w:r>
          </w:p>
        </w:tc>
        <w:tc>
          <w:tcPr>
            <w:tcW w:w="567" w:type="dxa"/>
            <w:vAlign w:val="center"/>
          </w:tcPr>
          <w:p w:rsidR="005E505F" w:rsidRPr="00253753" w:rsidRDefault="005E505F" w:rsidP="00C758B8">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6.3</w:t>
            </w:r>
          </w:p>
        </w:tc>
        <w:tc>
          <w:tcPr>
            <w:tcW w:w="1559" w:type="dxa"/>
            <w:vAlign w:val="center"/>
          </w:tcPr>
          <w:p w:rsidR="005E505F" w:rsidRPr="00253753" w:rsidRDefault="005E505F" w:rsidP="00C758B8">
            <w:pPr>
              <w:pStyle w:val="AralkYok10"/>
              <w:jc w:val="center"/>
              <w:rPr>
                <w:rFonts w:ascii="Times New Roman" w:hAnsi="Times New Roman"/>
              </w:rPr>
            </w:pPr>
            <w:r w:rsidRPr="00253753">
              <w:rPr>
                <w:rFonts w:ascii="Times New Roman" w:hAnsi="Times New Roman" w:cs="Times New Roman"/>
              </w:rPr>
              <w:t>P.1</w:t>
            </w:r>
          </w:p>
        </w:tc>
      </w:tr>
      <w:tr w:rsidR="005E505F" w:rsidRPr="00253753" w:rsidTr="00E72642">
        <w:tc>
          <w:tcPr>
            <w:tcW w:w="879" w:type="dxa"/>
            <w:vAlign w:val="center"/>
          </w:tcPr>
          <w:p w:rsidR="005E505F" w:rsidRPr="00253753" w:rsidRDefault="00DC7F18" w:rsidP="00C758B8">
            <w:pPr>
              <w:jc w:val="center"/>
              <w:rPr>
                <w:rFonts w:ascii="Times New Roman" w:hAnsi="Times New Roman" w:cs="Times New Roman"/>
              </w:rPr>
            </w:pPr>
            <w:r w:rsidRPr="00253753">
              <w:rPr>
                <w:rFonts w:ascii="Times New Roman" w:hAnsi="Times New Roman" w:cs="Times New Roman"/>
              </w:rPr>
              <w:t>*</w:t>
            </w:r>
            <w:r w:rsidR="005E505F" w:rsidRPr="00253753">
              <w:rPr>
                <w:rFonts w:ascii="Times New Roman" w:hAnsi="Times New Roman" w:cs="Times New Roman"/>
              </w:rPr>
              <w:t>BY.7</w:t>
            </w:r>
          </w:p>
        </w:tc>
        <w:tc>
          <w:tcPr>
            <w:tcW w:w="4394" w:type="dxa"/>
          </w:tcPr>
          <w:p w:rsidR="005E505F" w:rsidRPr="00253753" w:rsidRDefault="005E505F" w:rsidP="002369D5">
            <w:pPr>
              <w:rPr>
                <w:rFonts w:ascii="Times New Roman" w:hAnsi="Times New Roman" w:cs="Times New Roman"/>
                <w:lang w:val="tr-TR"/>
              </w:rPr>
            </w:pPr>
            <w:r w:rsidRPr="00253753">
              <w:rPr>
                <w:rFonts w:ascii="Times New Roman" w:hAnsi="Times New Roman" w:cs="Times New Roman"/>
                <w:lang w:val="tr-TR"/>
              </w:rPr>
              <w:t>Konteynerlerin işaret</w:t>
            </w:r>
            <w:r w:rsidR="002369D5" w:rsidRPr="00253753">
              <w:rPr>
                <w:rFonts w:ascii="Times New Roman" w:hAnsi="Times New Roman" w:cs="Times New Roman"/>
                <w:lang w:val="tr-TR"/>
              </w:rPr>
              <w:t xml:space="preserve"> ve numaralarını okur.</w:t>
            </w:r>
          </w:p>
        </w:tc>
        <w:tc>
          <w:tcPr>
            <w:tcW w:w="1985" w:type="dxa"/>
            <w:vAlign w:val="center"/>
          </w:tcPr>
          <w:p w:rsidR="005E505F" w:rsidRPr="00253753" w:rsidRDefault="002D61CF" w:rsidP="00DB300E">
            <w:pPr>
              <w:spacing w:after="0" w:line="240" w:lineRule="auto"/>
              <w:jc w:val="center"/>
              <w:rPr>
                <w:rFonts w:ascii="Times New Roman" w:hAnsi="Times New Roman" w:cs="Times New Roman"/>
                <w:lang w:val="tr-TR"/>
              </w:rPr>
            </w:pPr>
            <w:r>
              <w:rPr>
                <w:rFonts w:ascii="Times New Roman" w:hAnsi="Times New Roman" w:cs="Times New Roman"/>
              </w:rPr>
              <w:t>3.3.</w:t>
            </w:r>
            <w:r w:rsidR="005E505F" w:rsidRPr="00253753">
              <w:rPr>
                <w:rFonts w:ascii="Times New Roman" w:hAnsi="Times New Roman" w:cs="Times New Roman"/>
              </w:rPr>
              <w:t>20</w:t>
            </w:r>
          </w:p>
        </w:tc>
        <w:tc>
          <w:tcPr>
            <w:tcW w:w="567" w:type="dxa"/>
            <w:vAlign w:val="center"/>
          </w:tcPr>
          <w:p w:rsidR="005E505F" w:rsidRPr="00253753" w:rsidRDefault="005E505F" w:rsidP="002369D5">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1.</w:t>
            </w:r>
            <w:r w:rsidR="002369D5" w:rsidRPr="00253753">
              <w:rPr>
                <w:rFonts w:ascii="Times New Roman" w:hAnsi="Times New Roman" w:cs="Times New Roman"/>
                <w:lang w:val="tr-TR"/>
              </w:rPr>
              <w:t>1</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5E505F" w:rsidRPr="00253753" w:rsidTr="00E72642">
        <w:trPr>
          <w:trHeight w:val="1266"/>
        </w:trPr>
        <w:tc>
          <w:tcPr>
            <w:tcW w:w="879" w:type="dxa"/>
            <w:vAlign w:val="center"/>
          </w:tcPr>
          <w:p w:rsidR="005E505F" w:rsidRPr="00253753" w:rsidRDefault="002369D5" w:rsidP="00C758B8">
            <w:pPr>
              <w:jc w:val="center"/>
              <w:rPr>
                <w:rFonts w:ascii="Times New Roman" w:hAnsi="Times New Roman" w:cs="Times New Roman"/>
              </w:rPr>
            </w:pPr>
            <w:r w:rsidRPr="00253753">
              <w:rPr>
                <w:rFonts w:ascii="Times New Roman" w:hAnsi="Times New Roman" w:cs="Times New Roman"/>
              </w:rPr>
              <w:t>*</w:t>
            </w:r>
            <w:r w:rsidR="005E505F" w:rsidRPr="00253753">
              <w:rPr>
                <w:rFonts w:ascii="Times New Roman" w:hAnsi="Times New Roman" w:cs="Times New Roman"/>
              </w:rPr>
              <w:t>BY.8</w:t>
            </w:r>
          </w:p>
        </w:tc>
        <w:tc>
          <w:tcPr>
            <w:tcW w:w="4394" w:type="dxa"/>
          </w:tcPr>
          <w:p w:rsidR="005E505F" w:rsidRPr="00253753" w:rsidRDefault="005E505F" w:rsidP="001C222C">
            <w:pPr>
              <w:pStyle w:val="AralkYok1"/>
              <w:jc w:val="both"/>
              <w:rPr>
                <w:rFonts w:ascii="Times New Roman" w:hAnsi="Times New Roman" w:cs="Times New Roman"/>
              </w:rPr>
            </w:pPr>
            <w:r w:rsidRPr="00253753">
              <w:rPr>
                <w:rFonts w:ascii="Times New Roman" w:hAnsi="Times New Roman" w:cs="Times New Roman"/>
              </w:rPr>
              <w:t xml:space="preserve">Genel kargo sınıflaması kapsamındaki (proje yükleri dâhil) yükler ile bu yüklerin elleçlenmesinde kullanılan ekipmanlar ve aparatlar, aparatların kapasitesi, donanım ve aparatların kullanım usullerini </w:t>
            </w:r>
            <w:r w:rsidR="001C222C">
              <w:rPr>
                <w:rFonts w:ascii="Times New Roman" w:hAnsi="Times New Roman" w:cs="Times New Roman"/>
              </w:rPr>
              <w:t>açıklar.</w:t>
            </w:r>
          </w:p>
        </w:tc>
        <w:tc>
          <w:tcPr>
            <w:tcW w:w="1985" w:type="dxa"/>
            <w:vAlign w:val="center"/>
          </w:tcPr>
          <w:p w:rsidR="00BB4919" w:rsidRPr="00253753" w:rsidRDefault="00BB4919" w:rsidP="00BB4919">
            <w:pPr>
              <w:spacing w:after="0" w:line="240" w:lineRule="auto"/>
              <w:jc w:val="center"/>
              <w:rPr>
                <w:rFonts w:ascii="Times New Roman" w:hAnsi="Times New Roman" w:cs="Times New Roman"/>
              </w:rPr>
            </w:pPr>
            <w:r w:rsidRPr="00253753">
              <w:rPr>
                <w:rFonts w:ascii="Times New Roman" w:hAnsi="Times New Roman" w:cs="Times New Roman"/>
              </w:rPr>
              <w:t>D</w:t>
            </w:r>
            <w:r>
              <w:rPr>
                <w:rFonts w:ascii="Times New Roman" w:hAnsi="Times New Roman" w:cs="Times New Roman"/>
              </w:rPr>
              <w:t>.</w:t>
            </w:r>
            <w:r w:rsidRPr="00253753">
              <w:rPr>
                <w:rFonts w:ascii="Times New Roman" w:hAnsi="Times New Roman" w:cs="Times New Roman"/>
              </w:rPr>
              <w:t>8</w:t>
            </w:r>
            <w:r>
              <w:rPr>
                <w:rFonts w:ascii="Times New Roman" w:hAnsi="Times New Roman" w:cs="Times New Roman"/>
              </w:rPr>
              <w:t>.6</w:t>
            </w:r>
          </w:p>
          <w:p w:rsidR="005E505F" w:rsidRPr="00253753" w:rsidRDefault="00BB4919" w:rsidP="00BB4919">
            <w:pPr>
              <w:spacing w:after="0" w:line="240" w:lineRule="auto"/>
              <w:jc w:val="center"/>
              <w:rPr>
                <w:rFonts w:ascii="Times New Roman" w:hAnsi="Times New Roman" w:cs="Times New Roman"/>
                <w:lang w:val="tr-TR"/>
              </w:rPr>
            </w:pPr>
            <w:r>
              <w:rPr>
                <w:rFonts w:ascii="Times New Roman" w:hAnsi="Times New Roman" w:cs="Times New Roman"/>
              </w:rPr>
              <w:t>3.3</w:t>
            </w:r>
            <w:r w:rsidRPr="00253753">
              <w:rPr>
                <w:rFonts w:ascii="Times New Roman" w:hAnsi="Times New Roman" w:cs="Times New Roman"/>
              </w:rPr>
              <w:t>.20</w:t>
            </w:r>
          </w:p>
        </w:tc>
        <w:tc>
          <w:tcPr>
            <w:tcW w:w="567" w:type="dxa"/>
            <w:vAlign w:val="center"/>
          </w:tcPr>
          <w:p w:rsidR="005E505F" w:rsidRPr="00253753" w:rsidRDefault="005E505F" w:rsidP="002369D5">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1.</w:t>
            </w:r>
            <w:r w:rsidR="002369D5" w:rsidRPr="00253753">
              <w:rPr>
                <w:rFonts w:ascii="Times New Roman" w:hAnsi="Times New Roman" w:cs="Times New Roman"/>
                <w:lang w:val="tr-TR"/>
              </w:rPr>
              <w:t>2</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5E505F" w:rsidRPr="00253753" w:rsidTr="00E72642">
        <w:tc>
          <w:tcPr>
            <w:tcW w:w="879" w:type="dxa"/>
            <w:vAlign w:val="center"/>
          </w:tcPr>
          <w:p w:rsidR="005E505F" w:rsidRPr="00253753" w:rsidRDefault="005E505F" w:rsidP="00D10E31">
            <w:pPr>
              <w:jc w:val="center"/>
              <w:rPr>
                <w:rFonts w:ascii="Times New Roman" w:hAnsi="Times New Roman" w:cs="Times New Roman"/>
              </w:rPr>
            </w:pPr>
            <w:r w:rsidRPr="00253753">
              <w:rPr>
                <w:rFonts w:ascii="Times New Roman" w:hAnsi="Times New Roman" w:cs="Times New Roman"/>
              </w:rPr>
              <w:t>BY.</w:t>
            </w:r>
            <w:r w:rsidR="00D10E31" w:rsidRPr="00253753">
              <w:rPr>
                <w:rFonts w:ascii="Times New Roman" w:hAnsi="Times New Roman" w:cs="Times New Roman"/>
              </w:rPr>
              <w:t>9</w:t>
            </w:r>
          </w:p>
        </w:tc>
        <w:tc>
          <w:tcPr>
            <w:tcW w:w="4394" w:type="dxa"/>
          </w:tcPr>
          <w:p w:rsidR="005E505F" w:rsidRPr="00253753" w:rsidRDefault="005E505F" w:rsidP="00DB300E">
            <w:pPr>
              <w:pStyle w:val="AralkYok10"/>
              <w:rPr>
                <w:rFonts w:ascii="Times New Roman" w:hAnsi="Times New Roman" w:cs="Times New Roman"/>
                <w:bCs/>
              </w:rPr>
            </w:pPr>
            <w:r w:rsidRPr="00253753">
              <w:rPr>
                <w:rFonts w:ascii="Times New Roman" w:hAnsi="Times New Roman" w:cs="Times New Roman"/>
                <w:bCs/>
              </w:rPr>
              <w:t>Yükün taşıma aracına belirlenmiş şekilde yüklenmesiyle ilgili yöntemin uygulama ayrıntılarını amirlerine danışarak saptar.</w:t>
            </w:r>
          </w:p>
        </w:tc>
        <w:tc>
          <w:tcPr>
            <w:tcW w:w="1985" w:type="dxa"/>
            <w:vAlign w:val="center"/>
          </w:tcPr>
          <w:p w:rsidR="005E505F" w:rsidRPr="00253753" w:rsidRDefault="00E72642" w:rsidP="00DB300E">
            <w:pPr>
              <w:spacing w:after="0" w:line="240" w:lineRule="auto"/>
              <w:jc w:val="center"/>
              <w:rPr>
                <w:rFonts w:ascii="Times New Roman" w:hAnsi="Times New Roman" w:cs="Times New Roman"/>
                <w:lang w:val="tr-TR"/>
              </w:rPr>
            </w:pPr>
            <w:r w:rsidRPr="002D61CF">
              <w:rPr>
                <w:rFonts w:ascii="Times New Roman" w:hAnsi="Times New Roman"/>
                <w:bCs/>
                <w:sz w:val="24"/>
                <w:szCs w:val="24"/>
              </w:rPr>
              <w:t>10UMS0045-3</w:t>
            </w:r>
            <w:r>
              <w:rPr>
                <w:rFonts w:ascii="Times New Roman" w:hAnsi="Times New Roman"/>
                <w:bCs/>
                <w:sz w:val="24"/>
                <w:szCs w:val="24"/>
              </w:rPr>
              <w:t xml:space="preserve">/ </w:t>
            </w:r>
            <w:r>
              <w:rPr>
                <w:rFonts w:ascii="Times New Roman" w:hAnsi="Times New Roman" w:cs="Times New Roman"/>
                <w:lang w:val="tr-TR"/>
              </w:rPr>
              <w:t>F.5.2</w:t>
            </w:r>
          </w:p>
        </w:tc>
        <w:tc>
          <w:tcPr>
            <w:tcW w:w="567" w:type="dxa"/>
            <w:vAlign w:val="center"/>
          </w:tcPr>
          <w:p w:rsidR="005E505F" w:rsidRPr="00253753" w:rsidRDefault="005E505F" w:rsidP="00DB300E">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2.1</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5E505F" w:rsidRPr="00253753" w:rsidTr="00E72642">
        <w:tc>
          <w:tcPr>
            <w:tcW w:w="879" w:type="dxa"/>
            <w:vAlign w:val="center"/>
          </w:tcPr>
          <w:p w:rsidR="005E505F" w:rsidRPr="00253753" w:rsidRDefault="005E505F" w:rsidP="00D10E31">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0</w:t>
            </w:r>
          </w:p>
        </w:tc>
        <w:tc>
          <w:tcPr>
            <w:tcW w:w="4394" w:type="dxa"/>
          </w:tcPr>
          <w:p w:rsidR="005E505F" w:rsidRPr="00253753" w:rsidRDefault="005E505F" w:rsidP="00A43EF1">
            <w:pPr>
              <w:pStyle w:val="AralkYok10"/>
              <w:rPr>
                <w:rFonts w:ascii="Times New Roman" w:hAnsi="Times New Roman" w:cs="Times New Roman"/>
                <w:bCs/>
              </w:rPr>
            </w:pPr>
            <w:r w:rsidRPr="00253753">
              <w:rPr>
                <w:rFonts w:ascii="Times New Roman" w:hAnsi="Times New Roman" w:cs="Times New Roman"/>
                <w:bCs/>
              </w:rPr>
              <w:t>Yükün hangi noktalardan bağlanacağını veya tutulacağını belirler.</w:t>
            </w:r>
          </w:p>
        </w:tc>
        <w:tc>
          <w:tcPr>
            <w:tcW w:w="1985" w:type="dxa"/>
            <w:vAlign w:val="center"/>
          </w:tcPr>
          <w:p w:rsidR="005E505F" w:rsidRPr="00253753" w:rsidRDefault="00E72642" w:rsidP="00DB300E">
            <w:pPr>
              <w:spacing w:after="0" w:line="240" w:lineRule="auto"/>
              <w:jc w:val="center"/>
              <w:rPr>
                <w:rFonts w:ascii="Times New Roman" w:hAnsi="Times New Roman" w:cs="Times New Roman"/>
                <w:bCs/>
                <w:strike/>
                <w:lang w:val="tr-TR"/>
              </w:rPr>
            </w:pPr>
            <w:r w:rsidRPr="002D61CF">
              <w:rPr>
                <w:rFonts w:ascii="Times New Roman" w:hAnsi="Times New Roman"/>
                <w:bCs/>
                <w:sz w:val="24"/>
                <w:szCs w:val="24"/>
              </w:rPr>
              <w:t>10UMS0045-3</w:t>
            </w:r>
            <w:r>
              <w:rPr>
                <w:rFonts w:ascii="Times New Roman" w:hAnsi="Times New Roman"/>
                <w:bCs/>
                <w:sz w:val="24"/>
                <w:szCs w:val="24"/>
              </w:rPr>
              <w:t xml:space="preserve">/ </w:t>
            </w:r>
            <w:r>
              <w:rPr>
                <w:rFonts w:ascii="Times New Roman" w:hAnsi="Times New Roman" w:cs="Times New Roman"/>
                <w:lang w:val="tr-TR"/>
              </w:rPr>
              <w:t>F.5.2</w:t>
            </w:r>
          </w:p>
        </w:tc>
        <w:tc>
          <w:tcPr>
            <w:tcW w:w="567" w:type="dxa"/>
            <w:vAlign w:val="center"/>
          </w:tcPr>
          <w:p w:rsidR="005E505F" w:rsidRPr="00253753" w:rsidRDefault="005E505F" w:rsidP="00BD2249">
            <w:pPr>
              <w:spacing w:after="0" w:line="240" w:lineRule="auto"/>
              <w:jc w:val="center"/>
              <w:rPr>
                <w:rFonts w:ascii="Times New Roman" w:hAnsi="Times New Roman" w:cs="Times New Roman"/>
              </w:rPr>
            </w:pPr>
            <w:r w:rsidRPr="00253753">
              <w:rPr>
                <w:rFonts w:ascii="Times New Roman" w:hAnsi="Times New Roman" w:cs="Times New Roman"/>
                <w:lang w:val="tr-TR"/>
              </w:rPr>
              <w:t>2.</w:t>
            </w:r>
            <w:r w:rsidR="00BD2249" w:rsidRPr="00253753">
              <w:rPr>
                <w:rFonts w:ascii="Times New Roman" w:hAnsi="Times New Roman" w:cs="Times New Roman"/>
                <w:lang w:val="tr-TR"/>
              </w:rPr>
              <w:t>1</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5E505F" w:rsidRPr="00253753" w:rsidTr="00E72642">
        <w:tc>
          <w:tcPr>
            <w:tcW w:w="879" w:type="dxa"/>
            <w:vAlign w:val="center"/>
          </w:tcPr>
          <w:p w:rsidR="005E505F" w:rsidRPr="00253753" w:rsidRDefault="00DC7F18" w:rsidP="00C758B8">
            <w:pPr>
              <w:jc w:val="center"/>
              <w:rPr>
                <w:rFonts w:ascii="Times New Roman" w:hAnsi="Times New Roman" w:cs="Times New Roman"/>
              </w:rPr>
            </w:pPr>
            <w:r w:rsidRPr="00253753">
              <w:rPr>
                <w:rFonts w:ascii="Times New Roman" w:hAnsi="Times New Roman" w:cs="Times New Roman"/>
              </w:rPr>
              <w:t>*</w:t>
            </w:r>
            <w:r w:rsidR="005E505F" w:rsidRPr="00253753">
              <w:rPr>
                <w:rFonts w:ascii="Times New Roman" w:hAnsi="Times New Roman" w:cs="Times New Roman"/>
              </w:rPr>
              <w:t>BY.1</w:t>
            </w:r>
            <w:r w:rsidR="00D10E31" w:rsidRPr="00253753">
              <w:rPr>
                <w:rFonts w:ascii="Times New Roman" w:hAnsi="Times New Roman" w:cs="Times New Roman"/>
              </w:rPr>
              <w:t>1</w:t>
            </w:r>
          </w:p>
        </w:tc>
        <w:tc>
          <w:tcPr>
            <w:tcW w:w="4394" w:type="dxa"/>
          </w:tcPr>
          <w:p w:rsidR="005E505F" w:rsidRPr="00253753" w:rsidRDefault="005E505F" w:rsidP="00DB300E">
            <w:pPr>
              <w:pStyle w:val="AralkYok10"/>
              <w:rPr>
                <w:rFonts w:ascii="Times New Roman" w:hAnsi="Times New Roman" w:cs="Times New Roman"/>
                <w:bCs/>
              </w:rPr>
            </w:pPr>
            <w:r w:rsidRPr="00253753">
              <w:rPr>
                <w:rFonts w:ascii="Times New Roman" w:hAnsi="Times New Roman" w:cs="Times New Roman"/>
                <w:bCs/>
              </w:rPr>
              <w:t xml:space="preserve"> İşlemlere başlamadan önce yük üzerinde herhangi bir hasar olup olmadığını kontrol eder.</w:t>
            </w:r>
          </w:p>
        </w:tc>
        <w:tc>
          <w:tcPr>
            <w:tcW w:w="1985" w:type="dxa"/>
            <w:vAlign w:val="center"/>
          </w:tcPr>
          <w:p w:rsidR="005E505F" w:rsidRPr="00253753" w:rsidRDefault="00E72642" w:rsidP="00DB300E">
            <w:pPr>
              <w:spacing w:after="0" w:line="240" w:lineRule="auto"/>
              <w:jc w:val="center"/>
              <w:rPr>
                <w:rFonts w:ascii="Times New Roman" w:hAnsi="Times New Roman" w:cs="Times New Roman"/>
                <w:strike/>
                <w:lang w:val="tr-TR"/>
              </w:rPr>
            </w:pPr>
            <w:r w:rsidRPr="002D61CF">
              <w:rPr>
                <w:rFonts w:ascii="Times New Roman" w:hAnsi="Times New Roman"/>
                <w:bCs/>
                <w:sz w:val="24"/>
                <w:szCs w:val="24"/>
              </w:rPr>
              <w:t>10UMS0045-3</w:t>
            </w:r>
            <w:r>
              <w:rPr>
                <w:rFonts w:ascii="Times New Roman" w:hAnsi="Times New Roman"/>
                <w:bCs/>
                <w:sz w:val="24"/>
                <w:szCs w:val="24"/>
              </w:rPr>
              <w:t xml:space="preserve">/ </w:t>
            </w:r>
            <w:r>
              <w:rPr>
                <w:rFonts w:ascii="Times New Roman" w:hAnsi="Times New Roman" w:cs="Times New Roman"/>
                <w:lang w:val="tr-TR"/>
              </w:rPr>
              <w:t>F.5.3</w:t>
            </w:r>
            <w:r w:rsidR="00302F53">
              <w:rPr>
                <w:rFonts w:ascii="Times New Roman" w:hAnsi="Times New Roman" w:cs="Times New Roman"/>
                <w:lang w:val="tr-TR"/>
              </w:rPr>
              <w:t>/ G.2.3</w:t>
            </w:r>
          </w:p>
        </w:tc>
        <w:tc>
          <w:tcPr>
            <w:tcW w:w="567" w:type="dxa"/>
            <w:vAlign w:val="center"/>
          </w:tcPr>
          <w:p w:rsidR="005E505F" w:rsidRPr="00253753" w:rsidRDefault="005E505F" w:rsidP="00BD2249">
            <w:pPr>
              <w:jc w:val="center"/>
              <w:rPr>
                <w:rFonts w:ascii="Times New Roman" w:hAnsi="Times New Roman" w:cs="Times New Roman"/>
              </w:rPr>
            </w:pPr>
            <w:r w:rsidRPr="00253753">
              <w:rPr>
                <w:rFonts w:ascii="Times New Roman" w:hAnsi="Times New Roman" w:cs="Times New Roman"/>
                <w:lang w:val="tr-TR"/>
              </w:rPr>
              <w:t>2.</w:t>
            </w:r>
            <w:r w:rsidR="00BD2249" w:rsidRPr="00253753">
              <w:rPr>
                <w:rFonts w:ascii="Times New Roman" w:hAnsi="Times New Roman" w:cs="Times New Roman"/>
                <w:lang w:val="tr-TR"/>
              </w:rPr>
              <w:t>2</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FE362D" w:rsidRPr="00253753" w:rsidTr="00E72642">
        <w:tc>
          <w:tcPr>
            <w:tcW w:w="879" w:type="dxa"/>
            <w:vAlign w:val="center"/>
          </w:tcPr>
          <w:p w:rsidR="00FE362D" w:rsidRPr="00253753" w:rsidRDefault="00FE362D" w:rsidP="00C758B8">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2</w:t>
            </w:r>
          </w:p>
        </w:tc>
        <w:tc>
          <w:tcPr>
            <w:tcW w:w="4394" w:type="dxa"/>
          </w:tcPr>
          <w:p w:rsidR="00FE362D" w:rsidRPr="00253753" w:rsidRDefault="00FE362D" w:rsidP="00DD63D9">
            <w:pPr>
              <w:pStyle w:val="AralkYok10"/>
              <w:rPr>
                <w:rFonts w:ascii="Times New Roman" w:hAnsi="Times New Roman" w:cs="Times New Roman"/>
                <w:bCs/>
              </w:rPr>
            </w:pPr>
            <w:r w:rsidRPr="00253753">
              <w:rPr>
                <w:rFonts w:ascii="Times New Roman" w:hAnsi="Times New Roman" w:cs="Times New Roman"/>
                <w:bCs/>
              </w:rPr>
              <w:t xml:space="preserve">Tespit ettiği hasarları yetkili kişilere bildirir </w:t>
            </w:r>
          </w:p>
        </w:tc>
        <w:tc>
          <w:tcPr>
            <w:tcW w:w="1985" w:type="dxa"/>
            <w:vAlign w:val="center"/>
          </w:tcPr>
          <w:p w:rsidR="00FE362D" w:rsidRPr="00253753" w:rsidRDefault="00E72642" w:rsidP="00302F53">
            <w:pPr>
              <w:spacing w:after="0" w:line="240" w:lineRule="auto"/>
              <w:jc w:val="center"/>
              <w:rPr>
                <w:rFonts w:ascii="Times New Roman" w:hAnsi="Times New Roman" w:cs="Times New Roman"/>
                <w:strike/>
                <w:lang w:val="tr-TR"/>
              </w:rPr>
            </w:pPr>
            <w:r w:rsidRPr="002D61CF">
              <w:rPr>
                <w:rFonts w:ascii="Times New Roman" w:hAnsi="Times New Roman"/>
                <w:bCs/>
                <w:sz w:val="24"/>
                <w:szCs w:val="24"/>
              </w:rPr>
              <w:t>10UMS0045-3</w:t>
            </w:r>
            <w:r>
              <w:rPr>
                <w:rFonts w:ascii="Times New Roman" w:hAnsi="Times New Roman"/>
                <w:bCs/>
                <w:sz w:val="24"/>
                <w:szCs w:val="24"/>
              </w:rPr>
              <w:t xml:space="preserve">/ </w:t>
            </w:r>
            <w:r>
              <w:rPr>
                <w:rFonts w:ascii="Times New Roman" w:hAnsi="Times New Roman" w:cs="Times New Roman"/>
                <w:lang w:val="tr-TR"/>
              </w:rPr>
              <w:t>F.5.3</w:t>
            </w:r>
            <w:r w:rsidR="00302F53">
              <w:rPr>
                <w:rFonts w:ascii="Times New Roman" w:hAnsi="Times New Roman" w:cs="Times New Roman"/>
                <w:lang w:val="tr-TR"/>
              </w:rPr>
              <w:t>/G.2.3</w:t>
            </w:r>
          </w:p>
        </w:tc>
        <w:tc>
          <w:tcPr>
            <w:tcW w:w="567" w:type="dxa"/>
            <w:vAlign w:val="center"/>
          </w:tcPr>
          <w:p w:rsidR="00FE362D" w:rsidRPr="00253753" w:rsidRDefault="00FE362D" w:rsidP="00FE362D">
            <w:pPr>
              <w:spacing w:after="0" w:line="240" w:lineRule="auto"/>
              <w:jc w:val="center"/>
              <w:rPr>
                <w:rFonts w:ascii="Times New Roman" w:hAnsi="Times New Roman" w:cs="Times New Roman"/>
              </w:rPr>
            </w:pPr>
            <w:r w:rsidRPr="00253753">
              <w:rPr>
                <w:rFonts w:ascii="Times New Roman" w:hAnsi="Times New Roman" w:cs="Times New Roman"/>
                <w:lang w:val="tr-TR"/>
              </w:rPr>
              <w:t>2.2</w:t>
            </w:r>
          </w:p>
        </w:tc>
        <w:tc>
          <w:tcPr>
            <w:tcW w:w="1559" w:type="dxa"/>
            <w:vAlign w:val="center"/>
          </w:tcPr>
          <w:p w:rsidR="00FE362D" w:rsidRPr="00253753" w:rsidRDefault="00FE362D" w:rsidP="00DD63D9">
            <w:pPr>
              <w:spacing w:after="0" w:line="240" w:lineRule="auto"/>
              <w:jc w:val="center"/>
              <w:rPr>
                <w:rFonts w:ascii="Times New Roman" w:hAnsi="Times New Roman" w:cs="Times New Roman"/>
                <w:bCs/>
                <w:color w:val="000000"/>
                <w:lang w:val="tr-TR"/>
              </w:rPr>
            </w:pPr>
            <w:r w:rsidRPr="00253753">
              <w:rPr>
                <w:rFonts w:ascii="Times New Roman" w:hAnsi="Times New Roman" w:cs="Times New Roman"/>
                <w:bCs/>
                <w:color w:val="000000"/>
                <w:lang w:val="tr-TR"/>
              </w:rPr>
              <w:t>P1</w:t>
            </w:r>
          </w:p>
        </w:tc>
      </w:tr>
      <w:tr w:rsidR="005E505F" w:rsidRPr="00253753" w:rsidTr="00E72642">
        <w:tc>
          <w:tcPr>
            <w:tcW w:w="879" w:type="dxa"/>
            <w:vAlign w:val="center"/>
          </w:tcPr>
          <w:p w:rsidR="005E505F" w:rsidRPr="00253753" w:rsidRDefault="00FE362D" w:rsidP="00C758B8">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3</w:t>
            </w:r>
          </w:p>
        </w:tc>
        <w:tc>
          <w:tcPr>
            <w:tcW w:w="4394" w:type="dxa"/>
          </w:tcPr>
          <w:p w:rsidR="005E505F" w:rsidRPr="00253753" w:rsidRDefault="005E505F" w:rsidP="00DB300E">
            <w:pPr>
              <w:pStyle w:val="AralkYok10"/>
              <w:jc w:val="both"/>
              <w:rPr>
                <w:rFonts w:ascii="Times New Roman" w:hAnsi="Times New Roman" w:cs="Times New Roman"/>
                <w:bCs/>
              </w:rPr>
            </w:pPr>
            <w:r w:rsidRPr="00253753">
              <w:rPr>
                <w:rFonts w:ascii="Times New Roman" w:hAnsi="Times New Roman" w:cs="Times New Roman"/>
                <w:bCs/>
              </w:rPr>
              <w:t>Taşıma donanımını, yükün ağırlık dağılımını dikkate alarak güvenli bir şekilde konumlandırır.</w:t>
            </w:r>
          </w:p>
        </w:tc>
        <w:tc>
          <w:tcPr>
            <w:tcW w:w="1985" w:type="dxa"/>
            <w:vAlign w:val="center"/>
          </w:tcPr>
          <w:p w:rsidR="00E72642" w:rsidRDefault="00E72642" w:rsidP="00E72642">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5E505F" w:rsidRPr="00253753" w:rsidRDefault="00E72642" w:rsidP="00E72642">
            <w:pPr>
              <w:spacing w:after="0" w:line="240" w:lineRule="auto"/>
              <w:jc w:val="center"/>
              <w:rPr>
                <w:rFonts w:ascii="Times New Roman" w:hAnsi="Times New Roman" w:cs="Times New Roman"/>
                <w:strike/>
                <w:lang w:val="tr-TR"/>
              </w:rPr>
            </w:pPr>
            <w:r>
              <w:rPr>
                <w:rFonts w:ascii="Times New Roman" w:hAnsi="Times New Roman"/>
                <w:bCs/>
                <w:sz w:val="24"/>
                <w:szCs w:val="24"/>
              </w:rPr>
              <w:lastRenderedPageBreak/>
              <w:t>F.6.1</w:t>
            </w:r>
          </w:p>
        </w:tc>
        <w:tc>
          <w:tcPr>
            <w:tcW w:w="567" w:type="dxa"/>
            <w:vAlign w:val="center"/>
          </w:tcPr>
          <w:p w:rsidR="005E505F" w:rsidRPr="00253753" w:rsidRDefault="005E505F" w:rsidP="00DB300E">
            <w:pPr>
              <w:spacing w:after="0" w:line="240" w:lineRule="auto"/>
              <w:jc w:val="center"/>
              <w:rPr>
                <w:rFonts w:ascii="Times New Roman" w:hAnsi="Times New Roman" w:cs="Times New Roman"/>
              </w:rPr>
            </w:pPr>
            <w:r w:rsidRPr="00253753">
              <w:rPr>
                <w:rFonts w:ascii="Times New Roman" w:hAnsi="Times New Roman" w:cs="Times New Roman"/>
                <w:lang w:val="tr-TR"/>
              </w:rPr>
              <w:lastRenderedPageBreak/>
              <w:t>3.1</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5E505F" w:rsidRPr="00253753" w:rsidTr="00E72642">
        <w:tc>
          <w:tcPr>
            <w:tcW w:w="879" w:type="dxa"/>
            <w:vAlign w:val="center"/>
          </w:tcPr>
          <w:p w:rsidR="005E505F" w:rsidRPr="00253753" w:rsidRDefault="005E505F" w:rsidP="00FE362D">
            <w:pPr>
              <w:jc w:val="center"/>
              <w:rPr>
                <w:rFonts w:ascii="Times New Roman" w:hAnsi="Times New Roman" w:cs="Times New Roman"/>
              </w:rPr>
            </w:pPr>
            <w:r w:rsidRPr="00253753">
              <w:rPr>
                <w:rFonts w:ascii="Times New Roman" w:hAnsi="Times New Roman" w:cs="Times New Roman"/>
              </w:rPr>
              <w:lastRenderedPageBreak/>
              <w:t>*</w:t>
            </w:r>
            <w:r w:rsidR="00D10E31" w:rsidRPr="00253753">
              <w:rPr>
                <w:rFonts w:ascii="Times New Roman" w:hAnsi="Times New Roman" w:cs="Times New Roman"/>
              </w:rPr>
              <w:t xml:space="preserve"> BY.4</w:t>
            </w:r>
            <w:r w:rsidR="00FE362D" w:rsidRPr="00253753">
              <w:rPr>
                <w:rFonts w:ascii="Times New Roman" w:hAnsi="Times New Roman" w:cs="Times New Roman"/>
              </w:rPr>
              <w:t>5</w:t>
            </w:r>
          </w:p>
        </w:tc>
        <w:tc>
          <w:tcPr>
            <w:tcW w:w="4394" w:type="dxa"/>
          </w:tcPr>
          <w:p w:rsidR="005E505F" w:rsidRPr="00253753" w:rsidRDefault="005E505F" w:rsidP="00D602C9">
            <w:pPr>
              <w:pStyle w:val="AralkYok10"/>
              <w:jc w:val="both"/>
              <w:rPr>
                <w:rFonts w:ascii="Times New Roman" w:hAnsi="Times New Roman" w:cs="Times New Roman"/>
                <w:bCs/>
              </w:rPr>
            </w:pPr>
            <w:r w:rsidRPr="00253753">
              <w:rPr>
                <w:rFonts w:ascii="Times New Roman" w:hAnsi="Times New Roman" w:cs="Times New Roman"/>
                <w:bCs/>
              </w:rPr>
              <w:t>Kayma, düşme veya dökülmeyi önlemek için gerekli aparatları takar.</w:t>
            </w:r>
          </w:p>
        </w:tc>
        <w:tc>
          <w:tcPr>
            <w:tcW w:w="1985" w:type="dxa"/>
            <w:vAlign w:val="center"/>
          </w:tcPr>
          <w:p w:rsidR="00E72642" w:rsidRDefault="00E72642" w:rsidP="00E72642">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5E505F" w:rsidRPr="00253753" w:rsidRDefault="00E72642" w:rsidP="00DB300E">
            <w:pPr>
              <w:spacing w:after="0" w:line="240" w:lineRule="auto"/>
              <w:jc w:val="center"/>
              <w:rPr>
                <w:rFonts w:ascii="Times New Roman" w:hAnsi="Times New Roman" w:cs="Times New Roman"/>
                <w:lang w:val="tr-TR"/>
              </w:rPr>
            </w:pPr>
            <w:r>
              <w:rPr>
                <w:rFonts w:ascii="Times New Roman" w:hAnsi="Times New Roman" w:cs="Times New Roman"/>
                <w:lang w:val="tr-TR"/>
              </w:rPr>
              <w:t>F.6.2</w:t>
            </w:r>
          </w:p>
        </w:tc>
        <w:tc>
          <w:tcPr>
            <w:tcW w:w="567" w:type="dxa"/>
            <w:vAlign w:val="center"/>
          </w:tcPr>
          <w:p w:rsidR="005E505F" w:rsidRPr="00253753" w:rsidRDefault="005E505F" w:rsidP="00DB300E">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3.2</w:t>
            </w:r>
          </w:p>
        </w:tc>
        <w:tc>
          <w:tcPr>
            <w:tcW w:w="1559" w:type="dxa"/>
            <w:vAlign w:val="center"/>
          </w:tcPr>
          <w:p w:rsidR="005E505F" w:rsidRPr="00253753" w:rsidRDefault="005E505F" w:rsidP="00DB300E">
            <w:pPr>
              <w:jc w:val="center"/>
              <w:rPr>
                <w:rFonts w:ascii="Times New Roman" w:hAnsi="Times New Roman" w:cs="Times New Roman"/>
                <w:lang w:val="tr-TR"/>
              </w:rPr>
            </w:pPr>
            <w:r w:rsidRPr="00253753">
              <w:rPr>
                <w:rFonts w:ascii="Times New Roman" w:hAnsi="Times New Roman" w:cs="Times New Roman"/>
                <w:lang w:val="tr-TR"/>
              </w:rPr>
              <w:t>P.1</w:t>
            </w:r>
          </w:p>
        </w:tc>
      </w:tr>
      <w:tr w:rsidR="00BD2249" w:rsidRPr="00253753" w:rsidTr="00E72642">
        <w:tc>
          <w:tcPr>
            <w:tcW w:w="879" w:type="dxa"/>
            <w:vAlign w:val="center"/>
          </w:tcPr>
          <w:p w:rsidR="00BD2249" w:rsidRPr="00253753" w:rsidRDefault="00FE362D" w:rsidP="00C758B8">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5</w:t>
            </w:r>
          </w:p>
        </w:tc>
        <w:tc>
          <w:tcPr>
            <w:tcW w:w="4394" w:type="dxa"/>
          </w:tcPr>
          <w:p w:rsidR="00BD2249" w:rsidRPr="00253753" w:rsidRDefault="00BD2249" w:rsidP="00DD63D9">
            <w:pPr>
              <w:pStyle w:val="AralkYok10"/>
              <w:jc w:val="both"/>
              <w:rPr>
                <w:rFonts w:ascii="Times New Roman" w:hAnsi="Times New Roman" w:cs="Times New Roman"/>
                <w:bCs/>
              </w:rPr>
            </w:pPr>
            <w:r w:rsidRPr="00253753">
              <w:rPr>
                <w:rFonts w:ascii="Times New Roman" w:hAnsi="Times New Roman" w:cs="Times New Roman"/>
                <w:bCs/>
              </w:rPr>
              <w:t>Yük taşıma alanının temiz ve düzenli olmasını sağlar.</w:t>
            </w:r>
          </w:p>
        </w:tc>
        <w:tc>
          <w:tcPr>
            <w:tcW w:w="1985" w:type="dxa"/>
            <w:vAlign w:val="center"/>
          </w:tcPr>
          <w:p w:rsidR="00E72642" w:rsidRDefault="00E72642" w:rsidP="00E72642">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BD2249" w:rsidRPr="00253753" w:rsidRDefault="00186745" w:rsidP="00DD63D9">
            <w:pPr>
              <w:spacing w:after="0" w:line="240" w:lineRule="auto"/>
              <w:jc w:val="center"/>
              <w:rPr>
                <w:rFonts w:ascii="Times New Roman" w:hAnsi="Times New Roman" w:cs="Times New Roman"/>
              </w:rPr>
            </w:pPr>
            <w:r>
              <w:rPr>
                <w:rFonts w:ascii="Times New Roman" w:hAnsi="Times New Roman" w:cs="Times New Roman"/>
              </w:rPr>
              <w:t>D.3.1/F.7.1</w:t>
            </w:r>
          </w:p>
        </w:tc>
        <w:tc>
          <w:tcPr>
            <w:tcW w:w="567" w:type="dxa"/>
            <w:vAlign w:val="center"/>
          </w:tcPr>
          <w:p w:rsidR="00BD2249" w:rsidRPr="00253753" w:rsidRDefault="00BD2249"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4.1</w:t>
            </w:r>
          </w:p>
        </w:tc>
        <w:tc>
          <w:tcPr>
            <w:tcW w:w="1559" w:type="dxa"/>
            <w:vAlign w:val="center"/>
          </w:tcPr>
          <w:p w:rsidR="00BD2249" w:rsidRPr="00253753" w:rsidRDefault="00BD2249" w:rsidP="00DD63D9">
            <w:pPr>
              <w:jc w:val="center"/>
              <w:rPr>
                <w:rFonts w:ascii="Times New Roman" w:hAnsi="Times New Roman" w:cs="Times New Roman"/>
                <w:lang w:val="tr-TR"/>
              </w:rPr>
            </w:pPr>
            <w:r w:rsidRPr="00253753">
              <w:rPr>
                <w:rFonts w:ascii="Times New Roman" w:hAnsi="Times New Roman" w:cs="Times New Roman"/>
                <w:lang w:val="tr-TR"/>
              </w:rPr>
              <w:t>P.1</w:t>
            </w:r>
          </w:p>
        </w:tc>
      </w:tr>
      <w:tr w:rsidR="00BD2249" w:rsidRPr="00253753" w:rsidTr="00E72642">
        <w:tc>
          <w:tcPr>
            <w:tcW w:w="879" w:type="dxa"/>
            <w:vAlign w:val="center"/>
          </w:tcPr>
          <w:p w:rsidR="00BD2249" w:rsidRPr="00253753" w:rsidRDefault="00FE362D" w:rsidP="005E7FFE">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6</w:t>
            </w:r>
          </w:p>
        </w:tc>
        <w:tc>
          <w:tcPr>
            <w:tcW w:w="4394" w:type="dxa"/>
          </w:tcPr>
          <w:p w:rsidR="00BD2249" w:rsidRPr="00253753" w:rsidRDefault="00BD2249" w:rsidP="00DD63D9">
            <w:pPr>
              <w:pStyle w:val="AralkYok10"/>
              <w:jc w:val="both"/>
              <w:rPr>
                <w:rFonts w:ascii="Times New Roman" w:hAnsi="Times New Roman" w:cs="Times New Roman"/>
                <w:bCs/>
              </w:rPr>
            </w:pPr>
            <w:r w:rsidRPr="00253753">
              <w:rPr>
                <w:rFonts w:ascii="Times New Roman" w:hAnsi="Times New Roman" w:cs="Times New Roman"/>
                <w:bCs/>
              </w:rPr>
              <w:t>Taşıma esnasında yükü gözleyerek dengesiz durumları operatöre bildirir,</w:t>
            </w:r>
          </w:p>
        </w:tc>
        <w:tc>
          <w:tcPr>
            <w:tcW w:w="1985" w:type="dxa"/>
            <w:vAlign w:val="center"/>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BD2249" w:rsidRPr="00253753" w:rsidRDefault="00302F53" w:rsidP="00DD63D9">
            <w:pPr>
              <w:spacing w:after="0" w:line="240" w:lineRule="auto"/>
              <w:jc w:val="center"/>
              <w:rPr>
                <w:rFonts w:ascii="Times New Roman" w:hAnsi="Times New Roman" w:cs="Times New Roman"/>
              </w:rPr>
            </w:pPr>
            <w:r>
              <w:rPr>
                <w:rFonts w:ascii="Times New Roman" w:hAnsi="Times New Roman" w:cs="Times New Roman"/>
              </w:rPr>
              <w:t>G.4</w:t>
            </w:r>
          </w:p>
        </w:tc>
        <w:tc>
          <w:tcPr>
            <w:tcW w:w="567" w:type="dxa"/>
            <w:vAlign w:val="center"/>
          </w:tcPr>
          <w:p w:rsidR="00BD2249" w:rsidRPr="00253753" w:rsidRDefault="00BD2249"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4.2</w:t>
            </w:r>
          </w:p>
        </w:tc>
        <w:tc>
          <w:tcPr>
            <w:tcW w:w="1559" w:type="dxa"/>
            <w:vAlign w:val="center"/>
          </w:tcPr>
          <w:p w:rsidR="00BD2249" w:rsidRPr="00253753" w:rsidRDefault="00BD2249" w:rsidP="00DD63D9">
            <w:pPr>
              <w:jc w:val="center"/>
              <w:rPr>
                <w:rFonts w:ascii="Times New Roman" w:hAnsi="Times New Roman" w:cs="Times New Roman"/>
                <w:lang w:val="tr-TR"/>
              </w:rPr>
            </w:pPr>
            <w:r w:rsidRPr="00253753">
              <w:rPr>
                <w:rFonts w:ascii="Times New Roman" w:hAnsi="Times New Roman" w:cs="Times New Roman"/>
                <w:lang w:val="tr-TR"/>
              </w:rPr>
              <w:t>P.1</w:t>
            </w:r>
          </w:p>
        </w:tc>
      </w:tr>
      <w:tr w:rsidR="00BD2249" w:rsidRPr="00253753" w:rsidTr="00E72642">
        <w:tc>
          <w:tcPr>
            <w:tcW w:w="879" w:type="dxa"/>
            <w:vAlign w:val="center"/>
          </w:tcPr>
          <w:p w:rsidR="00BD2249" w:rsidRPr="00253753" w:rsidRDefault="00FE362D" w:rsidP="005E7FFE">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7</w:t>
            </w:r>
          </w:p>
        </w:tc>
        <w:tc>
          <w:tcPr>
            <w:tcW w:w="4394" w:type="dxa"/>
          </w:tcPr>
          <w:p w:rsidR="00BD2249" w:rsidRPr="00253753" w:rsidRDefault="00BD2249" w:rsidP="00DD63D9">
            <w:pPr>
              <w:pStyle w:val="AralkYok10"/>
              <w:jc w:val="both"/>
              <w:rPr>
                <w:rFonts w:ascii="Times New Roman" w:hAnsi="Times New Roman" w:cs="Times New Roman"/>
                <w:bCs/>
              </w:rPr>
            </w:pPr>
            <w:r w:rsidRPr="00253753">
              <w:rPr>
                <w:rFonts w:ascii="Times New Roman" w:hAnsi="Times New Roman" w:cs="Times New Roman"/>
                <w:bCs/>
              </w:rPr>
              <w:t xml:space="preserve"> Yükün güvenli bir şekilde yerleştirilmesi için  operatöre yardımcı olur</w:t>
            </w:r>
          </w:p>
        </w:tc>
        <w:tc>
          <w:tcPr>
            <w:tcW w:w="1985" w:type="dxa"/>
            <w:vAlign w:val="center"/>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BD2249" w:rsidRPr="00253753" w:rsidRDefault="00302F53" w:rsidP="00302F53">
            <w:pPr>
              <w:spacing w:after="0" w:line="240" w:lineRule="auto"/>
              <w:jc w:val="center"/>
              <w:rPr>
                <w:rFonts w:ascii="Times New Roman" w:hAnsi="Times New Roman" w:cs="Times New Roman"/>
                <w:lang w:val="tr-TR"/>
              </w:rPr>
            </w:pPr>
            <w:r>
              <w:rPr>
                <w:rFonts w:ascii="Times New Roman" w:hAnsi="Times New Roman" w:cs="Times New Roman"/>
              </w:rPr>
              <w:t>G.3.6</w:t>
            </w:r>
          </w:p>
        </w:tc>
        <w:tc>
          <w:tcPr>
            <w:tcW w:w="567" w:type="dxa"/>
            <w:vAlign w:val="center"/>
          </w:tcPr>
          <w:p w:rsidR="00BD2249" w:rsidRPr="00253753" w:rsidRDefault="00BD2249"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4.3</w:t>
            </w:r>
          </w:p>
        </w:tc>
        <w:tc>
          <w:tcPr>
            <w:tcW w:w="1559" w:type="dxa"/>
            <w:vAlign w:val="center"/>
          </w:tcPr>
          <w:p w:rsidR="00BD2249" w:rsidRPr="00253753" w:rsidRDefault="00BD2249" w:rsidP="00DD63D9">
            <w:pPr>
              <w:jc w:val="center"/>
              <w:rPr>
                <w:rFonts w:ascii="Times New Roman" w:hAnsi="Times New Roman" w:cs="Times New Roman"/>
                <w:lang w:val="tr-TR"/>
              </w:rPr>
            </w:pPr>
            <w:r w:rsidRPr="00253753">
              <w:rPr>
                <w:rFonts w:ascii="Times New Roman" w:hAnsi="Times New Roman" w:cs="Times New Roman"/>
                <w:lang w:val="tr-TR"/>
              </w:rPr>
              <w:t>P.1</w:t>
            </w:r>
          </w:p>
        </w:tc>
      </w:tr>
      <w:tr w:rsidR="00BD2249" w:rsidRPr="00253753" w:rsidTr="00E72642">
        <w:tc>
          <w:tcPr>
            <w:tcW w:w="879" w:type="dxa"/>
            <w:vAlign w:val="center"/>
          </w:tcPr>
          <w:p w:rsidR="00BD2249" w:rsidRPr="00253753" w:rsidRDefault="00FE362D" w:rsidP="005E7FFE">
            <w:pPr>
              <w:jc w:val="center"/>
              <w:rPr>
                <w:rFonts w:ascii="Times New Roman" w:hAnsi="Times New Roman" w:cs="Times New Roman"/>
              </w:rPr>
            </w:pPr>
            <w:r w:rsidRPr="00253753">
              <w:rPr>
                <w:rFonts w:ascii="Times New Roman" w:hAnsi="Times New Roman" w:cs="Times New Roman"/>
              </w:rPr>
              <w:t>*BY.1</w:t>
            </w:r>
            <w:r w:rsidR="00D10E31" w:rsidRPr="00253753">
              <w:rPr>
                <w:rFonts w:ascii="Times New Roman" w:hAnsi="Times New Roman" w:cs="Times New Roman"/>
              </w:rPr>
              <w:t>8</w:t>
            </w:r>
          </w:p>
        </w:tc>
        <w:tc>
          <w:tcPr>
            <w:tcW w:w="4394" w:type="dxa"/>
          </w:tcPr>
          <w:p w:rsidR="00BD2249" w:rsidRPr="00253753" w:rsidRDefault="00BD2249" w:rsidP="00DD63D9">
            <w:pPr>
              <w:rPr>
                <w:rFonts w:ascii="Times New Roman" w:hAnsi="Times New Roman" w:cs="Times New Roman"/>
                <w:lang w:val="tr-TR"/>
              </w:rPr>
            </w:pPr>
            <w:r w:rsidRPr="00253753">
              <w:rPr>
                <w:rFonts w:ascii="Times New Roman" w:hAnsi="Times New Roman" w:cs="Times New Roman"/>
                <w:lang w:val="tr-TR"/>
              </w:rPr>
              <w:t>Güvenlik ve Sağlık İşaretleri Yönetmeliği kapsamında yer alan işaretçi dilini bilir.</w:t>
            </w:r>
          </w:p>
        </w:tc>
        <w:tc>
          <w:tcPr>
            <w:tcW w:w="1985" w:type="dxa"/>
            <w:vAlign w:val="center"/>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BD2249" w:rsidRPr="00253753" w:rsidRDefault="00302F53" w:rsidP="00302F53">
            <w:pPr>
              <w:spacing w:after="0" w:line="240" w:lineRule="auto"/>
              <w:jc w:val="center"/>
              <w:rPr>
                <w:rFonts w:ascii="Times New Roman" w:hAnsi="Times New Roman" w:cs="Times New Roman"/>
                <w:lang w:val="tr-TR"/>
              </w:rPr>
            </w:pPr>
            <w:r>
              <w:rPr>
                <w:rFonts w:ascii="Times New Roman" w:hAnsi="Times New Roman" w:cs="Times New Roman"/>
              </w:rPr>
              <w:t>G.4</w:t>
            </w:r>
          </w:p>
        </w:tc>
        <w:tc>
          <w:tcPr>
            <w:tcW w:w="567" w:type="dxa"/>
            <w:vAlign w:val="center"/>
          </w:tcPr>
          <w:p w:rsidR="00BD2249" w:rsidRPr="00253753" w:rsidRDefault="00BD2249"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4.4</w:t>
            </w:r>
          </w:p>
        </w:tc>
        <w:tc>
          <w:tcPr>
            <w:tcW w:w="1559" w:type="dxa"/>
            <w:vAlign w:val="center"/>
          </w:tcPr>
          <w:p w:rsidR="00BD2249" w:rsidRPr="00253753" w:rsidRDefault="00BD2249" w:rsidP="00DD63D9">
            <w:pPr>
              <w:jc w:val="center"/>
              <w:rPr>
                <w:rFonts w:ascii="Times New Roman" w:hAnsi="Times New Roman" w:cs="Times New Roman"/>
                <w:lang w:val="tr-TR"/>
              </w:rPr>
            </w:pPr>
            <w:r w:rsidRPr="00253753">
              <w:rPr>
                <w:rFonts w:ascii="Times New Roman" w:hAnsi="Times New Roman" w:cs="Times New Roman"/>
                <w:lang w:val="tr-TR"/>
              </w:rPr>
              <w:t>P.1</w:t>
            </w:r>
          </w:p>
        </w:tc>
      </w:tr>
      <w:tr w:rsidR="00FE362D" w:rsidRPr="00253753" w:rsidTr="00E72642">
        <w:tc>
          <w:tcPr>
            <w:tcW w:w="879" w:type="dxa"/>
            <w:vAlign w:val="center"/>
          </w:tcPr>
          <w:p w:rsidR="00FE362D" w:rsidRPr="00253753" w:rsidRDefault="00FE362D" w:rsidP="00DD63D9">
            <w:pPr>
              <w:jc w:val="center"/>
              <w:rPr>
                <w:rFonts w:ascii="Times New Roman" w:hAnsi="Times New Roman" w:cs="Times New Roman"/>
              </w:rPr>
            </w:pPr>
            <w:r w:rsidRPr="00253753">
              <w:rPr>
                <w:rFonts w:ascii="Times New Roman" w:hAnsi="Times New Roman" w:cs="Times New Roman"/>
              </w:rPr>
              <w:t>BY.</w:t>
            </w:r>
            <w:r w:rsidR="00D10E31" w:rsidRPr="00253753">
              <w:rPr>
                <w:rFonts w:ascii="Times New Roman" w:hAnsi="Times New Roman" w:cs="Times New Roman"/>
              </w:rPr>
              <w:t>19</w:t>
            </w:r>
          </w:p>
        </w:tc>
        <w:tc>
          <w:tcPr>
            <w:tcW w:w="4394" w:type="dxa"/>
          </w:tcPr>
          <w:p w:rsidR="00FE362D" w:rsidRPr="00253753" w:rsidRDefault="00FE362D" w:rsidP="00DD63D9">
            <w:pPr>
              <w:pStyle w:val="AralkYok10"/>
              <w:jc w:val="both"/>
              <w:rPr>
                <w:rFonts w:ascii="Times New Roman" w:hAnsi="Times New Roman" w:cs="Times New Roman"/>
              </w:rPr>
            </w:pPr>
            <w:r w:rsidRPr="00253753">
              <w:rPr>
                <w:rFonts w:ascii="Times New Roman" w:hAnsi="Times New Roman" w:cs="Times New Roman"/>
              </w:rPr>
              <w:t xml:space="preserve">Taşıma sırasında kullanılan yardımcı aparatları yükten ayırır. </w:t>
            </w:r>
          </w:p>
        </w:tc>
        <w:tc>
          <w:tcPr>
            <w:tcW w:w="1985" w:type="dxa"/>
            <w:vAlign w:val="center"/>
          </w:tcPr>
          <w:p w:rsidR="00302F53" w:rsidRDefault="00302F53" w:rsidP="00302F5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FE362D" w:rsidRPr="00253753" w:rsidRDefault="00302F53" w:rsidP="00302F53">
            <w:pPr>
              <w:spacing w:after="0" w:line="240" w:lineRule="auto"/>
              <w:jc w:val="center"/>
              <w:rPr>
                <w:rFonts w:ascii="Times New Roman" w:hAnsi="Times New Roman" w:cs="Times New Roman"/>
                <w:lang w:val="tr-TR"/>
              </w:rPr>
            </w:pPr>
            <w:r>
              <w:rPr>
                <w:rFonts w:ascii="Times New Roman" w:hAnsi="Times New Roman" w:cs="Times New Roman"/>
              </w:rPr>
              <w:t>H.1.1</w:t>
            </w:r>
          </w:p>
        </w:tc>
        <w:tc>
          <w:tcPr>
            <w:tcW w:w="567" w:type="dxa"/>
            <w:vAlign w:val="center"/>
          </w:tcPr>
          <w:p w:rsidR="00FE362D" w:rsidRPr="00253753" w:rsidRDefault="00FE362D"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5.1</w:t>
            </w:r>
          </w:p>
        </w:tc>
        <w:tc>
          <w:tcPr>
            <w:tcW w:w="1559" w:type="dxa"/>
            <w:vAlign w:val="center"/>
          </w:tcPr>
          <w:p w:rsidR="00FE362D" w:rsidRPr="00253753" w:rsidRDefault="00FE362D" w:rsidP="00DD63D9">
            <w:pPr>
              <w:jc w:val="center"/>
              <w:rPr>
                <w:rFonts w:ascii="Times New Roman" w:hAnsi="Times New Roman" w:cs="Times New Roman"/>
                <w:lang w:val="tr-TR"/>
              </w:rPr>
            </w:pPr>
            <w:r w:rsidRPr="00253753">
              <w:rPr>
                <w:rFonts w:ascii="Times New Roman" w:hAnsi="Times New Roman" w:cs="Times New Roman"/>
                <w:lang w:val="tr-TR"/>
              </w:rPr>
              <w:t>P.1</w:t>
            </w:r>
          </w:p>
        </w:tc>
      </w:tr>
      <w:tr w:rsidR="00302F53" w:rsidRPr="00253753" w:rsidTr="00E72642">
        <w:tc>
          <w:tcPr>
            <w:tcW w:w="879" w:type="dxa"/>
            <w:vAlign w:val="center"/>
          </w:tcPr>
          <w:p w:rsidR="00302F53" w:rsidRPr="00253753" w:rsidRDefault="00302F53" w:rsidP="00DD63D9">
            <w:pPr>
              <w:jc w:val="center"/>
              <w:rPr>
                <w:rFonts w:ascii="Times New Roman" w:hAnsi="Times New Roman" w:cs="Times New Roman"/>
              </w:rPr>
            </w:pPr>
            <w:r w:rsidRPr="00253753">
              <w:rPr>
                <w:rFonts w:ascii="Times New Roman" w:hAnsi="Times New Roman" w:cs="Times New Roman"/>
              </w:rPr>
              <w:t>BY.20</w:t>
            </w:r>
          </w:p>
        </w:tc>
        <w:tc>
          <w:tcPr>
            <w:tcW w:w="4394" w:type="dxa"/>
          </w:tcPr>
          <w:p w:rsidR="00302F53" w:rsidRPr="00253753" w:rsidRDefault="00302F53" w:rsidP="00DD63D9">
            <w:pPr>
              <w:pStyle w:val="AralkYok10"/>
              <w:jc w:val="both"/>
              <w:rPr>
                <w:rFonts w:ascii="Times New Roman" w:hAnsi="Times New Roman" w:cs="Times New Roman"/>
              </w:rPr>
            </w:pPr>
            <w:r w:rsidRPr="00253753">
              <w:rPr>
                <w:rFonts w:ascii="Times New Roman" w:hAnsi="Times New Roman" w:cs="Times New Roman"/>
              </w:rPr>
              <w:t>Tekrar kullanılabilir aparatları tek kullanımlık malzemelerden ayrıştırır.</w:t>
            </w:r>
          </w:p>
        </w:tc>
        <w:tc>
          <w:tcPr>
            <w:tcW w:w="1985" w:type="dxa"/>
            <w:vAlign w:val="center"/>
          </w:tcPr>
          <w:p w:rsidR="00302F53" w:rsidRDefault="00302F53" w:rsidP="009349D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302F53" w:rsidRPr="00253753" w:rsidRDefault="00302F53" w:rsidP="009349D3">
            <w:pPr>
              <w:spacing w:after="0" w:line="240" w:lineRule="auto"/>
              <w:jc w:val="center"/>
              <w:rPr>
                <w:rFonts w:ascii="Times New Roman" w:hAnsi="Times New Roman" w:cs="Times New Roman"/>
                <w:lang w:val="tr-TR"/>
              </w:rPr>
            </w:pPr>
            <w:r>
              <w:rPr>
                <w:rFonts w:ascii="Times New Roman" w:hAnsi="Times New Roman" w:cs="Times New Roman"/>
              </w:rPr>
              <w:t>H.1.2</w:t>
            </w:r>
          </w:p>
        </w:tc>
        <w:tc>
          <w:tcPr>
            <w:tcW w:w="567" w:type="dxa"/>
            <w:vAlign w:val="center"/>
          </w:tcPr>
          <w:p w:rsidR="00302F53" w:rsidRPr="00253753" w:rsidRDefault="00302F53" w:rsidP="00DD63D9">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5.2</w:t>
            </w:r>
          </w:p>
        </w:tc>
        <w:tc>
          <w:tcPr>
            <w:tcW w:w="1559" w:type="dxa"/>
            <w:vAlign w:val="center"/>
          </w:tcPr>
          <w:p w:rsidR="00302F53" w:rsidRPr="00253753" w:rsidRDefault="00302F53" w:rsidP="00DD63D9">
            <w:pPr>
              <w:jc w:val="center"/>
              <w:rPr>
                <w:rFonts w:ascii="Times New Roman" w:hAnsi="Times New Roman" w:cs="Times New Roman"/>
                <w:lang w:val="tr-TR"/>
              </w:rPr>
            </w:pPr>
            <w:r w:rsidRPr="00253753">
              <w:rPr>
                <w:rFonts w:ascii="Times New Roman" w:hAnsi="Times New Roman" w:cs="Times New Roman"/>
                <w:lang w:val="tr-TR"/>
              </w:rPr>
              <w:t>P.1</w:t>
            </w:r>
          </w:p>
        </w:tc>
      </w:tr>
      <w:tr w:rsidR="00302F53" w:rsidRPr="00253753" w:rsidTr="00E72642">
        <w:tc>
          <w:tcPr>
            <w:tcW w:w="879" w:type="dxa"/>
            <w:vAlign w:val="center"/>
          </w:tcPr>
          <w:p w:rsidR="00302F53" w:rsidRPr="00253753" w:rsidRDefault="00302F53" w:rsidP="00DD63D9">
            <w:pPr>
              <w:jc w:val="center"/>
              <w:rPr>
                <w:rFonts w:ascii="Times New Roman" w:hAnsi="Times New Roman" w:cs="Times New Roman"/>
              </w:rPr>
            </w:pPr>
            <w:r w:rsidRPr="00253753">
              <w:rPr>
                <w:rFonts w:ascii="Times New Roman" w:hAnsi="Times New Roman" w:cs="Times New Roman"/>
              </w:rPr>
              <w:t>BY.21</w:t>
            </w:r>
          </w:p>
        </w:tc>
        <w:tc>
          <w:tcPr>
            <w:tcW w:w="4394" w:type="dxa"/>
          </w:tcPr>
          <w:p w:rsidR="00302F53" w:rsidRPr="00253753" w:rsidRDefault="00302F53" w:rsidP="00FE362D">
            <w:pPr>
              <w:pStyle w:val="AralkYok10"/>
              <w:jc w:val="both"/>
              <w:rPr>
                <w:rFonts w:ascii="Times New Roman" w:hAnsi="Times New Roman" w:cs="Times New Roman"/>
              </w:rPr>
            </w:pPr>
            <w:r w:rsidRPr="00253753">
              <w:rPr>
                <w:rFonts w:ascii="Times New Roman" w:hAnsi="Times New Roman" w:cs="Times New Roman"/>
              </w:rPr>
              <w:t>Toparlanan donanım ve ekipmanların dış etkenlerden korunması için gerekli tedbirleri alır.</w:t>
            </w:r>
          </w:p>
        </w:tc>
        <w:tc>
          <w:tcPr>
            <w:tcW w:w="1985" w:type="dxa"/>
            <w:vAlign w:val="center"/>
          </w:tcPr>
          <w:p w:rsidR="00302F53" w:rsidRDefault="00302F53" w:rsidP="009349D3">
            <w:pPr>
              <w:spacing w:after="0" w:line="240" w:lineRule="auto"/>
              <w:jc w:val="center"/>
              <w:rPr>
                <w:rFonts w:ascii="Times New Roman" w:hAnsi="Times New Roman"/>
                <w:bCs/>
                <w:sz w:val="24"/>
                <w:szCs w:val="24"/>
              </w:rPr>
            </w:pPr>
            <w:r w:rsidRPr="002D61CF">
              <w:rPr>
                <w:rFonts w:ascii="Times New Roman" w:hAnsi="Times New Roman"/>
                <w:bCs/>
                <w:sz w:val="24"/>
                <w:szCs w:val="24"/>
              </w:rPr>
              <w:t>10UMS0045-3</w:t>
            </w:r>
            <w:r>
              <w:rPr>
                <w:rFonts w:ascii="Times New Roman" w:hAnsi="Times New Roman"/>
                <w:bCs/>
                <w:sz w:val="24"/>
                <w:szCs w:val="24"/>
              </w:rPr>
              <w:t>/</w:t>
            </w:r>
          </w:p>
          <w:p w:rsidR="00302F53" w:rsidRPr="00253753" w:rsidRDefault="00302F53" w:rsidP="009349D3">
            <w:pPr>
              <w:spacing w:after="0" w:line="240" w:lineRule="auto"/>
              <w:jc w:val="center"/>
              <w:rPr>
                <w:rFonts w:ascii="Times New Roman" w:hAnsi="Times New Roman" w:cs="Times New Roman"/>
              </w:rPr>
            </w:pPr>
            <w:r>
              <w:rPr>
                <w:rFonts w:ascii="Times New Roman" w:hAnsi="Times New Roman" w:cs="Times New Roman"/>
              </w:rPr>
              <w:t>H.2</w:t>
            </w:r>
          </w:p>
        </w:tc>
        <w:tc>
          <w:tcPr>
            <w:tcW w:w="567" w:type="dxa"/>
            <w:vAlign w:val="center"/>
          </w:tcPr>
          <w:p w:rsidR="00302F53" w:rsidRPr="00253753" w:rsidRDefault="00302F53" w:rsidP="00FE362D">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5.2</w:t>
            </w:r>
          </w:p>
        </w:tc>
        <w:tc>
          <w:tcPr>
            <w:tcW w:w="1559" w:type="dxa"/>
            <w:vAlign w:val="center"/>
          </w:tcPr>
          <w:p w:rsidR="00302F53" w:rsidRPr="00253753" w:rsidRDefault="00302F53" w:rsidP="00DD63D9">
            <w:pPr>
              <w:jc w:val="center"/>
              <w:rPr>
                <w:rFonts w:ascii="Times New Roman" w:hAnsi="Times New Roman" w:cs="Times New Roman"/>
                <w:lang w:val="tr-TR"/>
              </w:rPr>
            </w:pPr>
            <w:r w:rsidRPr="00253753">
              <w:rPr>
                <w:rFonts w:ascii="Times New Roman" w:hAnsi="Times New Roman" w:cs="Times New Roman"/>
                <w:lang w:val="tr-TR"/>
              </w:rPr>
              <w:t>P.1</w:t>
            </w:r>
          </w:p>
        </w:tc>
      </w:tr>
    </w:tbl>
    <w:p w:rsidR="00A6214F" w:rsidRPr="00253753" w:rsidRDefault="00A6214F" w:rsidP="00DD7E36">
      <w:pPr>
        <w:autoSpaceDE w:val="0"/>
        <w:autoSpaceDN w:val="0"/>
        <w:adjustRightInd w:val="0"/>
        <w:spacing w:after="0" w:line="240" w:lineRule="auto"/>
        <w:jc w:val="both"/>
        <w:rPr>
          <w:rFonts w:ascii="Times New Roman" w:hAnsi="Times New Roman" w:cs="Times New Roman"/>
          <w:bCs/>
          <w:color w:val="000000"/>
          <w:lang w:val="tr-TR"/>
        </w:rPr>
      </w:pPr>
    </w:p>
    <w:p w:rsidR="005E505F" w:rsidRPr="00253753" w:rsidRDefault="00A41C7F" w:rsidP="005E505F">
      <w:pPr>
        <w:pStyle w:val="DipnotMetni"/>
        <w:rPr>
          <w:rFonts w:ascii="Times New Roman" w:hAnsi="Times New Roman" w:cs="Times New Roman"/>
          <w:sz w:val="22"/>
          <w:szCs w:val="22"/>
          <w:lang w:val="tr-TR"/>
        </w:rPr>
      </w:pPr>
      <w:r w:rsidRPr="00253753">
        <w:rPr>
          <w:rFonts w:ascii="Times New Roman" w:hAnsi="Times New Roman" w:cs="Times New Roman"/>
          <w:sz w:val="22"/>
          <w:szCs w:val="22"/>
        </w:rPr>
        <w:t xml:space="preserve">(*) Performans sınavında başarılması zorunlu kritik adımlar. </w:t>
      </w:r>
      <w:r w:rsidRPr="00253753">
        <w:rPr>
          <w:rFonts w:ascii="Times New Roman" w:hAnsi="Times New Roman" w:cs="Times New Roman"/>
          <w:sz w:val="22"/>
          <w:szCs w:val="22"/>
        </w:rPr>
        <w:cr/>
      </w:r>
      <w:r w:rsidR="005E505F" w:rsidRPr="00253753">
        <w:rPr>
          <w:rFonts w:ascii="Times New Roman" w:hAnsi="Times New Roman" w:cs="Times New Roman"/>
          <w:sz w:val="22"/>
          <w:szCs w:val="22"/>
        </w:rPr>
        <w:t>(¹) Performansa dayalı sınav esnasında senaryolar üzerinden sorular sorularak da aday ölçülebilir. Bu durumda, aday verdiği sözlü cevaplar üzerinden değerlendirilir.</w:t>
      </w:r>
    </w:p>
    <w:p w:rsidR="00A41C7F" w:rsidRPr="00253753" w:rsidRDefault="00A41C7F" w:rsidP="00A41C7F">
      <w:pPr>
        <w:spacing w:after="0" w:line="240" w:lineRule="auto"/>
        <w:rPr>
          <w:rFonts w:ascii="Times New Roman" w:hAnsi="Times New Roman" w:cs="Times New Roman"/>
          <w:b/>
          <w:bCs/>
          <w:color w:val="000000"/>
          <w:lang w:val="tr-TR" w:eastAsia="tr-TR"/>
        </w:rPr>
      </w:pPr>
    </w:p>
    <w:p w:rsidR="00663657" w:rsidRPr="00253753" w:rsidRDefault="00663657" w:rsidP="00DD7E36">
      <w:pPr>
        <w:autoSpaceDE w:val="0"/>
        <w:autoSpaceDN w:val="0"/>
        <w:adjustRightInd w:val="0"/>
        <w:spacing w:after="0" w:line="240" w:lineRule="auto"/>
        <w:jc w:val="both"/>
        <w:rPr>
          <w:rFonts w:ascii="Times New Roman" w:hAnsi="Times New Roman" w:cs="Times New Roman"/>
          <w:bCs/>
          <w:color w:val="000000"/>
          <w:lang w:val="tr-TR"/>
        </w:rPr>
      </w:pPr>
    </w:p>
    <w:p w:rsidR="00250FEA" w:rsidRPr="00253753" w:rsidRDefault="00250FEA" w:rsidP="00DD7E36">
      <w:pPr>
        <w:autoSpaceDE w:val="0"/>
        <w:autoSpaceDN w:val="0"/>
        <w:adjustRightInd w:val="0"/>
        <w:spacing w:after="0" w:line="240" w:lineRule="auto"/>
        <w:jc w:val="both"/>
        <w:rPr>
          <w:rFonts w:ascii="Times New Roman" w:hAnsi="Times New Roman" w:cs="Times New Roman"/>
          <w:bCs/>
          <w:color w:val="000000"/>
          <w:lang w:val="tr-TR"/>
        </w:rPr>
      </w:pPr>
    </w:p>
    <w:p w:rsidR="00250FEA" w:rsidRPr="00253753" w:rsidRDefault="00250FEA" w:rsidP="00DD7E36">
      <w:pPr>
        <w:autoSpaceDE w:val="0"/>
        <w:autoSpaceDN w:val="0"/>
        <w:adjustRightInd w:val="0"/>
        <w:spacing w:after="0" w:line="240" w:lineRule="auto"/>
        <w:jc w:val="both"/>
        <w:rPr>
          <w:rFonts w:ascii="Times New Roman" w:hAnsi="Times New Roman" w:cs="Times New Roman"/>
          <w:bCs/>
          <w:color w:val="000000"/>
          <w:lang w:val="tr-TR"/>
        </w:rPr>
      </w:pPr>
    </w:p>
    <w:p w:rsidR="00CB6B2F" w:rsidRPr="00253753" w:rsidRDefault="00CB6B2F" w:rsidP="00DD7E36">
      <w:pPr>
        <w:autoSpaceDE w:val="0"/>
        <w:autoSpaceDN w:val="0"/>
        <w:adjustRightInd w:val="0"/>
        <w:spacing w:after="0" w:line="240" w:lineRule="auto"/>
        <w:jc w:val="both"/>
        <w:rPr>
          <w:rFonts w:ascii="Times New Roman" w:hAnsi="Times New Roman" w:cs="Times New Roman"/>
          <w:bCs/>
          <w:color w:val="000000"/>
          <w:lang w:val="tr-TR"/>
        </w:rPr>
      </w:pPr>
    </w:p>
    <w:p w:rsidR="00CB6B2F" w:rsidRPr="00253753" w:rsidRDefault="00CB6B2F"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Pr="00253753" w:rsidRDefault="00D10E31"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Pr="00253753" w:rsidRDefault="00D10E31"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Pr="00253753" w:rsidRDefault="00D10E31"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Pr="00253753" w:rsidRDefault="00D10E31"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Pr="00253753" w:rsidRDefault="00D10E31"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Pr="00253753" w:rsidRDefault="00D10E31" w:rsidP="00DD7E36">
      <w:pPr>
        <w:autoSpaceDE w:val="0"/>
        <w:autoSpaceDN w:val="0"/>
        <w:adjustRightInd w:val="0"/>
        <w:spacing w:after="0" w:line="240" w:lineRule="auto"/>
        <w:jc w:val="both"/>
        <w:rPr>
          <w:rFonts w:ascii="Times New Roman" w:hAnsi="Times New Roman" w:cs="Times New Roman"/>
          <w:bCs/>
          <w:color w:val="000000"/>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D10E31" w:rsidRDefault="00D10E31"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253753" w:rsidRDefault="00253753"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F173D8" w:rsidRDefault="00F173D8"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F173D8" w:rsidRDefault="00F173D8"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F173D8" w:rsidRDefault="00F173D8"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CB6B2F" w:rsidRDefault="00CB6B2F" w:rsidP="00DD7E36">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CB6B2F" w:rsidRPr="00B701D5" w:rsidRDefault="00CB6B2F" w:rsidP="00DD7E36">
      <w:pPr>
        <w:autoSpaceDE w:val="0"/>
        <w:autoSpaceDN w:val="0"/>
        <w:adjustRightInd w:val="0"/>
        <w:spacing w:after="0" w:line="240" w:lineRule="auto"/>
        <w:jc w:val="both"/>
        <w:rPr>
          <w:rFonts w:ascii="Times New Roman" w:hAnsi="Times New Roman" w:cs="Times New Roman"/>
          <w:b/>
          <w:bCs/>
          <w:color w:val="000000"/>
          <w:sz w:val="24"/>
          <w:szCs w:val="24"/>
          <w:lang w:val="tr-TR"/>
        </w:rPr>
      </w:pPr>
    </w:p>
    <w:tbl>
      <w:tblPr>
        <w:tblW w:w="10560" w:type="dxa"/>
        <w:jc w:val="center"/>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79"/>
        <w:gridCol w:w="3265"/>
        <w:gridCol w:w="2205"/>
        <w:gridCol w:w="4311"/>
      </w:tblGrid>
      <w:tr w:rsidR="006A2019" w:rsidRPr="00B701D5" w:rsidTr="008759F4">
        <w:trPr>
          <w:trHeight w:val="397"/>
          <w:jc w:val="center"/>
        </w:trPr>
        <w:tc>
          <w:tcPr>
            <w:tcW w:w="10560" w:type="dxa"/>
            <w:gridSpan w:val="4"/>
            <w:tcBorders>
              <w:top w:val="nil"/>
              <w:left w:val="nil"/>
              <w:right w:val="nil"/>
            </w:tcBorders>
            <w:tcMar>
              <w:left w:w="85" w:type="dxa"/>
              <w:right w:w="85" w:type="dxa"/>
            </w:tcMar>
            <w:vAlign w:val="center"/>
          </w:tcPr>
          <w:p w:rsidR="006A2019" w:rsidRPr="00B701D5" w:rsidRDefault="00BB77BE" w:rsidP="00B701D5">
            <w:pPr>
              <w:pStyle w:val="stbilgi"/>
              <w:spacing w:after="120"/>
              <w:jc w:val="center"/>
              <w:rPr>
                <w:rFonts w:ascii="Times New Roman" w:eastAsia="Times New Roman" w:hAnsi="Times New Roman"/>
                <w:b/>
                <w:bCs/>
                <w:color w:val="000000"/>
                <w:sz w:val="24"/>
                <w:szCs w:val="24"/>
                <w:lang w:val="tr-TR"/>
              </w:rPr>
            </w:pPr>
            <w:r w:rsidRPr="00B701D5">
              <w:rPr>
                <w:rFonts w:ascii="Times New Roman" w:eastAsia="Times New Roman" w:hAnsi="Times New Roman"/>
                <w:b/>
                <w:sz w:val="24"/>
                <w:szCs w:val="24"/>
                <w:lang w:val="tr-TR" w:eastAsia="tr-TR"/>
              </w:rPr>
              <w:t>1</w:t>
            </w:r>
            <w:r w:rsidR="00382B7D" w:rsidRPr="00B701D5">
              <w:rPr>
                <w:rFonts w:ascii="Times New Roman" w:eastAsia="Times New Roman" w:hAnsi="Times New Roman"/>
                <w:b/>
                <w:sz w:val="24"/>
                <w:szCs w:val="24"/>
                <w:lang w:val="tr-TR" w:eastAsia="tr-TR"/>
              </w:rPr>
              <w:t>5</w:t>
            </w:r>
            <w:r w:rsidRPr="00B701D5">
              <w:rPr>
                <w:rFonts w:ascii="Times New Roman" w:eastAsia="Times New Roman" w:hAnsi="Times New Roman"/>
                <w:b/>
                <w:sz w:val="24"/>
                <w:szCs w:val="24"/>
                <w:lang w:val="tr-TR" w:eastAsia="tr-TR"/>
              </w:rPr>
              <w:t>UY00…-</w:t>
            </w:r>
            <w:r w:rsidR="00047219" w:rsidRPr="00B701D5">
              <w:rPr>
                <w:rFonts w:ascii="Times New Roman" w:eastAsia="Times New Roman" w:hAnsi="Times New Roman"/>
                <w:b/>
                <w:sz w:val="24"/>
                <w:szCs w:val="24"/>
                <w:lang w:val="tr-TR" w:eastAsia="tr-TR"/>
              </w:rPr>
              <w:t>2</w:t>
            </w:r>
            <w:r w:rsidR="00072B23" w:rsidRPr="00B701D5">
              <w:rPr>
                <w:rFonts w:ascii="Times New Roman" w:eastAsia="Times New Roman" w:hAnsi="Times New Roman"/>
                <w:b/>
                <w:bCs/>
                <w:color w:val="000000"/>
                <w:sz w:val="24"/>
                <w:szCs w:val="24"/>
                <w:lang w:val="tr-TR"/>
              </w:rPr>
              <w:t>/</w:t>
            </w:r>
            <w:r w:rsidR="00D1000F" w:rsidRPr="00B701D5">
              <w:rPr>
                <w:rFonts w:ascii="Times New Roman" w:eastAsia="Times New Roman" w:hAnsi="Times New Roman"/>
                <w:b/>
                <w:bCs/>
                <w:color w:val="000000"/>
                <w:sz w:val="24"/>
                <w:szCs w:val="24"/>
                <w:lang w:val="tr-TR"/>
              </w:rPr>
              <w:t>B1</w:t>
            </w:r>
            <w:r w:rsidR="00B701D5" w:rsidRPr="00B701D5">
              <w:rPr>
                <w:rFonts w:ascii="Times New Roman" w:eastAsia="Times New Roman" w:hAnsi="Times New Roman"/>
                <w:b/>
                <w:bCs/>
                <w:color w:val="000000"/>
                <w:sz w:val="24"/>
                <w:szCs w:val="24"/>
                <w:lang w:val="tr-TR"/>
              </w:rPr>
              <w:t xml:space="preserve"> </w:t>
            </w:r>
            <w:r w:rsidR="006A2019" w:rsidRPr="00B701D5">
              <w:rPr>
                <w:rFonts w:ascii="Times New Roman" w:eastAsia="Times New Roman" w:hAnsi="Times New Roman"/>
                <w:b/>
                <w:bCs/>
                <w:color w:val="000000"/>
                <w:sz w:val="24"/>
                <w:szCs w:val="24"/>
                <w:lang w:val="tr-TR"/>
              </w:rPr>
              <w:t xml:space="preserve"> </w:t>
            </w:r>
            <w:r w:rsidR="004B06DD" w:rsidRPr="00B701D5">
              <w:rPr>
                <w:rFonts w:ascii="Times New Roman" w:hAnsi="Times New Roman"/>
                <w:b/>
                <w:sz w:val="24"/>
                <w:szCs w:val="24"/>
                <w:lang w:val="tr-TR"/>
              </w:rPr>
              <w:t>İŞ ORGANİZASYONU VE ELLEÇLEME İŞLEMLERİ</w:t>
            </w:r>
            <w:r w:rsidR="006A2019" w:rsidRPr="00B701D5">
              <w:rPr>
                <w:rFonts w:ascii="Times New Roman" w:eastAsia="Times New Roman" w:hAnsi="Times New Roman"/>
                <w:b/>
                <w:bCs/>
                <w:color w:val="000000"/>
                <w:sz w:val="24"/>
                <w:szCs w:val="24"/>
                <w:lang w:val="tr-TR"/>
              </w:rPr>
              <w:t xml:space="preserve"> YETERLİLİK BİRİMİ</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1</w:t>
            </w:r>
          </w:p>
        </w:tc>
        <w:tc>
          <w:tcPr>
            <w:tcW w:w="3265" w:type="dxa"/>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YETERLİLİK BİRİMİ ADI</w:t>
            </w:r>
          </w:p>
        </w:tc>
        <w:tc>
          <w:tcPr>
            <w:tcW w:w="6516" w:type="dxa"/>
            <w:gridSpan w:val="2"/>
            <w:tcMar>
              <w:left w:w="85" w:type="dxa"/>
              <w:right w:w="85" w:type="dxa"/>
            </w:tcMar>
            <w:vAlign w:val="center"/>
          </w:tcPr>
          <w:p w:rsidR="006A2019" w:rsidRPr="00EF4EF7" w:rsidRDefault="00B701D5" w:rsidP="00B701D5">
            <w:pPr>
              <w:spacing w:after="0" w:line="240" w:lineRule="auto"/>
              <w:jc w:val="both"/>
              <w:rPr>
                <w:rFonts w:ascii="Times New Roman" w:hAnsi="Times New Roman" w:cs="Times New Roman"/>
                <w:sz w:val="24"/>
                <w:szCs w:val="24"/>
                <w:lang w:val="tr-TR"/>
              </w:rPr>
            </w:pPr>
            <w:r w:rsidRPr="00A53C71">
              <w:rPr>
                <w:rFonts w:ascii="Times New Roman" w:hAnsi="Times New Roman" w:cs="Times New Roman"/>
                <w:sz w:val="24"/>
                <w:szCs w:val="24"/>
                <w:lang w:val="tr-TR"/>
              </w:rPr>
              <w:t>İş Organizasyonu</w:t>
            </w:r>
            <w:r>
              <w:rPr>
                <w:rFonts w:ascii="Times New Roman" w:hAnsi="Times New Roman" w:cs="Times New Roman"/>
                <w:sz w:val="24"/>
                <w:szCs w:val="24"/>
                <w:lang w:val="tr-TR"/>
              </w:rPr>
              <w:t xml:space="preserve"> ve</w:t>
            </w:r>
            <w:r w:rsidRPr="00A53C71">
              <w:rPr>
                <w:rFonts w:ascii="Times New Roman" w:hAnsi="Times New Roman" w:cs="Times New Roman"/>
                <w:sz w:val="24"/>
                <w:szCs w:val="24"/>
                <w:lang w:val="tr-TR"/>
              </w:rPr>
              <w:t xml:space="preserve"> Elleçleme İşlemleri </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2</w:t>
            </w:r>
          </w:p>
        </w:tc>
        <w:tc>
          <w:tcPr>
            <w:tcW w:w="3265" w:type="dxa"/>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REFERANS KODU</w:t>
            </w:r>
          </w:p>
        </w:tc>
        <w:tc>
          <w:tcPr>
            <w:tcW w:w="6516" w:type="dxa"/>
            <w:gridSpan w:val="2"/>
            <w:tcMar>
              <w:left w:w="85" w:type="dxa"/>
              <w:right w:w="85" w:type="dxa"/>
            </w:tcMar>
            <w:vAlign w:val="center"/>
          </w:tcPr>
          <w:p w:rsidR="006A2019" w:rsidRPr="00EF4EF7" w:rsidRDefault="009D6B7B" w:rsidP="00382B7D">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1</w:t>
            </w:r>
            <w:r w:rsidR="00382B7D">
              <w:rPr>
                <w:rFonts w:ascii="Times New Roman" w:hAnsi="Times New Roman" w:cs="Times New Roman"/>
                <w:sz w:val="24"/>
                <w:szCs w:val="24"/>
                <w:lang w:val="tr-TR"/>
              </w:rPr>
              <w:t>5</w:t>
            </w:r>
            <w:r w:rsidRPr="00EF4EF7">
              <w:rPr>
                <w:rFonts w:ascii="Times New Roman" w:hAnsi="Times New Roman" w:cs="Times New Roman"/>
                <w:sz w:val="24"/>
                <w:szCs w:val="24"/>
                <w:lang w:val="tr-TR"/>
              </w:rPr>
              <w:t>UY00…-</w:t>
            </w:r>
            <w:r w:rsidR="00047219" w:rsidRPr="00EF4EF7">
              <w:rPr>
                <w:rFonts w:ascii="Times New Roman" w:hAnsi="Times New Roman" w:cs="Times New Roman"/>
                <w:sz w:val="24"/>
                <w:szCs w:val="24"/>
                <w:lang w:val="tr-TR"/>
              </w:rPr>
              <w:t>2</w:t>
            </w:r>
            <w:r w:rsidR="006A2019" w:rsidRPr="00EF4EF7">
              <w:rPr>
                <w:rFonts w:ascii="Times New Roman" w:hAnsi="Times New Roman" w:cs="Times New Roman"/>
                <w:sz w:val="24"/>
                <w:szCs w:val="24"/>
                <w:lang w:val="tr-TR"/>
              </w:rPr>
              <w:t xml:space="preserve"> / </w:t>
            </w:r>
            <w:r w:rsidR="00D1000F">
              <w:rPr>
                <w:rFonts w:ascii="Times New Roman" w:hAnsi="Times New Roman" w:cs="Times New Roman"/>
                <w:sz w:val="24"/>
                <w:szCs w:val="24"/>
                <w:lang w:val="tr-TR"/>
              </w:rPr>
              <w:t>B1</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3</w:t>
            </w:r>
          </w:p>
        </w:tc>
        <w:tc>
          <w:tcPr>
            <w:tcW w:w="3265" w:type="dxa"/>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SEVİYE</w:t>
            </w:r>
          </w:p>
        </w:tc>
        <w:tc>
          <w:tcPr>
            <w:tcW w:w="6516" w:type="dxa"/>
            <w:gridSpan w:val="2"/>
            <w:tcMar>
              <w:left w:w="85" w:type="dxa"/>
              <w:right w:w="85" w:type="dxa"/>
            </w:tcMar>
            <w:vAlign w:val="center"/>
          </w:tcPr>
          <w:p w:rsidR="006A2019" w:rsidRPr="00EF4EF7" w:rsidRDefault="00047219" w:rsidP="005C1BF8">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2</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4</w:t>
            </w:r>
          </w:p>
        </w:tc>
        <w:tc>
          <w:tcPr>
            <w:tcW w:w="3265" w:type="dxa"/>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KREDİ DEĞERİ</w:t>
            </w:r>
          </w:p>
        </w:tc>
        <w:tc>
          <w:tcPr>
            <w:tcW w:w="6516" w:type="dxa"/>
            <w:gridSpan w:val="2"/>
            <w:tcMar>
              <w:left w:w="85" w:type="dxa"/>
              <w:right w:w="85" w:type="dxa"/>
            </w:tcMar>
            <w:vAlign w:val="center"/>
          </w:tcPr>
          <w:p w:rsidR="006A2019" w:rsidRPr="00EF4EF7" w:rsidRDefault="006A2019" w:rsidP="005C1BF8">
            <w:pPr>
              <w:spacing w:after="0" w:line="240" w:lineRule="auto"/>
              <w:rPr>
                <w:rFonts w:ascii="Times New Roman" w:hAnsi="Times New Roman" w:cs="Times New Roman"/>
                <w:sz w:val="24"/>
                <w:szCs w:val="24"/>
                <w:lang w:val="tr-TR"/>
              </w:rPr>
            </w:pPr>
          </w:p>
        </w:tc>
      </w:tr>
      <w:tr w:rsidR="006A2019" w:rsidRPr="00EF4EF7" w:rsidTr="008759F4">
        <w:trPr>
          <w:trHeight w:val="397"/>
          <w:jc w:val="center"/>
        </w:trPr>
        <w:tc>
          <w:tcPr>
            <w:tcW w:w="779" w:type="dxa"/>
            <w:vMerge w:val="restart"/>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6A2019" w:rsidRPr="00EF4EF7" w:rsidRDefault="006A2019" w:rsidP="005C1BF8">
            <w:pPr>
              <w:pStyle w:val="NoSpacing1"/>
              <w:rPr>
                <w:rFonts w:ascii="Times New Roman" w:hAnsi="Times New Roman"/>
                <w:b/>
                <w:bCs/>
                <w:sz w:val="24"/>
                <w:szCs w:val="24"/>
              </w:rPr>
            </w:pPr>
            <w:r w:rsidRPr="00EF4EF7">
              <w:rPr>
                <w:rFonts w:ascii="Times New Roman" w:hAnsi="Times New Roman"/>
                <w:b/>
                <w:bCs/>
                <w:sz w:val="24"/>
                <w:szCs w:val="24"/>
              </w:rPr>
              <w:t xml:space="preserve"> A)YAYIN TARİHİ</w:t>
            </w:r>
          </w:p>
        </w:tc>
        <w:tc>
          <w:tcPr>
            <w:tcW w:w="6516" w:type="dxa"/>
            <w:gridSpan w:val="2"/>
            <w:tcMar>
              <w:left w:w="85" w:type="dxa"/>
              <w:right w:w="85" w:type="dxa"/>
            </w:tcMar>
            <w:vAlign w:val="center"/>
          </w:tcPr>
          <w:p w:rsidR="006A2019" w:rsidRPr="00EF4EF7" w:rsidRDefault="006A2019" w:rsidP="005C1BF8">
            <w:pPr>
              <w:pStyle w:val="NoSpacing1"/>
              <w:rPr>
                <w:rFonts w:ascii="Times New Roman" w:hAnsi="Times New Roman"/>
                <w:sz w:val="24"/>
                <w:szCs w:val="24"/>
              </w:rPr>
            </w:pPr>
          </w:p>
        </w:tc>
      </w:tr>
      <w:tr w:rsidR="006A2019" w:rsidRPr="00EF4EF7" w:rsidTr="008759F4">
        <w:trPr>
          <w:trHeight w:val="397"/>
          <w:jc w:val="center"/>
        </w:trPr>
        <w:tc>
          <w:tcPr>
            <w:tcW w:w="779" w:type="dxa"/>
            <w:vMerge/>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A2019" w:rsidRPr="00EF4EF7" w:rsidRDefault="006A2019" w:rsidP="005C1BF8">
            <w:pPr>
              <w:pStyle w:val="NoSpacing1"/>
              <w:rPr>
                <w:rFonts w:ascii="Times New Roman" w:hAnsi="Times New Roman"/>
                <w:b/>
                <w:bCs/>
                <w:sz w:val="24"/>
                <w:szCs w:val="24"/>
              </w:rPr>
            </w:pPr>
            <w:r w:rsidRPr="00EF4EF7">
              <w:rPr>
                <w:rFonts w:ascii="Times New Roman" w:hAnsi="Times New Roman"/>
                <w:b/>
                <w:bCs/>
                <w:sz w:val="24"/>
                <w:szCs w:val="24"/>
              </w:rPr>
              <w:t xml:space="preserve"> B)REVİZYON NO</w:t>
            </w:r>
          </w:p>
        </w:tc>
        <w:tc>
          <w:tcPr>
            <w:tcW w:w="6516" w:type="dxa"/>
            <w:gridSpan w:val="2"/>
            <w:tcMar>
              <w:left w:w="85" w:type="dxa"/>
              <w:right w:w="85" w:type="dxa"/>
            </w:tcMar>
            <w:vAlign w:val="center"/>
          </w:tcPr>
          <w:p w:rsidR="006A2019" w:rsidRPr="00EF4EF7" w:rsidRDefault="006A2019" w:rsidP="005C1BF8">
            <w:pPr>
              <w:pStyle w:val="NoSpacing1"/>
              <w:rPr>
                <w:rFonts w:ascii="Times New Roman" w:hAnsi="Times New Roman"/>
                <w:sz w:val="24"/>
                <w:szCs w:val="24"/>
              </w:rPr>
            </w:pPr>
          </w:p>
        </w:tc>
      </w:tr>
      <w:tr w:rsidR="006A2019" w:rsidRPr="00EF4EF7" w:rsidTr="008759F4">
        <w:trPr>
          <w:trHeight w:val="397"/>
          <w:jc w:val="center"/>
        </w:trPr>
        <w:tc>
          <w:tcPr>
            <w:tcW w:w="779" w:type="dxa"/>
            <w:vMerge/>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6A2019" w:rsidRPr="00EF4EF7" w:rsidRDefault="006A2019" w:rsidP="005C1BF8">
            <w:pPr>
              <w:pStyle w:val="NoSpacing1"/>
              <w:rPr>
                <w:rFonts w:ascii="Times New Roman" w:hAnsi="Times New Roman"/>
                <w:b/>
                <w:bCs/>
                <w:sz w:val="24"/>
                <w:szCs w:val="24"/>
              </w:rPr>
            </w:pPr>
            <w:r w:rsidRPr="00EF4EF7">
              <w:rPr>
                <w:rFonts w:ascii="Times New Roman" w:hAnsi="Times New Roman"/>
                <w:b/>
                <w:bCs/>
                <w:sz w:val="24"/>
                <w:szCs w:val="24"/>
              </w:rPr>
              <w:t xml:space="preserve"> C)REVİZYON TARİHİ</w:t>
            </w:r>
          </w:p>
        </w:tc>
        <w:tc>
          <w:tcPr>
            <w:tcW w:w="6516" w:type="dxa"/>
            <w:gridSpan w:val="2"/>
            <w:tcMar>
              <w:left w:w="85" w:type="dxa"/>
              <w:right w:w="85" w:type="dxa"/>
            </w:tcMar>
            <w:vAlign w:val="center"/>
          </w:tcPr>
          <w:p w:rsidR="006A2019" w:rsidRPr="00EF4EF7" w:rsidRDefault="006A2019" w:rsidP="005C1BF8">
            <w:pPr>
              <w:pStyle w:val="NoSpacing1"/>
              <w:rPr>
                <w:rFonts w:ascii="Times New Roman" w:hAnsi="Times New Roman"/>
                <w:color w:val="000000"/>
                <w:sz w:val="24"/>
                <w:szCs w:val="24"/>
              </w:rPr>
            </w:pP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6</w:t>
            </w:r>
          </w:p>
        </w:tc>
        <w:tc>
          <w:tcPr>
            <w:tcW w:w="9781" w:type="dxa"/>
            <w:gridSpan w:val="3"/>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YETERLİLİK BİRİMİNE KAYNAK TEŞKİL EDEN MESLEK STANDARDI</w:t>
            </w:r>
          </w:p>
        </w:tc>
      </w:tr>
      <w:tr w:rsidR="006A2019" w:rsidRPr="00EF4EF7" w:rsidTr="008759F4">
        <w:trPr>
          <w:trHeight w:val="397"/>
          <w:jc w:val="center"/>
        </w:trPr>
        <w:tc>
          <w:tcPr>
            <w:tcW w:w="10560" w:type="dxa"/>
            <w:gridSpan w:val="4"/>
            <w:shd w:val="clear" w:color="auto" w:fill="FFFFFF"/>
            <w:tcMar>
              <w:left w:w="85" w:type="dxa"/>
              <w:right w:w="85" w:type="dxa"/>
            </w:tcMar>
            <w:vAlign w:val="center"/>
          </w:tcPr>
          <w:p w:rsidR="00332518" w:rsidRPr="00EF4EF7" w:rsidRDefault="00332518" w:rsidP="00332518">
            <w:pPr>
              <w:spacing w:after="0" w:line="240" w:lineRule="auto"/>
              <w:outlineLvl w:val="0"/>
              <w:rPr>
                <w:rFonts w:ascii="Times New Roman" w:hAnsi="Times New Roman" w:cs="Times New Roman"/>
                <w:sz w:val="24"/>
                <w:szCs w:val="24"/>
                <w:lang w:val="tr-TR"/>
              </w:rPr>
            </w:pPr>
            <w:r w:rsidRPr="00EF4EF7">
              <w:rPr>
                <w:rFonts w:ascii="Times New Roman" w:hAnsi="Times New Roman" w:cs="Times New Roman"/>
                <w:sz w:val="24"/>
                <w:szCs w:val="24"/>
              </w:rPr>
              <w:t>14UMS0448-2</w:t>
            </w:r>
            <w:r w:rsidR="00252307" w:rsidRPr="00EF4EF7">
              <w:rPr>
                <w:rFonts w:ascii="Times New Roman" w:hAnsi="Times New Roman" w:cs="Times New Roman"/>
                <w:sz w:val="24"/>
                <w:szCs w:val="24"/>
              </w:rPr>
              <w:t xml:space="preserve"> </w:t>
            </w:r>
            <w:r w:rsidRPr="00EF4EF7">
              <w:rPr>
                <w:rFonts w:ascii="Times New Roman" w:hAnsi="Times New Roman" w:cs="Times New Roman"/>
                <w:sz w:val="24"/>
                <w:szCs w:val="24"/>
                <w:lang w:val="tr-TR"/>
              </w:rPr>
              <w:t>İşaretçi (Seviye 2) Ulusal Meslek Standardı</w:t>
            </w:r>
          </w:p>
          <w:p w:rsidR="006A2019" w:rsidRPr="00EF4EF7" w:rsidRDefault="006A2019" w:rsidP="00695356">
            <w:pPr>
              <w:spacing w:after="0" w:line="240" w:lineRule="auto"/>
              <w:rPr>
                <w:rFonts w:ascii="Times New Roman" w:hAnsi="Times New Roman" w:cs="Times New Roman"/>
                <w:color w:val="0000CC"/>
                <w:sz w:val="24"/>
                <w:szCs w:val="24"/>
                <w:lang w:val="tr-TR"/>
              </w:rPr>
            </w:pP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7</w:t>
            </w:r>
          </w:p>
        </w:tc>
        <w:tc>
          <w:tcPr>
            <w:tcW w:w="9781" w:type="dxa"/>
            <w:gridSpan w:val="3"/>
            <w:shd w:val="clear" w:color="auto" w:fill="C6D9F1"/>
            <w:tcMar>
              <w:left w:w="85" w:type="dxa"/>
              <w:right w:w="85" w:type="dxa"/>
            </w:tcMar>
            <w:vAlign w:val="center"/>
          </w:tcPr>
          <w:p w:rsidR="006A2019" w:rsidRPr="00EF4EF7" w:rsidRDefault="006A2019" w:rsidP="005C1BF8">
            <w:pPr>
              <w:spacing w:before="120"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ÖĞRENME ÇIKTILARI</w:t>
            </w:r>
          </w:p>
        </w:tc>
      </w:tr>
      <w:tr w:rsidR="006A2019" w:rsidRPr="00EF4EF7" w:rsidTr="002D61CF">
        <w:trPr>
          <w:trHeight w:val="1278"/>
          <w:jc w:val="center"/>
        </w:trPr>
        <w:tc>
          <w:tcPr>
            <w:tcW w:w="10560" w:type="dxa"/>
            <w:gridSpan w:val="4"/>
            <w:tcMar>
              <w:left w:w="85" w:type="dxa"/>
              <w:right w:w="85" w:type="dxa"/>
            </w:tcMar>
            <w:vAlign w:val="center"/>
          </w:tcPr>
          <w:p w:rsidR="008759F4" w:rsidRDefault="008759F4" w:rsidP="00E10231">
            <w:pPr>
              <w:spacing w:after="0" w:line="240" w:lineRule="auto"/>
              <w:rPr>
                <w:rFonts w:ascii="Times New Roman" w:hAnsi="Times New Roman"/>
                <w:b/>
                <w:bCs/>
                <w:sz w:val="24"/>
                <w:szCs w:val="24"/>
                <w:u w:val="single"/>
              </w:rPr>
            </w:pPr>
          </w:p>
          <w:p w:rsidR="0011376E" w:rsidRPr="00340AAE" w:rsidRDefault="006A2019" w:rsidP="00E10231">
            <w:pPr>
              <w:spacing w:after="0" w:line="240" w:lineRule="auto"/>
              <w:rPr>
                <w:rFonts w:ascii="Times New Roman" w:hAnsi="Times New Roman"/>
                <w:b/>
                <w:bCs/>
                <w:sz w:val="24"/>
                <w:szCs w:val="24"/>
              </w:rPr>
            </w:pPr>
            <w:r w:rsidRPr="00340AAE">
              <w:rPr>
                <w:rFonts w:ascii="Times New Roman" w:hAnsi="Times New Roman"/>
                <w:b/>
                <w:bCs/>
                <w:sz w:val="24"/>
                <w:szCs w:val="24"/>
                <w:u w:val="single"/>
              </w:rPr>
              <w:t xml:space="preserve">Öğrenme Çıktısı 1: </w:t>
            </w:r>
            <w:r w:rsidR="0011376E" w:rsidRPr="00340AAE">
              <w:rPr>
                <w:rFonts w:ascii="Times New Roman" w:hAnsi="Times New Roman"/>
                <w:b/>
                <w:bCs/>
                <w:sz w:val="24"/>
                <w:szCs w:val="24"/>
              </w:rPr>
              <w:t>İş başlama ve tamamlama usullerini uygular.</w:t>
            </w:r>
          </w:p>
          <w:p w:rsidR="006A2019" w:rsidRPr="00340AAE" w:rsidRDefault="006A2019" w:rsidP="00E10231">
            <w:pPr>
              <w:spacing w:after="0" w:line="240" w:lineRule="auto"/>
              <w:rPr>
                <w:rFonts w:ascii="Times New Roman" w:hAnsi="Times New Roman" w:cs="Times New Roman"/>
                <w:b/>
                <w:bCs/>
                <w:sz w:val="24"/>
                <w:szCs w:val="24"/>
                <w:lang w:val="tr-TR"/>
              </w:rPr>
            </w:pPr>
            <w:r w:rsidRPr="00340AAE">
              <w:rPr>
                <w:rFonts w:ascii="Times New Roman" w:hAnsi="Times New Roman" w:cs="Times New Roman"/>
                <w:b/>
                <w:bCs/>
                <w:sz w:val="24"/>
                <w:szCs w:val="24"/>
                <w:lang w:val="tr-TR"/>
              </w:rPr>
              <w:t>Başarım Ölçütleri</w:t>
            </w:r>
          </w:p>
          <w:p w:rsidR="008759F4" w:rsidRPr="00340AAE" w:rsidRDefault="008759F4" w:rsidP="00250FEA">
            <w:pPr>
              <w:pStyle w:val="ListeParagraf1"/>
              <w:spacing w:after="0" w:line="240" w:lineRule="auto"/>
              <w:ind w:left="0"/>
              <w:jc w:val="both"/>
              <w:rPr>
                <w:rFonts w:ascii="Times New Roman" w:hAnsi="Times New Roman" w:cs="Times New Roman"/>
                <w:color w:val="0000CC"/>
                <w:sz w:val="24"/>
                <w:szCs w:val="24"/>
                <w:lang w:val="tr-TR"/>
              </w:rPr>
            </w:pPr>
            <w:r w:rsidRPr="00340AAE">
              <w:rPr>
                <w:rFonts w:ascii="Times New Roman" w:hAnsi="Times New Roman" w:cs="Times New Roman"/>
                <w:sz w:val="24"/>
                <w:szCs w:val="24"/>
                <w:lang w:val="tr-TR"/>
              </w:rPr>
              <w:t xml:space="preserve">1.1 </w:t>
            </w:r>
            <w:r w:rsidR="00D10E31">
              <w:rPr>
                <w:rFonts w:ascii="Times New Roman" w:hAnsi="Times New Roman" w:cs="Times New Roman"/>
                <w:sz w:val="24"/>
                <w:szCs w:val="24"/>
                <w:lang w:val="tr-TR"/>
              </w:rPr>
              <w:t xml:space="preserve"> </w:t>
            </w:r>
            <w:r w:rsidRPr="00340AAE">
              <w:rPr>
                <w:rFonts w:ascii="Times New Roman" w:hAnsi="Times New Roman" w:cs="Times New Roman"/>
                <w:sz w:val="24"/>
                <w:szCs w:val="24"/>
                <w:lang w:val="tr-TR"/>
              </w:rPr>
              <w:t xml:space="preserve">Vardiya alma ve verme ile iş emri, iş listesi, iş bilgisi alma usullerini </w:t>
            </w:r>
            <w:r w:rsidR="00B701D5">
              <w:rPr>
                <w:rFonts w:ascii="Times New Roman" w:hAnsi="Times New Roman"/>
                <w:sz w:val="24"/>
                <w:szCs w:val="24"/>
              </w:rPr>
              <w:t>tanımlar</w:t>
            </w:r>
            <w:r w:rsidRPr="00340AAE">
              <w:rPr>
                <w:rFonts w:ascii="Times New Roman" w:hAnsi="Times New Roman" w:cs="Times New Roman"/>
                <w:sz w:val="24"/>
                <w:szCs w:val="24"/>
                <w:lang w:val="tr-TR"/>
              </w:rPr>
              <w:t>.</w:t>
            </w:r>
          </w:p>
          <w:p w:rsidR="00250FEA" w:rsidRPr="00340AAE" w:rsidRDefault="00250FEA" w:rsidP="00250FEA">
            <w:pPr>
              <w:pStyle w:val="ListeParagraf1"/>
              <w:spacing w:after="0" w:line="240" w:lineRule="auto"/>
              <w:ind w:left="0"/>
              <w:jc w:val="both"/>
              <w:rPr>
                <w:rFonts w:ascii="Times New Roman" w:hAnsi="Times New Roman" w:cs="Times New Roman"/>
                <w:sz w:val="24"/>
                <w:szCs w:val="24"/>
                <w:lang w:val="tr-TR"/>
              </w:rPr>
            </w:pPr>
            <w:r w:rsidRPr="00340AAE">
              <w:rPr>
                <w:rFonts w:ascii="Times New Roman" w:hAnsi="Times New Roman" w:cs="Times New Roman"/>
                <w:sz w:val="24"/>
                <w:szCs w:val="24"/>
                <w:lang w:val="tr-TR"/>
              </w:rPr>
              <w:t>1</w:t>
            </w:r>
            <w:r w:rsidR="008759F4" w:rsidRPr="00340AAE">
              <w:rPr>
                <w:rFonts w:ascii="Times New Roman" w:hAnsi="Times New Roman" w:cs="Times New Roman"/>
                <w:sz w:val="24"/>
                <w:szCs w:val="24"/>
                <w:lang w:val="tr-TR"/>
              </w:rPr>
              <w:t xml:space="preserve">.2 </w:t>
            </w:r>
            <w:r w:rsidR="00D10E31">
              <w:rPr>
                <w:rFonts w:ascii="Times New Roman" w:hAnsi="Times New Roman" w:cs="Times New Roman"/>
                <w:sz w:val="24"/>
                <w:szCs w:val="24"/>
                <w:lang w:val="tr-TR"/>
              </w:rPr>
              <w:t xml:space="preserve"> </w:t>
            </w:r>
            <w:r w:rsidR="008759F4" w:rsidRPr="00340AAE">
              <w:rPr>
                <w:rFonts w:ascii="Times New Roman" w:hAnsi="Times New Roman" w:cs="Times New Roman"/>
                <w:sz w:val="24"/>
                <w:szCs w:val="24"/>
                <w:lang w:val="tr-TR"/>
              </w:rPr>
              <w:t>Operasyona başlayabilmek için gerekli belg</w:t>
            </w:r>
            <w:r w:rsidRPr="00340AAE">
              <w:rPr>
                <w:rFonts w:ascii="Times New Roman" w:hAnsi="Times New Roman" w:cs="Times New Roman"/>
                <w:sz w:val="24"/>
                <w:szCs w:val="24"/>
                <w:lang w:val="tr-TR"/>
              </w:rPr>
              <w:t>eleri</w:t>
            </w:r>
            <w:r w:rsidR="00340AAE" w:rsidRPr="00340AAE">
              <w:rPr>
                <w:rFonts w:ascii="Times New Roman" w:hAnsi="Times New Roman" w:cs="Times New Roman"/>
                <w:sz w:val="24"/>
                <w:szCs w:val="24"/>
                <w:lang w:val="tr-TR"/>
              </w:rPr>
              <w:t>n</w:t>
            </w:r>
            <w:r w:rsidRPr="00340AAE">
              <w:rPr>
                <w:rFonts w:ascii="Times New Roman" w:hAnsi="Times New Roman" w:cs="Times New Roman"/>
                <w:sz w:val="24"/>
                <w:szCs w:val="24"/>
                <w:lang w:val="tr-TR"/>
              </w:rPr>
              <w:t xml:space="preserve"> temin usullerini sıralar</w:t>
            </w:r>
          </w:p>
          <w:p w:rsidR="006A2019" w:rsidRPr="00EF4EF7" w:rsidRDefault="006A2019" w:rsidP="008759F4">
            <w:pPr>
              <w:pStyle w:val="ListeParagraf1"/>
              <w:spacing w:after="0" w:line="240" w:lineRule="auto"/>
              <w:ind w:left="49"/>
              <w:jc w:val="both"/>
              <w:rPr>
                <w:rFonts w:ascii="Times New Roman" w:hAnsi="Times New Roman" w:cs="Times New Roman"/>
                <w:color w:val="0000CC"/>
                <w:sz w:val="24"/>
                <w:szCs w:val="24"/>
                <w:lang w:val="tr-TR"/>
              </w:rPr>
            </w:pPr>
          </w:p>
          <w:p w:rsidR="006A2019" w:rsidRPr="00EF4EF7" w:rsidRDefault="006A2019" w:rsidP="00E10231">
            <w:pPr>
              <w:spacing w:after="0" w:line="240" w:lineRule="auto"/>
              <w:jc w:val="both"/>
              <w:rPr>
                <w:rFonts w:ascii="Times New Roman" w:hAnsi="Times New Roman" w:cs="Times New Roman"/>
                <w:b/>
                <w:bCs/>
                <w:sz w:val="24"/>
                <w:szCs w:val="24"/>
                <w:u w:val="single"/>
                <w:lang w:val="tr-TR"/>
              </w:rPr>
            </w:pPr>
            <w:r w:rsidRPr="00EF4EF7">
              <w:rPr>
                <w:rFonts w:ascii="Times New Roman" w:hAnsi="Times New Roman" w:cs="Times New Roman"/>
                <w:b/>
                <w:bCs/>
                <w:sz w:val="24"/>
                <w:szCs w:val="24"/>
                <w:u w:val="single"/>
                <w:lang w:val="tr-TR"/>
              </w:rPr>
              <w:t xml:space="preserve">Öğrenme Çıktısı </w:t>
            </w:r>
            <w:r w:rsidR="002D01D9">
              <w:rPr>
                <w:rFonts w:ascii="Times New Roman" w:hAnsi="Times New Roman" w:cs="Times New Roman"/>
                <w:b/>
                <w:bCs/>
                <w:sz w:val="24"/>
                <w:szCs w:val="24"/>
                <w:u w:val="single"/>
                <w:lang w:val="tr-TR"/>
              </w:rPr>
              <w:t>2</w:t>
            </w:r>
            <w:r w:rsidRPr="00EF4EF7">
              <w:rPr>
                <w:rFonts w:ascii="Times New Roman" w:hAnsi="Times New Roman" w:cs="Times New Roman"/>
                <w:b/>
                <w:bCs/>
                <w:sz w:val="24"/>
                <w:szCs w:val="24"/>
                <w:u w:val="single"/>
                <w:lang w:val="tr-TR"/>
              </w:rPr>
              <w:t>:</w:t>
            </w:r>
            <w:r w:rsidR="0011376E">
              <w:rPr>
                <w:rFonts w:ascii="Times New Roman" w:hAnsi="Times New Roman" w:cs="Times New Roman"/>
                <w:b/>
                <w:bCs/>
                <w:sz w:val="24"/>
                <w:szCs w:val="24"/>
                <w:u w:val="single"/>
                <w:lang w:val="tr-TR"/>
              </w:rPr>
              <w:t xml:space="preserve"> </w:t>
            </w:r>
            <w:r w:rsidR="0011376E" w:rsidRPr="00250FEA">
              <w:rPr>
                <w:rFonts w:ascii="Times New Roman" w:hAnsi="Times New Roman" w:cs="Times New Roman"/>
                <w:b/>
                <w:bCs/>
                <w:sz w:val="24"/>
                <w:szCs w:val="24"/>
                <w:lang w:val="tr-TR"/>
              </w:rPr>
              <w:t>S</w:t>
            </w:r>
            <w:r w:rsidR="002D01D9" w:rsidRPr="00250FEA">
              <w:rPr>
                <w:rFonts w:ascii="Times New Roman" w:hAnsi="Times New Roman" w:cs="Times New Roman"/>
                <w:b/>
                <w:bCs/>
                <w:sz w:val="24"/>
                <w:szCs w:val="24"/>
                <w:lang w:val="tr-TR"/>
              </w:rPr>
              <w:t xml:space="preserve">aha ve yük kontrolünü </w:t>
            </w:r>
            <w:r w:rsidRPr="00250FEA">
              <w:rPr>
                <w:rFonts w:ascii="Times New Roman" w:hAnsi="Times New Roman" w:cs="Times New Roman"/>
                <w:b/>
                <w:bCs/>
                <w:sz w:val="24"/>
                <w:szCs w:val="24"/>
                <w:lang w:val="tr-TR"/>
              </w:rPr>
              <w:t>yapar.</w:t>
            </w:r>
            <w:r w:rsidRPr="00EF4EF7">
              <w:rPr>
                <w:rFonts w:ascii="Times New Roman" w:hAnsi="Times New Roman" w:cs="Times New Roman"/>
                <w:b/>
                <w:bCs/>
                <w:sz w:val="24"/>
                <w:szCs w:val="24"/>
                <w:u w:val="single"/>
                <w:lang w:val="tr-TR"/>
              </w:rPr>
              <w:t xml:space="preserve"> </w:t>
            </w:r>
          </w:p>
          <w:p w:rsidR="006A2019" w:rsidRDefault="006A2019" w:rsidP="00E10231">
            <w:pPr>
              <w:spacing w:after="0" w:line="240" w:lineRule="auto"/>
              <w:jc w:val="both"/>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Başarım Ölçütleri</w:t>
            </w:r>
          </w:p>
          <w:p w:rsidR="00E57E86" w:rsidRDefault="00250FEA" w:rsidP="00250FEA">
            <w:pPr>
              <w:spacing w:after="0" w:line="240" w:lineRule="auto"/>
              <w:jc w:val="both"/>
              <w:rPr>
                <w:rFonts w:ascii="Times New Roman" w:hAnsi="Times New Roman"/>
                <w:sz w:val="24"/>
                <w:szCs w:val="24"/>
              </w:rPr>
            </w:pPr>
            <w:r>
              <w:rPr>
                <w:rFonts w:ascii="Times New Roman" w:hAnsi="Times New Roman"/>
                <w:sz w:val="24"/>
                <w:szCs w:val="24"/>
              </w:rPr>
              <w:t>2.1</w:t>
            </w:r>
            <w:r w:rsidR="00E57E86">
              <w:rPr>
                <w:rFonts w:ascii="Times New Roman" w:hAnsi="Times New Roman"/>
                <w:sz w:val="24"/>
                <w:szCs w:val="24"/>
              </w:rPr>
              <w:t xml:space="preserve">   </w:t>
            </w:r>
            <w:r w:rsidR="001C053C" w:rsidRPr="00250FEA">
              <w:rPr>
                <w:rFonts w:ascii="Times New Roman" w:hAnsi="Times New Roman"/>
                <w:sz w:val="24"/>
                <w:szCs w:val="24"/>
              </w:rPr>
              <w:t>Yükün özelliğine ve kargo planındaki durumuna göre ekip ve ekipmanın uygun</w:t>
            </w:r>
            <w:r w:rsidR="00886048" w:rsidRPr="00250FEA">
              <w:rPr>
                <w:rFonts w:ascii="Times New Roman" w:hAnsi="Times New Roman"/>
                <w:sz w:val="24"/>
                <w:szCs w:val="24"/>
              </w:rPr>
              <w:t xml:space="preserve"> </w:t>
            </w:r>
            <w:r w:rsidR="001C053C" w:rsidRPr="00250FEA">
              <w:rPr>
                <w:rFonts w:ascii="Times New Roman" w:hAnsi="Times New Roman"/>
                <w:sz w:val="24"/>
                <w:szCs w:val="24"/>
              </w:rPr>
              <w:t xml:space="preserve">konumunu </w:t>
            </w:r>
          </w:p>
          <w:p w:rsidR="001C053C" w:rsidRPr="00250FEA" w:rsidRDefault="00E57E86" w:rsidP="00250FEA">
            <w:pPr>
              <w:spacing w:after="0" w:line="240" w:lineRule="auto"/>
              <w:jc w:val="both"/>
              <w:rPr>
                <w:rFonts w:ascii="Times New Roman" w:hAnsi="Times New Roman"/>
                <w:sz w:val="24"/>
                <w:szCs w:val="24"/>
              </w:rPr>
            </w:pPr>
            <w:r>
              <w:rPr>
                <w:rFonts w:ascii="Times New Roman" w:hAnsi="Times New Roman"/>
                <w:sz w:val="24"/>
                <w:szCs w:val="24"/>
              </w:rPr>
              <w:t xml:space="preserve">        </w:t>
            </w:r>
            <w:r w:rsidR="00E67CC0">
              <w:rPr>
                <w:rFonts w:ascii="Times New Roman" w:hAnsi="Times New Roman" w:cs="Times New Roman"/>
                <w:sz w:val="24"/>
                <w:szCs w:val="24"/>
                <w:lang w:val="tr-TR"/>
              </w:rPr>
              <w:t>Kontrol eder</w:t>
            </w:r>
            <w:r w:rsidR="001C053C" w:rsidRPr="00250FEA">
              <w:rPr>
                <w:rFonts w:ascii="Times New Roman" w:hAnsi="Times New Roman"/>
                <w:sz w:val="24"/>
                <w:szCs w:val="24"/>
              </w:rPr>
              <w:t xml:space="preserve">. </w:t>
            </w:r>
          </w:p>
          <w:p w:rsidR="001C053C" w:rsidRPr="00EF4EF7" w:rsidRDefault="001C053C" w:rsidP="001C053C">
            <w:pPr>
              <w:spacing w:after="0" w:line="240" w:lineRule="auto"/>
              <w:jc w:val="both"/>
              <w:rPr>
                <w:rFonts w:ascii="Times New Roman" w:hAnsi="Times New Roman" w:cs="Times New Roman"/>
                <w:color w:val="0000CC"/>
                <w:sz w:val="24"/>
                <w:szCs w:val="24"/>
                <w:lang w:val="tr-TR"/>
              </w:rPr>
            </w:pPr>
            <w:r>
              <w:rPr>
                <w:rFonts w:ascii="Times New Roman" w:hAnsi="Times New Roman" w:cs="Times New Roman"/>
                <w:sz w:val="24"/>
                <w:szCs w:val="24"/>
                <w:lang w:val="tr-TR"/>
              </w:rPr>
              <w:t xml:space="preserve">2.2  </w:t>
            </w:r>
            <w:r w:rsidR="00D10E31">
              <w:rPr>
                <w:rFonts w:ascii="Times New Roman" w:hAnsi="Times New Roman" w:cs="Times New Roman"/>
                <w:sz w:val="24"/>
                <w:szCs w:val="24"/>
                <w:lang w:val="tr-TR"/>
              </w:rPr>
              <w:t xml:space="preserve"> </w:t>
            </w:r>
            <w:r w:rsidR="00A612CD">
              <w:rPr>
                <w:rFonts w:ascii="Times New Roman" w:hAnsi="Times New Roman" w:cs="Times New Roman"/>
                <w:sz w:val="24"/>
                <w:szCs w:val="24"/>
                <w:lang w:val="tr-TR"/>
              </w:rPr>
              <w:t>G</w:t>
            </w:r>
            <w:r w:rsidRPr="00EF4EF7">
              <w:rPr>
                <w:rFonts w:ascii="Times New Roman" w:hAnsi="Times New Roman" w:cs="Times New Roman"/>
                <w:sz w:val="24"/>
                <w:szCs w:val="24"/>
                <w:lang w:val="tr-TR"/>
              </w:rPr>
              <w:t>emi ambarında</w:t>
            </w:r>
            <w:r w:rsidR="00E57E86">
              <w:rPr>
                <w:rFonts w:ascii="Times New Roman" w:hAnsi="Times New Roman" w:cs="Times New Roman"/>
                <w:sz w:val="24"/>
                <w:szCs w:val="24"/>
                <w:lang w:val="tr-TR"/>
              </w:rPr>
              <w:t>ki</w:t>
            </w:r>
            <w:r w:rsidRPr="00EF4EF7">
              <w:rPr>
                <w:rFonts w:ascii="Times New Roman" w:hAnsi="Times New Roman" w:cs="Times New Roman"/>
                <w:sz w:val="24"/>
                <w:szCs w:val="24"/>
                <w:lang w:val="tr-TR"/>
              </w:rPr>
              <w:t xml:space="preserve"> yük ve ambar</w:t>
            </w:r>
            <w:r>
              <w:rPr>
                <w:rFonts w:ascii="Times New Roman" w:hAnsi="Times New Roman" w:cs="Times New Roman"/>
                <w:sz w:val="24"/>
                <w:szCs w:val="24"/>
                <w:lang w:val="tr-TR"/>
              </w:rPr>
              <w:t xml:space="preserve"> </w:t>
            </w:r>
            <w:r w:rsidRPr="00EF4EF7">
              <w:rPr>
                <w:rFonts w:ascii="Times New Roman" w:hAnsi="Times New Roman" w:cs="Times New Roman"/>
                <w:sz w:val="24"/>
                <w:szCs w:val="24"/>
                <w:lang w:val="tr-TR"/>
              </w:rPr>
              <w:t xml:space="preserve">kontrolünü </w:t>
            </w:r>
            <w:r w:rsidR="00F44965">
              <w:rPr>
                <w:rFonts w:ascii="Times New Roman" w:hAnsi="Times New Roman" w:cs="Times New Roman"/>
                <w:sz w:val="24"/>
                <w:szCs w:val="24"/>
                <w:lang w:val="tr-TR"/>
              </w:rPr>
              <w:t>tarif eder.</w:t>
            </w:r>
          </w:p>
          <w:p w:rsidR="001C053C" w:rsidRPr="00250FEA" w:rsidRDefault="001C053C" w:rsidP="00250FEA">
            <w:pPr>
              <w:pStyle w:val="ListeParagraf"/>
              <w:numPr>
                <w:ilvl w:val="1"/>
                <w:numId w:val="14"/>
              </w:numPr>
              <w:tabs>
                <w:tab w:val="left" w:pos="444"/>
                <w:tab w:val="left" w:pos="1374"/>
              </w:tabs>
              <w:spacing w:after="0" w:line="240" w:lineRule="auto"/>
              <w:jc w:val="both"/>
              <w:rPr>
                <w:rFonts w:ascii="Times New Roman" w:hAnsi="Times New Roman"/>
                <w:color w:val="0000CC"/>
                <w:sz w:val="24"/>
                <w:szCs w:val="24"/>
              </w:rPr>
            </w:pPr>
            <w:r w:rsidRPr="00250FEA">
              <w:rPr>
                <w:rFonts w:ascii="Times New Roman" w:hAnsi="Times New Roman"/>
                <w:sz w:val="24"/>
                <w:szCs w:val="24"/>
              </w:rPr>
              <w:t xml:space="preserve">  Yükün türüne göre bir istif alanının yük alma kapasitesini </w:t>
            </w:r>
            <w:r w:rsidR="00E67CC0">
              <w:rPr>
                <w:rFonts w:ascii="Times New Roman" w:hAnsi="Times New Roman"/>
                <w:sz w:val="24"/>
                <w:szCs w:val="24"/>
              </w:rPr>
              <w:t>hesaplar</w:t>
            </w:r>
            <w:r w:rsidR="00974051">
              <w:rPr>
                <w:rFonts w:ascii="Times New Roman" w:hAnsi="Times New Roman"/>
                <w:sz w:val="24"/>
                <w:szCs w:val="24"/>
              </w:rPr>
              <w:t>.</w:t>
            </w:r>
          </w:p>
          <w:p w:rsidR="00886048" w:rsidRPr="00250FEA" w:rsidRDefault="00886048" w:rsidP="00250FEA">
            <w:pPr>
              <w:pStyle w:val="ListeParagraf"/>
              <w:numPr>
                <w:ilvl w:val="1"/>
                <w:numId w:val="14"/>
              </w:numPr>
              <w:tabs>
                <w:tab w:val="left" w:pos="1324"/>
              </w:tabs>
              <w:spacing w:after="0" w:line="240" w:lineRule="auto"/>
              <w:jc w:val="both"/>
              <w:rPr>
                <w:rFonts w:ascii="Times New Roman" w:hAnsi="Times New Roman"/>
                <w:sz w:val="24"/>
                <w:szCs w:val="24"/>
              </w:rPr>
            </w:pPr>
            <w:r w:rsidRPr="00250FEA">
              <w:rPr>
                <w:rFonts w:ascii="Times New Roman" w:hAnsi="Times New Roman"/>
                <w:sz w:val="24"/>
                <w:szCs w:val="24"/>
              </w:rPr>
              <w:t xml:space="preserve">  İstif alanında; istif ve elleçleme düzenlemelerini </w:t>
            </w:r>
            <w:r w:rsidR="00E67CC0">
              <w:rPr>
                <w:rFonts w:ascii="Times New Roman" w:hAnsi="Times New Roman"/>
                <w:sz w:val="24"/>
                <w:szCs w:val="24"/>
              </w:rPr>
              <w:t>tanım</w:t>
            </w:r>
            <w:r w:rsidRPr="00250FEA">
              <w:rPr>
                <w:rFonts w:ascii="Times New Roman" w:hAnsi="Times New Roman"/>
                <w:sz w:val="24"/>
                <w:szCs w:val="24"/>
              </w:rPr>
              <w:t>lar.</w:t>
            </w:r>
          </w:p>
          <w:p w:rsidR="001C053C" w:rsidRPr="00250FEA" w:rsidRDefault="001C053C" w:rsidP="00250FEA">
            <w:pPr>
              <w:pStyle w:val="ListeParagraf"/>
              <w:numPr>
                <w:ilvl w:val="1"/>
                <w:numId w:val="14"/>
              </w:numPr>
              <w:tabs>
                <w:tab w:val="left" w:pos="1324"/>
              </w:tabs>
              <w:spacing w:after="0" w:line="240" w:lineRule="auto"/>
              <w:jc w:val="both"/>
              <w:rPr>
                <w:rFonts w:ascii="Times New Roman" w:hAnsi="Times New Roman"/>
                <w:color w:val="0000CC"/>
                <w:sz w:val="24"/>
                <w:szCs w:val="24"/>
              </w:rPr>
            </w:pPr>
            <w:r w:rsidRPr="00250FEA">
              <w:rPr>
                <w:rFonts w:ascii="Times New Roman" w:hAnsi="Times New Roman"/>
                <w:sz w:val="24"/>
                <w:szCs w:val="24"/>
              </w:rPr>
              <w:t xml:space="preserve">  Çözülmüş bir yükün, verilen kargo planına göre, doğru yerden çözülüp çözülmediğini  </w:t>
            </w:r>
          </w:p>
          <w:p w:rsidR="00250FEA" w:rsidRDefault="00250FEA" w:rsidP="00250FEA">
            <w:pPr>
              <w:tabs>
                <w:tab w:val="left" w:pos="1324"/>
              </w:tabs>
              <w:spacing w:after="0" w:line="240" w:lineRule="auto"/>
              <w:jc w:val="both"/>
              <w:rPr>
                <w:rFonts w:ascii="Times New Roman" w:hAnsi="Times New Roman"/>
                <w:sz w:val="24"/>
                <w:szCs w:val="24"/>
              </w:rPr>
            </w:pPr>
            <w:r>
              <w:rPr>
                <w:rFonts w:ascii="Times New Roman" w:hAnsi="Times New Roman"/>
                <w:sz w:val="24"/>
                <w:szCs w:val="24"/>
              </w:rPr>
              <w:t xml:space="preserve">     </w:t>
            </w:r>
            <w:r w:rsidR="001C053C" w:rsidRPr="00250FEA">
              <w:rPr>
                <w:rFonts w:ascii="Times New Roman" w:hAnsi="Times New Roman"/>
                <w:sz w:val="24"/>
                <w:szCs w:val="24"/>
              </w:rPr>
              <w:t xml:space="preserve">    </w:t>
            </w:r>
            <w:r w:rsidR="001C222C">
              <w:rPr>
                <w:rFonts w:ascii="Times New Roman" w:hAnsi="Times New Roman"/>
                <w:sz w:val="24"/>
                <w:szCs w:val="24"/>
              </w:rPr>
              <w:t>kontrol eder</w:t>
            </w:r>
            <w:r w:rsidR="00F44965">
              <w:rPr>
                <w:rFonts w:ascii="Times New Roman" w:hAnsi="Times New Roman"/>
                <w:sz w:val="24"/>
                <w:szCs w:val="24"/>
              </w:rPr>
              <w:t>.</w:t>
            </w:r>
          </w:p>
          <w:p w:rsidR="001C053C" w:rsidRPr="00250FEA" w:rsidRDefault="00250FEA" w:rsidP="00250FEA">
            <w:pPr>
              <w:tabs>
                <w:tab w:val="left" w:pos="1324"/>
              </w:tabs>
              <w:spacing w:after="0" w:line="240" w:lineRule="auto"/>
              <w:jc w:val="both"/>
              <w:rPr>
                <w:rFonts w:ascii="Times New Roman" w:hAnsi="Times New Roman"/>
                <w:color w:val="0000CC"/>
                <w:sz w:val="24"/>
                <w:szCs w:val="24"/>
              </w:rPr>
            </w:pPr>
            <w:r>
              <w:rPr>
                <w:rFonts w:ascii="Times New Roman" w:hAnsi="Times New Roman"/>
                <w:sz w:val="24"/>
                <w:szCs w:val="24"/>
              </w:rPr>
              <w:t>2.6</w:t>
            </w:r>
            <w:r w:rsidR="001C053C" w:rsidRPr="00250FEA">
              <w:rPr>
                <w:rFonts w:ascii="Times New Roman" w:hAnsi="Times New Roman"/>
                <w:sz w:val="24"/>
                <w:szCs w:val="24"/>
              </w:rPr>
              <w:t xml:space="preserve">   Verilen bir yükün bağlanması için en uygun bağlama yöntemi, aparat ve malzemeyi  </w:t>
            </w:r>
          </w:p>
          <w:p w:rsidR="001C053C" w:rsidRPr="00F50861" w:rsidRDefault="001C053C" w:rsidP="00250FEA">
            <w:pPr>
              <w:tabs>
                <w:tab w:val="left" w:pos="1324"/>
              </w:tabs>
              <w:spacing w:after="0" w:line="240" w:lineRule="auto"/>
              <w:jc w:val="both"/>
              <w:rPr>
                <w:rFonts w:ascii="Times New Roman" w:hAnsi="Times New Roman"/>
                <w:color w:val="0000CC"/>
                <w:sz w:val="24"/>
                <w:szCs w:val="24"/>
              </w:rPr>
            </w:pPr>
            <w:r>
              <w:rPr>
                <w:rFonts w:ascii="Times New Roman" w:hAnsi="Times New Roman"/>
                <w:sz w:val="24"/>
                <w:szCs w:val="24"/>
              </w:rPr>
              <w:t xml:space="preserve">         </w:t>
            </w:r>
            <w:r w:rsidR="00C03B75">
              <w:rPr>
                <w:rFonts w:ascii="Times New Roman" w:hAnsi="Times New Roman"/>
                <w:sz w:val="24"/>
                <w:szCs w:val="24"/>
              </w:rPr>
              <w:t>açıklar.</w:t>
            </w:r>
          </w:p>
          <w:p w:rsidR="006A2019" w:rsidRPr="00F50861" w:rsidRDefault="002D01D9" w:rsidP="001C053C">
            <w:pPr>
              <w:spacing w:after="0" w:line="240" w:lineRule="auto"/>
              <w:jc w:val="both"/>
              <w:rPr>
                <w:rFonts w:ascii="Times New Roman" w:hAnsi="Times New Roman"/>
                <w:color w:val="0000CC"/>
                <w:sz w:val="24"/>
                <w:szCs w:val="24"/>
              </w:rPr>
            </w:pPr>
            <w:r>
              <w:rPr>
                <w:rFonts w:ascii="Times New Roman" w:hAnsi="Times New Roman" w:cs="Times New Roman"/>
                <w:sz w:val="24"/>
                <w:szCs w:val="24"/>
                <w:lang w:val="tr-TR"/>
              </w:rPr>
              <w:t xml:space="preserve">       </w:t>
            </w:r>
          </w:p>
          <w:p w:rsidR="006A2019" w:rsidRPr="00EF4EF7" w:rsidRDefault="006A2019" w:rsidP="0092396E">
            <w:pPr>
              <w:tabs>
                <w:tab w:val="left" w:pos="774"/>
              </w:tabs>
              <w:spacing w:after="0" w:line="240" w:lineRule="auto"/>
              <w:jc w:val="both"/>
              <w:rPr>
                <w:rFonts w:ascii="Times New Roman" w:hAnsi="Times New Roman" w:cs="Times New Roman"/>
                <w:b/>
                <w:bCs/>
                <w:sz w:val="24"/>
                <w:szCs w:val="24"/>
                <w:u w:val="single"/>
                <w:lang w:val="tr-TR"/>
              </w:rPr>
            </w:pPr>
            <w:r w:rsidRPr="00EF4EF7">
              <w:rPr>
                <w:rFonts w:ascii="Times New Roman" w:hAnsi="Times New Roman" w:cs="Times New Roman"/>
                <w:b/>
                <w:bCs/>
                <w:sz w:val="24"/>
                <w:szCs w:val="24"/>
                <w:u w:val="single"/>
                <w:lang w:val="tr-TR"/>
              </w:rPr>
              <w:t xml:space="preserve">Öğrenme Çıktısı </w:t>
            </w:r>
            <w:r w:rsidR="002D01D9">
              <w:rPr>
                <w:rFonts w:ascii="Times New Roman" w:hAnsi="Times New Roman" w:cs="Times New Roman"/>
                <w:b/>
                <w:bCs/>
                <w:sz w:val="24"/>
                <w:szCs w:val="24"/>
                <w:u w:val="single"/>
                <w:lang w:val="tr-TR"/>
              </w:rPr>
              <w:t>3</w:t>
            </w:r>
            <w:r w:rsidR="00886048">
              <w:rPr>
                <w:rFonts w:ascii="Times New Roman" w:hAnsi="Times New Roman" w:cs="Times New Roman"/>
                <w:b/>
                <w:bCs/>
                <w:sz w:val="24"/>
                <w:szCs w:val="24"/>
                <w:u w:val="single"/>
                <w:lang w:val="tr-TR"/>
              </w:rPr>
              <w:t>:</w:t>
            </w:r>
            <w:r w:rsidRPr="00EF4EF7">
              <w:rPr>
                <w:rFonts w:ascii="Times New Roman" w:hAnsi="Times New Roman" w:cs="Times New Roman"/>
                <w:b/>
                <w:bCs/>
                <w:sz w:val="24"/>
                <w:szCs w:val="24"/>
                <w:u w:val="single"/>
                <w:lang w:val="tr-TR"/>
              </w:rPr>
              <w:t xml:space="preserve"> </w:t>
            </w:r>
            <w:r w:rsidR="0092396E" w:rsidRPr="0092396E">
              <w:rPr>
                <w:rFonts w:ascii="Times New Roman" w:hAnsi="Times New Roman" w:cs="Times New Roman"/>
                <w:b/>
                <w:bCs/>
                <w:sz w:val="24"/>
                <w:szCs w:val="24"/>
                <w:lang w:val="tr-TR"/>
              </w:rPr>
              <w:t>E</w:t>
            </w:r>
            <w:r w:rsidRPr="00250FEA">
              <w:rPr>
                <w:rFonts w:ascii="Times New Roman" w:hAnsi="Times New Roman" w:cs="Times New Roman"/>
                <w:b/>
                <w:bCs/>
                <w:sz w:val="24"/>
                <w:szCs w:val="24"/>
                <w:lang w:val="tr-TR"/>
              </w:rPr>
              <w:t>şzamanlı çalışan postalar ve ilgili birimlerle koordinasyon kurar.</w:t>
            </w:r>
            <w:r w:rsidRPr="00EF4EF7">
              <w:rPr>
                <w:rFonts w:ascii="Times New Roman" w:hAnsi="Times New Roman" w:cs="Times New Roman"/>
                <w:b/>
                <w:bCs/>
                <w:sz w:val="24"/>
                <w:szCs w:val="24"/>
                <w:u w:val="single"/>
                <w:lang w:val="tr-TR"/>
              </w:rPr>
              <w:t xml:space="preserve"> </w:t>
            </w:r>
          </w:p>
          <w:p w:rsidR="006A2019" w:rsidRPr="00EF4EF7" w:rsidRDefault="006A2019" w:rsidP="00E10231">
            <w:pPr>
              <w:spacing w:after="0" w:line="240" w:lineRule="auto"/>
              <w:jc w:val="both"/>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Başarım Ölçütleri</w:t>
            </w:r>
          </w:p>
          <w:p w:rsidR="006A2019" w:rsidRPr="00EF4EF7" w:rsidRDefault="00AE48B5" w:rsidP="00F50861">
            <w:pPr>
              <w:tabs>
                <w:tab w:val="left" w:pos="1266"/>
              </w:tabs>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3.1 </w:t>
            </w:r>
            <w:r w:rsidR="00F50861">
              <w:rPr>
                <w:rFonts w:ascii="Times New Roman" w:hAnsi="Times New Roman" w:cs="Times New Roman"/>
                <w:sz w:val="24"/>
                <w:szCs w:val="24"/>
                <w:lang w:val="tr-TR"/>
              </w:rPr>
              <w:t xml:space="preserve">   </w:t>
            </w:r>
            <w:r w:rsidR="006A2019" w:rsidRPr="00EF4EF7">
              <w:rPr>
                <w:rFonts w:ascii="Times New Roman" w:hAnsi="Times New Roman" w:cs="Times New Roman"/>
                <w:sz w:val="24"/>
                <w:szCs w:val="24"/>
                <w:lang w:val="tr-TR"/>
              </w:rPr>
              <w:t xml:space="preserve">Elleçlemede </w:t>
            </w:r>
            <w:r w:rsidR="00EB3138" w:rsidRPr="00EF4EF7">
              <w:rPr>
                <w:rFonts w:ascii="Times New Roman" w:hAnsi="Times New Roman" w:cs="Times New Roman"/>
                <w:sz w:val="24"/>
                <w:szCs w:val="24"/>
                <w:lang w:val="tr-TR"/>
              </w:rPr>
              <w:t>puantör ve</w:t>
            </w:r>
            <w:r w:rsidR="00CE3B70" w:rsidRPr="00EF4EF7">
              <w:rPr>
                <w:rFonts w:ascii="Times New Roman" w:hAnsi="Times New Roman" w:cs="Times New Roman"/>
                <w:sz w:val="24"/>
                <w:szCs w:val="24"/>
                <w:lang w:val="tr-TR"/>
              </w:rPr>
              <w:t xml:space="preserve"> iş makinası operatörü </w:t>
            </w:r>
            <w:r w:rsidR="006A2019" w:rsidRPr="00EF4EF7">
              <w:rPr>
                <w:rFonts w:ascii="Times New Roman" w:hAnsi="Times New Roman" w:cs="Times New Roman"/>
                <w:sz w:val="24"/>
                <w:szCs w:val="24"/>
                <w:lang w:val="tr-TR"/>
              </w:rPr>
              <w:t xml:space="preserve">ile kurulacak koordinasyon işlemlerini </w:t>
            </w:r>
            <w:r w:rsidR="00C03B75">
              <w:rPr>
                <w:rFonts w:ascii="Times New Roman" w:hAnsi="Times New Roman" w:cs="Times New Roman"/>
                <w:sz w:val="24"/>
                <w:szCs w:val="24"/>
                <w:lang w:val="tr-TR"/>
              </w:rPr>
              <w:t>açıklar.</w:t>
            </w:r>
          </w:p>
          <w:p w:rsidR="0092396E" w:rsidRDefault="00AE48B5" w:rsidP="0092396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3.2 </w:t>
            </w:r>
            <w:r w:rsidR="00F50861">
              <w:rPr>
                <w:rFonts w:ascii="Times New Roman" w:hAnsi="Times New Roman" w:cs="Times New Roman"/>
                <w:sz w:val="24"/>
                <w:szCs w:val="24"/>
                <w:lang w:val="tr-TR"/>
              </w:rPr>
              <w:t xml:space="preserve">   </w:t>
            </w:r>
            <w:r w:rsidR="0092396E">
              <w:rPr>
                <w:rFonts w:ascii="Times New Roman" w:hAnsi="Times New Roman" w:cs="Times New Roman"/>
                <w:sz w:val="24"/>
                <w:szCs w:val="24"/>
                <w:lang w:val="tr-TR"/>
              </w:rPr>
              <w:t>E</w:t>
            </w:r>
            <w:r w:rsidR="006A2019" w:rsidRPr="00EF4EF7">
              <w:rPr>
                <w:rFonts w:ascii="Times New Roman" w:hAnsi="Times New Roman" w:cs="Times New Roman"/>
                <w:sz w:val="24"/>
                <w:szCs w:val="24"/>
                <w:lang w:val="tr-TR"/>
              </w:rPr>
              <w:t xml:space="preserve">şzamanlı olarak </w:t>
            </w:r>
            <w:r w:rsidR="0092396E">
              <w:rPr>
                <w:rFonts w:ascii="Times New Roman" w:hAnsi="Times New Roman" w:cs="Times New Roman"/>
                <w:sz w:val="24"/>
                <w:szCs w:val="24"/>
                <w:lang w:val="tr-TR"/>
              </w:rPr>
              <w:t xml:space="preserve">elleçleme </w:t>
            </w:r>
            <w:r w:rsidR="006A2019" w:rsidRPr="00EF4EF7">
              <w:rPr>
                <w:rFonts w:ascii="Times New Roman" w:hAnsi="Times New Roman" w:cs="Times New Roman"/>
                <w:sz w:val="24"/>
                <w:szCs w:val="24"/>
                <w:lang w:val="tr-TR"/>
              </w:rPr>
              <w:t xml:space="preserve">yapan postaların </w:t>
            </w:r>
            <w:r w:rsidR="001A2E3C" w:rsidRPr="00EF4EF7">
              <w:rPr>
                <w:rFonts w:ascii="Times New Roman" w:hAnsi="Times New Roman" w:cs="Times New Roman"/>
                <w:sz w:val="24"/>
                <w:szCs w:val="24"/>
                <w:lang w:val="tr-TR"/>
              </w:rPr>
              <w:t>işaretçiler</w:t>
            </w:r>
            <w:r w:rsidR="006A2019" w:rsidRPr="00EF4EF7">
              <w:rPr>
                <w:rFonts w:ascii="Times New Roman" w:hAnsi="Times New Roman" w:cs="Times New Roman"/>
                <w:sz w:val="24"/>
                <w:szCs w:val="24"/>
                <w:lang w:val="tr-TR"/>
              </w:rPr>
              <w:t xml:space="preserve">i arasında, yüke ilişkin bildirilecek ve talep </w:t>
            </w:r>
            <w:r w:rsidR="0092396E">
              <w:rPr>
                <w:rFonts w:ascii="Times New Roman" w:hAnsi="Times New Roman" w:cs="Times New Roman"/>
                <w:sz w:val="24"/>
                <w:szCs w:val="24"/>
                <w:lang w:val="tr-TR"/>
              </w:rPr>
              <w:t xml:space="preserve">  </w:t>
            </w:r>
          </w:p>
          <w:p w:rsidR="006A2019" w:rsidRPr="00EF4EF7" w:rsidRDefault="0092396E" w:rsidP="00AE48B5">
            <w:pPr>
              <w:spacing w:after="0" w:line="240" w:lineRule="auto"/>
              <w:jc w:val="both"/>
              <w:rPr>
                <w:rFonts w:ascii="Times New Roman" w:hAnsi="Times New Roman" w:cs="Times New Roman"/>
                <w:color w:val="0000CC"/>
                <w:sz w:val="24"/>
                <w:szCs w:val="24"/>
                <w:lang w:val="tr-TR"/>
              </w:rPr>
            </w:pPr>
            <w:r>
              <w:rPr>
                <w:rFonts w:ascii="Times New Roman" w:hAnsi="Times New Roman" w:cs="Times New Roman"/>
                <w:sz w:val="24"/>
                <w:szCs w:val="24"/>
                <w:lang w:val="tr-TR"/>
              </w:rPr>
              <w:t xml:space="preserve">         </w:t>
            </w:r>
            <w:r w:rsidR="006A2019" w:rsidRPr="00EF4EF7">
              <w:rPr>
                <w:rFonts w:ascii="Times New Roman" w:hAnsi="Times New Roman" w:cs="Times New Roman"/>
                <w:sz w:val="24"/>
                <w:szCs w:val="24"/>
                <w:lang w:val="tr-TR"/>
              </w:rPr>
              <w:t xml:space="preserve">edilecek bilgileri </w:t>
            </w:r>
            <w:r w:rsidR="00E67CC0">
              <w:rPr>
                <w:rFonts w:ascii="Times New Roman" w:hAnsi="Times New Roman" w:cs="Times New Roman"/>
                <w:sz w:val="24"/>
                <w:szCs w:val="24"/>
                <w:lang w:val="tr-TR"/>
              </w:rPr>
              <w:t>koordine eder.</w:t>
            </w:r>
            <w:r w:rsidR="006A2019" w:rsidRPr="00EF4EF7">
              <w:rPr>
                <w:rFonts w:ascii="Times New Roman" w:hAnsi="Times New Roman" w:cs="Times New Roman"/>
                <w:color w:val="0000CC"/>
                <w:sz w:val="24"/>
                <w:szCs w:val="24"/>
                <w:lang w:val="tr-TR"/>
              </w:rPr>
              <w:t xml:space="preserve"> </w:t>
            </w:r>
          </w:p>
          <w:p w:rsidR="006A2019" w:rsidRPr="00EF4EF7" w:rsidRDefault="00AE48B5" w:rsidP="00E77F0B">
            <w:pPr>
              <w:spacing w:after="0" w:line="240" w:lineRule="auto"/>
              <w:jc w:val="both"/>
              <w:rPr>
                <w:rFonts w:ascii="Times New Roman" w:hAnsi="Times New Roman"/>
                <w:b/>
                <w:bCs/>
                <w:sz w:val="24"/>
                <w:szCs w:val="24"/>
                <w:u w:val="single"/>
              </w:rPr>
            </w:pPr>
            <w:r>
              <w:rPr>
                <w:rFonts w:ascii="Times New Roman" w:hAnsi="Times New Roman"/>
                <w:sz w:val="24"/>
                <w:szCs w:val="24"/>
              </w:rPr>
              <w:t xml:space="preserve"> </w:t>
            </w:r>
            <w:r w:rsidRPr="00AE48B5">
              <w:rPr>
                <w:rFonts w:ascii="Times New Roman" w:hAnsi="Times New Roman"/>
                <w:sz w:val="24"/>
                <w:szCs w:val="24"/>
              </w:rPr>
              <w:t xml:space="preserve"> </w:t>
            </w:r>
            <w:r>
              <w:rPr>
                <w:rFonts w:ascii="Times New Roman" w:hAnsi="Times New Roman"/>
                <w:sz w:val="24"/>
                <w:szCs w:val="24"/>
              </w:rPr>
              <w:t xml:space="preserve">         </w:t>
            </w:r>
          </w:p>
          <w:p w:rsidR="006A2019" w:rsidRPr="00EF4EF7" w:rsidRDefault="006A2019" w:rsidP="00E10231">
            <w:pPr>
              <w:spacing w:after="0" w:line="240" w:lineRule="auto"/>
              <w:jc w:val="both"/>
              <w:rPr>
                <w:rFonts w:ascii="Times New Roman" w:hAnsi="Times New Roman" w:cs="Times New Roman"/>
                <w:sz w:val="24"/>
                <w:szCs w:val="24"/>
                <w:lang w:val="tr-TR"/>
              </w:rPr>
            </w:pPr>
            <w:r w:rsidRPr="00EF4EF7">
              <w:rPr>
                <w:rFonts w:ascii="Times New Roman" w:hAnsi="Times New Roman" w:cs="Times New Roman"/>
                <w:b/>
                <w:bCs/>
                <w:sz w:val="24"/>
                <w:szCs w:val="24"/>
                <w:u w:val="single"/>
                <w:lang w:val="tr-TR"/>
              </w:rPr>
              <w:t xml:space="preserve">Öğrenme Çıktısı </w:t>
            </w:r>
            <w:r w:rsidR="00AE48B5">
              <w:rPr>
                <w:rFonts w:ascii="Times New Roman" w:hAnsi="Times New Roman" w:cs="Times New Roman"/>
                <w:b/>
                <w:bCs/>
                <w:sz w:val="24"/>
                <w:szCs w:val="24"/>
                <w:u w:val="single"/>
                <w:lang w:val="tr-TR"/>
              </w:rPr>
              <w:t>4</w:t>
            </w:r>
            <w:r w:rsidRPr="00EF4EF7">
              <w:rPr>
                <w:rFonts w:ascii="Times New Roman" w:hAnsi="Times New Roman" w:cs="Times New Roman"/>
                <w:b/>
                <w:bCs/>
                <w:sz w:val="24"/>
                <w:szCs w:val="24"/>
                <w:u w:val="single"/>
                <w:lang w:val="tr-TR"/>
              </w:rPr>
              <w:t xml:space="preserve">: </w:t>
            </w:r>
            <w:r w:rsidRPr="00250FEA">
              <w:rPr>
                <w:rFonts w:ascii="Times New Roman" w:hAnsi="Times New Roman" w:cs="Times New Roman"/>
                <w:b/>
                <w:bCs/>
                <w:sz w:val="24"/>
                <w:szCs w:val="24"/>
                <w:lang w:val="tr-TR"/>
              </w:rPr>
              <w:t>Operasyondaki elleçleme işlemlerini verilen plana uygun yürütür.</w:t>
            </w:r>
            <w:r w:rsidRPr="00EF4EF7">
              <w:rPr>
                <w:rFonts w:ascii="Times New Roman" w:hAnsi="Times New Roman" w:cs="Times New Roman"/>
                <w:b/>
                <w:bCs/>
                <w:sz w:val="24"/>
                <w:szCs w:val="24"/>
                <w:u w:val="single"/>
                <w:lang w:val="tr-TR"/>
              </w:rPr>
              <w:t xml:space="preserve"> </w:t>
            </w:r>
          </w:p>
          <w:p w:rsidR="006A2019" w:rsidRPr="00EF4EF7" w:rsidRDefault="006A2019" w:rsidP="00F50861">
            <w:pPr>
              <w:spacing w:after="0" w:line="240" w:lineRule="auto"/>
              <w:jc w:val="both"/>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Başarım Ölçütleri</w:t>
            </w:r>
          </w:p>
          <w:p w:rsidR="009D7B36" w:rsidRDefault="00F50861" w:rsidP="009D7B36">
            <w:pPr>
              <w:pStyle w:val="ListeParagraf"/>
              <w:numPr>
                <w:ilvl w:val="1"/>
                <w:numId w:val="15"/>
              </w:numPr>
              <w:spacing w:after="0" w:line="240" w:lineRule="auto"/>
              <w:jc w:val="both"/>
              <w:rPr>
                <w:rFonts w:ascii="Times New Roman" w:hAnsi="Times New Roman"/>
                <w:sz w:val="24"/>
                <w:szCs w:val="24"/>
              </w:rPr>
            </w:pPr>
            <w:r w:rsidRPr="009D7B36">
              <w:rPr>
                <w:rFonts w:ascii="Times New Roman" w:hAnsi="Times New Roman"/>
                <w:sz w:val="24"/>
                <w:szCs w:val="24"/>
              </w:rPr>
              <w:t xml:space="preserve">   </w:t>
            </w:r>
            <w:r w:rsidR="00070D20" w:rsidRPr="009D7B36">
              <w:rPr>
                <w:rFonts w:ascii="Times New Roman" w:hAnsi="Times New Roman"/>
                <w:sz w:val="24"/>
                <w:szCs w:val="24"/>
              </w:rPr>
              <w:t>E</w:t>
            </w:r>
            <w:r w:rsidR="00145C6D" w:rsidRPr="009D7B36">
              <w:rPr>
                <w:rFonts w:ascii="Times New Roman" w:hAnsi="Times New Roman"/>
                <w:sz w:val="24"/>
                <w:szCs w:val="24"/>
              </w:rPr>
              <w:t>kip</w:t>
            </w:r>
            <w:r w:rsidR="006A2019" w:rsidRPr="009D7B36">
              <w:rPr>
                <w:rFonts w:ascii="Times New Roman" w:hAnsi="Times New Roman"/>
                <w:sz w:val="24"/>
                <w:szCs w:val="24"/>
              </w:rPr>
              <w:t xml:space="preserve"> elemanların</w:t>
            </w:r>
            <w:r w:rsidR="003709C9">
              <w:rPr>
                <w:rFonts w:ascii="Times New Roman" w:hAnsi="Times New Roman"/>
                <w:sz w:val="24"/>
                <w:szCs w:val="24"/>
              </w:rPr>
              <w:t>ın</w:t>
            </w:r>
            <w:r w:rsidR="006A2019" w:rsidRPr="009D7B36">
              <w:rPr>
                <w:rFonts w:ascii="Times New Roman" w:hAnsi="Times New Roman"/>
                <w:sz w:val="24"/>
                <w:szCs w:val="24"/>
              </w:rPr>
              <w:t xml:space="preserve">, plana </w:t>
            </w:r>
            <w:r w:rsidR="003709C9">
              <w:rPr>
                <w:rFonts w:ascii="Times New Roman" w:hAnsi="Times New Roman"/>
                <w:sz w:val="24"/>
                <w:szCs w:val="24"/>
              </w:rPr>
              <w:t>göre dağılımını yapar</w:t>
            </w:r>
            <w:r w:rsidR="003108AB" w:rsidRPr="009D7B36">
              <w:rPr>
                <w:rFonts w:ascii="Times New Roman" w:hAnsi="Times New Roman"/>
                <w:sz w:val="24"/>
                <w:szCs w:val="24"/>
              </w:rPr>
              <w:t>.</w:t>
            </w:r>
          </w:p>
          <w:p w:rsidR="003709C9" w:rsidRPr="009D7B36" w:rsidRDefault="009D7B36" w:rsidP="003709C9">
            <w:pPr>
              <w:spacing w:after="0" w:line="240" w:lineRule="auto"/>
              <w:jc w:val="both"/>
              <w:rPr>
                <w:rFonts w:ascii="Times New Roman" w:hAnsi="Times New Roman"/>
                <w:sz w:val="24"/>
                <w:szCs w:val="24"/>
              </w:rPr>
            </w:pPr>
            <w:r>
              <w:rPr>
                <w:rFonts w:ascii="Times New Roman" w:hAnsi="Times New Roman"/>
                <w:sz w:val="24"/>
                <w:szCs w:val="24"/>
              </w:rPr>
              <w:t>4.2</w:t>
            </w:r>
            <w:r w:rsidR="00F50861" w:rsidRPr="009D7B36">
              <w:rPr>
                <w:rFonts w:ascii="Times New Roman" w:hAnsi="Times New Roman"/>
                <w:sz w:val="24"/>
                <w:szCs w:val="24"/>
              </w:rPr>
              <w:t xml:space="preserve">   </w:t>
            </w:r>
            <w:r>
              <w:rPr>
                <w:rFonts w:ascii="Times New Roman" w:hAnsi="Times New Roman"/>
                <w:sz w:val="24"/>
                <w:szCs w:val="24"/>
              </w:rPr>
              <w:t xml:space="preserve"> </w:t>
            </w:r>
            <w:r w:rsidR="003709C9" w:rsidRPr="009D7B36">
              <w:rPr>
                <w:rFonts w:ascii="Times New Roman" w:hAnsi="Times New Roman"/>
                <w:sz w:val="24"/>
                <w:szCs w:val="24"/>
              </w:rPr>
              <w:t xml:space="preserve">Operasyonun planlara uygunluğunu, olası aksaklıkları ve operasyonun devamı için gerekli    </w:t>
            </w:r>
          </w:p>
          <w:p w:rsidR="006A2019" w:rsidRPr="009D7B36" w:rsidRDefault="003709C9" w:rsidP="009D7B3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7B36">
              <w:rPr>
                <w:rFonts w:ascii="Times New Roman" w:hAnsi="Times New Roman"/>
                <w:sz w:val="24"/>
                <w:szCs w:val="24"/>
              </w:rPr>
              <w:t xml:space="preserve">müdahaleleri </w:t>
            </w:r>
            <w:r w:rsidR="00E67CC0">
              <w:rPr>
                <w:rFonts w:ascii="Times New Roman" w:hAnsi="Times New Roman"/>
                <w:sz w:val="24"/>
                <w:szCs w:val="24"/>
              </w:rPr>
              <w:t>tanımlar</w:t>
            </w:r>
            <w:r w:rsidRPr="009D7B36">
              <w:rPr>
                <w:rFonts w:ascii="Times New Roman" w:hAnsi="Times New Roman"/>
                <w:sz w:val="24"/>
                <w:szCs w:val="24"/>
              </w:rPr>
              <w:t>.</w:t>
            </w:r>
            <w:r w:rsidR="00F50861" w:rsidRPr="009D7B36">
              <w:rPr>
                <w:rFonts w:ascii="Times New Roman" w:hAnsi="Times New Roman"/>
                <w:sz w:val="24"/>
                <w:szCs w:val="24"/>
              </w:rPr>
              <w:t xml:space="preserve">   </w:t>
            </w:r>
          </w:p>
          <w:p w:rsidR="006A2019" w:rsidRPr="00472A1E" w:rsidRDefault="00472A1E" w:rsidP="00472A1E">
            <w:pPr>
              <w:spacing w:after="0" w:line="240" w:lineRule="auto"/>
              <w:jc w:val="both"/>
              <w:rPr>
                <w:rFonts w:ascii="Times New Roman" w:hAnsi="Times New Roman"/>
                <w:sz w:val="24"/>
                <w:szCs w:val="24"/>
              </w:rPr>
            </w:pPr>
            <w:r>
              <w:rPr>
                <w:rFonts w:ascii="Times New Roman" w:hAnsi="Times New Roman"/>
                <w:sz w:val="24"/>
                <w:szCs w:val="24"/>
              </w:rPr>
              <w:t xml:space="preserve">4.3 </w:t>
            </w:r>
            <w:r w:rsidR="009D7B36" w:rsidRPr="00472A1E">
              <w:rPr>
                <w:rFonts w:ascii="Times New Roman" w:hAnsi="Times New Roman"/>
                <w:sz w:val="24"/>
                <w:szCs w:val="24"/>
              </w:rPr>
              <w:t xml:space="preserve">   </w:t>
            </w:r>
            <w:r w:rsidR="006A2019" w:rsidRPr="00472A1E">
              <w:rPr>
                <w:rFonts w:ascii="Times New Roman" w:hAnsi="Times New Roman"/>
                <w:sz w:val="24"/>
                <w:szCs w:val="24"/>
              </w:rPr>
              <w:t xml:space="preserve">Roro gemisi tahmil ve tahliye süreçlerini </w:t>
            </w:r>
            <w:r w:rsidR="00E67CC0">
              <w:rPr>
                <w:rFonts w:ascii="Times New Roman" w:hAnsi="Times New Roman"/>
                <w:sz w:val="24"/>
                <w:szCs w:val="24"/>
              </w:rPr>
              <w:t>tariff eder</w:t>
            </w:r>
            <w:r w:rsidR="006A2019" w:rsidRPr="00472A1E">
              <w:rPr>
                <w:rFonts w:ascii="Times New Roman" w:hAnsi="Times New Roman"/>
                <w:sz w:val="24"/>
                <w:szCs w:val="24"/>
              </w:rPr>
              <w:t xml:space="preserve">. </w:t>
            </w:r>
          </w:p>
          <w:p w:rsidR="00754794" w:rsidRPr="003E0E5C" w:rsidRDefault="00F50861" w:rsidP="009D7B36">
            <w:pPr>
              <w:pStyle w:val="ListeParagraf"/>
              <w:numPr>
                <w:ilvl w:val="1"/>
                <w:numId w:val="16"/>
              </w:numPr>
              <w:spacing w:after="0" w:line="240" w:lineRule="auto"/>
              <w:jc w:val="both"/>
              <w:rPr>
                <w:rFonts w:ascii="Times New Roman" w:hAnsi="Times New Roman"/>
                <w:sz w:val="24"/>
                <w:szCs w:val="24"/>
              </w:rPr>
            </w:pPr>
            <w:r w:rsidRPr="003E0E5C">
              <w:rPr>
                <w:rFonts w:ascii="Times New Roman" w:hAnsi="Times New Roman"/>
                <w:sz w:val="24"/>
                <w:szCs w:val="24"/>
              </w:rPr>
              <w:lastRenderedPageBreak/>
              <w:t xml:space="preserve">   </w:t>
            </w:r>
            <w:r w:rsidR="00070D20" w:rsidRPr="003E0E5C">
              <w:rPr>
                <w:rFonts w:ascii="Times New Roman" w:hAnsi="Times New Roman"/>
                <w:sz w:val="24"/>
                <w:szCs w:val="24"/>
              </w:rPr>
              <w:t>Y</w:t>
            </w:r>
            <w:r w:rsidR="00754794" w:rsidRPr="003E0E5C">
              <w:rPr>
                <w:rFonts w:ascii="Times New Roman" w:hAnsi="Times New Roman"/>
                <w:sz w:val="24"/>
                <w:szCs w:val="24"/>
              </w:rPr>
              <w:t>ükün</w:t>
            </w:r>
            <w:r w:rsidR="006A2019" w:rsidRPr="003E0E5C">
              <w:rPr>
                <w:rFonts w:ascii="Times New Roman" w:hAnsi="Times New Roman"/>
                <w:sz w:val="24"/>
                <w:szCs w:val="24"/>
              </w:rPr>
              <w:t xml:space="preserve"> </w:t>
            </w:r>
            <w:r w:rsidR="00754794" w:rsidRPr="003E0E5C">
              <w:rPr>
                <w:rFonts w:ascii="Times New Roman" w:hAnsi="Times New Roman"/>
                <w:sz w:val="24"/>
                <w:szCs w:val="24"/>
              </w:rPr>
              <w:t>nakliye aracına yükleme</w:t>
            </w:r>
            <w:r w:rsidR="00CC35E8" w:rsidRPr="003E0E5C">
              <w:rPr>
                <w:rFonts w:ascii="Times New Roman" w:hAnsi="Times New Roman"/>
                <w:sz w:val="24"/>
                <w:szCs w:val="24"/>
              </w:rPr>
              <w:t>/boşaltma</w:t>
            </w:r>
            <w:r w:rsidR="00754794" w:rsidRPr="003E0E5C">
              <w:rPr>
                <w:rFonts w:ascii="Times New Roman" w:hAnsi="Times New Roman"/>
                <w:sz w:val="24"/>
                <w:szCs w:val="24"/>
              </w:rPr>
              <w:t xml:space="preserve"> işlemlerini </w:t>
            </w:r>
            <w:r w:rsidR="00C03B75">
              <w:rPr>
                <w:rFonts w:ascii="Times New Roman" w:hAnsi="Times New Roman"/>
                <w:sz w:val="24"/>
                <w:szCs w:val="24"/>
              </w:rPr>
              <w:t>yürütür.</w:t>
            </w:r>
          </w:p>
          <w:p w:rsidR="006A2019" w:rsidRPr="009D7B36" w:rsidRDefault="00093F4B" w:rsidP="009D7B36">
            <w:pPr>
              <w:pStyle w:val="ListeParagraf"/>
              <w:numPr>
                <w:ilvl w:val="1"/>
                <w:numId w:val="16"/>
              </w:numPr>
              <w:spacing w:after="0" w:line="240" w:lineRule="auto"/>
              <w:jc w:val="both"/>
              <w:rPr>
                <w:rFonts w:ascii="Times New Roman" w:hAnsi="Times New Roman"/>
                <w:sz w:val="24"/>
                <w:szCs w:val="24"/>
              </w:rPr>
            </w:pPr>
            <w:r w:rsidRPr="009D7B36">
              <w:rPr>
                <w:rFonts w:ascii="Times New Roman" w:hAnsi="Times New Roman"/>
                <w:sz w:val="24"/>
                <w:szCs w:val="24"/>
              </w:rPr>
              <w:t xml:space="preserve">   </w:t>
            </w:r>
            <w:r w:rsidR="006A2019" w:rsidRPr="009D7B36">
              <w:rPr>
                <w:rFonts w:ascii="Times New Roman" w:hAnsi="Times New Roman"/>
                <w:sz w:val="24"/>
                <w:szCs w:val="24"/>
              </w:rPr>
              <w:t>CFS’de</w:t>
            </w:r>
            <w:r w:rsidR="000D0FF0" w:rsidRPr="009D7B36">
              <w:rPr>
                <w:rFonts w:ascii="Times New Roman" w:hAnsi="Times New Roman"/>
                <w:sz w:val="24"/>
                <w:szCs w:val="24"/>
              </w:rPr>
              <w:t>ki</w:t>
            </w:r>
            <w:r w:rsidR="006A2019" w:rsidRPr="009D7B36">
              <w:rPr>
                <w:rFonts w:ascii="Times New Roman" w:hAnsi="Times New Roman"/>
                <w:sz w:val="24"/>
                <w:szCs w:val="24"/>
              </w:rPr>
              <w:t xml:space="preserve"> konteyner işlemlerini </w:t>
            </w:r>
            <w:r w:rsidR="00C03B75">
              <w:rPr>
                <w:rFonts w:ascii="Times New Roman" w:hAnsi="Times New Roman"/>
                <w:sz w:val="24"/>
                <w:szCs w:val="24"/>
              </w:rPr>
              <w:t>yürütür</w:t>
            </w:r>
            <w:r w:rsidR="003E0E5C">
              <w:rPr>
                <w:rFonts w:ascii="Times New Roman" w:hAnsi="Times New Roman"/>
                <w:sz w:val="24"/>
                <w:szCs w:val="24"/>
              </w:rPr>
              <w:t>.</w:t>
            </w:r>
          </w:p>
          <w:p w:rsidR="00B36053" w:rsidRDefault="00B36053" w:rsidP="009B42BF">
            <w:pPr>
              <w:pStyle w:val="ListeParagraf"/>
              <w:spacing w:after="0" w:line="240" w:lineRule="auto"/>
              <w:ind w:left="960"/>
              <w:jc w:val="both"/>
              <w:rPr>
                <w:rFonts w:ascii="Times New Roman" w:hAnsi="Times New Roman"/>
                <w:sz w:val="24"/>
                <w:szCs w:val="24"/>
              </w:rPr>
            </w:pPr>
          </w:p>
          <w:p w:rsidR="00B36053" w:rsidRPr="00DD63D9" w:rsidRDefault="00B36053" w:rsidP="00B36053">
            <w:pPr>
              <w:pStyle w:val="AralkYok1"/>
              <w:jc w:val="both"/>
              <w:rPr>
                <w:rFonts w:ascii="Times New Roman" w:hAnsi="Times New Roman" w:cs="Times New Roman"/>
                <w:b/>
                <w:bCs/>
                <w:sz w:val="24"/>
                <w:szCs w:val="24"/>
              </w:rPr>
            </w:pPr>
            <w:r w:rsidRPr="00DD63D9">
              <w:rPr>
                <w:rFonts w:ascii="Times New Roman" w:hAnsi="Times New Roman" w:cs="Times New Roman"/>
                <w:b/>
                <w:bCs/>
                <w:sz w:val="24"/>
                <w:szCs w:val="24"/>
                <w:u w:val="single"/>
              </w:rPr>
              <w:t xml:space="preserve">Öğrenme Çıktısı 5: </w:t>
            </w:r>
            <w:r w:rsidR="00BE21E5" w:rsidRPr="00DD63D9">
              <w:rPr>
                <w:rFonts w:ascii="Times New Roman" w:hAnsi="Times New Roman" w:cs="Times New Roman"/>
                <w:b/>
                <w:bCs/>
                <w:sz w:val="24"/>
                <w:szCs w:val="24"/>
                <w:u w:val="single"/>
              </w:rPr>
              <w:t>G</w:t>
            </w:r>
            <w:r w:rsidRPr="00DD63D9">
              <w:rPr>
                <w:rFonts w:ascii="Times New Roman" w:hAnsi="Times New Roman" w:cs="Times New Roman"/>
                <w:b/>
                <w:bCs/>
                <w:sz w:val="24"/>
                <w:szCs w:val="24"/>
              </w:rPr>
              <w:t>emileri yük ve elleçleme özelliklerine göre tanır.</w:t>
            </w:r>
          </w:p>
          <w:p w:rsidR="00B36053" w:rsidRPr="00DD63D9" w:rsidRDefault="00B36053" w:rsidP="00B36053">
            <w:pPr>
              <w:pStyle w:val="AralkYok1"/>
              <w:jc w:val="both"/>
              <w:rPr>
                <w:rFonts w:ascii="Times New Roman" w:hAnsi="Times New Roman" w:cs="Times New Roman"/>
                <w:b/>
                <w:bCs/>
                <w:sz w:val="24"/>
                <w:szCs w:val="24"/>
              </w:rPr>
            </w:pPr>
            <w:r w:rsidRPr="00DD63D9">
              <w:rPr>
                <w:rFonts w:ascii="Times New Roman" w:hAnsi="Times New Roman" w:cs="Times New Roman"/>
                <w:b/>
                <w:bCs/>
                <w:sz w:val="24"/>
                <w:szCs w:val="24"/>
              </w:rPr>
              <w:t>Başarım Ölçütleri</w:t>
            </w:r>
          </w:p>
          <w:p w:rsidR="00B36053" w:rsidRPr="00DD63D9" w:rsidRDefault="00B36053" w:rsidP="00B36053">
            <w:pPr>
              <w:pStyle w:val="AralkYok1"/>
              <w:jc w:val="both"/>
              <w:rPr>
                <w:rFonts w:ascii="Times New Roman" w:hAnsi="Times New Roman" w:cs="Times New Roman"/>
                <w:sz w:val="24"/>
                <w:szCs w:val="24"/>
              </w:rPr>
            </w:pPr>
            <w:r w:rsidRPr="00DD63D9">
              <w:rPr>
                <w:rFonts w:ascii="Times New Roman" w:hAnsi="Times New Roman" w:cs="Times New Roman"/>
                <w:sz w:val="24"/>
                <w:szCs w:val="24"/>
              </w:rPr>
              <w:t xml:space="preserve">5.1 </w:t>
            </w:r>
            <w:r w:rsidR="009D7B36" w:rsidRPr="00DD63D9">
              <w:rPr>
                <w:rFonts w:ascii="Times New Roman" w:hAnsi="Times New Roman" w:cs="Times New Roman"/>
                <w:sz w:val="24"/>
                <w:szCs w:val="24"/>
              </w:rPr>
              <w:t xml:space="preserve">  </w:t>
            </w:r>
            <w:r w:rsidRPr="00DD63D9">
              <w:rPr>
                <w:rFonts w:ascii="Times New Roman" w:hAnsi="Times New Roman" w:cs="Times New Roman"/>
                <w:sz w:val="24"/>
                <w:szCs w:val="24"/>
              </w:rPr>
              <w:t>Temel gemi türlerinin yapısı ve özelliklerini</w:t>
            </w:r>
            <w:r w:rsidR="00AC7612" w:rsidRPr="00DD63D9">
              <w:rPr>
                <w:rFonts w:ascii="Times New Roman" w:hAnsi="Times New Roman" w:cs="Times New Roman"/>
                <w:sz w:val="24"/>
                <w:szCs w:val="24"/>
              </w:rPr>
              <w:t xml:space="preserve"> tanımlar.</w:t>
            </w:r>
          </w:p>
          <w:p w:rsidR="009D7B36" w:rsidRPr="00DD63D9" w:rsidRDefault="00B36053" w:rsidP="009D7B36">
            <w:pPr>
              <w:pStyle w:val="AralkYok1"/>
              <w:jc w:val="both"/>
              <w:rPr>
                <w:rFonts w:ascii="Times New Roman" w:hAnsi="Times New Roman" w:cs="Times New Roman"/>
                <w:color w:val="FF0000"/>
                <w:sz w:val="24"/>
                <w:szCs w:val="24"/>
              </w:rPr>
            </w:pPr>
            <w:r w:rsidRPr="00DD63D9">
              <w:rPr>
                <w:rFonts w:ascii="Times New Roman" w:hAnsi="Times New Roman" w:cs="Times New Roman"/>
                <w:sz w:val="24"/>
                <w:szCs w:val="24"/>
              </w:rPr>
              <w:t xml:space="preserve">5.2  </w:t>
            </w:r>
            <w:r w:rsidR="009D7B36" w:rsidRPr="00DD63D9">
              <w:rPr>
                <w:rFonts w:ascii="Times New Roman" w:hAnsi="Times New Roman" w:cs="Times New Roman"/>
                <w:sz w:val="24"/>
                <w:szCs w:val="24"/>
              </w:rPr>
              <w:t xml:space="preserve"> </w:t>
            </w:r>
            <w:r w:rsidRPr="00DD63D9">
              <w:rPr>
                <w:rFonts w:ascii="Times New Roman" w:hAnsi="Times New Roman" w:cs="Times New Roman"/>
                <w:sz w:val="24"/>
                <w:szCs w:val="24"/>
              </w:rPr>
              <w:t xml:space="preserve">Gemi ambar kapağının açma-kapama işlemlerini </w:t>
            </w:r>
            <w:r w:rsidR="00AC7612" w:rsidRPr="00DD63D9">
              <w:rPr>
                <w:rFonts w:ascii="Times New Roman" w:hAnsi="Times New Roman" w:cs="Times New Roman"/>
                <w:sz w:val="24"/>
                <w:szCs w:val="24"/>
              </w:rPr>
              <w:t>sıralar</w:t>
            </w:r>
            <w:r w:rsidR="009D7B36" w:rsidRPr="00DD63D9">
              <w:rPr>
                <w:rFonts w:ascii="Times New Roman" w:hAnsi="Times New Roman" w:cs="Times New Roman"/>
                <w:color w:val="FF0000"/>
                <w:sz w:val="24"/>
                <w:szCs w:val="24"/>
              </w:rPr>
              <w:t>.</w:t>
            </w:r>
          </w:p>
          <w:p w:rsidR="00B36053" w:rsidRPr="00DD63D9" w:rsidRDefault="00B36053" w:rsidP="009D7B36">
            <w:pPr>
              <w:pStyle w:val="AralkYok1"/>
              <w:jc w:val="both"/>
              <w:rPr>
                <w:rFonts w:ascii="Times New Roman" w:hAnsi="Times New Roman" w:cs="Times New Roman"/>
                <w:color w:val="FF0000"/>
                <w:sz w:val="24"/>
                <w:szCs w:val="24"/>
              </w:rPr>
            </w:pPr>
            <w:r w:rsidRPr="00DD63D9">
              <w:rPr>
                <w:rFonts w:ascii="Times New Roman" w:hAnsi="Times New Roman" w:cs="Times New Roman"/>
                <w:sz w:val="24"/>
                <w:szCs w:val="24"/>
              </w:rPr>
              <w:t xml:space="preserve">5.3  </w:t>
            </w:r>
            <w:r w:rsidR="009D7B36" w:rsidRPr="00DD63D9">
              <w:rPr>
                <w:rFonts w:ascii="Times New Roman" w:hAnsi="Times New Roman" w:cs="Times New Roman"/>
                <w:sz w:val="24"/>
                <w:szCs w:val="24"/>
              </w:rPr>
              <w:t xml:space="preserve"> </w:t>
            </w:r>
            <w:r w:rsidR="007D03A8" w:rsidRPr="00DD63D9">
              <w:rPr>
                <w:rFonts w:ascii="Times New Roman" w:hAnsi="Times New Roman" w:cs="Times New Roman"/>
                <w:sz w:val="24"/>
                <w:szCs w:val="24"/>
              </w:rPr>
              <w:t>Gemi kargo plan/stowage plan/bay planlarını okur.</w:t>
            </w:r>
          </w:p>
          <w:p w:rsidR="00B36053" w:rsidRPr="00DD63D9" w:rsidRDefault="00B36053" w:rsidP="00B36053">
            <w:pPr>
              <w:pStyle w:val="AralkYok1"/>
              <w:jc w:val="both"/>
              <w:rPr>
                <w:rFonts w:ascii="Times New Roman" w:hAnsi="Times New Roman" w:cs="Times New Roman"/>
                <w:b/>
                <w:bCs/>
                <w:color w:val="FF0000"/>
                <w:sz w:val="24"/>
                <w:szCs w:val="24"/>
              </w:rPr>
            </w:pPr>
            <w:r w:rsidRPr="00DD63D9">
              <w:rPr>
                <w:rFonts w:ascii="Times New Roman" w:hAnsi="Times New Roman" w:cs="Times New Roman"/>
                <w:sz w:val="24"/>
                <w:szCs w:val="24"/>
              </w:rPr>
              <w:t xml:space="preserve">5.4  </w:t>
            </w:r>
            <w:r w:rsidR="009D7B36" w:rsidRPr="00DD63D9">
              <w:rPr>
                <w:rFonts w:ascii="Times New Roman" w:hAnsi="Times New Roman" w:cs="Times New Roman"/>
                <w:sz w:val="24"/>
                <w:szCs w:val="24"/>
              </w:rPr>
              <w:t xml:space="preserve"> </w:t>
            </w:r>
            <w:r w:rsidRPr="00DD63D9">
              <w:rPr>
                <w:rFonts w:ascii="Times New Roman" w:hAnsi="Times New Roman" w:cs="Times New Roman"/>
                <w:sz w:val="24"/>
                <w:szCs w:val="24"/>
              </w:rPr>
              <w:t xml:space="preserve">Tahmil ve tahliye uygulamalarında, geminin trim ve dengesinin sağlanması için alınan </w:t>
            </w:r>
          </w:p>
          <w:p w:rsidR="00B36053" w:rsidRPr="00EF4EF7" w:rsidRDefault="00B36053" w:rsidP="00B36053">
            <w:pPr>
              <w:pStyle w:val="AralkYok1"/>
              <w:jc w:val="both"/>
              <w:rPr>
                <w:rFonts w:ascii="Times New Roman" w:hAnsi="Times New Roman" w:cs="Times New Roman"/>
                <w:b/>
                <w:bCs/>
                <w:color w:val="FF0000"/>
                <w:sz w:val="24"/>
                <w:szCs w:val="24"/>
              </w:rPr>
            </w:pPr>
            <w:r w:rsidRPr="00DD63D9">
              <w:rPr>
                <w:rFonts w:ascii="Times New Roman" w:hAnsi="Times New Roman" w:cs="Times New Roman"/>
                <w:sz w:val="24"/>
                <w:szCs w:val="24"/>
              </w:rPr>
              <w:t xml:space="preserve">        önlemleri izle</w:t>
            </w:r>
            <w:r w:rsidR="00F44965" w:rsidRPr="00DD63D9">
              <w:rPr>
                <w:rFonts w:ascii="Times New Roman" w:hAnsi="Times New Roman" w:cs="Times New Roman"/>
                <w:sz w:val="24"/>
                <w:szCs w:val="24"/>
              </w:rPr>
              <w:t>r.</w:t>
            </w:r>
          </w:p>
          <w:p w:rsidR="00B36053" w:rsidRDefault="00B36053" w:rsidP="009B42BF">
            <w:pPr>
              <w:pStyle w:val="ListeParagraf"/>
              <w:spacing w:after="0" w:line="240" w:lineRule="auto"/>
              <w:ind w:left="960"/>
              <w:jc w:val="both"/>
              <w:rPr>
                <w:rFonts w:ascii="Times New Roman" w:hAnsi="Times New Roman"/>
                <w:b/>
                <w:bCs/>
                <w:sz w:val="24"/>
                <w:szCs w:val="24"/>
              </w:rPr>
            </w:pPr>
          </w:p>
          <w:p w:rsidR="00005CBD" w:rsidRPr="00005CBD" w:rsidRDefault="00005CBD" w:rsidP="00005CBD">
            <w:pPr>
              <w:pStyle w:val="AralkYok10"/>
              <w:rPr>
                <w:rFonts w:ascii="Times New Roman" w:hAnsi="Times New Roman" w:cs="Times New Roman"/>
                <w:b/>
                <w:sz w:val="24"/>
                <w:szCs w:val="24"/>
              </w:rPr>
            </w:pPr>
            <w:r w:rsidRPr="00005CBD">
              <w:rPr>
                <w:rFonts w:ascii="Times New Roman" w:hAnsi="Times New Roman" w:cs="Times New Roman"/>
                <w:b/>
                <w:sz w:val="24"/>
                <w:szCs w:val="24"/>
                <w:u w:val="single"/>
              </w:rPr>
              <w:t>Öğrenme Çıktısı 6</w:t>
            </w:r>
            <w:r w:rsidRPr="00005CBD">
              <w:rPr>
                <w:rFonts w:ascii="Times New Roman" w:hAnsi="Times New Roman" w:cs="Times New Roman"/>
                <w:b/>
                <w:sz w:val="24"/>
                <w:szCs w:val="24"/>
              </w:rPr>
              <w:t>: İş sağlığı ve güvenliği ile çevre koruma önlemlerini takip eder.</w:t>
            </w:r>
          </w:p>
          <w:p w:rsidR="00005CBD" w:rsidRPr="00005CBD" w:rsidRDefault="00005CBD" w:rsidP="00005CBD">
            <w:pPr>
              <w:pStyle w:val="AralkYok10"/>
              <w:rPr>
                <w:rFonts w:ascii="Times New Roman" w:hAnsi="Times New Roman" w:cs="Times New Roman"/>
                <w:b/>
                <w:sz w:val="24"/>
                <w:szCs w:val="24"/>
              </w:rPr>
            </w:pPr>
            <w:r w:rsidRPr="00005CBD">
              <w:rPr>
                <w:rFonts w:ascii="Times New Roman" w:hAnsi="Times New Roman" w:cs="Times New Roman"/>
                <w:b/>
                <w:sz w:val="24"/>
                <w:szCs w:val="24"/>
              </w:rPr>
              <w:t>Başarım Ölçütleri:</w:t>
            </w:r>
          </w:p>
          <w:p w:rsidR="00005CBD" w:rsidRPr="00005CBD" w:rsidRDefault="00005CBD" w:rsidP="00005CBD">
            <w:pPr>
              <w:pStyle w:val="AralkYok10"/>
              <w:rPr>
                <w:rFonts w:ascii="Times New Roman" w:hAnsi="Times New Roman" w:cs="Times New Roman"/>
                <w:sz w:val="24"/>
                <w:szCs w:val="24"/>
              </w:rPr>
            </w:pPr>
            <w:r w:rsidRPr="00005CBD">
              <w:rPr>
                <w:rFonts w:ascii="Times New Roman" w:hAnsi="Times New Roman" w:cs="Times New Roman"/>
                <w:sz w:val="24"/>
                <w:szCs w:val="24"/>
              </w:rPr>
              <w:t>6.1: Güvenli çalışma ve kişisel güvenlik yöntemlerini talimatlar doğrultusunda uygular.</w:t>
            </w:r>
          </w:p>
          <w:p w:rsidR="00005CBD" w:rsidRPr="00005CBD" w:rsidRDefault="00005CBD" w:rsidP="00005CBD">
            <w:pPr>
              <w:pStyle w:val="AralkYok10"/>
              <w:rPr>
                <w:rFonts w:ascii="Times New Roman" w:hAnsi="Times New Roman" w:cs="Times New Roman"/>
                <w:sz w:val="24"/>
                <w:szCs w:val="24"/>
              </w:rPr>
            </w:pPr>
            <w:r w:rsidRPr="00005CBD">
              <w:rPr>
                <w:rFonts w:ascii="Times New Roman" w:hAnsi="Times New Roman" w:cs="Times New Roman"/>
                <w:sz w:val="24"/>
                <w:szCs w:val="24"/>
              </w:rPr>
              <w:t xml:space="preserve">6.2: Tehlike ve risklere karşı alınacak önlemleri zamanında ve eksiksiz uygular.  </w:t>
            </w:r>
          </w:p>
          <w:p w:rsidR="00005CBD" w:rsidRPr="002D61CF" w:rsidRDefault="00005CBD" w:rsidP="002D61CF">
            <w:pPr>
              <w:pStyle w:val="AralkYok10"/>
              <w:rPr>
                <w:rFonts w:ascii="Times New Roman" w:hAnsi="Times New Roman" w:cs="Times New Roman"/>
                <w:sz w:val="24"/>
                <w:szCs w:val="24"/>
              </w:rPr>
            </w:pPr>
            <w:r w:rsidRPr="00005CBD">
              <w:rPr>
                <w:rFonts w:ascii="Times New Roman" w:hAnsi="Times New Roman" w:cs="Times New Roman"/>
                <w:sz w:val="24"/>
                <w:szCs w:val="24"/>
              </w:rPr>
              <w:t>6.3: Çevresel risklerin azaltılmasına yönelik önlemleri uygular.</w:t>
            </w:r>
          </w:p>
        </w:tc>
      </w:tr>
      <w:tr w:rsidR="006A2019" w:rsidRPr="00EF4EF7" w:rsidTr="008759F4">
        <w:trPr>
          <w:trHeight w:val="397"/>
          <w:jc w:val="center"/>
        </w:trPr>
        <w:tc>
          <w:tcPr>
            <w:tcW w:w="779" w:type="dxa"/>
            <w:tcBorders>
              <w:right w:val="single" w:sz="4" w:space="0" w:color="auto"/>
            </w:tcBorders>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lastRenderedPageBreak/>
              <w:t>8</w:t>
            </w:r>
          </w:p>
        </w:tc>
        <w:tc>
          <w:tcPr>
            <w:tcW w:w="9781" w:type="dxa"/>
            <w:gridSpan w:val="3"/>
            <w:tcBorders>
              <w:left w:val="single" w:sz="4" w:space="0" w:color="auto"/>
            </w:tcBorders>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ÖLÇME VE DEĞERLENDİRME</w:t>
            </w:r>
          </w:p>
        </w:tc>
      </w:tr>
      <w:tr w:rsidR="006A2019" w:rsidRPr="00EF4EF7" w:rsidTr="008759F4">
        <w:trPr>
          <w:trHeight w:val="397"/>
          <w:jc w:val="center"/>
        </w:trPr>
        <w:tc>
          <w:tcPr>
            <w:tcW w:w="10560" w:type="dxa"/>
            <w:gridSpan w:val="4"/>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color w:val="000000"/>
                <w:sz w:val="24"/>
                <w:szCs w:val="24"/>
                <w:lang w:val="tr-TR"/>
              </w:rPr>
            </w:pPr>
            <w:smartTag w:uri="urn:schemas-microsoft-com:office:smarttags" w:element="metricconverter">
              <w:smartTagPr>
                <w:attr w:name="ProductID" w:val="8 a"/>
              </w:smartTagPr>
              <w:r w:rsidRPr="00EF4EF7">
                <w:rPr>
                  <w:rFonts w:ascii="Times New Roman" w:hAnsi="Times New Roman" w:cs="Times New Roman"/>
                  <w:b/>
                  <w:bCs/>
                  <w:sz w:val="24"/>
                  <w:szCs w:val="24"/>
                  <w:lang w:val="tr-TR"/>
                </w:rPr>
                <w:t>8 a</w:t>
              </w:r>
            </w:smartTag>
            <w:r w:rsidRPr="00EF4EF7">
              <w:rPr>
                <w:rFonts w:ascii="Times New Roman" w:hAnsi="Times New Roman" w:cs="Times New Roman"/>
                <w:b/>
                <w:bCs/>
                <w:sz w:val="24"/>
                <w:szCs w:val="24"/>
                <w:lang w:val="tr-TR"/>
              </w:rPr>
              <w:t>) Teorik Sınav</w:t>
            </w:r>
          </w:p>
        </w:tc>
      </w:tr>
      <w:tr w:rsidR="006A2019" w:rsidRPr="00EF4EF7" w:rsidTr="008759F4">
        <w:trPr>
          <w:trHeight w:val="397"/>
          <w:jc w:val="center"/>
        </w:trPr>
        <w:tc>
          <w:tcPr>
            <w:tcW w:w="10560" w:type="dxa"/>
            <w:gridSpan w:val="4"/>
            <w:tcMar>
              <w:left w:w="85" w:type="dxa"/>
              <w:right w:w="85" w:type="dxa"/>
            </w:tcMar>
            <w:vAlign w:val="center"/>
          </w:tcPr>
          <w:p w:rsidR="006A2019" w:rsidRPr="002D61CF" w:rsidRDefault="00E05131" w:rsidP="002D61CF">
            <w:pPr>
              <w:spacing w:after="0" w:line="240" w:lineRule="auto"/>
              <w:jc w:val="both"/>
              <w:rPr>
                <w:rFonts w:ascii="Times New Roman" w:hAnsi="Times New Roman" w:cs="Times New Roman"/>
                <w:sz w:val="24"/>
                <w:szCs w:val="24"/>
                <w:lang w:val="tr-TR"/>
              </w:rPr>
            </w:pPr>
            <w:r w:rsidRPr="00EF4EF7">
              <w:rPr>
                <w:rFonts w:ascii="Times New Roman" w:eastAsia="Calibri" w:hAnsi="Times New Roman" w:cs="Times New Roman"/>
                <w:color w:val="000000"/>
                <w:sz w:val="24"/>
                <w:szCs w:val="24"/>
                <w:lang w:val="tr-TR" w:eastAsia="tr-TR"/>
              </w:rPr>
              <w:t xml:space="preserve">(T1): </w:t>
            </w:r>
            <w:r w:rsidR="00D1000F">
              <w:rPr>
                <w:rFonts w:ascii="Times New Roman" w:eastAsia="Calibri" w:hAnsi="Times New Roman" w:cs="Times New Roman"/>
                <w:color w:val="000000"/>
                <w:sz w:val="24"/>
                <w:szCs w:val="24"/>
                <w:lang w:val="tr-TR" w:eastAsia="tr-TR"/>
              </w:rPr>
              <w:t>B1</w:t>
            </w:r>
            <w:r w:rsidRPr="00EF4EF7">
              <w:rPr>
                <w:rFonts w:ascii="Times New Roman" w:eastAsia="Calibri" w:hAnsi="Times New Roman" w:cs="Times New Roman"/>
                <w:color w:val="000000"/>
                <w:sz w:val="24"/>
                <w:szCs w:val="24"/>
                <w:lang w:val="tr-TR" w:eastAsia="tr-TR"/>
              </w:rPr>
              <w:t xml:space="preserve"> birimine yönelik teorik sınav Ek </w:t>
            </w:r>
            <w:r w:rsidR="00D1000F">
              <w:rPr>
                <w:rFonts w:ascii="Times New Roman" w:eastAsia="Calibri" w:hAnsi="Times New Roman" w:cs="Times New Roman"/>
                <w:color w:val="000000"/>
                <w:sz w:val="24"/>
                <w:szCs w:val="24"/>
                <w:lang w:val="tr-TR" w:eastAsia="tr-TR"/>
              </w:rPr>
              <w:t>B1</w:t>
            </w:r>
            <w:r w:rsidRPr="00EF4EF7">
              <w:rPr>
                <w:rFonts w:ascii="Times New Roman" w:eastAsia="Calibri" w:hAnsi="Times New Roman" w:cs="Times New Roman"/>
                <w:color w:val="000000"/>
                <w:sz w:val="24"/>
                <w:szCs w:val="24"/>
                <w:lang w:val="tr-TR" w:eastAsia="tr-TR"/>
              </w:rPr>
              <w:t>-2’de yer alan “</w:t>
            </w:r>
            <w:r w:rsidR="002D61CF">
              <w:rPr>
                <w:rFonts w:ascii="Times New Roman" w:eastAsia="Calibri" w:hAnsi="Times New Roman" w:cs="Times New Roman"/>
                <w:color w:val="000000"/>
                <w:sz w:val="24"/>
                <w:szCs w:val="24"/>
                <w:lang w:val="tr-TR" w:eastAsia="tr-TR"/>
              </w:rPr>
              <w:t>Bilgiler” kontrol listesine</w:t>
            </w:r>
            <w:r w:rsidRPr="00EF4EF7">
              <w:rPr>
                <w:rFonts w:ascii="Times New Roman" w:eastAsia="Calibri" w:hAnsi="Times New Roman" w:cs="Times New Roman"/>
                <w:color w:val="000000"/>
                <w:sz w:val="24"/>
                <w:szCs w:val="24"/>
                <w:lang w:val="tr-TR" w:eastAsia="tr-TR"/>
              </w:rPr>
              <w:t xml:space="preserve"> göre gerçekleştirilir. Teorik değerlendirme için adaylara en az </w:t>
            </w:r>
            <w:r w:rsidR="00126470">
              <w:rPr>
                <w:rFonts w:ascii="Times New Roman" w:eastAsia="Calibri" w:hAnsi="Times New Roman" w:cs="Times New Roman"/>
                <w:color w:val="000000"/>
                <w:sz w:val="24"/>
                <w:szCs w:val="24"/>
                <w:lang w:val="tr-TR" w:eastAsia="tr-TR"/>
              </w:rPr>
              <w:t>15</w:t>
            </w:r>
            <w:r w:rsidRPr="00EF4EF7">
              <w:rPr>
                <w:rFonts w:ascii="Times New Roman" w:eastAsia="Calibri" w:hAnsi="Times New Roman" w:cs="Times New Roman"/>
                <w:color w:val="000000"/>
                <w:sz w:val="24"/>
                <w:szCs w:val="24"/>
                <w:lang w:val="tr-TR" w:eastAsia="tr-TR"/>
              </w:rPr>
              <w:t xml:space="preserve"> soruluk 4 seçenekli çoktan seçmeli ve her biri eşit puan </w:t>
            </w:r>
            <w:r w:rsidR="002D61CF">
              <w:rPr>
                <w:rFonts w:ascii="Times New Roman" w:eastAsia="Calibri" w:hAnsi="Times New Roman" w:cs="Times New Roman"/>
                <w:color w:val="000000"/>
                <w:sz w:val="24"/>
                <w:szCs w:val="24"/>
                <w:lang w:val="tr-TR" w:eastAsia="tr-TR"/>
              </w:rPr>
              <w:t>değerinde test sınavı uygulanır</w:t>
            </w:r>
            <w:r w:rsidRPr="00EF4EF7">
              <w:rPr>
                <w:rFonts w:ascii="Times New Roman" w:eastAsia="Calibri" w:hAnsi="Times New Roman" w:cs="Times New Roman"/>
                <w:color w:val="000000"/>
                <w:sz w:val="24"/>
                <w:szCs w:val="24"/>
                <w:lang w:val="tr-TR" w:eastAsia="tr-TR"/>
              </w:rPr>
              <w:t xml:space="preserve">. Çoktan seçmeli sorularla düzenlenmiş sınavda yanlış cevaplandırılan sorulardan herhangi bir puan indirimi yapılmaz. Sınavda adaylara her soru için ortalama bir dakika zaman verilir. Yazılı sınavda soruların en az % 60’ına doğru yanıt veren aday başarılı sayılır. Sınav soruları, bu birimde teorik sınav ile ölçülmesi öngörülen tüm bilgi ifadelerini (Ek </w:t>
            </w:r>
            <w:r w:rsidR="00D1000F">
              <w:rPr>
                <w:rFonts w:ascii="Times New Roman" w:eastAsia="Calibri" w:hAnsi="Times New Roman" w:cs="Times New Roman"/>
                <w:color w:val="000000"/>
                <w:sz w:val="24"/>
                <w:szCs w:val="24"/>
                <w:lang w:val="tr-TR" w:eastAsia="tr-TR"/>
              </w:rPr>
              <w:t>B1</w:t>
            </w:r>
            <w:r w:rsidRPr="00EF4EF7">
              <w:rPr>
                <w:rFonts w:ascii="Times New Roman" w:eastAsia="Calibri" w:hAnsi="Times New Roman" w:cs="Times New Roman"/>
                <w:color w:val="000000"/>
                <w:sz w:val="24"/>
                <w:szCs w:val="24"/>
                <w:lang w:val="tr-TR" w:eastAsia="tr-TR"/>
              </w:rPr>
              <w:t xml:space="preserve">-2) ölçmelidir. </w:t>
            </w:r>
          </w:p>
        </w:tc>
      </w:tr>
      <w:tr w:rsidR="006A2019" w:rsidRPr="00EF4EF7" w:rsidTr="008759F4">
        <w:trPr>
          <w:trHeight w:val="397"/>
          <w:jc w:val="center"/>
        </w:trPr>
        <w:tc>
          <w:tcPr>
            <w:tcW w:w="10560" w:type="dxa"/>
            <w:gridSpan w:val="4"/>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b/>
                <w:bCs/>
                <w:sz w:val="24"/>
                <w:szCs w:val="24"/>
                <w:lang w:val="tr-TR"/>
              </w:rPr>
              <w:t xml:space="preserve"> 8 b) Performansa Dayalı Sınav</w:t>
            </w:r>
          </w:p>
        </w:tc>
      </w:tr>
      <w:tr w:rsidR="006A2019" w:rsidRPr="00EF4EF7" w:rsidTr="008759F4">
        <w:trPr>
          <w:trHeight w:val="397"/>
          <w:jc w:val="center"/>
        </w:trPr>
        <w:tc>
          <w:tcPr>
            <w:tcW w:w="10560" w:type="dxa"/>
            <w:gridSpan w:val="4"/>
            <w:tcMar>
              <w:left w:w="85" w:type="dxa"/>
              <w:right w:w="85" w:type="dxa"/>
            </w:tcMar>
            <w:vAlign w:val="center"/>
          </w:tcPr>
          <w:p w:rsidR="006A2019" w:rsidRPr="00EF4EF7" w:rsidRDefault="00D1000F" w:rsidP="00F73AAE">
            <w:pPr>
              <w:spacing w:after="0" w:line="240" w:lineRule="auto"/>
              <w:jc w:val="both"/>
              <w:rPr>
                <w:rFonts w:ascii="Times New Roman" w:hAnsi="Times New Roman" w:cs="Times New Roman"/>
                <w:sz w:val="24"/>
                <w:szCs w:val="24"/>
                <w:lang w:val="tr-TR"/>
              </w:rPr>
            </w:pPr>
            <w:r w:rsidRPr="00FC3AB0">
              <w:rPr>
                <w:rFonts w:ascii="Times New Roman" w:hAnsi="Times New Roman"/>
                <w:sz w:val="24"/>
                <w:szCs w:val="24"/>
                <w:lang w:eastAsia="tr-TR"/>
              </w:rPr>
              <w:t xml:space="preserve">(P1) </w:t>
            </w:r>
            <w:r>
              <w:rPr>
                <w:rFonts w:ascii="Times New Roman" w:hAnsi="Times New Roman"/>
                <w:sz w:val="24"/>
                <w:szCs w:val="24"/>
                <w:lang w:eastAsia="tr-TR"/>
              </w:rPr>
              <w:t>B1</w:t>
            </w:r>
            <w:r w:rsidRPr="00FC3AB0">
              <w:rPr>
                <w:rFonts w:ascii="Times New Roman" w:hAnsi="Times New Roman"/>
                <w:sz w:val="24"/>
                <w:szCs w:val="24"/>
                <w:lang w:eastAsia="tr-TR"/>
              </w:rPr>
              <w:t xml:space="preserve"> birimine yönelik performansa dayalı sınav Ek </w:t>
            </w:r>
            <w:r>
              <w:rPr>
                <w:rFonts w:ascii="Times New Roman" w:hAnsi="Times New Roman"/>
                <w:sz w:val="24"/>
                <w:szCs w:val="24"/>
                <w:lang w:eastAsia="tr-TR"/>
              </w:rPr>
              <w:t>B1</w:t>
            </w:r>
            <w:r w:rsidRPr="00FC3AB0">
              <w:rPr>
                <w:rFonts w:ascii="Times New Roman" w:hAnsi="Times New Roman"/>
                <w:sz w:val="24"/>
                <w:szCs w:val="24"/>
                <w:lang w:eastAsia="tr-TR"/>
              </w:rPr>
              <w:t xml:space="preserve">- 2’de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w:t>
            </w:r>
            <w:r w:rsidRPr="00FC3AB0">
              <w:rPr>
                <w:rFonts w:ascii="Times New Roman" w:hAnsi="Times New Roman"/>
                <w:bCs/>
                <w:sz w:val="24"/>
                <w:szCs w:val="24"/>
              </w:rPr>
              <w:t xml:space="preserve">Performansa dayalı sınavın süresi gerçek uygulama şartlarındaki süreye karşılık gelmelidir. </w:t>
            </w:r>
            <w:r w:rsidRPr="00FC3AB0">
              <w:rPr>
                <w:rFonts w:ascii="Times New Roman" w:hAnsi="Times New Roman"/>
                <w:sz w:val="24"/>
                <w:szCs w:val="24"/>
                <w:lang w:eastAsia="tr-TR"/>
              </w:rPr>
              <w:t xml:space="preserve">Performansa dayalı sınav gerçek veya gerçeğine uygun olarak düzenlenmiş çalışma ortamında gerçekleştirilir. Beceri ve yetkinlik ifadelerinin (Ek </w:t>
            </w:r>
            <w:r>
              <w:rPr>
                <w:rFonts w:ascii="Times New Roman" w:hAnsi="Times New Roman"/>
                <w:sz w:val="24"/>
                <w:szCs w:val="24"/>
                <w:lang w:eastAsia="tr-TR"/>
              </w:rPr>
              <w:t>B1</w:t>
            </w:r>
            <w:r w:rsidRPr="00FC3AB0">
              <w:rPr>
                <w:rFonts w:ascii="Times New Roman" w:hAnsi="Times New Roman"/>
                <w:sz w:val="24"/>
                <w:szCs w:val="24"/>
                <w:lang w:eastAsia="tr-TR"/>
              </w:rPr>
              <w:t>-2) tamamı performansa dayalı sınav ile ölçülmelidir.</w:t>
            </w:r>
          </w:p>
        </w:tc>
      </w:tr>
      <w:tr w:rsidR="006A2019" w:rsidRPr="00EF4EF7" w:rsidTr="008759F4">
        <w:trPr>
          <w:trHeight w:val="397"/>
          <w:jc w:val="center"/>
        </w:trPr>
        <w:tc>
          <w:tcPr>
            <w:tcW w:w="10560" w:type="dxa"/>
            <w:gridSpan w:val="4"/>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color w:val="000000"/>
                <w:sz w:val="24"/>
                <w:szCs w:val="24"/>
                <w:lang w:val="tr-TR"/>
              </w:rPr>
            </w:pPr>
            <w:r w:rsidRPr="00EF4EF7">
              <w:rPr>
                <w:rFonts w:ascii="Times New Roman" w:hAnsi="Times New Roman" w:cs="Times New Roman"/>
                <w:b/>
                <w:bCs/>
                <w:sz w:val="24"/>
                <w:szCs w:val="24"/>
                <w:lang w:val="tr-TR"/>
              </w:rPr>
              <w:t xml:space="preserve"> 8 c) Ölçme ve Değerlendirmeye İlişkin Diğer Koşullar</w:t>
            </w:r>
          </w:p>
        </w:tc>
      </w:tr>
      <w:tr w:rsidR="006A2019" w:rsidRPr="00EF4EF7" w:rsidTr="008759F4">
        <w:trPr>
          <w:trHeight w:val="397"/>
          <w:jc w:val="center"/>
        </w:trPr>
        <w:tc>
          <w:tcPr>
            <w:tcW w:w="10560" w:type="dxa"/>
            <w:gridSpan w:val="4"/>
            <w:shd w:val="clear" w:color="auto" w:fill="FFFFFF"/>
            <w:tcMar>
              <w:left w:w="85" w:type="dxa"/>
              <w:right w:w="85" w:type="dxa"/>
            </w:tcMar>
            <w:vAlign w:val="center"/>
          </w:tcPr>
          <w:p w:rsidR="003A1A1B" w:rsidRPr="00EF4EF7" w:rsidRDefault="003A1A1B" w:rsidP="002D61CF">
            <w:pPr>
              <w:autoSpaceDE w:val="0"/>
              <w:autoSpaceDN w:val="0"/>
              <w:adjustRightInd w:val="0"/>
              <w:spacing w:after="0" w:line="240" w:lineRule="auto"/>
              <w:jc w:val="both"/>
              <w:rPr>
                <w:rFonts w:ascii="Times New Roman" w:eastAsia="Calibri" w:hAnsi="Times New Roman" w:cs="Times New Roman"/>
                <w:color w:val="000000"/>
                <w:sz w:val="24"/>
                <w:szCs w:val="24"/>
                <w:lang w:val="tr-TR" w:eastAsia="tr-TR"/>
              </w:rPr>
            </w:pPr>
            <w:r w:rsidRPr="00EF4EF7">
              <w:rPr>
                <w:rFonts w:ascii="Times New Roman" w:eastAsia="Calibri" w:hAnsi="Times New Roman" w:cs="Times New Roman"/>
                <w:color w:val="000000"/>
                <w:sz w:val="24"/>
                <w:szCs w:val="24"/>
                <w:lang w:val="tr-TR" w:eastAsia="tr-TR"/>
              </w:rPr>
              <w:t xml:space="preserve">Birim için öngörülen sınavların geçerlilik süresi sınavın başarıldığı tarihten itibaren 1 yıldır. Birimin elde edilebilmesi için başarılan sınav tarihleri arasındaki süre farkı bir yılı geçemez. </w:t>
            </w:r>
          </w:p>
          <w:p w:rsidR="003A1A1B" w:rsidRPr="00EF4EF7" w:rsidRDefault="003A1A1B" w:rsidP="003A1A1B">
            <w:pPr>
              <w:autoSpaceDE w:val="0"/>
              <w:autoSpaceDN w:val="0"/>
              <w:adjustRightInd w:val="0"/>
              <w:spacing w:after="0" w:line="240" w:lineRule="auto"/>
              <w:rPr>
                <w:rFonts w:ascii="Times New Roman" w:eastAsia="Calibri" w:hAnsi="Times New Roman" w:cs="Times New Roman"/>
                <w:color w:val="000000"/>
                <w:sz w:val="24"/>
                <w:szCs w:val="24"/>
                <w:lang w:val="tr-TR" w:eastAsia="tr-TR"/>
              </w:rPr>
            </w:pPr>
            <w:r w:rsidRPr="00EF4EF7">
              <w:rPr>
                <w:rFonts w:ascii="Times New Roman" w:eastAsia="Calibri" w:hAnsi="Times New Roman" w:cs="Times New Roman"/>
                <w:color w:val="000000"/>
                <w:sz w:val="24"/>
                <w:szCs w:val="24"/>
                <w:lang w:val="tr-TR" w:eastAsia="tr-TR"/>
              </w:rPr>
              <w:t xml:space="preserve">Yeterlilik birimlerinin geçerlilik süresi birimin başarıldığı tarihten itibaren 2 yıldır. </w:t>
            </w:r>
          </w:p>
          <w:p w:rsidR="006A2019" w:rsidRPr="00EF4EF7" w:rsidRDefault="003A1A1B" w:rsidP="003A1A1B">
            <w:pPr>
              <w:spacing w:after="0" w:line="240" w:lineRule="auto"/>
              <w:jc w:val="both"/>
              <w:rPr>
                <w:rFonts w:ascii="Times New Roman" w:hAnsi="Times New Roman" w:cs="Times New Roman"/>
                <w:sz w:val="24"/>
                <w:szCs w:val="24"/>
                <w:lang w:val="tr-TR"/>
              </w:rPr>
            </w:pPr>
            <w:r w:rsidRPr="00EF4EF7">
              <w:rPr>
                <w:rFonts w:ascii="Times New Roman" w:eastAsia="Calibri" w:hAnsi="Times New Roman" w:cs="Times New Roman"/>
                <w:color w:val="000000"/>
                <w:sz w:val="24"/>
                <w:szCs w:val="24"/>
                <w:lang w:val="tr-TR" w:eastAsia="tr-TR"/>
              </w:rPr>
              <w:t>Adayın kendi ve diğer kişilerin can güvenliğini tehlikeye sokacak bir davranış göstermesi halinde sınava son verilir</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9</w:t>
            </w:r>
          </w:p>
        </w:tc>
        <w:tc>
          <w:tcPr>
            <w:tcW w:w="5470" w:type="dxa"/>
            <w:gridSpan w:val="2"/>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YETERLİLİK BİRİMİNİ GELİŞTİREN</w:t>
            </w:r>
            <w:r w:rsidRPr="00EF4EF7">
              <w:rPr>
                <w:rFonts w:ascii="Times New Roman" w:hAnsi="Times New Roman" w:cs="Times New Roman"/>
                <w:b/>
                <w:bCs/>
                <w:sz w:val="24"/>
                <w:szCs w:val="24"/>
                <w:lang w:val="tr-TR"/>
              </w:rPr>
              <w:br/>
              <w:t xml:space="preserve"> KURUM/KURULUŞ(LAR)</w:t>
            </w:r>
          </w:p>
        </w:tc>
        <w:tc>
          <w:tcPr>
            <w:tcW w:w="4311" w:type="dxa"/>
            <w:tcMar>
              <w:left w:w="85" w:type="dxa"/>
              <w:right w:w="85" w:type="dxa"/>
            </w:tcMar>
            <w:vAlign w:val="center"/>
          </w:tcPr>
          <w:p w:rsidR="006A2019" w:rsidRPr="00EF4EF7" w:rsidRDefault="006A2019" w:rsidP="00695356">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Türkiye Liman İşletmecileri Derneği (TÜRKLİM)</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10</w:t>
            </w:r>
          </w:p>
        </w:tc>
        <w:tc>
          <w:tcPr>
            <w:tcW w:w="5470" w:type="dxa"/>
            <w:gridSpan w:val="2"/>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YETERLİLİK BİRİMİNİ DOĞRULAYAN</w:t>
            </w:r>
            <w:r w:rsidRPr="00EF4EF7">
              <w:rPr>
                <w:rFonts w:ascii="Times New Roman" w:hAnsi="Times New Roman" w:cs="Times New Roman"/>
                <w:b/>
                <w:bCs/>
                <w:sz w:val="24"/>
                <w:szCs w:val="24"/>
                <w:lang w:val="tr-TR"/>
              </w:rPr>
              <w:br/>
              <w:t xml:space="preserve"> SEKTÖR KOMİTESİ </w:t>
            </w:r>
          </w:p>
        </w:tc>
        <w:tc>
          <w:tcPr>
            <w:tcW w:w="4311" w:type="dxa"/>
            <w:tcMar>
              <w:left w:w="85" w:type="dxa"/>
              <w:right w:w="85" w:type="dxa"/>
            </w:tcMar>
            <w:vAlign w:val="center"/>
          </w:tcPr>
          <w:p w:rsidR="006A2019" w:rsidRPr="00EF4EF7" w:rsidRDefault="006A2019" w:rsidP="00695356">
            <w:pPr>
              <w:spacing w:after="0" w:line="240" w:lineRule="auto"/>
              <w:rPr>
                <w:rFonts w:ascii="Times New Roman" w:hAnsi="Times New Roman" w:cs="Times New Roman"/>
                <w:sz w:val="24"/>
                <w:szCs w:val="24"/>
                <w:lang w:val="tr-TR"/>
              </w:rPr>
            </w:pPr>
            <w:r w:rsidRPr="00EF4EF7">
              <w:rPr>
                <w:rFonts w:ascii="Times New Roman" w:hAnsi="Times New Roman" w:cs="Times New Roman"/>
                <w:sz w:val="24"/>
                <w:szCs w:val="24"/>
                <w:lang w:val="tr-TR"/>
              </w:rPr>
              <w:t>MYK Ulaştırma, Lojistik ve Haberleşme Sektör Komitesi</w:t>
            </w:r>
          </w:p>
        </w:tc>
      </w:tr>
      <w:tr w:rsidR="006A2019" w:rsidRPr="00EF4EF7" w:rsidTr="008759F4">
        <w:trPr>
          <w:trHeight w:val="397"/>
          <w:jc w:val="center"/>
        </w:trPr>
        <w:tc>
          <w:tcPr>
            <w:tcW w:w="779" w:type="dxa"/>
            <w:shd w:val="clear" w:color="auto" w:fill="C6D9F1"/>
            <w:tcMar>
              <w:left w:w="85" w:type="dxa"/>
              <w:right w:w="85" w:type="dxa"/>
            </w:tcMar>
            <w:vAlign w:val="center"/>
          </w:tcPr>
          <w:p w:rsidR="006A2019" w:rsidRPr="00EF4EF7" w:rsidRDefault="006A2019" w:rsidP="005C1BF8">
            <w:pPr>
              <w:spacing w:after="0" w:line="240" w:lineRule="auto"/>
              <w:jc w:val="center"/>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11</w:t>
            </w:r>
          </w:p>
        </w:tc>
        <w:tc>
          <w:tcPr>
            <w:tcW w:w="5470" w:type="dxa"/>
            <w:gridSpan w:val="2"/>
            <w:shd w:val="clear" w:color="auto" w:fill="C6D9F1"/>
            <w:tcMar>
              <w:left w:w="85" w:type="dxa"/>
              <w:right w:w="85" w:type="dxa"/>
            </w:tcMar>
            <w:vAlign w:val="center"/>
          </w:tcPr>
          <w:p w:rsidR="006A2019" w:rsidRPr="00EF4EF7" w:rsidRDefault="006A2019" w:rsidP="005C1BF8">
            <w:pPr>
              <w:spacing w:after="0" w:line="240" w:lineRule="auto"/>
              <w:rPr>
                <w:rFonts w:ascii="Times New Roman" w:hAnsi="Times New Roman" w:cs="Times New Roman"/>
                <w:b/>
                <w:bCs/>
                <w:sz w:val="24"/>
                <w:szCs w:val="24"/>
                <w:lang w:val="tr-TR"/>
              </w:rPr>
            </w:pPr>
            <w:r w:rsidRPr="00EF4EF7">
              <w:rPr>
                <w:rFonts w:ascii="Times New Roman" w:hAnsi="Times New Roman" w:cs="Times New Roman"/>
                <w:b/>
                <w:bCs/>
                <w:sz w:val="24"/>
                <w:szCs w:val="24"/>
                <w:lang w:val="tr-TR"/>
              </w:rPr>
              <w:t xml:space="preserve"> MYK YÖNETİM KURULU ONAY TARİHİ ve</w:t>
            </w:r>
            <w:r w:rsidRPr="00EF4EF7">
              <w:rPr>
                <w:rFonts w:ascii="Times New Roman" w:hAnsi="Times New Roman" w:cs="Times New Roman"/>
                <w:b/>
                <w:bCs/>
                <w:sz w:val="24"/>
                <w:szCs w:val="24"/>
                <w:lang w:val="tr-TR"/>
              </w:rPr>
              <w:br/>
              <w:t xml:space="preserve"> SAYISI</w:t>
            </w:r>
          </w:p>
        </w:tc>
        <w:tc>
          <w:tcPr>
            <w:tcW w:w="4311" w:type="dxa"/>
            <w:tcMar>
              <w:left w:w="85" w:type="dxa"/>
              <w:right w:w="85" w:type="dxa"/>
            </w:tcMar>
            <w:vAlign w:val="center"/>
          </w:tcPr>
          <w:p w:rsidR="006A2019" w:rsidRPr="00EF4EF7" w:rsidRDefault="006A2019" w:rsidP="005C1BF8">
            <w:pPr>
              <w:spacing w:after="0" w:line="240" w:lineRule="auto"/>
              <w:jc w:val="both"/>
              <w:rPr>
                <w:rFonts w:ascii="Times New Roman" w:hAnsi="Times New Roman" w:cs="Times New Roman"/>
                <w:color w:val="000000"/>
                <w:sz w:val="24"/>
                <w:szCs w:val="24"/>
                <w:lang w:val="tr-TR"/>
              </w:rPr>
            </w:pPr>
          </w:p>
        </w:tc>
      </w:tr>
    </w:tbl>
    <w:p w:rsidR="00F268DD" w:rsidRPr="00EF4EF7" w:rsidRDefault="00F268DD" w:rsidP="00251E3E">
      <w:pPr>
        <w:spacing w:after="0" w:line="240" w:lineRule="auto"/>
        <w:jc w:val="center"/>
        <w:rPr>
          <w:rFonts w:ascii="Times New Roman" w:hAnsi="Times New Roman" w:cs="Times New Roman"/>
          <w:b/>
          <w:bCs/>
          <w:color w:val="000000"/>
          <w:sz w:val="24"/>
          <w:szCs w:val="24"/>
          <w:lang w:val="tr-TR" w:eastAsia="tr-TR"/>
        </w:rPr>
      </w:pPr>
    </w:p>
    <w:p w:rsidR="00F268DD" w:rsidRPr="00EF4EF7" w:rsidRDefault="00F268DD" w:rsidP="00251E3E">
      <w:pPr>
        <w:spacing w:after="0" w:line="240" w:lineRule="auto"/>
        <w:jc w:val="center"/>
        <w:rPr>
          <w:rFonts w:ascii="Times New Roman" w:hAnsi="Times New Roman" w:cs="Times New Roman"/>
          <w:b/>
          <w:bCs/>
          <w:color w:val="000000"/>
          <w:sz w:val="24"/>
          <w:szCs w:val="24"/>
          <w:lang w:val="tr-TR" w:eastAsia="tr-TR"/>
        </w:rPr>
      </w:pPr>
    </w:p>
    <w:p w:rsidR="00D61891" w:rsidRDefault="00D61891" w:rsidP="00251E3E">
      <w:pPr>
        <w:spacing w:after="0" w:line="240" w:lineRule="auto"/>
        <w:jc w:val="center"/>
        <w:rPr>
          <w:rFonts w:ascii="Times New Roman" w:hAnsi="Times New Roman" w:cs="Times New Roman"/>
          <w:b/>
          <w:bCs/>
          <w:color w:val="000000"/>
          <w:sz w:val="24"/>
          <w:szCs w:val="24"/>
          <w:lang w:val="tr-TR" w:eastAsia="tr-TR"/>
        </w:rPr>
      </w:pPr>
    </w:p>
    <w:p w:rsidR="00357934" w:rsidRDefault="00357934" w:rsidP="00251E3E">
      <w:pPr>
        <w:spacing w:after="0" w:line="240" w:lineRule="auto"/>
        <w:jc w:val="center"/>
        <w:rPr>
          <w:rFonts w:ascii="Times New Roman" w:hAnsi="Times New Roman" w:cs="Times New Roman"/>
          <w:b/>
          <w:bCs/>
          <w:color w:val="000000"/>
          <w:sz w:val="24"/>
          <w:szCs w:val="24"/>
          <w:lang w:val="tr-TR" w:eastAsia="tr-TR"/>
        </w:rPr>
      </w:pPr>
    </w:p>
    <w:p w:rsidR="00357934" w:rsidRDefault="00357934" w:rsidP="00251E3E">
      <w:pPr>
        <w:spacing w:after="0" w:line="240" w:lineRule="auto"/>
        <w:jc w:val="center"/>
        <w:rPr>
          <w:rFonts w:ascii="Times New Roman" w:hAnsi="Times New Roman" w:cs="Times New Roman"/>
          <w:b/>
          <w:bCs/>
          <w:color w:val="000000"/>
          <w:sz w:val="24"/>
          <w:szCs w:val="24"/>
          <w:lang w:val="tr-TR" w:eastAsia="tr-TR"/>
        </w:rPr>
      </w:pPr>
    </w:p>
    <w:p w:rsidR="00357934" w:rsidRDefault="00357934" w:rsidP="00251E3E">
      <w:pPr>
        <w:spacing w:after="0" w:line="240" w:lineRule="auto"/>
        <w:jc w:val="center"/>
        <w:rPr>
          <w:rFonts w:ascii="Times New Roman" w:hAnsi="Times New Roman" w:cs="Times New Roman"/>
          <w:b/>
          <w:bCs/>
          <w:color w:val="000000"/>
          <w:sz w:val="24"/>
          <w:szCs w:val="24"/>
          <w:lang w:val="tr-TR" w:eastAsia="tr-TR"/>
        </w:rPr>
      </w:pPr>
    </w:p>
    <w:p w:rsidR="00B00A58" w:rsidRDefault="00B00A58" w:rsidP="00251E3E">
      <w:pPr>
        <w:spacing w:after="0" w:line="240" w:lineRule="auto"/>
        <w:jc w:val="center"/>
        <w:rPr>
          <w:rFonts w:ascii="Times New Roman" w:hAnsi="Times New Roman" w:cs="Times New Roman"/>
          <w:b/>
          <w:bCs/>
          <w:color w:val="000000"/>
          <w:sz w:val="24"/>
          <w:szCs w:val="24"/>
          <w:lang w:val="tr-TR" w:eastAsia="tr-TR"/>
        </w:rPr>
      </w:pPr>
    </w:p>
    <w:p w:rsidR="00B00A58" w:rsidRPr="00EF4EF7" w:rsidRDefault="00B00A58" w:rsidP="00251E3E">
      <w:pPr>
        <w:spacing w:after="0" w:line="240" w:lineRule="auto"/>
        <w:jc w:val="center"/>
        <w:rPr>
          <w:rFonts w:ascii="Times New Roman" w:hAnsi="Times New Roman" w:cs="Times New Roman"/>
          <w:b/>
          <w:bCs/>
          <w:color w:val="000000"/>
          <w:sz w:val="24"/>
          <w:szCs w:val="24"/>
          <w:lang w:val="tr-TR" w:eastAsia="tr-TR"/>
        </w:rPr>
      </w:pPr>
    </w:p>
    <w:p w:rsidR="00C64472" w:rsidRDefault="00C64472" w:rsidP="00251E3E">
      <w:pPr>
        <w:spacing w:after="0" w:line="240" w:lineRule="auto"/>
        <w:jc w:val="center"/>
        <w:rPr>
          <w:rFonts w:ascii="Times New Roman" w:hAnsi="Times New Roman" w:cs="Times New Roman"/>
          <w:b/>
          <w:bCs/>
          <w:color w:val="000000"/>
          <w:sz w:val="24"/>
          <w:szCs w:val="24"/>
          <w:lang w:val="tr-TR" w:eastAsia="tr-TR"/>
        </w:rPr>
      </w:pPr>
    </w:p>
    <w:p w:rsidR="006A2019" w:rsidRPr="002D61CF" w:rsidRDefault="006A2019" w:rsidP="00251E3E">
      <w:pPr>
        <w:spacing w:after="0" w:line="240" w:lineRule="auto"/>
        <w:jc w:val="center"/>
        <w:rPr>
          <w:rFonts w:ascii="Times New Roman" w:hAnsi="Times New Roman" w:cs="Times New Roman"/>
          <w:b/>
          <w:bCs/>
          <w:color w:val="000000"/>
          <w:lang w:val="tr-TR" w:eastAsia="tr-TR"/>
        </w:rPr>
      </w:pPr>
      <w:r w:rsidRPr="002D61CF">
        <w:rPr>
          <w:rFonts w:ascii="Times New Roman" w:hAnsi="Times New Roman" w:cs="Times New Roman"/>
          <w:b/>
          <w:bCs/>
          <w:color w:val="000000"/>
          <w:lang w:val="tr-TR" w:eastAsia="tr-TR"/>
        </w:rPr>
        <w:t>EKLER</w:t>
      </w:r>
    </w:p>
    <w:p w:rsidR="006A2019" w:rsidRPr="002D61CF" w:rsidRDefault="006A2019" w:rsidP="00251E3E">
      <w:pPr>
        <w:autoSpaceDE w:val="0"/>
        <w:autoSpaceDN w:val="0"/>
        <w:adjustRightInd w:val="0"/>
        <w:spacing w:after="0" w:line="240" w:lineRule="auto"/>
        <w:jc w:val="center"/>
        <w:rPr>
          <w:rFonts w:ascii="Times New Roman" w:hAnsi="Times New Roman" w:cs="Times New Roman"/>
          <w:color w:val="000000"/>
          <w:lang w:val="tr-TR"/>
        </w:rPr>
      </w:pPr>
    </w:p>
    <w:p w:rsidR="006A2019" w:rsidRPr="002D61CF" w:rsidRDefault="006A2019" w:rsidP="00251E3E">
      <w:pPr>
        <w:autoSpaceDE w:val="0"/>
        <w:autoSpaceDN w:val="0"/>
        <w:adjustRightInd w:val="0"/>
        <w:spacing w:after="0" w:line="240" w:lineRule="auto"/>
        <w:jc w:val="both"/>
        <w:rPr>
          <w:rFonts w:ascii="Times New Roman" w:hAnsi="Times New Roman" w:cs="Times New Roman"/>
          <w:lang w:val="tr-TR"/>
        </w:rPr>
      </w:pPr>
      <w:r w:rsidRPr="002D61CF">
        <w:rPr>
          <w:rFonts w:ascii="Times New Roman" w:hAnsi="Times New Roman" w:cs="Times New Roman"/>
          <w:b/>
          <w:bCs/>
          <w:color w:val="000000"/>
          <w:lang w:val="tr-TR"/>
        </w:rPr>
        <w:t>EK [</w:t>
      </w:r>
      <w:r w:rsidR="0090024C" w:rsidRPr="002D61CF">
        <w:rPr>
          <w:rFonts w:ascii="Times New Roman" w:hAnsi="Times New Roman" w:cs="Times New Roman"/>
          <w:b/>
          <w:bCs/>
          <w:color w:val="000000"/>
          <w:lang w:val="tr-TR"/>
        </w:rPr>
        <w:t>B</w:t>
      </w:r>
      <w:r w:rsidR="00D1000F" w:rsidRPr="002D61CF">
        <w:rPr>
          <w:rFonts w:ascii="Times New Roman" w:hAnsi="Times New Roman" w:cs="Times New Roman"/>
          <w:b/>
          <w:bCs/>
          <w:color w:val="000000"/>
          <w:lang w:val="tr-TR"/>
        </w:rPr>
        <w:t>1</w:t>
      </w:r>
      <w:r w:rsidR="00BB77BE" w:rsidRPr="002D61CF">
        <w:rPr>
          <w:rFonts w:ascii="Times New Roman" w:hAnsi="Times New Roman" w:cs="Times New Roman"/>
          <w:b/>
          <w:bCs/>
          <w:color w:val="000000"/>
          <w:lang w:val="tr-TR"/>
        </w:rPr>
        <w:t xml:space="preserve"> </w:t>
      </w:r>
      <w:r w:rsidRPr="002D61CF">
        <w:rPr>
          <w:rFonts w:ascii="Times New Roman" w:hAnsi="Times New Roman" w:cs="Times New Roman"/>
          <w:b/>
          <w:bCs/>
          <w:color w:val="000000"/>
          <w:lang w:val="tr-TR"/>
        </w:rPr>
        <w:t>]-1:</w:t>
      </w:r>
      <w:r w:rsidRPr="002D61CF">
        <w:rPr>
          <w:rFonts w:ascii="Times New Roman" w:hAnsi="Times New Roman" w:cs="Times New Roman"/>
          <w:lang w:val="tr-TR"/>
        </w:rPr>
        <w:t>Yeterlilik Biriminin Kazandırılması için Tavsiye Edilen Eğitime İlişkin Bilgiler</w:t>
      </w:r>
    </w:p>
    <w:p w:rsidR="00F268DD" w:rsidRPr="002D61CF" w:rsidRDefault="00F268DD" w:rsidP="00F268DD">
      <w:pPr>
        <w:spacing w:after="0"/>
        <w:jc w:val="both"/>
        <w:rPr>
          <w:rFonts w:ascii="Times New Roman" w:hAnsi="Times New Roman" w:cs="Times New Roman"/>
          <w:lang w:val="tr-TR"/>
        </w:rPr>
      </w:pPr>
    </w:p>
    <w:p w:rsidR="00DB76B2" w:rsidRPr="002D61CF" w:rsidRDefault="00B00A58" w:rsidP="00DB76B2">
      <w:pPr>
        <w:autoSpaceDE w:val="0"/>
        <w:autoSpaceDN w:val="0"/>
        <w:adjustRightInd w:val="0"/>
        <w:spacing w:after="0" w:line="240" w:lineRule="auto"/>
        <w:rPr>
          <w:rFonts w:ascii="Times New Roman" w:eastAsia="Calibri" w:hAnsi="Times New Roman" w:cs="Times New Roman"/>
          <w:color w:val="000000"/>
          <w:lang w:val="tr-TR" w:eastAsia="tr-TR"/>
        </w:rPr>
      </w:pPr>
      <w:r>
        <w:rPr>
          <w:rFonts w:ascii="Times New Roman" w:eastAsia="Calibri" w:hAnsi="Times New Roman" w:cs="Times New Roman"/>
          <w:color w:val="000000"/>
          <w:lang w:val="tr-TR" w:eastAsia="tr-TR"/>
        </w:rPr>
        <w:t xml:space="preserve">1. Operasyon Çeşitleri </w:t>
      </w:r>
    </w:p>
    <w:p w:rsidR="00DB76B2" w:rsidRPr="002D61CF" w:rsidRDefault="0090024C" w:rsidP="0090024C">
      <w:pPr>
        <w:tabs>
          <w:tab w:val="left" w:pos="284"/>
        </w:tabs>
        <w:autoSpaceDE w:val="0"/>
        <w:autoSpaceDN w:val="0"/>
        <w:adjustRightInd w:val="0"/>
        <w:spacing w:after="0" w:line="240" w:lineRule="auto"/>
        <w:rPr>
          <w:rFonts w:ascii="Times New Roman" w:hAnsi="Times New Roman"/>
          <w:bCs/>
          <w:color w:val="000000"/>
          <w:lang w:eastAsia="tr-TR"/>
        </w:rPr>
      </w:pPr>
      <w:r w:rsidRPr="002D61CF">
        <w:rPr>
          <w:rFonts w:ascii="Times New Roman" w:hAnsi="Times New Roman"/>
          <w:bCs/>
          <w:color w:val="000000"/>
          <w:lang w:eastAsia="tr-TR"/>
        </w:rPr>
        <w:t xml:space="preserve">2. </w:t>
      </w:r>
      <w:r w:rsidR="00B00A58">
        <w:rPr>
          <w:rFonts w:ascii="Times New Roman" w:hAnsi="Times New Roman"/>
          <w:bCs/>
          <w:color w:val="000000"/>
          <w:lang w:eastAsia="tr-TR"/>
        </w:rPr>
        <w:t xml:space="preserve">Saha ve Yük kontrolleri </w:t>
      </w:r>
    </w:p>
    <w:p w:rsidR="0090024C" w:rsidRPr="002D61CF" w:rsidRDefault="0090024C" w:rsidP="0090024C">
      <w:pPr>
        <w:shd w:val="clear" w:color="auto" w:fill="FFFFFF"/>
        <w:autoSpaceDE w:val="0"/>
        <w:autoSpaceDN w:val="0"/>
        <w:adjustRightInd w:val="0"/>
        <w:spacing w:after="21" w:line="240" w:lineRule="auto"/>
        <w:rPr>
          <w:rFonts w:ascii="Times New Roman" w:eastAsia="Calibri" w:hAnsi="Times New Roman"/>
          <w:lang w:eastAsia="tr-TR"/>
        </w:rPr>
      </w:pPr>
      <w:r w:rsidRPr="002D61CF">
        <w:rPr>
          <w:rFonts w:ascii="Times New Roman" w:eastAsia="Calibri" w:hAnsi="Times New Roman"/>
          <w:lang w:eastAsia="tr-TR"/>
        </w:rPr>
        <w:t xml:space="preserve">3.Operasyon birimleri, akış şemaları ve çalışma esasları </w:t>
      </w:r>
    </w:p>
    <w:p w:rsidR="0090024C" w:rsidRPr="002D61CF" w:rsidRDefault="0090024C" w:rsidP="0090024C">
      <w:pPr>
        <w:shd w:val="clear" w:color="auto" w:fill="FFFFFF"/>
        <w:autoSpaceDE w:val="0"/>
        <w:autoSpaceDN w:val="0"/>
        <w:adjustRightInd w:val="0"/>
        <w:spacing w:after="0" w:line="240" w:lineRule="auto"/>
        <w:rPr>
          <w:rFonts w:ascii="Times New Roman" w:eastAsia="Calibri" w:hAnsi="Times New Roman" w:cs="Times New Roman"/>
          <w:color w:val="000000"/>
          <w:lang w:val="tr-TR" w:eastAsia="tr-TR"/>
        </w:rPr>
      </w:pPr>
      <w:r w:rsidRPr="002D61CF">
        <w:rPr>
          <w:rFonts w:ascii="Times New Roman" w:eastAsia="Calibri" w:hAnsi="Times New Roman"/>
          <w:lang w:eastAsia="tr-TR"/>
        </w:rPr>
        <w:t>4.</w:t>
      </w:r>
      <w:r w:rsidRPr="002D61CF">
        <w:rPr>
          <w:rFonts w:ascii="Times New Roman" w:eastAsia="Calibri" w:hAnsi="Times New Roman" w:cs="Times New Roman"/>
          <w:color w:val="000000"/>
          <w:lang w:val="tr-TR" w:eastAsia="tr-TR"/>
        </w:rPr>
        <w:t xml:space="preserve"> Liman ve gemi çeşitleri ve deniz ticaretindeki önemi </w:t>
      </w:r>
    </w:p>
    <w:p w:rsidR="0090024C" w:rsidRPr="002D61CF" w:rsidRDefault="0090024C" w:rsidP="0090024C">
      <w:pPr>
        <w:shd w:val="clear" w:color="auto" w:fill="FFFFFF"/>
        <w:autoSpaceDE w:val="0"/>
        <w:autoSpaceDN w:val="0"/>
        <w:adjustRightInd w:val="0"/>
        <w:spacing w:after="21" w:line="240" w:lineRule="auto"/>
        <w:rPr>
          <w:rFonts w:ascii="Times New Roman" w:eastAsia="Calibri" w:hAnsi="Times New Roman"/>
          <w:lang w:eastAsia="tr-TR"/>
        </w:rPr>
      </w:pPr>
    </w:p>
    <w:p w:rsidR="0090024C" w:rsidRPr="002D61CF" w:rsidRDefault="0090024C" w:rsidP="0090024C">
      <w:pPr>
        <w:spacing w:after="0" w:line="240" w:lineRule="auto"/>
        <w:jc w:val="both"/>
        <w:rPr>
          <w:rFonts w:ascii="Times New Roman" w:hAnsi="Times New Roman"/>
        </w:rPr>
      </w:pPr>
      <w:r w:rsidRPr="002D61CF">
        <w:rPr>
          <w:rFonts w:ascii="Times New Roman" w:hAnsi="Times New Roman"/>
        </w:rPr>
        <w:t xml:space="preserve"> </w:t>
      </w:r>
    </w:p>
    <w:p w:rsidR="0006728B" w:rsidRPr="002D61CF" w:rsidRDefault="006A2019" w:rsidP="0006728B">
      <w:pPr>
        <w:jc w:val="both"/>
        <w:rPr>
          <w:rFonts w:ascii="Times New Roman" w:hAnsi="Times New Roman" w:cs="Times New Roman"/>
        </w:rPr>
      </w:pPr>
      <w:r w:rsidRPr="002D61CF">
        <w:rPr>
          <w:rFonts w:ascii="Times New Roman" w:hAnsi="Times New Roman" w:cs="Times New Roman"/>
          <w:b/>
          <w:bCs/>
          <w:color w:val="000000"/>
          <w:lang w:val="tr-TR"/>
        </w:rPr>
        <w:t>EK [</w:t>
      </w:r>
      <w:r w:rsidR="0090024C" w:rsidRPr="002D61CF">
        <w:rPr>
          <w:rFonts w:ascii="Times New Roman" w:hAnsi="Times New Roman" w:cs="Times New Roman"/>
          <w:b/>
          <w:bCs/>
          <w:color w:val="000000"/>
          <w:lang w:val="tr-TR"/>
        </w:rPr>
        <w:t>B</w:t>
      </w:r>
      <w:r w:rsidR="00D1000F" w:rsidRPr="002D61CF">
        <w:rPr>
          <w:rFonts w:ascii="Times New Roman" w:hAnsi="Times New Roman" w:cs="Times New Roman"/>
          <w:b/>
          <w:bCs/>
          <w:color w:val="000000"/>
          <w:lang w:val="tr-TR"/>
        </w:rPr>
        <w:t>1</w:t>
      </w:r>
      <w:r w:rsidRPr="002D61CF">
        <w:rPr>
          <w:rFonts w:ascii="Times New Roman" w:hAnsi="Times New Roman" w:cs="Times New Roman"/>
          <w:b/>
          <w:bCs/>
          <w:color w:val="000000"/>
          <w:lang w:val="tr-TR"/>
        </w:rPr>
        <w:t>]-2</w:t>
      </w:r>
      <w:r w:rsidRPr="002D61CF">
        <w:rPr>
          <w:rFonts w:ascii="Times New Roman" w:hAnsi="Times New Roman" w:cs="Times New Roman"/>
          <w:b/>
          <w:bCs/>
          <w:i/>
          <w:iCs/>
          <w:color w:val="000000"/>
          <w:vertAlign w:val="superscript"/>
          <w:lang w:val="tr-TR"/>
        </w:rPr>
        <w:t>(*)</w:t>
      </w:r>
      <w:r w:rsidRPr="002D61CF">
        <w:rPr>
          <w:rFonts w:ascii="Times New Roman" w:hAnsi="Times New Roman" w:cs="Times New Roman"/>
          <w:b/>
          <w:bCs/>
          <w:color w:val="000000"/>
          <w:lang w:val="tr-TR"/>
        </w:rPr>
        <w:t>:</w:t>
      </w:r>
      <w:r w:rsidR="0006728B" w:rsidRPr="002D61CF">
        <w:rPr>
          <w:rFonts w:ascii="Times New Roman" w:hAnsi="Times New Roman" w:cs="Times New Roman"/>
        </w:rPr>
        <w:t>Yeterlilik Biriminin Ölçme ve Değerlendirmesinde Kullanılacak Kontrol Listesi</w:t>
      </w:r>
    </w:p>
    <w:p w:rsidR="00ED0F46" w:rsidRPr="002D61CF" w:rsidRDefault="00ED0F46" w:rsidP="00441771">
      <w:pPr>
        <w:numPr>
          <w:ilvl w:val="0"/>
          <w:numId w:val="5"/>
        </w:numPr>
        <w:rPr>
          <w:rFonts w:ascii="Times New Roman" w:hAnsi="Times New Roman" w:cs="Times New Roman"/>
          <w:b/>
        </w:rPr>
      </w:pPr>
      <w:r w:rsidRPr="002D61CF">
        <w:rPr>
          <w:rFonts w:ascii="Times New Roman" w:hAnsi="Times New Roman" w:cs="Times New Roman"/>
          <w:b/>
        </w:rPr>
        <w:t>BİLGİLER</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5103"/>
        <w:gridCol w:w="1276"/>
        <w:gridCol w:w="997"/>
        <w:gridCol w:w="1696"/>
      </w:tblGrid>
      <w:tr w:rsidR="00ED0F46" w:rsidRPr="002D61CF" w:rsidTr="00472A1E">
        <w:trPr>
          <w:trHeight w:val="1009"/>
        </w:trPr>
        <w:tc>
          <w:tcPr>
            <w:tcW w:w="737" w:type="dxa"/>
            <w:tcBorders>
              <w:top w:val="single" w:sz="4" w:space="0" w:color="auto"/>
              <w:left w:val="single" w:sz="4" w:space="0" w:color="auto"/>
              <w:bottom w:val="single" w:sz="4" w:space="0" w:color="auto"/>
              <w:right w:val="single" w:sz="4" w:space="0" w:color="auto"/>
            </w:tcBorders>
            <w:shd w:val="clear" w:color="auto" w:fill="B8CCE4"/>
            <w:vAlign w:val="center"/>
          </w:tcPr>
          <w:p w:rsidR="00ED0F46" w:rsidRPr="002D61CF" w:rsidRDefault="00ED0F46" w:rsidP="00580447">
            <w:pPr>
              <w:jc w:val="center"/>
              <w:rPr>
                <w:rFonts w:ascii="Times New Roman" w:hAnsi="Times New Roman" w:cs="Times New Roman"/>
                <w:b/>
              </w:rPr>
            </w:pPr>
          </w:p>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No</w:t>
            </w:r>
          </w:p>
        </w:tc>
        <w:tc>
          <w:tcPr>
            <w:tcW w:w="5103" w:type="dxa"/>
            <w:tcBorders>
              <w:top w:val="single" w:sz="4" w:space="0" w:color="auto"/>
              <w:left w:val="single" w:sz="4" w:space="0" w:color="auto"/>
              <w:bottom w:val="single" w:sz="4" w:space="0" w:color="auto"/>
              <w:right w:val="single" w:sz="4" w:space="0" w:color="auto"/>
            </w:tcBorders>
            <w:shd w:val="clear" w:color="auto" w:fill="B8CCE4"/>
            <w:vAlign w:val="center"/>
          </w:tcPr>
          <w:p w:rsidR="00ED0F46" w:rsidRPr="002D61CF" w:rsidRDefault="00ED0F46" w:rsidP="00580447">
            <w:pPr>
              <w:jc w:val="center"/>
              <w:rPr>
                <w:rFonts w:ascii="Times New Roman" w:hAnsi="Times New Roman" w:cs="Times New Roman"/>
                <w:b/>
                <w:bCs/>
                <w:lang w:eastAsia="tr-TR"/>
              </w:rPr>
            </w:pPr>
          </w:p>
          <w:p w:rsidR="00ED0F46" w:rsidRPr="002D61CF" w:rsidRDefault="00ED0F46" w:rsidP="00580447">
            <w:pPr>
              <w:jc w:val="center"/>
              <w:rPr>
                <w:rFonts w:ascii="Times New Roman" w:hAnsi="Times New Roman" w:cs="Times New Roman"/>
                <w:b/>
                <w:bCs/>
                <w:lang w:eastAsia="tr-TR"/>
              </w:rPr>
            </w:pPr>
            <w:r w:rsidRPr="002D61CF">
              <w:rPr>
                <w:rFonts w:ascii="Times New Roman" w:hAnsi="Times New Roman" w:cs="Times New Roman"/>
                <w:b/>
                <w:bCs/>
                <w:lang w:eastAsia="tr-TR"/>
              </w:rPr>
              <w:t>Bilgi İfadesi</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UMS İlgili</w:t>
            </w:r>
          </w:p>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Bölüm</w:t>
            </w:r>
          </w:p>
        </w:tc>
        <w:tc>
          <w:tcPr>
            <w:tcW w:w="9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 xml:space="preserve">Yeterlilik Birimi </w:t>
            </w:r>
          </w:p>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Başarım Ölçütü</w:t>
            </w:r>
          </w:p>
        </w:tc>
        <w:tc>
          <w:tcPr>
            <w:tcW w:w="169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Değerlendirme</w:t>
            </w:r>
          </w:p>
          <w:p w:rsidR="00ED0F46" w:rsidRPr="002D61CF" w:rsidRDefault="00ED0F46" w:rsidP="00580447">
            <w:pPr>
              <w:jc w:val="center"/>
              <w:rPr>
                <w:rFonts w:ascii="Times New Roman" w:hAnsi="Times New Roman" w:cs="Times New Roman"/>
                <w:b/>
              </w:rPr>
            </w:pPr>
            <w:r w:rsidRPr="002D61CF">
              <w:rPr>
                <w:rFonts w:ascii="Times New Roman" w:hAnsi="Times New Roman" w:cs="Times New Roman"/>
                <w:b/>
              </w:rPr>
              <w:t xml:space="preserve"> Aracı</w:t>
            </w:r>
          </w:p>
        </w:tc>
      </w:tr>
      <w:tr w:rsidR="00BC6EFA" w:rsidRPr="002D61CF" w:rsidTr="00472A1E">
        <w:trPr>
          <w:trHeight w:val="526"/>
        </w:trPr>
        <w:tc>
          <w:tcPr>
            <w:tcW w:w="737"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jc w:val="center"/>
              <w:rPr>
                <w:rFonts w:ascii="Times New Roman" w:hAnsi="Times New Roman" w:cs="Times New Roman"/>
              </w:rPr>
            </w:pPr>
            <w:r w:rsidRPr="002D61CF">
              <w:rPr>
                <w:rFonts w:ascii="Times New Roman" w:hAnsi="Times New Roman" w:cs="Times New Roman"/>
              </w:rPr>
              <w:t>BG .1</w:t>
            </w:r>
          </w:p>
        </w:tc>
        <w:tc>
          <w:tcPr>
            <w:tcW w:w="5103" w:type="dxa"/>
            <w:tcBorders>
              <w:top w:val="single" w:sz="4" w:space="0" w:color="auto"/>
              <w:left w:val="single" w:sz="4" w:space="0" w:color="auto"/>
              <w:bottom w:val="single" w:sz="4" w:space="0" w:color="auto"/>
              <w:right w:val="single" w:sz="4" w:space="0" w:color="auto"/>
            </w:tcBorders>
            <w:hideMark/>
          </w:tcPr>
          <w:p w:rsidR="00BC6EFA" w:rsidRPr="002D61CF" w:rsidRDefault="00BC6EFA" w:rsidP="00126470">
            <w:pPr>
              <w:rPr>
                <w:rFonts w:ascii="Times New Roman" w:hAnsi="Times New Roman" w:cs="Times New Roman"/>
                <w:lang w:val="tr-TR"/>
              </w:rPr>
            </w:pPr>
            <w:r w:rsidRPr="002D61CF">
              <w:rPr>
                <w:rFonts w:ascii="Times New Roman" w:hAnsi="Times New Roman" w:cs="Times New Roman"/>
                <w:lang w:val="tr-TR"/>
              </w:rPr>
              <w:t xml:space="preserve">Vardiya alma ve verme ile iş emri, iş listesi, iş bilgisi alma usullerini operasyon süreçlerine göre </w:t>
            </w:r>
            <w:r w:rsidR="00126470" w:rsidRPr="002D61CF">
              <w:rPr>
                <w:rFonts w:ascii="Times New Roman" w:hAnsi="Times New Roman" w:cs="Times New Roman"/>
                <w:lang w:val="tr-TR"/>
              </w:rPr>
              <w:t>tanımlar</w:t>
            </w:r>
            <w:r w:rsidRPr="002D61CF">
              <w:rPr>
                <w:rFonts w:ascii="Times New Roman" w:hAnsi="Times New Roman" w:cs="Times New Roman"/>
                <w:lang w:val="tr-T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B1</w:t>
            </w:r>
          </w:p>
          <w:p w:rsidR="00BC6EFA" w:rsidRPr="002D61CF" w:rsidRDefault="00BC6EFA" w:rsidP="00DB300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B2</w:t>
            </w:r>
          </w:p>
          <w:p w:rsidR="00BC6EFA" w:rsidRPr="002D61CF" w:rsidRDefault="00BC6EFA" w:rsidP="00DB300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 xml:space="preserve"> B4</w:t>
            </w:r>
          </w:p>
        </w:tc>
        <w:tc>
          <w:tcPr>
            <w:tcW w:w="997"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1.1</w:t>
            </w:r>
          </w:p>
        </w:tc>
        <w:tc>
          <w:tcPr>
            <w:tcW w:w="1696"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jc w:val="center"/>
              <w:rPr>
                <w:rFonts w:ascii="Times New Roman" w:hAnsi="Times New Roman" w:cs="Times New Roman"/>
                <w:lang w:val="tr-TR"/>
              </w:rPr>
            </w:pPr>
            <w:r w:rsidRPr="002D61CF">
              <w:rPr>
                <w:rFonts w:ascii="Times New Roman" w:hAnsi="Times New Roman" w:cs="Times New Roman"/>
                <w:lang w:val="tr-TR"/>
              </w:rPr>
              <w:t>T1</w:t>
            </w:r>
          </w:p>
        </w:tc>
      </w:tr>
      <w:tr w:rsidR="00BC6EFA" w:rsidRPr="002D61CF" w:rsidTr="00472A1E">
        <w:trPr>
          <w:trHeight w:val="526"/>
        </w:trPr>
        <w:tc>
          <w:tcPr>
            <w:tcW w:w="737"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jc w:val="center"/>
              <w:rPr>
                <w:rFonts w:ascii="Times New Roman" w:hAnsi="Times New Roman" w:cs="Times New Roman"/>
              </w:rPr>
            </w:pPr>
            <w:r w:rsidRPr="002D61CF">
              <w:rPr>
                <w:rFonts w:ascii="Times New Roman" w:hAnsi="Times New Roman" w:cs="Times New Roman"/>
              </w:rPr>
              <w:t>BG.2</w:t>
            </w:r>
          </w:p>
        </w:tc>
        <w:tc>
          <w:tcPr>
            <w:tcW w:w="5103" w:type="dxa"/>
            <w:tcBorders>
              <w:top w:val="single" w:sz="4" w:space="0" w:color="auto"/>
              <w:left w:val="single" w:sz="4" w:space="0" w:color="auto"/>
              <w:bottom w:val="single" w:sz="4" w:space="0" w:color="auto"/>
              <w:right w:val="single" w:sz="4" w:space="0" w:color="auto"/>
            </w:tcBorders>
            <w:hideMark/>
          </w:tcPr>
          <w:p w:rsidR="00BC6EFA" w:rsidRPr="002D61CF" w:rsidRDefault="00340AAE" w:rsidP="005E7FFE">
            <w:pPr>
              <w:spacing w:after="0" w:line="240" w:lineRule="auto"/>
              <w:rPr>
                <w:rFonts w:ascii="Times New Roman" w:hAnsi="Times New Roman" w:cs="Times New Roman"/>
                <w:b/>
                <w:bCs/>
                <w:lang w:val="tr-TR"/>
              </w:rPr>
            </w:pPr>
            <w:r w:rsidRPr="002D61CF">
              <w:rPr>
                <w:rFonts w:ascii="Times New Roman" w:hAnsi="Times New Roman" w:cs="Times New Roman"/>
                <w:lang w:val="tr-TR"/>
              </w:rPr>
              <w:t xml:space="preserve">Gemi acentesinden alınmış olan kargo planı, çeki listesi, tahliye, yer değiştirme (shifting), yükleme, özel işlem gerektiren yükler için olan listeleri ve temin kaynaklarını </w:t>
            </w:r>
            <w:r w:rsidR="00126470" w:rsidRPr="002D61CF">
              <w:rPr>
                <w:rFonts w:ascii="Times New Roman" w:hAnsi="Times New Roman" w:cs="Times New Roman"/>
                <w:lang w:val="tr-TR"/>
              </w:rPr>
              <w:t>sıra</w:t>
            </w:r>
            <w:r w:rsidRPr="002D61CF">
              <w:rPr>
                <w:rFonts w:ascii="Times New Roman" w:hAnsi="Times New Roman" w:cs="Times New Roman"/>
                <w:lang w:val="tr-TR"/>
              </w:rPr>
              <w:t>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C1</w:t>
            </w:r>
          </w:p>
          <w:p w:rsidR="00BC6EFA" w:rsidRPr="002D61CF" w:rsidRDefault="00BC6EFA" w:rsidP="00DB300E">
            <w:pPr>
              <w:spacing w:after="0" w:line="240" w:lineRule="auto"/>
              <w:jc w:val="center"/>
              <w:rPr>
                <w:rFonts w:ascii="Times New Roman" w:hAnsi="Times New Roman" w:cs="Times New Roman"/>
                <w:lang w:val="tr-TR"/>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9555E2">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1.2</w:t>
            </w:r>
          </w:p>
        </w:tc>
        <w:tc>
          <w:tcPr>
            <w:tcW w:w="1696" w:type="dxa"/>
            <w:tcBorders>
              <w:top w:val="single" w:sz="4" w:space="0" w:color="auto"/>
              <w:left w:val="single" w:sz="4" w:space="0" w:color="auto"/>
              <w:bottom w:val="single" w:sz="4" w:space="0" w:color="auto"/>
              <w:right w:val="single" w:sz="4" w:space="0" w:color="auto"/>
            </w:tcBorders>
            <w:vAlign w:val="center"/>
            <w:hideMark/>
          </w:tcPr>
          <w:p w:rsidR="00BC6EFA" w:rsidRPr="002D61CF" w:rsidRDefault="00BC6EFA" w:rsidP="00DB300E">
            <w:pPr>
              <w:jc w:val="center"/>
              <w:rPr>
                <w:rFonts w:ascii="Times New Roman" w:hAnsi="Times New Roman" w:cs="Times New Roman"/>
                <w:lang w:val="tr-TR"/>
              </w:rPr>
            </w:pPr>
            <w:r w:rsidRPr="002D61CF">
              <w:rPr>
                <w:rFonts w:ascii="Times New Roman" w:hAnsi="Times New Roman" w:cs="Times New Roman"/>
                <w:lang w:val="tr-TR"/>
              </w:rPr>
              <w:t>T1</w:t>
            </w:r>
          </w:p>
        </w:tc>
      </w:tr>
      <w:tr w:rsidR="00FE362D" w:rsidRPr="002D61CF" w:rsidTr="00472A1E">
        <w:trPr>
          <w:trHeight w:val="526"/>
        </w:trPr>
        <w:tc>
          <w:tcPr>
            <w:tcW w:w="73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B300E">
            <w:pPr>
              <w:jc w:val="center"/>
              <w:rPr>
                <w:rFonts w:ascii="Times New Roman" w:hAnsi="Times New Roman" w:cs="Times New Roman"/>
              </w:rPr>
            </w:pPr>
            <w:r w:rsidRPr="002D61CF">
              <w:rPr>
                <w:rFonts w:ascii="Times New Roman" w:hAnsi="Times New Roman" w:cs="Times New Roman"/>
              </w:rPr>
              <w:t>BG.3</w:t>
            </w:r>
          </w:p>
        </w:tc>
        <w:tc>
          <w:tcPr>
            <w:tcW w:w="5103"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D63D9">
            <w:pPr>
              <w:pStyle w:val="ListeParagraf1"/>
              <w:spacing w:after="0" w:line="240" w:lineRule="auto"/>
              <w:ind w:left="0"/>
              <w:rPr>
                <w:rFonts w:ascii="Times New Roman" w:hAnsi="Times New Roman" w:cs="Times New Roman"/>
                <w:lang w:val="tr-TR"/>
              </w:rPr>
            </w:pPr>
            <w:r w:rsidRPr="002D61CF">
              <w:rPr>
                <w:rFonts w:ascii="Times New Roman" w:hAnsi="Times New Roman" w:cs="Times New Roman"/>
                <w:lang w:val="tr-TR"/>
              </w:rPr>
              <w:t>Ekip elemanlarının işe göre alanda konumlanmasını sağlayabilmek için; sahada yükün ve  iş makinesinin yerine göre yer elemanlarının(işaretçi, sapancılar, vb için) duracağı yerleri belirtir.</w:t>
            </w:r>
          </w:p>
          <w:p w:rsidR="00FE362D" w:rsidRPr="002D61CF" w:rsidRDefault="00FE362D" w:rsidP="00DD63D9">
            <w:pPr>
              <w:pStyle w:val="ListeParagraf1"/>
              <w:spacing w:after="0" w:line="240" w:lineRule="auto"/>
              <w:ind w:left="0"/>
              <w:rPr>
                <w:rFonts w:ascii="Times New Roman" w:hAnsi="Times New Roman" w:cs="Times New Roman"/>
                <w:b/>
                <w:bCs/>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9349D3">
              <w:rPr>
                <w:rFonts w:ascii="Times New Roman" w:hAnsi="Times New Roman" w:cs="Times New Roman"/>
                <w:lang w:val="tr-TR"/>
              </w:rPr>
              <w:t>.</w:t>
            </w:r>
            <w:r w:rsidRPr="002D61CF">
              <w:rPr>
                <w:rFonts w:ascii="Times New Roman" w:hAnsi="Times New Roman" w:cs="Times New Roman"/>
                <w:lang w:val="tr-TR"/>
              </w:rPr>
              <w:t>5</w:t>
            </w:r>
            <w:r w:rsidR="009349D3">
              <w:rPr>
                <w:rFonts w:ascii="Times New Roman" w:hAnsi="Times New Roman" w:cs="Times New Roman"/>
                <w:lang w:val="tr-TR"/>
              </w:rPr>
              <w:t>.1</w:t>
            </w:r>
          </w:p>
          <w:p w:rsidR="00FE362D" w:rsidRPr="002D61CF" w:rsidRDefault="009349D3" w:rsidP="00DD63D9">
            <w:pPr>
              <w:spacing w:after="0" w:line="240" w:lineRule="auto"/>
              <w:jc w:val="center"/>
              <w:rPr>
                <w:rFonts w:ascii="Times New Roman" w:hAnsi="Times New Roman" w:cs="Times New Roman"/>
                <w:lang w:val="tr-TR"/>
              </w:rPr>
            </w:pPr>
            <w:r>
              <w:rPr>
                <w:rFonts w:ascii="Times New Roman" w:hAnsi="Times New Roman" w:cs="Times New Roman"/>
                <w:lang w:val="tr-TR"/>
              </w:rPr>
              <w:t>B.4.2</w:t>
            </w:r>
          </w:p>
        </w:tc>
        <w:tc>
          <w:tcPr>
            <w:tcW w:w="99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2.1</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lang w:val="tr-TR"/>
              </w:rPr>
              <w:t>T1</w:t>
            </w:r>
          </w:p>
        </w:tc>
      </w:tr>
      <w:tr w:rsidR="00FE362D" w:rsidRPr="002D61CF" w:rsidTr="00472A1E">
        <w:trPr>
          <w:trHeight w:val="526"/>
        </w:trPr>
        <w:tc>
          <w:tcPr>
            <w:tcW w:w="73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B300E">
            <w:pPr>
              <w:jc w:val="center"/>
              <w:rPr>
                <w:rFonts w:ascii="Times New Roman" w:hAnsi="Times New Roman" w:cs="Times New Roman"/>
              </w:rPr>
            </w:pPr>
            <w:r w:rsidRPr="002D61CF">
              <w:rPr>
                <w:rFonts w:ascii="Times New Roman" w:hAnsi="Times New Roman" w:cs="Times New Roman"/>
              </w:rPr>
              <w:t>BG.4</w:t>
            </w:r>
          </w:p>
        </w:tc>
        <w:tc>
          <w:tcPr>
            <w:tcW w:w="5103"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D63D9">
            <w:pPr>
              <w:tabs>
                <w:tab w:val="left" w:pos="1276"/>
              </w:tabs>
              <w:spacing w:after="0" w:line="240" w:lineRule="auto"/>
              <w:rPr>
                <w:rFonts w:ascii="Times New Roman" w:hAnsi="Times New Roman" w:cs="Times New Roman"/>
                <w:b/>
                <w:bCs/>
                <w:lang w:val="tr-TR"/>
              </w:rPr>
            </w:pPr>
            <w:r w:rsidRPr="002D61CF">
              <w:rPr>
                <w:rFonts w:ascii="Times New Roman" w:hAnsi="Times New Roman" w:cs="Times New Roman"/>
                <w:lang w:val="tr-TR"/>
              </w:rPr>
              <w:t xml:space="preserve">Kuru yükün tahmil ve tahliyesinde, yükün bulunduğu yer/ambarın temizlik, hasar-hasarsızlık, nem, su, hava, kuruluk, başka ürün etkisi gibi yükün taşınma koşullarını tanımlar.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rPr>
              <w:t>D</w:t>
            </w:r>
            <w:r w:rsidR="009349D3">
              <w:rPr>
                <w:rFonts w:ascii="Times New Roman" w:hAnsi="Times New Roman" w:cs="Times New Roman"/>
              </w:rPr>
              <w:t>.</w:t>
            </w:r>
            <w:r w:rsidRPr="002D61CF">
              <w:rPr>
                <w:rFonts w:ascii="Times New Roman" w:hAnsi="Times New Roman" w:cs="Times New Roman"/>
              </w:rPr>
              <w:t>1</w:t>
            </w:r>
            <w:r w:rsidR="009349D3">
              <w:rPr>
                <w:rFonts w:ascii="Times New Roman" w:hAnsi="Times New Roman" w:cs="Times New Roman"/>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2.2</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rPr>
              <w:t>T1</w:t>
            </w:r>
          </w:p>
        </w:tc>
      </w:tr>
      <w:tr w:rsidR="00FE362D"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B300E">
            <w:pPr>
              <w:jc w:val="center"/>
              <w:rPr>
                <w:rFonts w:ascii="Times New Roman" w:hAnsi="Times New Roman" w:cs="Times New Roman"/>
              </w:rPr>
            </w:pPr>
            <w:r w:rsidRPr="002D61CF">
              <w:rPr>
                <w:rFonts w:ascii="Times New Roman" w:hAnsi="Times New Roman" w:cs="Times New Roman"/>
              </w:rPr>
              <w:t>BG.5</w:t>
            </w:r>
          </w:p>
        </w:tc>
        <w:tc>
          <w:tcPr>
            <w:tcW w:w="5103"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İstif alanının yüke göre ( Konteyner, kuru dökme, genel kargo, araç,vb) yük alma kapasitesini belirler.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D.1</w:t>
            </w:r>
            <w:r w:rsidR="009349D3">
              <w:rPr>
                <w:rFonts w:ascii="Times New Roman" w:hAnsi="Times New Roman" w:cs="Times New Roman"/>
                <w:lang w:val="tr-TR"/>
              </w:rPr>
              <w:t>.7</w:t>
            </w:r>
          </w:p>
        </w:tc>
        <w:tc>
          <w:tcPr>
            <w:tcW w:w="99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2.3</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rPr>
              <w:t>T1</w:t>
            </w:r>
          </w:p>
        </w:tc>
      </w:tr>
      <w:tr w:rsidR="00FE362D"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B300E">
            <w:pPr>
              <w:jc w:val="center"/>
              <w:rPr>
                <w:rFonts w:ascii="Times New Roman" w:hAnsi="Times New Roman" w:cs="Times New Roman"/>
              </w:rPr>
            </w:pPr>
            <w:r w:rsidRPr="002D61CF">
              <w:rPr>
                <w:rFonts w:ascii="Times New Roman" w:hAnsi="Times New Roman" w:cs="Times New Roman"/>
              </w:rPr>
              <w:t>BG.6</w:t>
            </w:r>
          </w:p>
        </w:tc>
        <w:tc>
          <w:tcPr>
            <w:tcW w:w="5103"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İstif alanında; yükün teknik özelliği, gideceği liman, acentesi, firması ve hattı, boyutları, tonajı, ihracat-ithalat durumu ile saha dolu-boş durumu’na göre  yapılması gereken istif ve elleçleme düzenlemelerini sıralar.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62D"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9349D3">
              <w:rPr>
                <w:rFonts w:ascii="Times New Roman" w:hAnsi="Times New Roman" w:cs="Times New Roman"/>
                <w:lang w:val="tr-TR"/>
              </w:rPr>
              <w:t>.</w:t>
            </w:r>
            <w:r w:rsidRPr="002D61CF">
              <w:rPr>
                <w:rFonts w:ascii="Times New Roman" w:hAnsi="Times New Roman" w:cs="Times New Roman"/>
                <w:lang w:val="tr-TR"/>
              </w:rPr>
              <w:t>1</w:t>
            </w:r>
            <w:r w:rsidR="009349D3">
              <w:rPr>
                <w:rFonts w:ascii="Times New Roman" w:hAnsi="Times New Roman" w:cs="Times New Roman"/>
                <w:lang w:val="tr-TR"/>
              </w:rPr>
              <w:t>.3</w:t>
            </w:r>
          </w:p>
          <w:p w:rsidR="009349D3" w:rsidRDefault="009349D3" w:rsidP="00DD63D9">
            <w:pPr>
              <w:spacing w:after="0" w:line="240" w:lineRule="auto"/>
              <w:jc w:val="center"/>
              <w:rPr>
                <w:rFonts w:ascii="Times New Roman" w:hAnsi="Times New Roman" w:cs="Times New Roman"/>
                <w:lang w:val="tr-TR"/>
              </w:rPr>
            </w:pPr>
            <w:r>
              <w:rPr>
                <w:rFonts w:ascii="Times New Roman" w:hAnsi="Times New Roman" w:cs="Times New Roman"/>
                <w:lang w:val="tr-TR"/>
              </w:rPr>
              <w:t>D.1.4</w:t>
            </w:r>
          </w:p>
          <w:p w:rsidR="009349D3" w:rsidRPr="002D61CF" w:rsidRDefault="009349D3" w:rsidP="00DD63D9">
            <w:pPr>
              <w:spacing w:after="0" w:line="240" w:lineRule="auto"/>
              <w:jc w:val="center"/>
              <w:rPr>
                <w:rFonts w:ascii="Times New Roman" w:hAnsi="Times New Roman" w:cs="Times New Roman"/>
                <w:b/>
                <w:bCs/>
                <w:lang w:val="tr-TR"/>
              </w:rPr>
            </w:pPr>
            <w:r>
              <w:rPr>
                <w:rFonts w:ascii="Times New Roman" w:hAnsi="Times New Roman" w:cs="Times New Roman"/>
                <w:lang w:val="tr-TR"/>
              </w:rPr>
              <w:t>D.1.7</w:t>
            </w:r>
          </w:p>
        </w:tc>
        <w:tc>
          <w:tcPr>
            <w:tcW w:w="99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2.4</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rPr>
              <w:t>T1</w:t>
            </w:r>
          </w:p>
        </w:tc>
      </w:tr>
      <w:tr w:rsidR="00FE362D"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B300E">
            <w:pPr>
              <w:jc w:val="center"/>
              <w:rPr>
                <w:rFonts w:ascii="Times New Roman" w:hAnsi="Times New Roman" w:cs="Times New Roman"/>
              </w:rPr>
            </w:pPr>
            <w:r w:rsidRPr="002D61CF">
              <w:rPr>
                <w:rFonts w:ascii="Times New Roman" w:hAnsi="Times New Roman" w:cs="Times New Roman"/>
              </w:rPr>
              <w:t>BG.7</w:t>
            </w:r>
          </w:p>
        </w:tc>
        <w:tc>
          <w:tcPr>
            <w:tcW w:w="5103"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D63D9">
            <w:pPr>
              <w:tabs>
                <w:tab w:val="left" w:pos="444"/>
              </w:tabs>
              <w:spacing w:after="0" w:line="240" w:lineRule="auto"/>
              <w:ind w:left="-106"/>
              <w:rPr>
                <w:rFonts w:ascii="Times New Roman" w:hAnsi="Times New Roman" w:cs="Times New Roman"/>
                <w:lang w:val="tr-TR"/>
              </w:rPr>
            </w:pPr>
            <w:r w:rsidRPr="002D61CF">
              <w:rPr>
                <w:rFonts w:ascii="Times New Roman" w:hAnsi="Times New Roman" w:cs="Times New Roman"/>
                <w:lang w:val="tr-TR"/>
              </w:rPr>
              <w:t>Yükün, kargo planına göre, doğru yerden çözülüp çözülmediğini açıklar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D</w:t>
            </w:r>
            <w:r w:rsidR="00D723EE">
              <w:rPr>
                <w:rFonts w:ascii="Times New Roman" w:hAnsi="Times New Roman" w:cs="Times New Roman"/>
                <w:lang w:val="tr-TR"/>
              </w:rPr>
              <w:t>.</w:t>
            </w:r>
            <w:r w:rsidRPr="002D61CF">
              <w:rPr>
                <w:rFonts w:ascii="Times New Roman" w:hAnsi="Times New Roman" w:cs="Times New Roman"/>
                <w:lang w:val="tr-TR"/>
              </w:rPr>
              <w:t>2</w:t>
            </w:r>
            <w:r w:rsidR="00D723EE">
              <w:rPr>
                <w:rFonts w:ascii="Times New Roman" w:hAnsi="Times New Roman" w:cs="Times New Roman"/>
                <w:lang w:val="tr-TR"/>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2.5</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rPr>
              <w:t>T1</w:t>
            </w:r>
          </w:p>
        </w:tc>
      </w:tr>
      <w:tr w:rsidR="00FE362D"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B300E">
            <w:pPr>
              <w:jc w:val="center"/>
              <w:rPr>
                <w:rFonts w:ascii="Times New Roman" w:hAnsi="Times New Roman" w:cs="Times New Roman"/>
              </w:rPr>
            </w:pPr>
            <w:r w:rsidRPr="002D61CF">
              <w:rPr>
                <w:rFonts w:ascii="Times New Roman" w:hAnsi="Times New Roman" w:cs="Times New Roman"/>
              </w:rPr>
              <w:t>BG.8</w:t>
            </w:r>
          </w:p>
        </w:tc>
        <w:tc>
          <w:tcPr>
            <w:tcW w:w="5103" w:type="dxa"/>
            <w:tcBorders>
              <w:top w:val="single" w:sz="4" w:space="0" w:color="auto"/>
              <w:left w:val="single" w:sz="4" w:space="0" w:color="auto"/>
              <w:bottom w:val="single" w:sz="4" w:space="0" w:color="auto"/>
              <w:right w:val="single" w:sz="4" w:space="0" w:color="auto"/>
            </w:tcBorders>
            <w:hideMark/>
          </w:tcPr>
          <w:p w:rsidR="00FE362D" w:rsidRPr="002D61CF" w:rsidRDefault="00FE362D" w:rsidP="00DD63D9">
            <w:pPr>
              <w:tabs>
                <w:tab w:val="left" w:pos="1324"/>
              </w:tabs>
              <w:spacing w:after="0" w:line="240" w:lineRule="auto"/>
              <w:jc w:val="both"/>
              <w:rPr>
                <w:rFonts w:ascii="Times New Roman" w:hAnsi="Times New Roman"/>
                <w:color w:val="0000CC"/>
              </w:rPr>
            </w:pPr>
            <w:r w:rsidRPr="002D61CF">
              <w:rPr>
                <w:rFonts w:ascii="Times New Roman" w:hAnsi="Times New Roman"/>
              </w:rPr>
              <w:t>Verilen bir yükün bağlanması için en uygun bağlama yöntemi, aparat ve malzemeyi tanımlar.</w:t>
            </w:r>
          </w:p>
          <w:p w:rsidR="00FE362D" w:rsidRPr="002D61CF" w:rsidRDefault="00FE362D" w:rsidP="00DD63D9">
            <w:pPr>
              <w:tabs>
                <w:tab w:val="left" w:pos="444"/>
              </w:tabs>
              <w:spacing w:after="0" w:line="240" w:lineRule="auto"/>
              <w:ind w:left="-106"/>
              <w:rPr>
                <w:rFonts w:ascii="Times New Roman" w:hAnsi="Times New Roman" w:cs="Times New Roman"/>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spacing w:after="0" w:line="240" w:lineRule="auto"/>
              <w:jc w:val="center"/>
              <w:rPr>
                <w:rFonts w:ascii="Times New Roman" w:hAnsi="Times New Roman" w:cs="Times New Roman"/>
                <w:bCs/>
                <w:lang w:val="tr-TR"/>
              </w:rPr>
            </w:pPr>
            <w:r w:rsidRPr="002D61CF">
              <w:rPr>
                <w:rFonts w:ascii="Times New Roman" w:hAnsi="Times New Roman" w:cs="Times New Roman"/>
                <w:bCs/>
                <w:lang w:val="tr-TR"/>
              </w:rPr>
              <w:t>D</w:t>
            </w:r>
            <w:r w:rsidR="00D723EE">
              <w:rPr>
                <w:rFonts w:ascii="Times New Roman" w:hAnsi="Times New Roman" w:cs="Times New Roman"/>
                <w:bCs/>
                <w:lang w:val="tr-TR"/>
              </w:rPr>
              <w:t>.</w:t>
            </w:r>
            <w:r w:rsidRPr="002D61CF">
              <w:rPr>
                <w:rFonts w:ascii="Times New Roman" w:hAnsi="Times New Roman" w:cs="Times New Roman"/>
                <w:bCs/>
                <w:lang w:val="tr-TR"/>
              </w:rPr>
              <w:t>3</w:t>
            </w:r>
            <w:r w:rsidR="00D723EE">
              <w:rPr>
                <w:rFonts w:ascii="Times New Roman" w:hAnsi="Times New Roman" w:cs="Times New Roman"/>
                <w:bCs/>
                <w:lang w:val="tr-TR"/>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lang w:val="tr-TR"/>
              </w:rPr>
              <w:t>2.6</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rPr>
              <w:t>T1</w:t>
            </w:r>
          </w:p>
        </w:tc>
      </w:tr>
      <w:tr w:rsidR="003709C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3709C9" w:rsidRPr="002D61CF" w:rsidRDefault="003709C9" w:rsidP="00580447">
            <w:pPr>
              <w:jc w:val="center"/>
              <w:rPr>
                <w:rFonts w:ascii="Times New Roman" w:hAnsi="Times New Roman" w:cs="Times New Roman"/>
              </w:rPr>
            </w:pPr>
            <w:r w:rsidRPr="002D61CF">
              <w:rPr>
                <w:rFonts w:ascii="Times New Roman" w:hAnsi="Times New Roman" w:cs="Times New Roman"/>
              </w:rPr>
              <w:t>BG.9</w:t>
            </w:r>
          </w:p>
        </w:tc>
        <w:tc>
          <w:tcPr>
            <w:tcW w:w="5103" w:type="dxa"/>
            <w:tcBorders>
              <w:top w:val="single" w:sz="4" w:space="0" w:color="auto"/>
              <w:left w:val="single" w:sz="4" w:space="0" w:color="auto"/>
              <w:bottom w:val="single" w:sz="4" w:space="0" w:color="auto"/>
              <w:right w:val="single" w:sz="4" w:space="0" w:color="auto"/>
            </w:tcBorders>
            <w:hideMark/>
          </w:tcPr>
          <w:p w:rsidR="003709C9" w:rsidRPr="002D61CF" w:rsidRDefault="003709C9"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Bay/kargo planına göre, yükün tahmil, tahliye veya istif edileceği yerin yer/alan kodu, gemide hücre, bay bilgisi olarak konumu gibi operatöre, şoföre, puantöre iletilecek bilgileri sıralar.</w:t>
            </w:r>
          </w:p>
          <w:p w:rsidR="003709C9" w:rsidRPr="002D61CF" w:rsidRDefault="003709C9" w:rsidP="00DD63D9">
            <w:pPr>
              <w:spacing w:after="0" w:line="240" w:lineRule="auto"/>
              <w:rPr>
                <w:rFonts w:ascii="Times New Roman" w:hAnsi="Times New Roman" w:cs="Times New Roman"/>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23EE" w:rsidRDefault="00D723EE" w:rsidP="00D723E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Pr>
                <w:rFonts w:ascii="Times New Roman" w:hAnsi="Times New Roman" w:cs="Times New Roman"/>
                <w:lang w:val="tr-TR"/>
              </w:rPr>
              <w:t>.3.2</w:t>
            </w:r>
          </w:p>
          <w:p w:rsidR="003709C9" w:rsidRPr="002D61CF" w:rsidRDefault="00D723EE" w:rsidP="00D723EE">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D</w:t>
            </w:r>
            <w:r>
              <w:rPr>
                <w:rFonts w:ascii="Times New Roman" w:hAnsi="Times New Roman" w:cs="Times New Roman"/>
                <w:lang w:val="tr-TR"/>
              </w:rPr>
              <w:t>.10.5</w:t>
            </w:r>
          </w:p>
        </w:tc>
        <w:tc>
          <w:tcPr>
            <w:tcW w:w="997"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3.1</w:t>
            </w:r>
          </w:p>
        </w:tc>
        <w:tc>
          <w:tcPr>
            <w:tcW w:w="169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jc w:val="center"/>
              <w:rPr>
                <w:rFonts w:ascii="Times New Roman" w:hAnsi="Times New Roman" w:cs="Times New Roman"/>
              </w:rPr>
            </w:pPr>
            <w:r w:rsidRPr="002D61CF">
              <w:rPr>
                <w:rFonts w:ascii="Times New Roman" w:hAnsi="Times New Roman" w:cs="Times New Roman"/>
              </w:rPr>
              <w:t>T1</w:t>
            </w:r>
          </w:p>
        </w:tc>
      </w:tr>
      <w:tr w:rsidR="003709C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3709C9" w:rsidRPr="002D61CF" w:rsidRDefault="003709C9" w:rsidP="00580447">
            <w:pPr>
              <w:jc w:val="center"/>
              <w:rPr>
                <w:rFonts w:ascii="Times New Roman" w:hAnsi="Times New Roman" w:cs="Times New Roman"/>
              </w:rPr>
            </w:pPr>
            <w:r w:rsidRPr="002D61CF">
              <w:rPr>
                <w:rFonts w:ascii="Times New Roman" w:hAnsi="Times New Roman" w:cs="Times New Roman"/>
              </w:rPr>
              <w:lastRenderedPageBreak/>
              <w:t>BG.10</w:t>
            </w:r>
          </w:p>
        </w:tc>
        <w:tc>
          <w:tcPr>
            <w:tcW w:w="5103" w:type="dxa"/>
            <w:tcBorders>
              <w:top w:val="single" w:sz="4" w:space="0" w:color="auto"/>
              <w:left w:val="single" w:sz="4" w:space="0" w:color="auto"/>
              <w:bottom w:val="single" w:sz="4" w:space="0" w:color="auto"/>
              <w:right w:val="single" w:sz="4" w:space="0" w:color="auto"/>
            </w:tcBorders>
            <w:hideMark/>
          </w:tcPr>
          <w:p w:rsidR="003709C9" w:rsidRPr="002D61CF" w:rsidRDefault="003709C9"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Eşzamanlı olarak tahliye ve tahmil yapan postaların işaretçileri ile arasında; operasyon gereği (Yük/hasar durumu, yük ve yük/alan bilgileri, yük etiket bilgileri, operasyonun zamanlaması ile ilgili v.b. ) karşılıklı verilecek/alınacak bilgileri tanımlar.</w:t>
            </w:r>
          </w:p>
          <w:p w:rsidR="003709C9" w:rsidRPr="002D61CF" w:rsidRDefault="003709C9" w:rsidP="00DD63D9">
            <w:pPr>
              <w:spacing w:after="0" w:line="240" w:lineRule="auto"/>
              <w:rPr>
                <w:rFonts w:ascii="Times New Roman" w:hAnsi="Times New Roman" w:cs="Times New Roman"/>
                <w:b/>
                <w:bCs/>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D6</w:t>
            </w:r>
          </w:p>
        </w:tc>
        <w:tc>
          <w:tcPr>
            <w:tcW w:w="997"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3.2</w:t>
            </w:r>
          </w:p>
        </w:tc>
        <w:tc>
          <w:tcPr>
            <w:tcW w:w="169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jc w:val="center"/>
              <w:rPr>
                <w:rFonts w:ascii="Times New Roman" w:hAnsi="Times New Roman" w:cs="Times New Roman"/>
              </w:rPr>
            </w:pPr>
            <w:r w:rsidRPr="002D61CF">
              <w:rPr>
                <w:rFonts w:ascii="Times New Roman" w:hAnsi="Times New Roman" w:cs="Times New Roman"/>
              </w:rPr>
              <w:t>T1</w:t>
            </w:r>
          </w:p>
        </w:tc>
      </w:tr>
      <w:tr w:rsidR="003709C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3709C9" w:rsidRPr="002D61CF" w:rsidRDefault="003709C9" w:rsidP="00BE21E5">
            <w:pPr>
              <w:rPr>
                <w:rFonts w:ascii="Times New Roman" w:hAnsi="Times New Roman" w:cs="Times New Roman"/>
              </w:rPr>
            </w:pPr>
            <w:r w:rsidRPr="002D61CF">
              <w:rPr>
                <w:rFonts w:ascii="Times New Roman" w:hAnsi="Times New Roman" w:cs="Times New Roman"/>
              </w:rPr>
              <w:t>BG.11</w:t>
            </w:r>
          </w:p>
        </w:tc>
        <w:tc>
          <w:tcPr>
            <w:tcW w:w="5103" w:type="dxa"/>
            <w:tcBorders>
              <w:top w:val="single" w:sz="4" w:space="0" w:color="auto"/>
              <w:left w:val="single" w:sz="4" w:space="0" w:color="auto"/>
              <w:bottom w:val="single" w:sz="4" w:space="0" w:color="auto"/>
              <w:right w:val="single" w:sz="4" w:space="0" w:color="auto"/>
            </w:tcBorders>
            <w:hideMark/>
          </w:tcPr>
          <w:p w:rsidR="003709C9" w:rsidRPr="002D61CF" w:rsidRDefault="003709C9"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 xml:space="preserve">Ekip elemanlarına plana uygun adres vermeyi tarif eder.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23EE" w:rsidRDefault="00D723EE" w:rsidP="00DD63D9">
            <w:pPr>
              <w:spacing w:after="0" w:line="240" w:lineRule="auto"/>
              <w:jc w:val="center"/>
              <w:rPr>
                <w:rFonts w:ascii="Times New Roman" w:hAnsi="Times New Roman" w:cs="Times New Roman"/>
                <w:lang w:val="tr-TR"/>
              </w:rPr>
            </w:pPr>
            <w:r>
              <w:rPr>
                <w:rFonts w:ascii="Times New Roman" w:hAnsi="Times New Roman" w:cs="Times New Roman"/>
                <w:lang w:val="tr-TR"/>
              </w:rPr>
              <w:t>D.5</w:t>
            </w:r>
          </w:p>
          <w:p w:rsidR="003709C9" w:rsidRPr="002D61CF" w:rsidRDefault="00D723EE" w:rsidP="00DD63D9">
            <w:pPr>
              <w:spacing w:after="0" w:line="240" w:lineRule="auto"/>
              <w:jc w:val="center"/>
              <w:rPr>
                <w:rFonts w:ascii="Times New Roman" w:hAnsi="Times New Roman" w:cs="Times New Roman"/>
                <w:lang w:val="tr-TR"/>
              </w:rPr>
            </w:pPr>
            <w:r>
              <w:rPr>
                <w:rFonts w:ascii="Times New Roman" w:hAnsi="Times New Roman" w:cs="Times New Roman"/>
                <w:lang w:val="tr-TR"/>
              </w:rPr>
              <w:t>3.3.</w:t>
            </w:r>
            <w:r w:rsidR="003709C9" w:rsidRPr="002D61CF">
              <w:rPr>
                <w:rFonts w:ascii="Times New Roman" w:hAnsi="Times New Roman" w:cs="Times New Roman"/>
                <w:lang w:val="tr-TR"/>
              </w:rPr>
              <w:t>3-4-20</w:t>
            </w:r>
          </w:p>
        </w:tc>
        <w:tc>
          <w:tcPr>
            <w:tcW w:w="997"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4.1</w:t>
            </w:r>
          </w:p>
        </w:tc>
        <w:tc>
          <w:tcPr>
            <w:tcW w:w="169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jc w:val="center"/>
              <w:rPr>
                <w:rFonts w:ascii="Times New Roman" w:hAnsi="Times New Roman" w:cs="Times New Roman"/>
              </w:rPr>
            </w:pPr>
            <w:r w:rsidRPr="002D61CF">
              <w:rPr>
                <w:rFonts w:ascii="Times New Roman" w:hAnsi="Times New Roman" w:cs="Times New Roman"/>
              </w:rPr>
              <w:t>T1</w:t>
            </w:r>
          </w:p>
        </w:tc>
      </w:tr>
      <w:tr w:rsidR="003709C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3709C9" w:rsidRPr="002D61CF" w:rsidRDefault="003709C9" w:rsidP="00BE21E5">
            <w:pPr>
              <w:rPr>
                <w:rFonts w:ascii="Times New Roman" w:hAnsi="Times New Roman" w:cs="Times New Roman"/>
              </w:rPr>
            </w:pPr>
            <w:r w:rsidRPr="002D61CF">
              <w:rPr>
                <w:rFonts w:ascii="Times New Roman" w:hAnsi="Times New Roman" w:cs="Times New Roman"/>
              </w:rPr>
              <w:t>BG.12</w:t>
            </w:r>
          </w:p>
        </w:tc>
        <w:tc>
          <w:tcPr>
            <w:tcW w:w="5103" w:type="dxa"/>
            <w:tcBorders>
              <w:top w:val="single" w:sz="4" w:space="0" w:color="auto"/>
              <w:left w:val="single" w:sz="4" w:space="0" w:color="auto"/>
              <w:bottom w:val="single" w:sz="4" w:space="0" w:color="auto"/>
              <w:right w:val="single" w:sz="4" w:space="0" w:color="auto"/>
            </w:tcBorders>
            <w:hideMark/>
          </w:tcPr>
          <w:p w:rsidR="003709C9" w:rsidRPr="002D61CF" w:rsidRDefault="003709C9" w:rsidP="003709C9">
            <w:pPr>
              <w:spacing w:after="0" w:line="240" w:lineRule="auto"/>
              <w:rPr>
                <w:rFonts w:ascii="Times New Roman" w:hAnsi="Times New Roman" w:cs="Times New Roman"/>
                <w:lang w:val="tr-TR"/>
              </w:rPr>
            </w:pPr>
            <w:r w:rsidRPr="002D61CF">
              <w:rPr>
                <w:rFonts w:ascii="Times New Roman" w:hAnsi="Times New Roman" w:cs="Times New Roman"/>
                <w:lang w:val="tr-TR"/>
              </w:rPr>
              <w:t>Elleçleme işlemlerinin plana göre yürütülmesi, tonaj aşımı durumunu bildirme, aksaklıkları tespit ,  ekipmanın yeterliliği ve posta elemanları/ekipmanlar arasında uyumsuzluk halinde yapılacak müdahaleyi belirtir.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7A7D" w:rsidRDefault="003709C9" w:rsidP="003709C9">
            <w:pPr>
              <w:spacing w:after="0" w:line="240" w:lineRule="auto"/>
              <w:jc w:val="center"/>
              <w:rPr>
                <w:rFonts w:ascii="Times New Roman" w:hAnsi="Times New Roman" w:cs="Times New Roman"/>
                <w:bCs/>
                <w:lang w:val="tr-TR"/>
              </w:rPr>
            </w:pPr>
            <w:r w:rsidRPr="002D61CF">
              <w:rPr>
                <w:rFonts w:ascii="Times New Roman" w:hAnsi="Times New Roman" w:cs="Times New Roman"/>
                <w:lang w:val="tr-TR"/>
              </w:rPr>
              <w:t>D</w:t>
            </w:r>
            <w:r w:rsidR="001B7A7D">
              <w:rPr>
                <w:rFonts w:ascii="Times New Roman" w:hAnsi="Times New Roman" w:cs="Times New Roman"/>
                <w:lang w:val="tr-TR"/>
              </w:rPr>
              <w:t>.</w:t>
            </w:r>
            <w:r w:rsidRPr="002D61CF">
              <w:rPr>
                <w:rFonts w:ascii="Times New Roman" w:hAnsi="Times New Roman" w:cs="Times New Roman"/>
                <w:lang w:val="tr-TR"/>
              </w:rPr>
              <w:t>3</w:t>
            </w:r>
            <w:r w:rsidR="001B7A7D">
              <w:rPr>
                <w:rFonts w:ascii="Times New Roman" w:hAnsi="Times New Roman" w:cs="Times New Roman"/>
                <w:lang w:val="tr-TR"/>
              </w:rPr>
              <w:t>.1/</w:t>
            </w:r>
            <w:r w:rsidRPr="002D61CF">
              <w:rPr>
                <w:rFonts w:ascii="Times New Roman" w:hAnsi="Times New Roman" w:cs="Times New Roman"/>
                <w:lang w:val="tr-TR"/>
              </w:rPr>
              <w:t>D</w:t>
            </w:r>
            <w:r w:rsidR="001B7A7D">
              <w:rPr>
                <w:rFonts w:ascii="Times New Roman" w:hAnsi="Times New Roman" w:cs="Times New Roman"/>
                <w:lang w:val="tr-TR"/>
              </w:rPr>
              <w:t xml:space="preserve">.6.2 </w:t>
            </w:r>
            <w:r w:rsidRPr="002D61CF">
              <w:rPr>
                <w:rFonts w:ascii="Times New Roman" w:hAnsi="Times New Roman" w:cs="Times New Roman"/>
                <w:bCs/>
                <w:lang w:val="tr-TR"/>
              </w:rPr>
              <w:t xml:space="preserve"> </w:t>
            </w:r>
          </w:p>
          <w:p w:rsidR="003709C9" w:rsidRPr="002D61CF" w:rsidRDefault="003709C9" w:rsidP="003709C9">
            <w:pPr>
              <w:spacing w:after="0" w:line="240" w:lineRule="auto"/>
              <w:jc w:val="center"/>
              <w:rPr>
                <w:rFonts w:ascii="Times New Roman" w:hAnsi="Times New Roman" w:cs="Times New Roman"/>
                <w:bCs/>
                <w:lang w:val="tr-TR"/>
              </w:rPr>
            </w:pPr>
            <w:r w:rsidRPr="002D61CF">
              <w:rPr>
                <w:rFonts w:ascii="Times New Roman" w:hAnsi="Times New Roman" w:cs="Times New Roman"/>
                <w:bCs/>
                <w:lang w:val="tr-TR"/>
              </w:rPr>
              <w:t>B</w:t>
            </w:r>
            <w:r w:rsidR="001B7A7D">
              <w:rPr>
                <w:rFonts w:ascii="Times New Roman" w:hAnsi="Times New Roman" w:cs="Times New Roman"/>
                <w:bCs/>
                <w:lang w:val="tr-TR"/>
              </w:rPr>
              <w:t>.</w:t>
            </w:r>
            <w:r w:rsidRPr="002D61CF">
              <w:rPr>
                <w:rFonts w:ascii="Times New Roman" w:hAnsi="Times New Roman" w:cs="Times New Roman"/>
                <w:bCs/>
                <w:lang w:val="tr-TR"/>
              </w:rPr>
              <w:t>5</w:t>
            </w:r>
            <w:r w:rsidR="001B7A7D">
              <w:rPr>
                <w:rFonts w:ascii="Times New Roman" w:hAnsi="Times New Roman" w:cs="Times New Roman"/>
                <w:bCs/>
                <w:lang w:val="tr-TR"/>
              </w:rPr>
              <w:t>.1/</w:t>
            </w:r>
            <w:r w:rsidRPr="002D61CF">
              <w:rPr>
                <w:rFonts w:ascii="Times New Roman" w:hAnsi="Times New Roman" w:cs="Times New Roman"/>
                <w:bCs/>
                <w:lang w:val="tr-TR"/>
              </w:rPr>
              <w:t>D</w:t>
            </w:r>
            <w:r w:rsidR="001B7A7D">
              <w:rPr>
                <w:rFonts w:ascii="Times New Roman" w:hAnsi="Times New Roman" w:cs="Times New Roman"/>
                <w:bCs/>
                <w:lang w:val="tr-TR"/>
              </w:rPr>
              <w:t>.</w:t>
            </w:r>
            <w:r w:rsidRPr="002D61CF">
              <w:rPr>
                <w:rFonts w:ascii="Times New Roman" w:hAnsi="Times New Roman" w:cs="Times New Roman"/>
                <w:bCs/>
                <w:lang w:val="tr-TR"/>
              </w:rPr>
              <w:t>1</w:t>
            </w:r>
            <w:r w:rsidR="001B7A7D">
              <w:rPr>
                <w:rFonts w:ascii="Times New Roman" w:hAnsi="Times New Roman" w:cs="Times New Roman"/>
                <w:bCs/>
                <w:lang w:val="tr-TR"/>
              </w:rPr>
              <w:t>.6</w:t>
            </w:r>
          </w:p>
          <w:p w:rsidR="003709C9" w:rsidRPr="002D61CF" w:rsidRDefault="003709C9" w:rsidP="00DD63D9">
            <w:pPr>
              <w:spacing w:after="0" w:line="240" w:lineRule="auto"/>
              <w:jc w:val="center"/>
              <w:rPr>
                <w:rFonts w:ascii="Times New Roman" w:hAnsi="Times New Roman" w:cs="Times New Roman"/>
                <w:lang w:val="tr-TR"/>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4.2</w:t>
            </w:r>
          </w:p>
        </w:tc>
        <w:tc>
          <w:tcPr>
            <w:tcW w:w="169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jc w:val="center"/>
              <w:rPr>
                <w:rFonts w:ascii="Times New Roman" w:hAnsi="Times New Roman" w:cs="Times New Roman"/>
              </w:rPr>
            </w:pPr>
            <w:r w:rsidRPr="002D61CF">
              <w:rPr>
                <w:rFonts w:ascii="Times New Roman" w:hAnsi="Times New Roman" w:cs="Times New Roman"/>
              </w:rPr>
              <w:t>T1</w:t>
            </w:r>
          </w:p>
        </w:tc>
      </w:tr>
      <w:tr w:rsidR="003709C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3709C9" w:rsidRPr="002D61CF" w:rsidRDefault="003709C9" w:rsidP="00BE21E5">
            <w:pPr>
              <w:rPr>
                <w:rFonts w:ascii="Times New Roman" w:hAnsi="Times New Roman" w:cs="Times New Roman"/>
              </w:rPr>
            </w:pPr>
            <w:r w:rsidRPr="002D61CF">
              <w:rPr>
                <w:rFonts w:ascii="Times New Roman" w:hAnsi="Times New Roman" w:cs="Times New Roman"/>
              </w:rPr>
              <w:t>BG.13</w:t>
            </w:r>
          </w:p>
        </w:tc>
        <w:tc>
          <w:tcPr>
            <w:tcW w:w="5103" w:type="dxa"/>
            <w:tcBorders>
              <w:top w:val="single" w:sz="4" w:space="0" w:color="auto"/>
              <w:left w:val="single" w:sz="4" w:space="0" w:color="auto"/>
              <w:bottom w:val="single" w:sz="4" w:space="0" w:color="auto"/>
              <w:right w:val="single" w:sz="4" w:space="0" w:color="auto"/>
            </w:tcBorders>
            <w:hideMark/>
          </w:tcPr>
          <w:p w:rsidR="003709C9" w:rsidRPr="002D61CF" w:rsidRDefault="003709C9"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 xml:space="preserve">Kargo planına göre yürütülmesi gereken Ro-Ro gemisi tahmil ve tahliye süreçlerini sıralar.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1B7A7D" w:rsidP="00DD63D9">
            <w:pPr>
              <w:spacing w:after="0" w:line="240" w:lineRule="auto"/>
              <w:jc w:val="center"/>
              <w:rPr>
                <w:rFonts w:ascii="Times New Roman" w:hAnsi="Times New Roman" w:cs="Times New Roman"/>
                <w:b/>
                <w:bCs/>
                <w:lang w:val="tr-TR"/>
              </w:rPr>
            </w:pPr>
            <w:r>
              <w:rPr>
                <w:rFonts w:ascii="Times New Roman" w:hAnsi="Times New Roman" w:cs="Times New Roman"/>
                <w:lang w:val="tr-TR"/>
              </w:rPr>
              <w:t>3.3.</w:t>
            </w:r>
            <w:r w:rsidR="003709C9" w:rsidRPr="002D61CF">
              <w:rPr>
                <w:rFonts w:ascii="Times New Roman" w:hAnsi="Times New Roman" w:cs="Times New Roman"/>
                <w:lang w:val="tr-TR"/>
              </w:rPr>
              <w:t>6-8</w:t>
            </w:r>
          </w:p>
        </w:tc>
        <w:tc>
          <w:tcPr>
            <w:tcW w:w="997"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4.3</w:t>
            </w:r>
          </w:p>
        </w:tc>
        <w:tc>
          <w:tcPr>
            <w:tcW w:w="1696" w:type="dxa"/>
            <w:tcBorders>
              <w:top w:val="single" w:sz="4" w:space="0" w:color="auto"/>
              <w:left w:val="single" w:sz="4" w:space="0" w:color="auto"/>
              <w:bottom w:val="single" w:sz="4" w:space="0" w:color="auto"/>
              <w:right w:val="single" w:sz="4" w:space="0" w:color="auto"/>
            </w:tcBorders>
            <w:vAlign w:val="center"/>
            <w:hideMark/>
          </w:tcPr>
          <w:p w:rsidR="003709C9" w:rsidRPr="002D61CF" w:rsidRDefault="003709C9" w:rsidP="00DD63D9">
            <w:pPr>
              <w:jc w:val="center"/>
              <w:rPr>
                <w:rFonts w:ascii="Times New Roman" w:hAnsi="Times New Roman" w:cs="Times New Roman"/>
              </w:rPr>
            </w:pPr>
            <w:r w:rsidRPr="002D61CF">
              <w:rPr>
                <w:rFonts w:ascii="Times New Roman" w:hAnsi="Times New Roman" w:cs="Times New Roman"/>
              </w:rPr>
              <w:t>T1</w:t>
            </w:r>
          </w:p>
        </w:tc>
      </w:tr>
      <w:tr w:rsidR="00E57B3E"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E57B3E" w:rsidRPr="002D61CF" w:rsidRDefault="00E57B3E" w:rsidP="00BE21E5">
            <w:pPr>
              <w:rPr>
                <w:rFonts w:ascii="Times New Roman" w:hAnsi="Times New Roman" w:cs="Times New Roman"/>
              </w:rPr>
            </w:pPr>
            <w:r w:rsidRPr="002D61CF">
              <w:rPr>
                <w:rFonts w:ascii="Times New Roman" w:hAnsi="Times New Roman" w:cs="Times New Roman"/>
              </w:rPr>
              <w:t>BG.14</w:t>
            </w:r>
          </w:p>
        </w:tc>
        <w:tc>
          <w:tcPr>
            <w:tcW w:w="5103" w:type="dxa"/>
            <w:tcBorders>
              <w:top w:val="single" w:sz="4" w:space="0" w:color="auto"/>
              <w:left w:val="single" w:sz="4" w:space="0" w:color="auto"/>
              <w:bottom w:val="single" w:sz="4" w:space="0" w:color="auto"/>
              <w:right w:val="single" w:sz="4" w:space="0" w:color="auto"/>
            </w:tcBorders>
            <w:hideMark/>
          </w:tcPr>
          <w:p w:rsidR="00E57B3E" w:rsidRPr="002D61CF" w:rsidRDefault="00E57B3E" w:rsidP="00DD63D9">
            <w:pPr>
              <w:spacing w:after="0" w:line="240" w:lineRule="auto"/>
              <w:rPr>
                <w:rFonts w:ascii="Times New Roman" w:hAnsi="Times New Roman" w:cs="Times New Roman"/>
                <w:lang w:val="tr-TR"/>
              </w:rPr>
            </w:pPr>
            <w:r w:rsidRPr="002D61CF">
              <w:rPr>
                <w:rFonts w:ascii="Times New Roman" w:hAnsi="Times New Roman" w:cs="Times New Roman"/>
              </w:rPr>
              <w:t>Yükün tonajına gore, ağır ve dengesiz yüklerde yapılacak işlemleri (kullanılması gereken uygun donanımlar seçimi vb.) ve özel yüklerde/taşmalı konteyner yüklerinde, yükün boyutları, hassasiyeti ve yük sahibi talimatları vb.hususları  dikkate alarak nakliye aracına yükleme/boşaltma işlemlerini sıralar.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7B3E" w:rsidRPr="002D61CF" w:rsidRDefault="001B7A7D" w:rsidP="00DD63D9">
            <w:pPr>
              <w:spacing w:after="0" w:line="240" w:lineRule="auto"/>
              <w:jc w:val="center"/>
              <w:rPr>
                <w:rFonts w:ascii="Times New Roman" w:hAnsi="Times New Roman" w:cs="Times New Roman"/>
                <w:lang w:val="tr-TR"/>
              </w:rPr>
            </w:pPr>
            <w:r>
              <w:rPr>
                <w:rFonts w:ascii="Times New Roman" w:hAnsi="Times New Roman" w:cs="Times New Roman"/>
                <w:lang w:val="tr-TR"/>
              </w:rPr>
              <w:t>3.3.</w:t>
            </w:r>
            <w:r w:rsidR="00E57B3E" w:rsidRPr="002D61CF">
              <w:rPr>
                <w:rFonts w:ascii="Times New Roman" w:hAnsi="Times New Roman" w:cs="Times New Roman"/>
                <w:lang w:val="tr-TR"/>
              </w:rPr>
              <w:t>1-8-26</w:t>
            </w:r>
          </w:p>
          <w:p w:rsidR="00E57B3E" w:rsidRPr="002D61CF" w:rsidRDefault="00E57B3E" w:rsidP="00DD63D9">
            <w:pPr>
              <w:spacing w:after="0" w:line="240" w:lineRule="auto"/>
              <w:jc w:val="center"/>
              <w:rPr>
                <w:rFonts w:ascii="Times New Roman" w:hAnsi="Times New Roman" w:cs="Times New Roman"/>
                <w:b/>
                <w:bCs/>
                <w:lang w:val="tr-TR"/>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E57B3E" w:rsidRPr="002D61CF" w:rsidRDefault="00E57B3E" w:rsidP="00DD63D9">
            <w:pPr>
              <w:jc w:val="center"/>
              <w:rPr>
                <w:rFonts w:ascii="Times New Roman" w:hAnsi="Times New Roman" w:cs="Times New Roman"/>
              </w:rPr>
            </w:pPr>
            <w:r w:rsidRPr="002D61CF">
              <w:rPr>
                <w:rFonts w:ascii="Times New Roman" w:hAnsi="Times New Roman" w:cs="Times New Roman"/>
                <w:lang w:val="tr-TR"/>
              </w:rPr>
              <w:t>4.4</w:t>
            </w:r>
          </w:p>
        </w:tc>
        <w:tc>
          <w:tcPr>
            <w:tcW w:w="1696" w:type="dxa"/>
            <w:tcBorders>
              <w:top w:val="single" w:sz="4" w:space="0" w:color="auto"/>
              <w:left w:val="single" w:sz="4" w:space="0" w:color="auto"/>
              <w:bottom w:val="single" w:sz="4" w:space="0" w:color="auto"/>
              <w:right w:val="single" w:sz="4" w:space="0" w:color="auto"/>
            </w:tcBorders>
            <w:vAlign w:val="center"/>
            <w:hideMark/>
          </w:tcPr>
          <w:p w:rsidR="00E57B3E" w:rsidRPr="002D61CF" w:rsidRDefault="00E57B3E" w:rsidP="00DD63D9">
            <w:pPr>
              <w:jc w:val="center"/>
              <w:rPr>
                <w:rFonts w:ascii="Times New Roman" w:hAnsi="Times New Roman" w:cs="Times New Roman"/>
              </w:rPr>
            </w:pPr>
            <w:r w:rsidRPr="002D61CF">
              <w:rPr>
                <w:rFonts w:ascii="Times New Roman" w:hAnsi="Times New Roman" w:cs="Times New Roman"/>
              </w:rPr>
              <w:t>T1</w:t>
            </w:r>
          </w:p>
        </w:tc>
      </w:tr>
      <w:tr w:rsidR="00E57B3E"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E57B3E" w:rsidRPr="002D61CF" w:rsidRDefault="00E57B3E" w:rsidP="00BE21E5">
            <w:pPr>
              <w:rPr>
                <w:rFonts w:ascii="Times New Roman" w:hAnsi="Times New Roman" w:cs="Times New Roman"/>
              </w:rPr>
            </w:pPr>
            <w:r w:rsidRPr="002D61CF">
              <w:rPr>
                <w:rFonts w:ascii="Times New Roman" w:hAnsi="Times New Roman" w:cs="Times New Roman"/>
              </w:rPr>
              <w:t>BG.15</w:t>
            </w:r>
          </w:p>
        </w:tc>
        <w:tc>
          <w:tcPr>
            <w:tcW w:w="5103" w:type="dxa"/>
            <w:tcBorders>
              <w:top w:val="single" w:sz="4" w:space="0" w:color="auto"/>
              <w:left w:val="single" w:sz="4" w:space="0" w:color="auto"/>
              <w:bottom w:val="single" w:sz="4" w:space="0" w:color="auto"/>
              <w:right w:val="single" w:sz="4" w:space="0" w:color="auto"/>
            </w:tcBorders>
            <w:hideMark/>
          </w:tcPr>
          <w:p w:rsidR="00E57B3E" w:rsidRPr="002D61CF" w:rsidRDefault="00E57B3E" w:rsidP="00DD63D9">
            <w:pPr>
              <w:spacing w:after="0" w:line="240" w:lineRule="auto"/>
              <w:rPr>
                <w:rFonts w:ascii="Times New Roman" w:hAnsi="Times New Roman" w:cs="Times New Roman"/>
                <w:b/>
                <w:bCs/>
                <w:lang w:val="tr-TR"/>
              </w:rPr>
            </w:pPr>
            <w:r w:rsidRPr="002D61CF">
              <w:rPr>
                <w:rFonts w:ascii="Times New Roman" w:hAnsi="Times New Roman" w:cs="Times New Roman"/>
                <w:lang w:val="tr-TR"/>
              </w:rPr>
              <w:t xml:space="preserve">CFS’de konteyner açma (CFS’de açılacak konteynerin talimatlara göre gümrük görevlisi, müşteri temsilcisi ile birlikte, mühür kesilmesi, numune alma, tam tespit, kısmi muayene, aktarma gibi iç boşaltım ve tekrar dolumu, destek aparatlarının kullanılması, konteyner içi özel/hassas yük yüklemeleri gibi) işlemlerini sıralar.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7B3E" w:rsidRDefault="00E57B3E" w:rsidP="00DD63D9">
            <w:pPr>
              <w:spacing w:after="0" w:line="240" w:lineRule="auto"/>
              <w:jc w:val="center"/>
              <w:rPr>
                <w:rFonts w:ascii="Times New Roman" w:hAnsi="Times New Roman" w:cs="Times New Roman"/>
                <w:bCs/>
                <w:lang w:val="tr-TR"/>
              </w:rPr>
            </w:pPr>
            <w:r w:rsidRPr="002D61CF">
              <w:rPr>
                <w:rFonts w:ascii="Times New Roman" w:hAnsi="Times New Roman" w:cs="Times New Roman"/>
                <w:bCs/>
                <w:lang w:val="tr-TR"/>
              </w:rPr>
              <w:t>D</w:t>
            </w:r>
            <w:r w:rsidR="00026452">
              <w:rPr>
                <w:rFonts w:ascii="Times New Roman" w:hAnsi="Times New Roman" w:cs="Times New Roman"/>
                <w:bCs/>
                <w:lang w:val="tr-TR"/>
              </w:rPr>
              <w:t>.</w:t>
            </w:r>
            <w:r w:rsidRPr="002D61CF">
              <w:rPr>
                <w:rFonts w:ascii="Times New Roman" w:hAnsi="Times New Roman" w:cs="Times New Roman"/>
                <w:bCs/>
                <w:lang w:val="tr-TR"/>
              </w:rPr>
              <w:t>9</w:t>
            </w:r>
            <w:r w:rsidR="00026452">
              <w:rPr>
                <w:rFonts w:ascii="Times New Roman" w:hAnsi="Times New Roman" w:cs="Times New Roman"/>
                <w:bCs/>
                <w:lang w:val="tr-TR"/>
              </w:rPr>
              <w:t>.5</w:t>
            </w:r>
          </w:p>
          <w:p w:rsidR="00026452" w:rsidRPr="002D61CF" w:rsidRDefault="00026452" w:rsidP="00DD63D9">
            <w:pPr>
              <w:spacing w:after="0" w:line="240" w:lineRule="auto"/>
              <w:jc w:val="center"/>
              <w:rPr>
                <w:rFonts w:ascii="Times New Roman" w:hAnsi="Times New Roman" w:cs="Times New Roman"/>
                <w:bCs/>
                <w:lang w:val="tr-TR"/>
              </w:rPr>
            </w:pPr>
            <w:r>
              <w:rPr>
                <w:rFonts w:ascii="Times New Roman" w:hAnsi="Times New Roman" w:cs="Times New Roman"/>
                <w:bCs/>
                <w:lang w:val="tr-TR"/>
              </w:rPr>
              <w:t>D.9.6</w:t>
            </w:r>
          </w:p>
        </w:tc>
        <w:tc>
          <w:tcPr>
            <w:tcW w:w="997" w:type="dxa"/>
            <w:tcBorders>
              <w:top w:val="single" w:sz="4" w:space="0" w:color="auto"/>
              <w:left w:val="single" w:sz="4" w:space="0" w:color="auto"/>
              <w:bottom w:val="single" w:sz="4" w:space="0" w:color="auto"/>
              <w:right w:val="single" w:sz="4" w:space="0" w:color="auto"/>
            </w:tcBorders>
            <w:vAlign w:val="center"/>
            <w:hideMark/>
          </w:tcPr>
          <w:p w:rsidR="00E57B3E" w:rsidRPr="002D61CF" w:rsidRDefault="00E57B3E"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4.5</w:t>
            </w:r>
          </w:p>
        </w:tc>
        <w:tc>
          <w:tcPr>
            <w:tcW w:w="1696" w:type="dxa"/>
            <w:tcBorders>
              <w:top w:val="single" w:sz="4" w:space="0" w:color="auto"/>
              <w:left w:val="single" w:sz="4" w:space="0" w:color="auto"/>
              <w:bottom w:val="single" w:sz="4" w:space="0" w:color="auto"/>
              <w:right w:val="single" w:sz="4" w:space="0" w:color="auto"/>
            </w:tcBorders>
            <w:vAlign w:val="center"/>
            <w:hideMark/>
          </w:tcPr>
          <w:p w:rsidR="00E57B3E" w:rsidRPr="002D61CF" w:rsidRDefault="00E57B3E" w:rsidP="00DD63D9">
            <w:pPr>
              <w:jc w:val="center"/>
              <w:rPr>
                <w:rFonts w:ascii="Times New Roman" w:hAnsi="Times New Roman" w:cs="Times New Roman"/>
              </w:rPr>
            </w:pPr>
            <w:r w:rsidRPr="002D61CF">
              <w:rPr>
                <w:rFonts w:ascii="Times New Roman" w:hAnsi="Times New Roman" w:cs="Times New Roman"/>
              </w:rPr>
              <w:t>T1</w:t>
            </w:r>
          </w:p>
        </w:tc>
      </w:tr>
      <w:tr w:rsidR="00DD63D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DD63D9" w:rsidRPr="002D61CF" w:rsidRDefault="00DD63D9" w:rsidP="00BE21E5">
            <w:pPr>
              <w:rPr>
                <w:rFonts w:ascii="Times New Roman" w:hAnsi="Times New Roman" w:cs="Times New Roman"/>
              </w:rPr>
            </w:pPr>
            <w:r w:rsidRPr="002D61CF">
              <w:rPr>
                <w:rFonts w:ascii="Times New Roman" w:hAnsi="Times New Roman" w:cs="Times New Roman"/>
              </w:rPr>
              <w:t>BG.16</w:t>
            </w:r>
          </w:p>
        </w:tc>
        <w:tc>
          <w:tcPr>
            <w:tcW w:w="5103" w:type="dxa"/>
            <w:tcBorders>
              <w:top w:val="single" w:sz="4" w:space="0" w:color="auto"/>
              <w:left w:val="single" w:sz="4" w:space="0" w:color="auto"/>
              <w:bottom w:val="single" w:sz="4" w:space="0" w:color="auto"/>
              <w:right w:val="single" w:sz="4" w:space="0" w:color="auto"/>
            </w:tcBorders>
            <w:hideMark/>
          </w:tcPr>
          <w:p w:rsidR="00DD63D9" w:rsidRPr="002D61CF" w:rsidRDefault="00DD63D9" w:rsidP="00DD63D9">
            <w:pPr>
              <w:pStyle w:val="AralkYok1"/>
              <w:jc w:val="both"/>
              <w:rPr>
                <w:rFonts w:ascii="Times New Roman" w:hAnsi="Times New Roman" w:cs="Times New Roman"/>
              </w:rPr>
            </w:pPr>
            <w:r w:rsidRPr="002D61CF">
              <w:rPr>
                <w:rFonts w:ascii="Times New Roman" w:hAnsi="Times New Roman" w:cs="Times New Roman"/>
              </w:rPr>
              <w:t>Limanlara yanaşan yük gemilerinin tür/çeşitleri ile gemi ambarları tipi ve özelliklerini tanımlar.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026452">
            <w:pPr>
              <w:spacing w:after="0" w:line="240" w:lineRule="auto"/>
              <w:jc w:val="center"/>
              <w:rPr>
                <w:rFonts w:ascii="Times New Roman" w:hAnsi="Times New Roman" w:cs="Times New Roman"/>
                <w:lang w:val="tr-TR"/>
              </w:rPr>
            </w:pPr>
            <w:r w:rsidRPr="002D61CF">
              <w:rPr>
                <w:rFonts w:ascii="Times New Roman" w:hAnsi="Times New Roman" w:cs="Times New Roman"/>
              </w:rPr>
              <w:t>3.3</w:t>
            </w:r>
            <w:r w:rsidR="00026452">
              <w:rPr>
                <w:rFonts w:ascii="Times New Roman" w:hAnsi="Times New Roman" w:cs="Times New Roman"/>
              </w:rPr>
              <w:t>-</w:t>
            </w:r>
            <w:r w:rsidRPr="002D61CF">
              <w:rPr>
                <w:rFonts w:ascii="Times New Roman" w:hAnsi="Times New Roman" w:cs="Times New Roman"/>
              </w:rPr>
              <w:t>7</w:t>
            </w:r>
          </w:p>
        </w:tc>
        <w:tc>
          <w:tcPr>
            <w:tcW w:w="997"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spacing w:after="0" w:line="240" w:lineRule="auto"/>
              <w:jc w:val="center"/>
              <w:rPr>
                <w:rFonts w:ascii="Times New Roman" w:hAnsi="Times New Roman" w:cs="Times New Roman"/>
                <w:bCs/>
                <w:lang w:val="tr-TR"/>
              </w:rPr>
            </w:pPr>
            <w:r w:rsidRPr="002D61CF">
              <w:rPr>
                <w:rFonts w:ascii="Times New Roman" w:hAnsi="Times New Roman" w:cs="Times New Roman"/>
                <w:bCs/>
                <w:lang w:val="tr-TR"/>
              </w:rPr>
              <w:t>5.1</w:t>
            </w:r>
          </w:p>
        </w:tc>
        <w:tc>
          <w:tcPr>
            <w:tcW w:w="169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jc w:val="center"/>
              <w:rPr>
                <w:rFonts w:ascii="Times New Roman" w:hAnsi="Times New Roman" w:cs="Times New Roman"/>
              </w:rPr>
            </w:pPr>
            <w:r w:rsidRPr="002D61CF">
              <w:rPr>
                <w:rFonts w:ascii="Times New Roman" w:hAnsi="Times New Roman" w:cs="Times New Roman"/>
              </w:rPr>
              <w:t>T1</w:t>
            </w:r>
          </w:p>
        </w:tc>
      </w:tr>
      <w:tr w:rsidR="00DD63D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DD63D9" w:rsidRPr="002D61CF" w:rsidRDefault="00DD63D9" w:rsidP="00BE21E5">
            <w:pPr>
              <w:rPr>
                <w:rFonts w:ascii="Times New Roman" w:hAnsi="Times New Roman" w:cs="Times New Roman"/>
              </w:rPr>
            </w:pPr>
            <w:r w:rsidRPr="002D61CF">
              <w:rPr>
                <w:rFonts w:ascii="Times New Roman" w:hAnsi="Times New Roman" w:cs="Times New Roman"/>
              </w:rPr>
              <w:t>BG.17</w:t>
            </w:r>
          </w:p>
        </w:tc>
        <w:tc>
          <w:tcPr>
            <w:tcW w:w="5103" w:type="dxa"/>
            <w:tcBorders>
              <w:top w:val="single" w:sz="4" w:space="0" w:color="auto"/>
              <w:left w:val="single" w:sz="4" w:space="0" w:color="auto"/>
              <w:bottom w:val="single" w:sz="4" w:space="0" w:color="auto"/>
              <w:right w:val="single" w:sz="4" w:space="0" w:color="auto"/>
            </w:tcBorders>
            <w:hideMark/>
          </w:tcPr>
          <w:p w:rsidR="00DD63D9" w:rsidRPr="002D61CF" w:rsidRDefault="00DD63D9" w:rsidP="00DD63D9">
            <w:pPr>
              <w:pStyle w:val="AralkYok1"/>
              <w:jc w:val="both"/>
              <w:rPr>
                <w:rFonts w:ascii="Times New Roman" w:hAnsi="Times New Roman" w:cs="Times New Roman"/>
              </w:rPr>
            </w:pPr>
            <w:r w:rsidRPr="002D61CF">
              <w:rPr>
                <w:rFonts w:ascii="Times New Roman" w:hAnsi="Times New Roman" w:cs="Times New Roman"/>
              </w:rPr>
              <w:t>Gemi ambar kapağının açma-kapama usullerini sıralar.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3D9" w:rsidRDefault="00DD63D9" w:rsidP="00DD63D9">
            <w:pPr>
              <w:spacing w:after="0" w:line="240" w:lineRule="auto"/>
              <w:jc w:val="center"/>
              <w:rPr>
                <w:rFonts w:ascii="Times New Roman" w:hAnsi="Times New Roman" w:cs="Times New Roman"/>
              </w:rPr>
            </w:pPr>
            <w:r w:rsidRPr="002D61CF">
              <w:rPr>
                <w:rFonts w:ascii="Times New Roman" w:hAnsi="Times New Roman" w:cs="Times New Roman"/>
              </w:rPr>
              <w:t>D</w:t>
            </w:r>
            <w:r w:rsidR="00026452">
              <w:rPr>
                <w:rFonts w:ascii="Times New Roman" w:hAnsi="Times New Roman" w:cs="Times New Roman"/>
              </w:rPr>
              <w:t>.</w:t>
            </w:r>
            <w:r w:rsidRPr="002D61CF">
              <w:rPr>
                <w:rFonts w:ascii="Times New Roman" w:hAnsi="Times New Roman" w:cs="Times New Roman"/>
              </w:rPr>
              <w:t>1</w:t>
            </w:r>
            <w:r w:rsidR="00026452">
              <w:rPr>
                <w:rFonts w:ascii="Times New Roman" w:hAnsi="Times New Roman" w:cs="Times New Roman"/>
              </w:rPr>
              <w:t>.1</w:t>
            </w:r>
          </w:p>
          <w:p w:rsidR="00026452" w:rsidRPr="002D61CF" w:rsidRDefault="00026452" w:rsidP="00DD63D9">
            <w:pPr>
              <w:spacing w:after="0" w:line="240" w:lineRule="auto"/>
              <w:jc w:val="center"/>
              <w:rPr>
                <w:rFonts w:ascii="Times New Roman" w:hAnsi="Times New Roman" w:cs="Times New Roman"/>
                <w:lang w:val="tr-TR"/>
              </w:rPr>
            </w:pPr>
            <w:r>
              <w:rPr>
                <w:rFonts w:ascii="Times New Roman" w:hAnsi="Times New Roman" w:cs="Times New Roman"/>
              </w:rPr>
              <w:t>D.1.2</w:t>
            </w:r>
          </w:p>
        </w:tc>
        <w:tc>
          <w:tcPr>
            <w:tcW w:w="997"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5.2</w:t>
            </w:r>
          </w:p>
        </w:tc>
        <w:tc>
          <w:tcPr>
            <w:tcW w:w="169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jc w:val="center"/>
              <w:rPr>
                <w:rFonts w:ascii="Times New Roman" w:hAnsi="Times New Roman" w:cs="Times New Roman"/>
              </w:rPr>
            </w:pPr>
            <w:r w:rsidRPr="002D61CF">
              <w:rPr>
                <w:rFonts w:ascii="Times New Roman" w:hAnsi="Times New Roman" w:cs="Times New Roman"/>
              </w:rPr>
              <w:t>T1</w:t>
            </w:r>
          </w:p>
        </w:tc>
      </w:tr>
      <w:tr w:rsidR="00DD63D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DD63D9" w:rsidRPr="002D61CF" w:rsidRDefault="00DD63D9" w:rsidP="00BE21E5">
            <w:pPr>
              <w:rPr>
                <w:rFonts w:ascii="Times New Roman" w:hAnsi="Times New Roman" w:cs="Times New Roman"/>
              </w:rPr>
            </w:pPr>
            <w:r w:rsidRPr="002D61CF">
              <w:rPr>
                <w:rFonts w:ascii="Times New Roman" w:hAnsi="Times New Roman" w:cs="Times New Roman"/>
              </w:rPr>
              <w:t>BG.18</w:t>
            </w:r>
          </w:p>
        </w:tc>
        <w:tc>
          <w:tcPr>
            <w:tcW w:w="5103" w:type="dxa"/>
            <w:tcBorders>
              <w:top w:val="single" w:sz="4" w:space="0" w:color="auto"/>
              <w:left w:val="single" w:sz="4" w:space="0" w:color="auto"/>
              <w:bottom w:val="single" w:sz="4" w:space="0" w:color="auto"/>
              <w:right w:val="single" w:sz="4" w:space="0" w:color="auto"/>
            </w:tcBorders>
            <w:hideMark/>
          </w:tcPr>
          <w:p w:rsidR="00DD63D9" w:rsidRPr="002D61CF" w:rsidRDefault="00DD63D9" w:rsidP="00DD63D9">
            <w:pPr>
              <w:pStyle w:val="AralkYok1"/>
              <w:jc w:val="both"/>
              <w:rPr>
                <w:rFonts w:ascii="Times New Roman" w:hAnsi="Times New Roman" w:cs="Times New Roman"/>
              </w:rPr>
            </w:pPr>
            <w:r w:rsidRPr="002D61CF">
              <w:rPr>
                <w:rFonts w:ascii="Times New Roman" w:hAnsi="Times New Roman" w:cs="Times New Roman"/>
              </w:rPr>
              <w:t>Gemi kargo plan/stowage plan/bay planlarını kullanma usullerini sıralar.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026452">
              <w:rPr>
                <w:rFonts w:ascii="Times New Roman" w:hAnsi="Times New Roman" w:cs="Times New Roman"/>
                <w:lang w:val="tr-TR"/>
              </w:rPr>
              <w:t>.</w:t>
            </w:r>
            <w:r w:rsidRPr="002D61CF">
              <w:rPr>
                <w:rFonts w:ascii="Times New Roman" w:hAnsi="Times New Roman" w:cs="Times New Roman"/>
                <w:lang w:val="tr-TR"/>
              </w:rPr>
              <w:t>5</w:t>
            </w:r>
            <w:r w:rsidR="00026452">
              <w:rPr>
                <w:rFonts w:ascii="Times New Roman" w:hAnsi="Times New Roman" w:cs="Times New Roman"/>
                <w:lang w:val="tr-TR"/>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5.3</w:t>
            </w:r>
          </w:p>
        </w:tc>
        <w:tc>
          <w:tcPr>
            <w:tcW w:w="169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jc w:val="center"/>
              <w:rPr>
                <w:rFonts w:ascii="Times New Roman" w:hAnsi="Times New Roman" w:cs="Times New Roman"/>
              </w:rPr>
            </w:pPr>
            <w:r w:rsidRPr="002D61CF">
              <w:rPr>
                <w:rFonts w:ascii="Times New Roman" w:hAnsi="Times New Roman" w:cs="Times New Roman"/>
              </w:rPr>
              <w:t>T1</w:t>
            </w:r>
          </w:p>
        </w:tc>
      </w:tr>
      <w:tr w:rsidR="00DD63D9" w:rsidRPr="002D61CF" w:rsidTr="00472A1E">
        <w:trPr>
          <w:trHeight w:val="551"/>
        </w:trPr>
        <w:tc>
          <w:tcPr>
            <w:tcW w:w="737" w:type="dxa"/>
            <w:tcBorders>
              <w:top w:val="single" w:sz="4" w:space="0" w:color="auto"/>
              <w:left w:val="single" w:sz="4" w:space="0" w:color="auto"/>
              <w:bottom w:val="single" w:sz="4" w:space="0" w:color="auto"/>
              <w:right w:val="single" w:sz="4" w:space="0" w:color="auto"/>
            </w:tcBorders>
            <w:hideMark/>
          </w:tcPr>
          <w:p w:rsidR="00DD63D9" w:rsidRPr="002D61CF" w:rsidRDefault="00DD63D9" w:rsidP="00BE21E5">
            <w:pPr>
              <w:rPr>
                <w:rFonts w:ascii="Times New Roman" w:hAnsi="Times New Roman" w:cs="Times New Roman"/>
              </w:rPr>
            </w:pPr>
            <w:r w:rsidRPr="002D61CF">
              <w:rPr>
                <w:rFonts w:ascii="Times New Roman" w:hAnsi="Times New Roman" w:cs="Times New Roman"/>
              </w:rPr>
              <w:t>BG.19</w:t>
            </w:r>
          </w:p>
        </w:tc>
        <w:tc>
          <w:tcPr>
            <w:tcW w:w="5103" w:type="dxa"/>
            <w:tcBorders>
              <w:top w:val="single" w:sz="4" w:space="0" w:color="auto"/>
              <w:left w:val="single" w:sz="4" w:space="0" w:color="auto"/>
              <w:bottom w:val="single" w:sz="4" w:space="0" w:color="auto"/>
              <w:right w:val="single" w:sz="4" w:space="0" w:color="auto"/>
            </w:tcBorders>
            <w:hideMark/>
          </w:tcPr>
          <w:p w:rsidR="00DD63D9" w:rsidRPr="002D61CF" w:rsidRDefault="00DD63D9" w:rsidP="00DD63D9">
            <w:pPr>
              <w:pStyle w:val="AralkYok1"/>
              <w:jc w:val="both"/>
              <w:rPr>
                <w:rFonts w:ascii="Times New Roman" w:hAnsi="Times New Roman" w:cs="Times New Roman"/>
              </w:rPr>
            </w:pPr>
            <w:r w:rsidRPr="002D61CF">
              <w:rPr>
                <w:rFonts w:ascii="Times New Roman" w:hAnsi="Times New Roman" w:cs="Times New Roman"/>
              </w:rPr>
              <w:t xml:space="preserve">Geminin trim ve dengesinin bozulmaması için; doğru tonaj uygulaması ve trim-list durumuna uygun elleçleme önlemlerini tanımlar.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spacing w:after="0" w:line="240" w:lineRule="auto"/>
              <w:jc w:val="center"/>
              <w:rPr>
                <w:rFonts w:ascii="Times New Roman" w:hAnsi="Times New Roman" w:cs="Times New Roman"/>
                <w:lang w:val="tr-TR"/>
              </w:rPr>
            </w:pPr>
            <w:r w:rsidRPr="002D61CF">
              <w:rPr>
                <w:rFonts w:ascii="Times New Roman" w:hAnsi="Times New Roman" w:cs="Times New Roman"/>
              </w:rPr>
              <w:t>D7</w:t>
            </w:r>
          </w:p>
        </w:tc>
        <w:tc>
          <w:tcPr>
            <w:tcW w:w="997"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5.4</w:t>
            </w:r>
          </w:p>
        </w:tc>
        <w:tc>
          <w:tcPr>
            <w:tcW w:w="1696" w:type="dxa"/>
            <w:tcBorders>
              <w:top w:val="single" w:sz="4" w:space="0" w:color="auto"/>
              <w:left w:val="single" w:sz="4" w:space="0" w:color="auto"/>
              <w:bottom w:val="single" w:sz="4" w:space="0" w:color="auto"/>
              <w:right w:val="single" w:sz="4" w:space="0" w:color="auto"/>
            </w:tcBorders>
            <w:vAlign w:val="center"/>
            <w:hideMark/>
          </w:tcPr>
          <w:p w:rsidR="00DD63D9" w:rsidRPr="002D61CF" w:rsidRDefault="00DD63D9" w:rsidP="00DD63D9">
            <w:pPr>
              <w:jc w:val="center"/>
              <w:rPr>
                <w:rFonts w:ascii="Times New Roman" w:hAnsi="Times New Roman" w:cs="Times New Roman"/>
              </w:rPr>
            </w:pPr>
            <w:r w:rsidRPr="002D61CF">
              <w:rPr>
                <w:rFonts w:ascii="Times New Roman" w:hAnsi="Times New Roman" w:cs="Times New Roman"/>
              </w:rPr>
              <w:t>T1</w:t>
            </w:r>
          </w:p>
        </w:tc>
      </w:tr>
    </w:tbl>
    <w:p w:rsidR="00ED0F46" w:rsidRPr="002D61CF" w:rsidRDefault="00ED0F46" w:rsidP="00251E3E">
      <w:pPr>
        <w:autoSpaceDE w:val="0"/>
        <w:autoSpaceDN w:val="0"/>
        <w:adjustRightInd w:val="0"/>
        <w:spacing w:after="0" w:line="240" w:lineRule="auto"/>
        <w:jc w:val="both"/>
        <w:rPr>
          <w:rFonts w:ascii="Times New Roman" w:hAnsi="Times New Roman" w:cs="Times New Roman"/>
          <w:color w:val="000000"/>
          <w:lang w:val="tr-TR"/>
        </w:rPr>
      </w:pPr>
    </w:p>
    <w:p w:rsidR="00357934" w:rsidRPr="002D61CF" w:rsidRDefault="00357934" w:rsidP="00251E3E">
      <w:pPr>
        <w:autoSpaceDE w:val="0"/>
        <w:autoSpaceDN w:val="0"/>
        <w:adjustRightInd w:val="0"/>
        <w:spacing w:after="0" w:line="240" w:lineRule="auto"/>
        <w:jc w:val="both"/>
        <w:rPr>
          <w:rFonts w:ascii="Times New Roman" w:hAnsi="Times New Roman" w:cs="Times New Roman"/>
          <w:color w:val="000000"/>
          <w:lang w:val="tr-TR"/>
        </w:rPr>
      </w:pPr>
    </w:p>
    <w:p w:rsidR="00DD63D9" w:rsidRPr="002D61CF" w:rsidRDefault="00DD63D9" w:rsidP="00251E3E">
      <w:pPr>
        <w:autoSpaceDE w:val="0"/>
        <w:autoSpaceDN w:val="0"/>
        <w:adjustRightInd w:val="0"/>
        <w:spacing w:after="0" w:line="240" w:lineRule="auto"/>
        <w:jc w:val="both"/>
        <w:rPr>
          <w:rFonts w:ascii="Times New Roman" w:hAnsi="Times New Roman" w:cs="Times New Roman"/>
          <w:color w:val="000000"/>
          <w:lang w:val="tr-TR"/>
        </w:rPr>
      </w:pPr>
    </w:p>
    <w:p w:rsidR="00DD63D9" w:rsidRPr="002D61CF" w:rsidRDefault="00DD63D9" w:rsidP="00251E3E">
      <w:pPr>
        <w:autoSpaceDE w:val="0"/>
        <w:autoSpaceDN w:val="0"/>
        <w:adjustRightInd w:val="0"/>
        <w:spacing w:after="0" w:line="240" w:lineRule="auto"/>
        <w:jc w:val="both"/>
        <w:rPr>
          <w:rFonts w:ascii="Times New Roman" w:hAnsi="Times New Roman" w:cs="Times New Roman"/>
          <w:color w:val="000000"/>
          <w:lang w:val="tr-TR"/>
        </w:rPr>
      </w:pPr>
    </w:p>
    <w:p w:rsidR="009555E2" w:rsidRPr="002D61CF" w:rsidRDefault="009555E2" w:rsidP="009555E2">
      <w:pPr>
        <w:rPr>
          <w:rFonts w:ascii="Times New Roman" w:hAnsi="Times New Roman" w:cs="Times New Roman"/>
          <w:b/>
        </w:rPr>
      </w:pPr>
      <w:r w:rsidRPr="002D61CF">
        <w:rPr>
          <w:rFonts w:ascii="Times New Roman" w:hAnsi="Times New Roman" w:cs="Times New Roman"/>
          <w:b/>
        </w:rPr>
        <w:t>b) BECERİ VE YETKİNLİKLER</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79"/>
        <w:gridCol w:w="4961"/>
        <w:gridCol w:w="1276"/>
        <w:gridCol w:w="992"/>
        <w:gridCol w:w="1559"/>
      </w:tblGrid>
      <w:tr w:rsidR="009555E2" w:rsidRPr="002D61CF" w:rsidTr="00827BBE">
        <w:trPr>
          <w:trHeight w:val="665"/>
        </w:trPr>
        <w:tc>
          <w:tcPr>
            <w:tcW w:w="879" w:type="dxa"/>
            <w:shd w:val="clear" w:color="auto" w:fill="B8CCE4"/>
            <w:vAlign w:val="center"/>
          </w:tcPr>
          <w:p w:rsidR="009555E2" w:rsidRPr="002D61CF" w:rsidRDefault="009555E2" w:rsidP="00DB300E">
            <w:pPr>
              <w:jc w:val="center"/>
              <w:rPr>
                <w:rFonts w:ascii="Times New Roman" w:hAnsi="Times New Roman" w:cs="Times New Roman"/>
                <w:b/>
              </w:rPr>
            </w:pPr>
          </w:p>
          <w:p w:rsidR="009555E2" w:rsidRPr="002D61CF" w:rsidRDefault="009555E2" w:rsidP="00DB300E">
            <w:pPr>
              <w:jc w:val="center"/>
              <w:rPr>
                <w:rFonts w:ascii="Times New Roman" w:hAnsi="Times New Roman" w:cs="Times New Roman"/>
                <w:b/>
              </w:rPr>
            </w:pPr>
            <w:r w:rsidRPr="002D61CF">
              <w:rPr>
                <w:rFonts w:ascii="Times New Roman" w:hAnsi="Times New Roman" w:cs="Times New Roman"/>
                <w:b/>
              </w:rPr>
              <w:t>No</w:t>
            </w:r>
          </w:p>
        </w:tc>
        <w:tc>
          <w:tcPr>
            <w:tcW w:w="4961" w:type="dxa"/>
            <w:shd w:val="clear" w:color="auto" w:fill="B8CCE4"/>
            <w:vAlign w:val="center"/>
          </w:tcPr>
          <w:p w:rsidR="009555E2" w:rsidRPr="002D61CF" w:rsidRDefault="009555E2" w:rsidP="00DB300E">
            <w:pPr>
              <w:jc w:val="center"/>
              <w:rPr>
                <w:rFonts w:ascii="Times New Roman" w:hAnsi="Times New Roman" w:cs="Times New Roman"/>
                <w:b/>
                <w:bCs/>
                <w:lang w:eastAsia="tr-TR"/>
              </w:rPr>
            </w:pPr>
          </w:p>
          <w:p w:rsidR="009555E2" w:rsidRPr="002D61CF" w:rsidRDefault="009555E2" w:rsidP="00DB300E">
            <w:pPr>
              <w:jc w:val="center"/>
              <w:rPr>
                <w:rFonts w:ascii="Times New Roman" w:hAnsi="Times New Roman" w:cs="Times New Roman"/>
                <w:b/>
                <w:bCs/>
                <w:lang w:eastAsia="tr-TR"/>
              </w:rPr>
            </w:pPr>
            <w:r w:rsidRPr="002D61CF">
              <w:rPr>
                <w:rFonts w:ascii="Times New Roman" w:hAnsi="Times New Roman" w:cs="Times New Roman"/>
                <w:b/>
                <w:bCs/>
                <w:lang w:eastAsia="tr-TR"/>
              </w:rPr>
              <w:t>Beceri ve Yetkinlik İfadesi</w:t>
            </w:r>
          </w:p>
        </w:tc>
        <w:tc>
          <w:tcPr>
            <w:tcW w:w="1276" w:type="dxa"/>
            <w:shd w:val="clear" w:color="auto" w:fill="B8CCE4"/>
            <w:vAlign w:val="center"/>
          </w:tcPr>
          <w:p w:rsidR="009555E2" w:rsidRPr="002D61CF" w:rsidRDefault="009555E2" w:rsidP="00DB300E">
            <w:pPr>
              <w:jc w:val="center"/>
              <w:rPr>
                <w:rFonts w:ascii="Times New Roman" w:hAnsi="Times New Roman" w:cs="Times New Roman"/>
                <w:b/>
              </w:rPr>
            </w:pPr>
            <w:r w:rsidRPr="002D61CF">
              <w:rPr>
                <w:rFonts w:ascii="Times New Roman" w:hAnsi="Times New Roman" w:cs="Times New Roman"/>
                <w:b/>
              </w:rPr>
              <w:t>UMS İlgili</w:t>
            </w:r>
          </w:p>
          <w:p w:rsidR="009555E2" w:rsidRPr="002D61CF" w:rsidRDefault="009555E2" w:rsidP="00DB300E">
            <w:pPr>
              <w:jc w:val="center"/>
              <w:rPr>
                <w:rFonts w:ascii="Times New Roman" w:hAnsi="Times New Roman" w:cs="Times New Roman"/>
                <w:b/>
              </w:rPr>
            </w:pPr>
            <w:r w:rsidRPr="002D61CF">
              <w:rPr>
                <w:rFonts w:ascii="Times New Roman" w:hAnsi="Times New Roman" w:cs="Times New Roman"/>
                <w:b/>
              </w:rPr>
              <w:t>Bölüm</w:t>
            </w:r>
          </w:p>
        </w:tc>
        <w:tc>
          <w:tcPr>
            <w:tcW w:w="992" w:type="dxa"/>
            <w:shd w:val="clear" w:color="auto" w:fill="B8CCE4"/>
            <w:vAlign w:val="center"/>
          </w:tcPr>
          <w:p w:rsidR="009555E2" w:rsidRPr="002D61CF" w:rsidRDefault="009555E2" w:rsidP="00DB300E">
            <w:pPr>
              <w:jc w:val="center"/>
              <w:rPr>
                <w:rFonts w:ascii="Times New Roman" w:hAnsi="Times New Roman" w:cs="Times New Roman"/>
                <w:b/>
              </w:rPr>
            </w:pPr>
            <w:r w:rsidRPr="002D61CF">
              <w:rPr>
                <w:rFonts w:ascii="Times New Roman" w:hAnsi="Times New Roman" w:cs="Times New Roman"/>
                <w:b/>
              </w:rPr>
              <w:t>Yeterlilik Birimi Başarım Ölçütü</w:t>
            </w:r>
          </w:p>
        </w:tc>
        <w:tc>
          <w:tcPr>
            <w:tcW w:w="1559" w:type="dxa"/>
            <w:shd w:val="clear" w:color="auto" w:fill="B8CCE4"/>
            <w:vAlign w:val="center"/>
          </w:tcPr>
          <w:p w:rsidR="009555E2" w:rsidRPr="002D61CF" w:rsidRDefault="009555E2" w:rsidP="00DB300E">
            <w:pPr>
              <w:jc w:val="center"/>
              <w:rPr>
                <w:rFonts w:ascii="Times New Roman" w:hAnsi="Times New Roman" w:cs="Times New Roman"/>
                <w:b/>
              </w:rPr>
            </w:pPr>
            <w:r w:rsidRPr="002D61CF">
              <w:rPr>
                <w:rFonts w:ascii="Times New Roman" w:hAnsi="Times New Roman" w:cs="Times New Roman"/>
                <w:b/>
              </w:rPr>
              <w:t>Değerlendirme Aracı</w:t>
            </w:r>
          </w:p>
        </w:tc>
      </w:tr>
      <w:tr w:rsidR="00330865" w:rsidRPr="002D61CF" w:rsidTr="00827BBE">
        <w:tc>
          <w:tcPr>
            <w:tcW w:w="879" w:type="dxa"/>
            <w:vAlign w:val="center"/>
          </w:tcPr>
          <w:p w:rsidR="00330865" w:rsidRPr="002D61CF" w:rsidRDefault="00330865" w:rsidP="008626AA">
            <w:pPr>
              <w:jc w:val="center"/>
              <w:rPr>
                <w:rFonts w:ascii="Times New Roman" w:hAnsi="Times New Roman" w:cs="Times New Roman"/>
              </w:rPr>
            </w:pPr>
            <w:r w:rsidRPr="002D61CF">
              <w:rPr>
                <w:rFonts w:ascii="Times New Roman" w:hAnsi="Times New Roman" w:cs="Times New Roman"/>
              </w:rPr>
              <w:t>*BY.1²</w:t>
            </w:r>
          </w:p>
        </w:tc>
        <w:tc>
          <w:tcPr>
            <w:tcW w:w="4961" w:type="dxa"/>
          </w:tcPr>
          <w:p w:rsidR="00330865" w:rsidRPr="00253753" w:rsidRDefault="00330865" w:rsidP="002C4C42">
            <w:pPr>
              <w:spacing w:after="0" w:line="240" w:lineRule="auto"/>
              <w:rPr>
                <w:rFonts w:ascii="Times New Roman" w:hAnsi="Times New Roman" w:cs="Times New Roman"/>
                <w:lang w:val="tr-TR"/>
              </w:rPr>
            </w:pPr>
            <w:r w:rsidRPr="00253753">
              <w:rPr>
                <w:rFonts w:ascii="Times New Roman" w:hAnsi="Times New Roman" w:cs="Times New Roman"/>
                <w:lang w:val="tr-TR"/>
              </w:rPr>
              <w:t>İş esnasında sahaya, operasyona ve yüke uygun kişisel koruyucu donanım kullanır.</w:t>
            </w:r>
          </w:p>
        </w:tc>
        <w:tc>
          <w:tcPr>
            <w:tcW w:w="1276" w:type="dxa"/>
            <w:vAlign w:val="center"/>
          </w:tcPr>
          <w:p w:rsidR="00330865" w:rsidRDefault="00330865" w:rsidP="002C4C42">
            <w:pPr>
              <w:spacing w:after="0" w:line="240" w:lineRule="auto"/>
              <w:jc w:val="center"/>
              <w:rPr>
                <w:rFonts w:ascii="Times New Roman" w:hAnsi="Times New Roman" w:cs="Times New Roman"/>
              </w:rPr>
            </w:pPr>
            <w:r w:rsidRPr="00253753">
              <w:rPr>
                <w:rFonts w:ascii="Times New Roman" w:hAnsi="Times New Roman" w:cs="Times New Roman"/>
              </w:rPr>
              <w:t>A3</w:t>
            </w:r>
          </w:p>
          <w:p w:rsidR="00330865" w:rsidRPr="00253753" w:rsidRDefault="00330865" w:rsidP="002C4C42">
            <w:pPr>
              <w:spacing w:after="0" w:line="240" w:lineRule="auto"/>
              <w:jc w:val="center"/>
              <w:rPr>
                <w:rFonts w:ascii="Times New Roman" w:hAnsi="Times New Roman" w:cs="Times New Roman"/>
              </w:rPr>
            </w:pPr>
            <w:r>
              <w:rPr>
                <w:rFonts w:ascii="Times New Roman" w:hAnsi="Times New Roman" w:cs="Times New Roman"/>
              </w:rPr>
              <w:t>B.3.1</w:t>
            </w:r>
          </w:p>
        </w:tc>
        <w:tc>
          <w:tcPr>
            <w:tcW w:w="992" w:type="dxa"/>
            <w:vAlign w:val="center"/>
          </w:tcPr>
          <w:p w:rsidR="00330865" w:rsidRPr="00253753" w:rsidRDefault="00330865" w:rsidP="002C4C42">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6.1</w:t>
            </w:r>
          </w:p>
        </w:tc>
        <w:tc>
          <w:tcPr>
            <w:tcW w:w="1559" w:type="dxa"/>
            <w:vAlign w:val="center"/>
          </w:tcPr>
          <w:p w:rsidR="00330865" w:rsidRPr="00253753" w:rsidRDefault="00330865" w:rsidP="002C4C42">
            <w:pPr>
              <w:jc w:val="center"/>
              <w:rPr>
                <w:rFonts w:ascii="Times New Roman" w:hAnsi="Times New Roman" w:cs="Times New Roman"/>
                <w:lang w:val="tr-TR"/>
              </w:rPr>
            </w:pPr>
            <w:r w:rsidRPr="00253753">
              <w:rPr>
                <w:rFonts w:ascii="Times New Roman" w:hAnsi="Times New Roman" w:cs="Times New Roman"/>
                <w:lang w:val="tr-TR"/>
              </w:rPr>
              <w:t>P.1</w:t>
            </w:r>
          </w:p>
        </w:tc>
      </w:tr>
      <w:tr w:rsidR="00330865" w:rsidRPr="002D61CF" w:rsidTr="00827BBE">
        <w:tc>
          <w:tcPr>
            <w:tcW w:w="879" w:type="dxa"/>
            <w:vAlign w:val="center"/>
          </w:tcPr>
          <w:p w:rsidR="00330865" w:rsidRPr="002D61CF" w:rsidRDefault="00330865" w:rsidP="008626AA">
            <w:pPr>
              <w:jc w:val="center"/>
              <w:rPr>
                <w:rFonts w:ascii="Times New Roman" w:hAnsi="Times New Roman" w:cs="Times New Roman"/>
              </w:rPr>
            </w:pPr>
            <w:r w:rsidRPr="002D61CF">
              <w:rPr>
                <w:rFonts w:ascii="Times New Roman" w:hAnsi="Times New Roman" w:cs="Times New Roman"/>
              </w:rPr>
              <w:t>*BY.2²</w:t>
            </w:r>
          </w:p>
        </w:tc>
        <w:tc>
          <w:tcPr>
            <w:tcW w:w="4961" w:type="dxa"/>
          </w:tcPr>
          <w:p w:rsidR="00330865" w:rsidRPr="00253753" w:rsidRDefault="00330865" w:rsidP="002C4C42">
            <w:pPr>
              <w:pStyle w:val="AralkYok10"/>
              <w:rPr>
                <w:rFonts w:ascii="Times New Roman" w:hAnsi="Times New Roman"/>
              </w:rPr>
            </w:pPr>
            <w:r w:rsidRPr="00253753">
              <w:rPr>
                <w:rFonts w:ascii="Times New Roman" w:hAnsi="Times New Roman"/>
              </w:rPr>
              <w:t>Çalışma sahalarındaki güvenlik ve sağlık işaretlerini ve uyarı levhalarına uygun hareket eder.</w:t>
            </w:r>
          </w:p>
        </w:tc>
        <w:tc>
          <w:tcPr>
            <w:tcW w:w="1276" w:type="dxa"/>
            <w:vAlign w:val="center"/>
          </w:tcPr>
          <w:p w:rsidR="00330865" w:rsidRPr="00253753" w:rsidRDefault="00330865" w:rsidP="002C4C42">
            <w:pPr>
              <w:spacing w:after="0" w:line="240" w:lineRule="auto"/>
              <w:jc w:val="center"/>
              <w:rPr>
                <w:rFonts w:ascii="Times New Roman" w:hAnsi="Times New Roman" w:cs="Times New Roman"/>
                <w:lang w:val="tr-TR"/>
              </w:rPr>
            </w:pPr>
            <w:r>
              <w:rPr>
                <w:rFonts w:ascii="Times New Roman" w:hAnsi="Times New Roman" w:cs="Times New Roman"/>
              </w:rPr>
              <w:t>3.3</w:t>
            </w:r>
            <w:r w:rsidRPr="00253753">
              <w:rPr>
                <w:rFonts w:ascii="Times New Roman" w:hAnsi="Times New Roman" w:cs="Times New Roman"/>
              </w:rPr>
              <w:t>.12</w:t>
            </w:r>
          </w:p>
        </w:tc>
        <w:tc>
          <w:tcPr>
            <w:tcW w:w="992" w:type="dxa"/>
            <w:vAlign w:val="center"/>
          </w:tcPr>
          <w:p w:rsidR="00330865" w:rsidRPr="00253753" w:rsidRDefault="00330865" w:rsidP="002C4C42">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6.1</w:t>
            </w:r>
          </w:p>
        </w:tc>
        <w:tc>
          <w:tcPr>
            <w:tcW w:w="1559" w:type="dxa"/>
            <w:vAlign w:val="center"/>
          </w:tcPr>
          <w:p w:rsidR="00330865" w:rsidRPr="00253753" w:rsidRDefault="00330865" w:rsidP="002C4C42">
            <w:pPr>
              <w:jc w:val="center"/>
              <w:rPr>
                <w:rFonts w:ascii="Times New Roman" w:hAnsi="Times New Roman" w:cs="Times New Roman"/>
                <w:lang w:val="tr-TR"/>
              </w:rPr>
            </w:pPr>
            <w:r w:rsidRPr="00253753">
              <w:rPr>
                <w:rFonts w:ascii="Times New Roman" w:hAnsi="Times New Roman" w:cs="Times New Roman"/>
                <w:lang w:val="tr-TR"/>
              </w:rPr>
              <w:t>P.1</w:t>
            </w:r>
          </w:p>
        </w:tc>
      </w:tr>
      <w:tr w:rsidR="00330865" w:rsidRPr="002D61CF" w:rsidTr="00827BBE">
        <w:tc>
          <w:tcPr>
            <w:tcW w:w="879" w:type="dxa"/>
            <w:vAlign w:val="center"/>
          </w:tcPr>
          <w:p w:rsidR="00330865" w:rsidRPr="002D61CF" w:rsidRDefault="00330865" w:rsidP="008626AA">
            <w:pPr>
              <w:jc w:val="center"/>
              <w:rPr>
                <w:rFonts w:ascii="Times New Roman" w:hAnsi="Times New Roman" w:cs="Times New Roman"/>
              </w:rPr>
            </w:pPr>
            <w:r w:rsidRPr="002D61CF">
              <w:rPr>
                <w:rFonts w:ascii="Times New Roman" w:hAnsi="Times New Roman" w:cs="Times New Roman"/>
              </w:rPr>
              <w:t>*BY.3²</w:t>
            </w:r>
          </w:p>
        </w:tc>
        <w:tc>
          <w:tcPr>
            <w:tcW w:w="4961" w:type="dxa"/>
          </w:tcPr>
          <w:p w:rsidR="00330865" w:rsidRPr="00253753" w:rsidRDefault="00330865" w:rsidP="002C4C42">
            <w:pPr>
              <w:pStyle w:val="AralkYok10"/>
              <w:rPr>
                <w:rFonts w:ascii="Times New Roman" w:hAnsi="Times New Roman"/>
              </w:rPr>
            </w:pPr>
            <w:r w:rsidRPr="00253753">
              <w:rPr>
                <w:rFonts w:ascii="Times New Roman" w:hAnsi="Times New Roman"/>
              </w:rPr>
              <w:t>Çalışma sahalarında ve operasyon alanındaki emniyetli çalışma için kullanılan uyarı levhalarını, emniyet şeritlerini trafik işaretlerini ve trafik yönlendirmelerine uyar.</w:t>
            </w:r>
          </w:p>
        </w:tc>
        <w:tc>
          <w:tcPr>
            <w:tcW w:w="1276" w:type="dxa"/>
            <w:vAlign w:val="center"/>
          </w:tcPr>
          <w:p w:rsidR="00330865" w:rsidRPr="00253753" w:rsidRDefault="00330865" w:rsidP="002C4C42">
            <w:pPr>
              <w:spacing w:after="0" w:line="240" w:lineRule="auto"/>
              <w:jc w:val="center"/>
              <w:rPr>
                <w:rFonts w:ascii="Times New Roman" w:hAnsi="Times New Roman" w:cs="Times New Roman"/>
              </w:rPr>
            </w:pPr>
            <w:r w:rsidRPr="00253753">
              <w:rPr>
                <w:rFonts w:ascii="Times New Roman" w:hAnsi="Times New Roman" w:cs="Times New Roman"/>
              </w:rPr>
              <w:t>A</w:t>
            </w:r>
            <w:r>
              <w:rPr>
                <w:rFonts w:ascii="Times New Roman" w:hAnsi="Times New Roman" w:cs="Times New Roman"/>
              </w:rPr>
              <w:t>.</w:t>
            </w:r>
            <w:r w:rsidRPr="00253753">
              <w:rPr>
                <w:rFonts w:ascii="Times New Roman" w:hAnsi="Times New Roman" w:cs="Times New Roman"/>
              </w:rPr>
              <w:t>5</w:t>
            </w:r>
            <w:r>
              <w:rPr>
                <w:rFonts w:ascii="Times New Roman" w:hAnsi="Times New Roman" w:cs="Times New Roman"/>
              </w:rPr>
              <w:t>.6</w:t>
            </w:r>
          </w:p>
          <w:p w:rsidR="00330865" w:rsidRPr="00253753" w:rsidRDefault="00330865" w:rsidP="002C4C42">
            <w:pPr>
              <w:spacing w:after="0" w:line="240" w:lineRule="auto"/>
              <w:jc w:val="center"/>
              <w:rPr>
                <w:rFonts w:ascii="Times New Roman" w:hAnsi="Times New Roman" w:cs="Times New Roman"/>
                <w:lang w:val="tr-TR"/>
              </w:rPr>
            </w:pPr>
            <w:r>
              <w:rPr>
                <w:rFonts w:ascii="Times New Roman" w:hAnsi="Times New Roman" w:cs="Times New Roman"/>
              </w:rPr>
              <w:t>3.3.</w:t>
            </w:r>
            <w:r w:rsidRPr="00253753">
              <w:rPr>
                <w:rFonts w:ascii="Times New Roman" w:hAnsi="Times New Roman" w:cs="Times New Roman"/>
              </w:rPr>
              <w:t>12</w:t>
            </w:r>
          </w:p>
        </w:tc>
        <w:tc>
          <w:tcPr>
            <w:tcW w:w="992" w:type="dxa"/>
            <w:vAlign w:val="center"/>
          </w:tcPr>
          <w:p w:rsidR="00330865" w:rsidRPr="00253753" w:rsidRDefault="00330865" w:rsidP="002C4C42">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6.1</w:t>
            </w:r>
          </w:p>
        </w:tc>
        <w:tc>
          <w:tcPr>
            <w:tcW w:w="1559" w:type="dxa"/>
            <w:vAlign w:val="center"/>
          </w:tcPr>
          <w:p w:rsidR="00330865" w:rsidRPr="00253753" w:rsidRDefault="00330865" w:rsidP="002C4C42">
            <w:pPr>
              <w:jc w:val="center"/>
              <w:rPr>
                <w:rFonts w:ascii="Times New Roman" w:hAnsi="Times New Roman" w:cs="Times New Roman"/>
                <w:lang w:val="tr-TR"/>
              </w:rPr>
            </w:pPr>
            <w:r w:rsidRPr="00253753">
              <w:rPr>
                <w:rFonts w:ascii="Times New Roman" w:hAnsi="Times New Roman" w:cs="Times New Roman"/>
                <w:lang w:val="tr-TR"/>
              </w:rPr>
              <w:t>P.1</w:t>
            </w:r>
          </w:p>
        </w:tc>
      </w:tr>
      <w:tr w:rsidR="00330865" w:rsidRPr="002D61CF" w:rsidTr="00827BBE">
        <w:tc>
          <w:tcPr>
            <w:tcW w:w="879" w:type="dxa"/>
            <w:vAlign w:val="center"/>
          </w:tcPr>
          <w:p w:rsidR="00330865" w:rsidRPr="002D61CF" w:rsidRDefault="00330865" w:rsidP="008626AA">
            <w:pPr>
              <w:jc w:val="center"/>
              <w:rPr>
                <w:rFonts w:ascii="Times New Roman" w:hAnsi="Times New Roman" w:cs="Times New Roman"/>
              </w:rPr>
            </w:pPr>
            <w:r w:rsidRPr="002D61CF">
              <w:rPr>
                <w:rFonts w:ascii="Times New Roman" w:hAnsi="Times New Roman" w:cs="Times New Roman"/>
              </w:rPr>
              <w:lastRenderedPageBreak/>
              <w:t>*BY.4²</w:t>
            </w:r>
          </w:p>
        </w:tc>
        <w:tc>
          <w:tcPr>
            <w:tcW w:w="4961" w:type="dxa"/>
          </w:tcPr>
          <w:p w:rsidR="00330865" w:rsidRPr="00253753" w:rsidRDefault="00330865" w:rsidP="002C4C42">
            <w:pPr>
              <w:rPr>
                <w:rFonts w:ascii="Times New Roman" w:hAnsi="Times New Roman" w:cs="Times New Roman"/>
                <w:lang w:val="tr-TR"/>
              </w:rPr>
            </w:pPr>
            <w:r w:rsidRPr="00253753">
              <w:rPr>
                <w:rFonts w:ascii="Times New Roman" w:hAnsi="Times New Roman" w:cs="Times New Roman"/>
                <w:lang w:val="tr-TR"/>
              </w:rPr>
              <w:t xml:space="preserve">Tehlikeli yüklere ilişkin kodlama sistemine göre tanımlama etiketlerini ve özel yük talimatlarını okur. </w:t>
            </w:r>
          </w:p>
        </w:tc>
        <w:tc>
          <w:tcPr>
            <w:tcW w:w="1276" w:type="dxa"/>
            <w:vAlign w:val="center"/>
          </w:tcPr>
          <w:p w:rsidR="00330865" w:rsidRPr="00253753" w:rsidRDefault="00330865" w:rsidP="002C4C42">
            <w:pPr>
              <w:spacing w:after="0" w:line="240" w:lineRule="auto"/>
              <w:jc w:val="center"/>
              <w:rPr>
                <w:rFonts w:ascii="Times New Roman" w:hAnsi="Times New Roman" w:cs="Times New Roman"/>
                <w:lang w:val="tr-TR"/>
              </w:rPr>
            </w:pPr>
            <w:r>
              <w:rPr>
                <w:rFonts w:ascii="Times New Roman" w:hAnsi="Times New Roman" w:cs="Times New Roman"/>
              </w:rPr>
              <w:t>3.3.</w:t>
            </w:r>
            <w:r w:rsidRPr="00253753">
              <w:rPr>
                <w:rFonts w:ascii="Times New Roman" w:hAnsi="Times New Roman" w:cs="Times New Roman"/>
              </w:rPr>
              <w:t>20</w:t>
            </w:r>
          </w:p>
        </w:tc>
        <w:tc>
          <w:tcPr>
            <w:tcW w:w="992" w:type="dxa"/>
            <w:vAlign w:val="center"/>
          </w:tcPr>
          <w:p w:rsidR="00330865" w:rsidRPr="00253753" w:rsidRDefault="00330865" w:rsidP="002C4C42">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6.2</w:t>
            </w:r>
          </w:p>
        </w:tc>
        <w:tc>
          <w:tcPr>
            <w:tcW w:w="1559" w:type="dxa"/>
            <w:vAlign w:val="center"/>
          </w:tcPr>
          <w:p w:rsidR="00330865" w:rsidRPr="00253753" w:rsidRDefault="00330865" w:rsidP="002C4C42">
            <w:pPr>
              <w:jc w:val="center"/>
              <w:rPr>
                <w:rFonts w:ascii="Times New Roman" w:hAnsi="Times New Roman" w:cs="Times New Roman"/>
                <w:lang w:val="tr-TR"/>
              </w:rPr>
            </w:pPr>
            <w:r w:rsidRPr="00253753">
              <w:rPr>
                <w:rFonts w:ascii="Times New Roman" w:hAnsi="Times New Roman" w:cs="Times New Roman"/>
                <w:lang w:val="tr-TR"/>
              </w:rPr>
              <w:t>P.1</w:t>
            </w:r>
          </w:p>
        </w:tc>
      </w:tr>
      <w:tr w:rsidR="00330865" w:rsidRPr="002D61CF" w:rsidTr="00827BBE">
        <w:tc>
          <w:tcPr>
            <w:tcW w:w="879" w:type="dxa"/>
            <w:vAlign w:val="center"/>
          </w:tcPr>
          <w:p w:rsidR="00330865" w:rsidRPr="002D61CF" w:rsidRDefault="00330865" w:rsidP="008626AA">
            <w:pPr>
              <w:jc w:val="center"/>
              <w:rPr>
                <w:rFonts w:ascii="Times New Roman" w:hAnsi="Times New Roman" w:cs="Times New Roman"/>
              </w:rPr>
            </w:pPr>
            <w:r w:rsidRPr="002D61CF">
              <w:rPr>
                <w:rFonts w:ascii="Times New Roman" w:hAnsi="Times New Roman" w:cs="Times New Roman"/>
              </w:rPr>
              <w:t>*BY.5²</w:t>
            </w:r>
          </w:p>
        </w:tc>
        <w:tc>
          <w:tcPr>
            <w:tcW w:w="4961" w:type="dxa"/>
          </w:tcPr>
          <w:p w:rsidR="00330865" w:rsidRPr="00253753" w:rsidRDefault="00330865" w:rsidP="002C4C42">
            <w:pPr>
              <w:pStyle w:val="AralkYok10"/>
              <w:rPr>
                <w:rFonts w:ascii="Times New Roman" w:hAnsi="Times New Roman"/>
              </w:rPr>
            </w:pPr>
            <w:r w:rsidRPr="00253753">
              <w:rPr>
                <w:rFonts w:ascii="Times New Roman" w:hAnsi="Times New Roman"/>
              </w:rPr>
              <w:t xml:space="preserve">İş kazası durumunda İSG yönetmeliği dâhilinde iş kazaları ve acil durum talimatlarına uygun bildirimde bulunur. </w:t>
            </w:r>
          </w:p>
          <w:p w:rsidR="00330865" w:rsidRPr="00253753" w:rsidRDefault="00330865" w:rsidP="002C4C42">
            <w:pPr>
              <w:spacing w:after="0" w:line="240" w:lineRule="auto"/>
              <w:rPr>
                <w:rFonts w:ascii="Times New Roman" w:hAnsi="Times New Roman" w:cs="Times New Roman"/>
              </w:rPr>
            </w:pPr>
          </w:p>
        </w:tc>
        <w:tc>
          <w:tcPr>
            <w:tcW w:w="1276" w:type="dxa"/>
            <w:vAlign w:val="center"/>
          </w:tcPr>
          <w:p w:rsidR="00330865" w:rsidRPr="00253753" w:rsidRDefault="00330865" w:rsidP="002C4C42">
            <w:pPr>
              <w:spacing w:after="0" w:line="240" w:lineRule="auto"/>
              <w:jc w:val="center"/>
              <w:rPr>
                <w:rFonts w:ascii="Times New Roman" w:hAnsi="Times New Roman" w:cs="Times New Roman"/>
              </w:rPr>
            </w:pPr>
            <w:r>
              <w:rPr>
                <w:rFonts w:ascii="Times New Roman" w:hAnsi="Times New Roman" w:cs="Times New Roman"/>
              </w:rPr>
              <w:t>A6</w:t>
            </w:r>
          </w:p>
        </w:tc>
        <w:tc>
          <w:tcPr>
            <w:tcW w:w="992" w:type="dxa"/>
            <w:vAlign w:val="center"/>
          </w:tcPr>
          <w:p w:rsidR="00330865" w:rsidRPr="00253753" w:rsidRDefault="00330865" w:rsidP="002C4C42">
            <w:pPr>
              <w:jc w:val="center"/>
              <w:rPr>
                <w:rFonts w:ascii="Times New Roman" w:hAnsi="Times New Roman" w:cs="Times New Roman"/>
                <w:lang w:val="tr-TR"/>
              </w:rPr>
            </w:pPr>
            <w:r w:rsidRPr="00253753">
              <w:rPr>
                <w:rFonts w:ascii="Times New Roman" w:hAnsi="Times New Roman" w:cs="Times New Roman"/>
                <w:lang w:val="tr-TR"/>
              </w:rPr>
              <w:t>6.2</w:t>
            </w:r>
          </w:p>
        </w:tc>
        <w:tc>
          <w:tcPr>
            <w:tcW w:w="1559" w:type="dxa"/>
            <w:vAlign w:val="center"/>
          </w:tcPr>
          <w:p w:rsidR="00330865" w:rsidRPr="00253753" w:rsidRDefault="00330865" w:rsidP="002C4C42">
            <w:pPr>
              <w:jc w:val="center"/>
              <w:rPr>
                <w:rFonts w:ascii="Times New Roman" w:hAnsi="Times New Roman" w:cs="Times New Roman"/>
                <w:lang w:val="tr-TR"/>
              </w:rPr>
            </w:pPr>
            <w:r w:rsidRPr="00253753">
              <w:rPr>
                <w:rFonts w:ascii="Times New Roman" w:hAnsi="Times New Roman" w:cs="Times New Roman"/>
                <w:lang w:val="tr-TR"/>
              </w:rPr>
              <w:t>P.1</w:t>
            </w:r>
          </w:p>
        </w:tc>
      </w:tr>
      <w:tr w:rsidR="00330865" w:rsidRPr="002D61CF" w:rsidTr="00827BBE">
        <w:tc>
          <w:tcPr>
            <w:tcW w:w="879" w:type="dxa"/>
            <w:vAlign w:val="center"/>
          </w:tcPr>
          <w:p w:rsidR="00330865" w:rsidRPr="002D61CF" w:rsidRDefault="00E67CC0" w:rsidP="008626AA">
            <w:pPr>
              <w:jc w:val="center"/>
              <w:rPr>
                <w:rFonts w:ascii="Times New Roman" w:hAnsi="Times New Roman" w:cs="Times New Roman"/>
              </w:rPr>
            </w:pPr>
            <w:r>
              <w:rPr>
                <w:rFonts w:ascii="Times New Roman" w:hAnsi="Times New Roman" w:cs="Times New Roman"/>
              </w:rPr>
              <w:t>*</w:t>
            </w:r>
            <w:r w:rsidR="00330865" w:rsidRPr="002D61CF">
              <w:rPr>
                <w:rFonts w:ascii="Times New Roman" w:hAnsi="Times New Roman" w:cs="Times New Roman"/>
              </w:rPr>
              <w:t>BY.6²</w:t>
            </w:r>
          </w:p>
        </w:tc>
        <w:tc>
          <w:tcPr>
            <w:tcW w:w="4961" w:type="dxa"/>
          </w:tcPr>
          <w:p w:rsidR="00330865" w:rsidRPr="00253753" w:rsidRDefault="00330865" w:rsidP="002C4C42">
            <w:pPr>
              <w:pStyle w:val="AralkYok10"/>
              <w:rPr>
                <w:rFonts w:ascii="Times New Roman" w:hAnsi="Times New Roman"/>
              </w:rPr>
            </w:pPr>
            <w:r w:rsidRPr="00253753">
              <w:rPr>
                <w:rFonts w:ascii="Times New Roman" w:hAnsi="Times New Roman"/>
              </w:rPr>
              <w:t xml:space="preserve"> </w:t>
            </w:r>
            <w:r w:rsidRPr="005E61BB">
              <w:rPr>
                <w:rFonts w:ascii="Times New Roman" w:hAnsi="Times New Roman"/>
              </w:rPr>
              <w:t>Çalışma alanı, gemiler ve yüklerden kaynaklanabilecek risklere karşı alınacak çevre güvenliği önlemleri</w:t>
            </w:r>
            <w:r>
              <w:rPr>
                <w:rFonts w:ascii="Times New Roman" w:hAnsi="Times New Roman"/>
              </w:rPr>
              <w:t>ni uygular.</w:t>
            </w:r>
          </w:p>
        </w:tc>
        <w:tc>
          <w:tcPr>
            <w:tcW w:w="1276" w:type="dxa"/>
            <w:vAlign w:val="center"/>
          </w:tcPr>
          <w:p w:rsidR="00330865" w:rsidRPr="00253753" w:rsidRDefault="00330865" w:rsidP="002C4C42">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A8</w:t>
            </w:r>
          </w:p>
        </w:tc>
        <w:tc>
          <w:tcPr>
            <w:tcW w:w="992" w:type="dxa"/>
            <w:vAlign w:val="center"/>
          </w:tcPr>
          <w:p w:rsidR="00330865" w:rsidRPr="00253753" w:rsidRDefault="00330865" w:rsidP="002C4C42">
            <w:pPr>
              <w:spacing w:after="0" w:line="240" w:lineRule="auto"/>
              <w:jc w:val="center"/>
              <w:rPr>
                <w:rFonts w:ascii="Times New Roman" w:hAnsi="Times New Roman" w:cs="Times New Roman"/>
                <w:lang w:val="tr-TR"/>
              </w:rPr>
            </w:pPr>
            <w:r w:rsidRPr="00253753">
              <w:rPr>
                <w:rFonts w:ascii="Times New Roman" w:hAnsi="Times New Roman" w:cs="Times New Roman"/>
                <w:lang w:val="tr-TR"/>
              </w:rPr>
              <w:t>6.3</w:t>
            </w:r>
          </w:p>
        </w:tc>
        <w:tc>
          <w:tcPr>
            <w:tcW w:w="1559" w:type="dxa"/>
            <w:vAlign w:val="center"/>
          </w:tcPr>
          <w:p w:rsidR="00330865" w:rsidRPr="00253753" w:rsidRDefault="00330865" w:rsidP="002C4C42">
            <w:pPr>
              <w:pStyle w:val="AralkYok10"/>
              <w:jc w:val="center"/>
              <w:rPr>
                <w:rFonts w:ascii="Times New Roman" w:hAnsi="Times New Roman"/>
              </w:rPr>
            </w:pPr>
            <w:r w:rsidRPr="00253753">
              <w:rPr>
                <w:rFonts w:ascii="Times New Roman" w:hAnsi="Times New Roman" w:cs="Times New Roman"/>
              </w:rPr>
              <w:t>P.1</w:t>
            </w:r>
          </w:p>
        </w:tc>
      </w:tr>
      <w:tr w:rsidR="00FE362D" w:rsidRPr="002D61CF" w:rsidTr="00827BBE">
        <w:tc>
          <w:tcPr>
            <w:tcW w:w="879" w:type="dxa"/>
            <w:vAlign w:val="center"/>
          </w:tcPr>
          <w:p w:rsidR="00FE362D" w:rsidRPr="002D61CF" w:rsidRDefault="00FE362D" w:rsidP="00C758B8">
            <w:pPr>
              <w:jc w:val="center"/>
              <w:rPr>
                <w:rFonts w:ascii="Times New Roman" w:hAnsi="Times New Roman" w:cs="Times New Roman"/>
              </w:rPr>
            </w:pPr>
            <w:r w:rsidRPr="002D61CF">
              <w:rPr>
                <w:rFonts w:ascii="Times New Roman" w:hAnsi="Times New Roman" w:cs="Times New Roman"/>
              </w:rPr>
              <w:t>*BY.7</w:t>
            </w:r>
          </w:p>
        </w:tc>
        <w:tc>
          <w:tcPr>
            <w:tcW w:w="4961" w:type="dxa"/>
          </w:tcPr>
          <w:p w:rsidR="00FE362D" w:rsidRPr="002D61CF" w:rsidRDefault="00FE362D" w:rsidP="00DD63D9">
            <w:pPr>
              <w:pStyle w:val="ListeParagraf1"/>
              <w:spacing w:after="0" w:line="240" w:lineRule="auto"/>
              <w:ind w:left="0"/>
              <w:rPr>
                <w:rFonts w:ascii="Times New Roman" w:hAnsi="Times New Roman" w:cs="Times New Roman"/>
                <w:lang w:val="tr-TR"/>
              </w:rPr>
            </w:pPr>
            <w:r w:rsidRPr="002D61CF">
              <w:rPr>
                <w:rFonts w:ascii="Times New Roman" w:hAnsi="Times New Roman" w:cs="Times New Roman"/>
                <w:lang w:val="tr-TR"/>
              </w:rPr>
              <w:t xml:space="preserve">Ekip elemanlarının işe göre alanda konumlanmasını sağlayabilmek için; sahada yükün ve iş makinesinin yerine göre yer elemanlarının(işaretçi, sapancılar, vb için) uygun konumlarını </w:t>
            </w:r>
            <w:r w:rsidR="00911345">
              <w:rPr>
                <w:rFonts w:ascii="Times New Roman" w:hAnsi="Times New Roman" w:cs="Times New Roman"/>
                <w:lang w:val="tr-TR"/>
              </w:rPr>
              <w:t>kontrol eder.</w:t>
            </w:r>
          </w:p>
          <w:p w:rsidR="00FE362D" w:rsidRPr="002D61CF" w:rsidRDefault="00FE362D" w:rsidP="00DD63D9">
            <w:pPr>
              <w:pStyle w:val="ListeParagraf1"/>
              <w:spacing w:after="0" w:line="240" w:lineRule="auto"/>
              <w:ind w:left="0"/>
              <w:rPr>
                <w:rFonts w:ascii="Times New Roman" w:hAnsi="Times New Roman" w:cs="Times New Roman"/>
                <w:lang w:val="tr-TR"/>
              </w:rPr>
            </w:pPr>
          </w:p>
        </w:tc>
        <w:tc>
          <w:tcPr>
            <w:tcW w:w="1276" w:type="dxa"/>
            <w:vAlign w:val="center"/>
          </w:tcPr>
          <w:p w:rsidR="009349D3" w:rsidRPr="002D61CF" w:rsidRDefault="009349D3" w:rsidP="009349D3">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Pr>
                <w:rFonts w:ascii="Times New Roman" w:hAnsi="Times New Roman" w:cs="Times New Roman"/>
                <w:lang w:val="tr-TR"/>
              </w:rPr>
              <w:t>.</w:t>
            </w:r>
            <w:r w:rsidRPr="002D61CF">
              <w:rPr>
                <w:rFonts w:ascii="Times New Roman" w:hAnsi="Times New Roman" w:cs="Times New Roman"/>
                <w:lang w:val="tr-TR"/>
              </w:rPr>
              <w:t>5</w:t>
            </w:r>
            <w:r>
              <w:rPr>
                <w:rFonts w:ascii="Times New Roman" w:hAnsi="Times New Roman" w:cs="Times New Roman"/>
                <w:lang w:val="tr-TR"/>
              </w:rPr>
              <w:t>.1</w:t>
            </w:r>
          </w:p>
          <w:p w:rsidR="00FE362D" w:rsidRPr="002D61CF" w:rsidRDefault="009349D3" w:rsidP="009349D3">
            <w:pPr>
              <w:spacing w:after="0" w:line="240" w:lineRule="auto"/>
              <w:jc w:val="center"/>
              <w:rPr>
                <w:rFonts w:ascii="Times New Roman" w:hAnsi="Times New Roman" w:cs="Times New Roman"/>
                <w:lang w:val="tr-TR"/>
              </w:rPr>
            </w:pPr>
            <w:r>
              <w:rPr>
                <w:rFonts w:ascii="Times New Roman" w:hAnsi="Times New Roman" w:cs="Times New Roman"/>
                <w:lang w:val="tr-TR"/>
              </w:rPr>
              <w:t>B.4.2</w:t>
            </w:r>
          </w:p>
        </w:tc>
        <w:tc>
          <w:tcPr>
            <w:tcW w:w="992" w:type="dxa"/>
            <w:vAlign w:val="center"/>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2.1</w:t>
            </w:r>
          </w:p>
        </w:tc>
        <w:tc>
          <w:tcPr>
            <w:tcW w:w="1559" w:type="dxa"/>
            <w:vAlign w:val="center"/>
          </w:tcPr>
          <w:p w:rsidR="00FE362D" w:rsidRPr="002D61CF" w:rsidRDefault="00FE362D" w:rsidP="00DD63D9">
            <w:pPr>
              <w:jc w:val="center"/>
              <w:rPr>
                <w:rFonts w:ascii="Times New Roman" w:hAnsi="Times New Roman" w:cs="Times New Roman"/>
                <w:lang w:val="tr-TR"/>
              </w:rPr>
            </w:pPr>
            <w:r w:rsidRPr="002D61CF">
              <w:rPr>
                <w:rFonts w:ascii="Times New Roman" w:hAnsi="Times New Roman" w:cs="Times New Roman"/>
                <w:lang w:val="tr-TR"/>
              </w:rPr>
              <w:t>P.1</w:t>
            </w:r>
          </w:p>
        </w:tc>
      </w:tr>
      <w:tr w:rsidR="00FE362D" w:rsidRPr="002D61CF" w:rsidTr="00827BBE">
        <w:tc>
          <w:tcPr>
            <w:tcW w:w="879" w:type="dxa"/>
            <w:vAlign w:val="center"/>
          </w:tcPr>
          <w:p w:rsidR="00FE362D" w:rsidRPr="002D61CF" w:rsidRDefault="00FE362D" w:rsidP="00C758B8">
            <w:pPr>
              <w:jc w:val="center"/>
              <w:rPr>
                <w:rFonts w:ascii="Times New Roman" w:hAnsi="Times New Roman" w:cs="Times New Roman"/>
              </w:rPr>
            </w:pPr>
            <w:r w:rsidRPr="002D61CF">
              <w:rPr>
                <w:rFonts w:ascii="Times New Roman" w:hAnsi="Times New Roman" w:cs="Times New Roman"/>
              </w:rPr>
              <w:t>BY.8</w:t>
            </w:r>
          </w:p>
        </w:tc>
        <w:tc>
          <w:tcPr>
            <w:tcW w:w="4961" w:type="dxa"/>
          </w:tcPr>
          <w:p w:rsidR="00FE362D" w:rsidRPr="002D61CF" w:rsidRDefault="00FE362D" w:rsidP="00911345">
            <w:pPr>
              <w:spacing w:after="0" w:line="240" w:lineRule="auto"/>
              <w:rPr>
                <w:rFonts w:ascii="Times New Roman" w:hAnsi="Times New Roman" w:cs="Times New Roman"/>
                <w:lang w:val="tr-TR"/>
              </w:rPr>
            </w:pPr>
            <w:r w:rsidRPr="002D61CF">
              <w:rPr>
                <w:rFonts w:ascii="Times New Roman" w:hAnsi="Times New Roman" w:cs="Times New Roman"/>
                <w:lang w:val="tr-TR"/>
              </w:rPr>
              <w:t xml:space="preserve">İstif alanının yüke göre ( konteyner, kuru dökme, genel kargo, araç,vb) yük alma kapasitesini </w:t>
            </w:r>
            <w:r w:rsidR="00911345">
              <w:rPr>
                <w:rFonts w:ascii="Times New Roman" w:hAnsi="Times New Roman" w:cs="Times New Roman"/>
                <w:lang w:val="tr-TR"/>
              </w:rPr>
              <w:t>hesaplar.</w:t>
            </w:r>
          </w:p>
        </w:tc>
        <w:tc>
          <w:tcPr>
            <w:tcW w:w="1276" w:type="dxa"/>
            <w:vAlign w:val="center"/>
          </w:tcPr>
          <w:p w:rsidR="00FE362D" w:rsidRPr="002D61CF" w:rsidRDefault="009349D3"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D.1</w:t>
            </w:r>
            <w:r>
              <w:rPr>
                <w:rFonts w:ascii="Times New Roman" w:hAnsi="Times New Roman" w:cs="Times New Roman"/>
                <w:lang w:val="tr-TR"/>
              </w:rPr>
              <w:t>.7</w:t>
            </w:r>
          </w:p>
        </w:tc>
        <w:tc>
          <w:tcPr>
            <w:tcW w:w="992" w:type="dxa"/>
            <w:vAlign w:val="center"/>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2.3</w:t>
            </w:r>
          </w:p>
        </w:tc>
        <w:tc>
          <w:tcPr>
            <w:tcW w:w="1559" w:type="dxa"/>
            <w:vAlign w:val="center"/>
          </w:tcPr>
          <w:p w:rsidR="00FE362D" w:rsidRPr="002D61CF" w:rsidRDefault="00FE362D" w:rsidP="00DD63D9">
            <w:pPr>
              <w:jc w:val="center"/>
              <w:rPr>
                <w:rFonts w:ascii="Times New Roman" w:hAnsi="Times New Roman" w:cs="Times New Roman"/>
                <w:lang w:val="tr-TR"/>
              </w:rPr>
            </w:pPr>
            <w:r w:rsidRPr="002D61CF">
              <w:rPr>
                <w:rFonts w:ascii="Times New Roman" w:hAnsi="Times New Roman" w:cs="Times New Roman"/>
                <w:lang w:val="tr-TR"/>
              </w:rPr>
              <w:t>P.1</w:t>
            </w:r>
          </w:p>
        </w:tc>
      </w:tr>
      <w:tr w:rsidR="00FE362D" w:rsidRPr="002D61CF" w:rsidTr="00827BBE">
        <w:trPr>
          <w:trHeight w:val="1266"/>
        </w:trPr>
        <w:tc>
          <w:tcPr>
            <w:tcW w:w="879" w:type="dxa"/>
            <w:vAlign w:val="center"/>
          </w:tcPr>
          <w:p w:rsidR="00FE362D" w:rsidRPr="002D61CF" w:rsidRDefault="00FE362D" w:rsidP="00C758B8">
            <w:pPr>
              <w:jc w:val="center"/>
              <w:rPr>
                <w:rFonts w:ascii="Times New Roman" w:hAnsi="Times New Roman" w:cs="Times New Roman"/>
              </w:rPr>
            </w:pPr>
            <w:r w:rsidRPr="002D61CF">
              <w:rPr>
                <w:rFonts w:ascii="Times New Roman" w:hAnsi="Times New Roman" w:cs="Times New Roman"/>
              </w:rPr>
              <w:t>*BY.9</w:t>
            </w:r>
          </w:p>
        </w:tc>
        <w:tc>
          <w:tcPr>
            <w:tcW w:w="4961" w:type="dxa"/>
          </w:tcPr>
          <w:p w:rsidR="00FE362D" w:rsidRPr="002D61CF" w:rsidRDefault="00FE362D" w:rsidP="001C222C">
            <w:pPr>
              <w:tabs>
                <w:tab w:val="left" w:pos="444"/>
              </w:tabs>
              <w:spacing w:after="0" w:line="240" w:lineRule="auto"/>
              <w:rPr>
                <w:rFonts w:ascii="Times New Roman" w:hAnsi="Times New Roman" w:cs="Times New Roman"/>
                <w:lang w:val="tr-TR"/>
              </w:rPr>
            </w:pPr>
            <w:r w:rsidRPr="002D61CF">
              <w:rPr>
                <w:rFonts w:ascii="Times New Roman" w:hAnsi="Times New Roman" w:cs="Times New Roman"/>
                <w:lang w:val="tr-TR"/>
              </w:rPr>
              <w:t xml:space="preserve">Yükün, kargo planına göre, doğru yerden çözülüp çözülmediğini </w:t>
            </w:r>
            <w:r w:rsidR="001C222C">
              <w:rPr>
                <w:rFonts w:ascii="Times New Roman" w:hAnsi="Times New Roman" w:cs="Times New Roman"/>
                <w:lang w:val="tr-TR"/>
              </w:rPr>
              <w:t>kontrol eder.</w:t>
            </w:r>
          </w:p>
        </w:tc>
        <w:tc>
          <w:tcPr>
            <w:tcW w:w="1276" w:type="dxa"/>
            <w:vAlign w:val="center"/>
          </w:tcPr>
          <w:p w:rsidR="00FE362D" w:rsidRPr="002D61CF" w:rsidRDefault="00D723EE"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D</w:t>
            </w:r>
            <w:r>
              <w:rPr>
                <w:rFonts w:ascii="Times New Roman" w:hAnsi="Times New Roman" w:cs="Times New Roman"/>
                <w:lang w:val="tr-TR"/>
              </w:rPr>
              <w:t>.</w:t>
            </w:r>
            <w:r w:rsidRPr="002D61CF">
              <w:rPr>
                <w:rFonts w:ascii="Times New Roman" w:hAnsi="Times New Roman" w:cs="Times New Roman"/>
                <w:lang w:val="tr-TR"/>
              </w:rPr>
              <w:t>2</w:t>
            </w:r>
            <w:r>
              <w:rPr>
                <w:rFonts w:ascii="Times New Roman" w:hAnsi="Times New Roman" w:cs="Times New Roman"/>
                <w:lang w:val="tr-TR"/>
              </w:rPr>
              <w:t>.1</w:t>
            </w:r>
          </w:p>
        </w:tc>
        <w:tc>
          <w:tcPr>
            <w:tcW w:w="992" w:type="dxa"/>
            <w:vAlign w:val="center"/>
          </w:tcPr>
          <w:p w:rsidR="00FE362D" w:rsidRPr="002D61CF" w:rsidRDefault="00FE362D"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2.5</w:t>
            </w:r>
          </w:p>
        </w:tc>
        <w:tc>
          <w:tcPr>
            <w:tcW w:w="1559" w:type="dxa"/>
            <w:vAlign w:val="center"/>
          </w:tcPr>
          <w:p w:rsidR="00FE362D" w:rsidRPr="002D61CF" w:rsidRDefault="00FE362D" w:rsidP="00DD63D9">
            <w:pPr>
              <w:jc w:val="center"/>
              <w:rPr>
                <w:rFonts w:ascii="Times New Roman" w:hAnsi="Times New Roman" w:cs="Times New Roman"/>
                <w:lang w:val="tr-TR"/>
              </w:rPr>
            </w:pPr>
            <w:r w:rsidRPr="002D61CF">
              <w:rPr>
                <w:rFonts w:ascii="Times New Roman" w:hAnsi="Times New Roman" w:cs="Times New Roman"/>
                <w:lang w:val="tr-TR"/>
              </w:rPr>
              <w:t>P.1</w:t>
            </w:r>
          </w:p>
        </w:tc>
      </w:tr>
      <w:tr w:rsidR="00FE362D" w:rsidRPr="002D61CF" w:rsidTr="00827BBE">
        <w:tc>
          <w:tcPr>
            <w:tcW w:w="879" w:type="dxa"/>
            <w:vAlign w:val="center"/>
          </w:tcPr>
          <w:p w:rsidR="00FE362D" w:rsidRPr="002D61CF" w:rsidRDefault="00FE362D" w:rsidP="00C758B8">
            <w:pPr>
              <w:jc w:val="center"/>
              <w:rPr>
                <w:rFonts w:ascii="Times New Roman" w:hAnsi="Times New Roman" w:cs="Times New Roman"/>
              </w:rPr>
            </w:pPr>
            <w:r w:rsidRPr="002D61CF">
              <w:rPr>
                <w:rFonts w:ascii="Times New Roman" w:hAnsi="Times New Roman" w:cs="Times New Roman"/>
              </w:rPr>
              <w:t>BY.10</w:t>
            </w:r>
          </w:p>
        </w:tc>
        <w:tc>
          <w:tcPr>
            <w:tcW w:w="4961" w:type="dxa"/>
          </w:tcPr>
          <w:p w:rsidR="00FE362D" w:rsidRPr="002D61CF" w:rsidRDefault="00FE362D" w:rsidP="00DD63D9">
            <w:pPr>
              <w:tabs>
                <w:tab w:val="left" w:pos="1324"/>
              </w:tabs>
              <w:spacing w:after="0" w:line="240" w:lineRule="auto"/>
              <w:jc w:val="both"/>
              <w:rPr>
                <w:rFonts w:ascii="Times New Roman" w:hAnsi="Times New Roman"/>
                <w:color w:val="0000CC"/>
              </w:rPr>
            </w:pPr>
            <w:r w:rsidRPr="002D61CF">
              <w:rPr>
                <w:rFonts w:ascii="Times New Roman" w:hAnsi="Times New Roman"/>
              </w:rPr>
              <w:t>Verilen bir yükün bağlanması için en uygun bağlama yöntemi, aparat ve malzemeyi kullanır.</w:t>
            </w:r>
          </w:p>
          <w:p w:rsidR="00FE362D" w:rsidRPr="002D61CF" w:rsidRDefault="00FE362D" w:rsidP="00DD63D9">
            <w:pPr>
              <w:tabs>
                <w:tab w:val="left" w:pos="444"/>
              </w:tabs>
              <w:spacing w:after="0" w:line="240" w:lineRule="auto"/>
              <w:ind w:left="-106"/>
              <w:rPr>
                <w:rFonts w:ascii="Times New Roman" w:hAnsi="Times New Roman" w:cs="Times New Roman"/>
                <w:lang w:val="tr-TR"/>
              </w:rPr>
            </w:pPr>
          </w:p>
        </w:tc>
        <w:tc>
          <w:tcPr>
            <w:tcW w:w="1276" w:type="dxa"/>
            <w:vAlign w:val="center"/>
          </w:tcPr>
          <w:p w:rsidR="00FE362D" w:rsidRPr="002D61CF" w:rsidRDefault="00FE362D" w:rsidP="00DD63D9">
            <w:pPr>
              <w:spacing w:after="0" w:line="240" w:lineRule="auto"/>
              <w:jc w:val="center"/>
              <w:rPr>
                <w:rFonts w:ascii="Times New Roman" w:hAnsi="Times New Roman" w:cs="Times New Roman"/>
                <w:bCs/>
                <w:lang w:val="tr-TR"/>
              </w:rPr>
            </w:pPr>
            <w:r w:rsidRPr="002D61CF">
              <w:rPr>
                <w:rFonts w:ascii="Times New Roman" w:hAnsi="Times New Roman" w:cs="Times New Roman"/>
                <w:bCs/>
                <w:lang w:val="tr-TR"/>
              </w:rPr>
              <w:t>D</w:t>
            </w:r>
            <w:r w:rsidR="00D723EE">
              <w:rPr>
                <w:rFonts w:ascii="Times New Roman" w:hAnsi="Times New Roman" w:cs="Times New Roman"/>
                <w:bCs/>
                <w:lang w:val="tr-TR"/>
              </w:rPr>
              <w:t>.</w:t>
            </w:r>
            <w:r w:rsidRPr="002D61CF">
              <w:rPr>
                <w:rFonts w:ascii="Times New Roman" w:hAnsi="Times New Roman" w:cs="Times New Roman"/>
                <w:bCs/>
                <w:lang w:val="tr-TR"/>
              </w:rPr>
              <w:t>3</w:t>
            </w:r>
            <w:r w:rsidR="00D723EE">
              <w:rPr>
                <w:rFonts w:ascii="Times New Roman" w:hAnsi="Times New Roman" w:cs="Times New Roman"/>
                <w:bCs/>
                <w:lang w:val="tr-TR"/>
              </w:rPr>
              <w:t>.1</w:t>
            </w:r>
          </w:p>
        </w:tc>
        <w:tc>
          <w:tcPr>
            <w:tcW w:w="992" w:type="dxa"/>
            <w:vAlign w:val="center"/>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lang w:val="tr-TR"/>
              </w:rPr>
              <w:t>2.6</w:t>
            </w:r>
          </w:p>
        </w:tc>
        <w:tc>
          <w:tcPr>
            <w:tcW w:w="1559" w:type="dxa"/>
            <w:vAlign w:val="center"/>
          </w:tcPr>
          <w:p w:rsidR="00FE362D" w:rsidRPr="002D61CF" w:rsidRDefault="00FE362D" w:rsidP="00DD63D9">
            <w:pPr>
              <w:jc w:val="center"/>
              <w:rPr>
                <w:rFonts w:ascii="Times New Roman" w:hAnsi="Times New Roman" w:cs="Times New Roman"/>
                <w:lang w:val="tr-TR"/>
              </w:rPr>
            </w:pPr>
            <w:r w:rsidRPr="002D61CF">
              <w:rPr>
                <w:rFonts w:ascii="Times New Roman" w:hAnsi="Times New Roman" w:cs="Times New Roman"/>
                <w:lang w:val="tr-TR"/>
              </w:rPr>
              <w:t>P.1</w:t>
            </w:r>
          </w:p>
        </w:tc>
      </w:tr>
      <w:tr w:rsidR="00FE362D" w:rsidRPr="002D61CF" w:rsidTr="00827BBE">
        <w:tc>
          <w:tcPr>
            <w:tcW w:w="879" w:type="dxa"/>
            <w:vAlign w:val="center"/>
          </w:tcPr>
          <w:p w:rsidR="00FE362D" w:rsidRPr="002D61CF" w:rsidRDefault="003709C9" w:rsidP="00C758B8">
            <w:pPr>
              <w:jc w:val="center"/>
              <w:rPr>
                <w:rFonts w:ascii="Times New Roman" w:hAnsi="Times New Roman" w:cs="Times New Roman"/>
              </w:rPr>
            </w:pPr>
            <w:r w:rsidRPr="002D61CF">
              <w:rPr>
                <w:rFonts w:ascii="Times New Roman" w:hAnsi="Times New Roman" w:cs="Times New Roman"/>
              </w:rPr>
              <w:t>*</w:t>
            </w:r>
            <w:r w:rsidR="00FE362D" w:rsidRPr="002D61CF">
              <w:rPr>
                <w:rFonts w:ascii="Times New Roman" w:hAnsi="Times New Roman" w:cs="Times New Roman"/>
              </w:rPr>
              <w:t>BY.11</w:t>
            </w:r>
          </w:p>
        </w:tc>
        <w:tc>
          <w:tcPr>
            <w:tcW w:w="4961" w:type="dxa"/>
          </w:tcPr>
          <w:p w:rsidR="00FE362D" w:rsidRPr="002D61CF" w:rsidRDefault="00FE362D"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Bay/kargo planına göre, yükün tahmil, tahliye veya istif edileceği yerin yer/alan kodu, gemide hücre, bay bilgisi olarak konumu gibi operatöre, şoföre, puantöre gerekli bilgileri iletir.</w:t>
            </w:r>
          </w:p>
          <w:p w:rsidR="00FE362D" w:rsidRPr="002D61CF" w:rsidRDefault="00FE362D" w:rsidP="00DD63D9">
            <w:pPr>
              <w:spacing w:after="0" w:line="240" w:lineRule="auto"/>
              <w:rPr>
                <w:rFonts w:ascii="Times New Roman" w:hAnsi="Times New Roman" w:cs="Times New Roman"/>
                <w:lang w:val="tr-TR"/>
              </w:rPr>
            </w:pPr>
          </w:p>
        </w:tc>
        <w:tc>
          <w:tcPr>
            <w:tcW w:w="1276" w:type="dxa"/>
            <w:vAlign w:val="center"/>
          </w:tcPr>
          <w:p w:rsidR="00FE362D" w:rsidRDefault="00FE362D" w:rsidP="00D723E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D723EE">
              <w:rPr>
                <w:rFonts w:ascii="Times New Roman" w:hAnsi="Times New Roman" w:cs="Times New Roman"/>
                <w:lang w:val="tr-TR"/>
              </w:rPr>
              <w:t>.3.2</w:t>
            </w:r>
          </w:p>
          <w:p w:rsidR="00D723EE" w:rsidRPr="002D61CF" w:rsidRDefault="00D723EE" w:rsidP="00D723EE">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D</w:t>
            </w:r>
            <w:r>
              <w:rPr>
                <w:rFonts w:ascii="Times New Roman" w:hAnsi="Times New Roman" w:cs="Times New Roman"/>
                <w:lang w:val="tr-TR"/>
              </w:rPr>
              <w:t>.10.5</w:t>
            </w:r>
          </w:p>
        </w:tc>
        <w:tc>
          <w:tcPr>
            <w:tcW w:w="992" w:type="dxa"/>
            <w:vAlign w:val="center"/>
          </w:tcPr>
          <w:p w:rsidR="00FE362D" w:rsidRPr="002D61CF" w:rsidRDefault="00FE362D" w:rsidP="00DD63D9">
            <w:pPr>
              <w:spacing w:after="0" w:line="240" w:lineRule="auto"/>
              <w:jc w:val="center"/>
              <w:rPr>
                <w:rFonts w:ascii="Times New Roman" w:hAnsi="Times New Roman" w:cs="Times New Roman"/>
                <w:b/>
                <w:bCs/>
                <w:lang w:val="tr-TR"/>
              </w:rPr>
            </w:pPr>
            <w:r w:rsidRPr="002D61CF">
              <w:rPr>
                <w:rFonts w:ascii="Times New Roman" w:hAnsi="Times New Roman" w:cs="Times New Roman"/>
                <w:lang w:val="tr-TR"/>
              </w:rPr>
              <w:t>3.1</w:t>
            </w:r>
          </w:p>
        </w:tc>
        <w:tc>
          <w:tcPr>
            <w:tcW w:w="1559" w:type="dxa"/>
            <w:vAlign w:val="center"/>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lang w:val="tr-TR"/>
              </w:rPr>
              <w:t>P.1</w:t>
            </w:r>
          </w:p>
        </w:tc>
      </w:tr>
      <w:tr w:rsidR="00FE362D" w:rsidRPr="002D61CF" w:rsidTr="00827BBE">
        <w:tc>
          <w:tcPr>
            <w:tcW w:w="879" w:type="dxa"/>
            <w:vAlign w:val="center"/>
          </w:tcPr>
          <w:p w:rsidR="00FE362D" w:rsidRPr="002D61CF" w:rsidRDefault="00FE362D" w:rsidP="00C758B8">
            <w:pPr>
              <w:jc w:val="center"/>
              <w:rPr>
                <w:rFonts w:ascii="Times New Roman" w:hAnsi="Times New Roman" w:cs="Times New Roman"/>
              </w:rPr>
            </w:pPr>
            <w:r w:rsidRPr="002D61CF">
              <w:rPr>
                <w:rFonts w:ascii="Times New Roman" w:hAnsi="Times New Roman" w:cs="Times New Roman"/>
              </w:rPr>
              <w:t>BY.12</w:t>
            </w:r>
          </w:p>
        </w:tc>
        <w:tc>
          <w:tcPr>
            <w:tcW w:w="4961" w:type="dxa"/>
          </w:tcPr>
          <w:p w:rsidR="00FE362D" w:rsidRPr="002D61CF" w:rsidRDefault="00FE362D"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 xml:space="preserve">Eşzamanlı olarak tahliye ve tahmil yapan postaların işaretçileri ile arasında; operasyon gereği (Yük/hasar durumu, yük ve yük/alan bilgileri, yük etiket bilgileri, operasyonun zamanlaması, v.b.) verilecek/alınacak bilgileri </w:t>
            </w:r>
            <w:r w:rsidR="00911345">
              <w:rPr>
                <w:rFonts w:ascii="Times New Roman" w:hAnsi="Times New Roman" w:cs="Times New Roman"/>
                <w:lang w:val="tr-TR"/>
              </w:rPr>
              <w:t>koordine eder.</w:t>
            </w:r>
            <w:r w:rsidRPr="002D61CF">
              <w:rPr>
                <w:rFonts w:ascii="Times New Roman" w:hAnsi="Times New Roman" w:cs="Times New Roman"/>
                <w:lang w:val="tr-TR"/>
              </w:rPr>
              <w:t>.</w:t>
            </w:r>
          </w:p>
          <w:p w:rsidR="00FE362D" w:rsidRPr="002D61CF" w:rsidRDefault="00FE362D" w:rsidP="00DD63D9">
            <w:pPr>
              <w:spacing w:after="0" w:line="240" w:lineRule="auto"/>
              <w:rPr>
                <w:rFonts w:ascii="Times New Roman" w:hAnsi="Times New Roman" w:cs="Times New Roman"/>
                <w:b/>
                <w:bCs/>
                <w:lang w:val="tr-TR"/>
              </w:rPr>
            </w:pPr>
          </w:p>
        </w:tc>
        <w:tc>
          <w:tcPr>
            <w:tcW w:w="1276" w:type="dxa"/>
            <w:vAlign w:val="center"/>
          </w:tcPr>
          <w:p w:rsidR="00FE362D" w:rsidRPr="002D61CF" w:rsidRDefault="00FE362D" w:rsidP="00D723EE">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D723EE">
              <w:rPr>
                <w:rFonts w:ascii="Times New Roman" w:hAnsi="Times New Roman" w:cs="Times New Roman"/>
                <w:lang w:val="tr-TR"/>
              </w:rPr>
              <w:t>.6</w:t>
            </w:r>
          </w:p>
        </w:tc>
        <w:tc>
          <w:tcPr>
            <w:tcW w:w="992" w:type="dxa"/>
            <w:vAlign w:val="center"/>
          </w:tcPr>
          <w:p w:rsidR="00FE362D" w:rsidRPr="002D61CF" w:rsidRDefault="00FE362D"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3.2</w:t>
            </w:r>
          </w:p>
        </w:tc>
        <w:tc>
          <w:tcPr>
            <w:tcW w:w="1559" w:type="dxa"/>
            <w:vAlign w:val="center"/>
          </w:tcPr>
          <w:p w:rsidR="00FE362D" w:rsidRPr="002D61CF" w:rsidRDefault="00FE362D" w:rsidP="00DD63D9">
            <w:pPr>
              <w:jc w:val="center"/>
              <w:rPr>
                <w:rFonts w:ascii="Times New Roman" w:hAnsi="Times New Roman" w:cs="Times New Roman"/>
              </w:rPr>
            </w:pPr>
            <w:r w:rsidRPr="002D61CF">
              <w:rPr>
                <w:rFonts w:ascii="Times New Roman" w:hAnsi="Times New Roman" w:cs="Times New Roman"/>
              </w:rPr>
              <w:t>P1</w:t>
            </w:r>
          </w:p>
        </w:tc>
      </w:tr>
      <w:tr w:rsidR="003709C9" w:rsidRPr="002D61CF" w:rsidTr="00827BBE">
        <w:tc>
          <w:tcPr>
            <w:tcW w:w="879" w:type="dxa"/>
            <w:vAlign w:val="center"/>
          </w:tcPr>
          <w:p w:rsidR="003709C9" w:rsidRPr="002D61CF" w:rsidRDefault="003709C9" w:rsidP="00C758B8">
            <w:pPr>
              <w:jc w:val="center"/>
              <w:rPr>
                <w:rFonts w:ascii="Times New Roman" w:hAnsi="Times New Roman" w:cs="Times New Roman"/>
              </w:rPr>
            </w:pPr>
            <w:r w:rsidRPr="002D61CF">
              <w:rPr>
                <w:rFonts w:ascii="Times New Roman" w:hAnsi="Times New Roman" w:cs="Times New Roman"/>
              </w:rPr>
              <w:t>BY.13</w:t>
            </w:r>
          </w:p>
        </w:tc>
        <w:tc>
          <w:tcPr>
            <w:tcW w:w="4961" w:type="dxa"/>
          </w:tcPr>
          <w:p w:rsidR="003709C9" w:rsidRPr="002D61CF" w:rsidRDefault="003709C9" w:rsidP="00DD63D9">
            <w:pPr>
              <w:spacing w:after="0" w:line="240" w:lineRule="auto"/>
              <w:rPr>
                <w:rFonts w:ascii="Times New Roman" w:hAnsi="Times New Roman" w:cs="Times New Roman"/>
                <w:lang w:val="tr-TR"/>
              </w:rPr>
            </w:pPr>
            <w:r w:rsidRPr="002D61CF">
              <w:rPr>
                <w:rFonts w:ascii="Times New Roman" w:hAnsi="Times New Roman" w:cs="Times New Roman"/>
                <w:lang w:val="tr-TR"/>
              </w:rPr>
              <w:t xml:space="preserve">Ekip elemanlarına plana uygun adres verir. </w:t>
            </w:r>
          </w:p>
        </w:tc>
        <w:tc>
          <w:tcPr>
            <w:tcW w:w="1276" w:type="dxa"/>
            <w:vAlign w:val="center"/>
          </w:tcPr>
          <w:p w:rsidR="00D723EE" w:rsidRDefault="00D723EE" w:rsidP="00DD63D9">
            <w:pPr>
              <w:spacing w:after="0" w:line="240" w:lineRule="auto"/>
              <w:jc w:val="center"/>
              <w:rPr>
                <w:rFonts w:ascii="Times New Roman" w:hAnsi="Times New Roman" w:cs="Times New Roman"/>
                <w:lang w:val="tr-TR"/>
              </w:rPr>
            </w:pPr>
            <w:r>
              <w:rPr>
                <w:rFonts w:ascii="Times New Roman" w:hAnsi="Times New Roman" w:cs="Times New Roman"/>
                <w:lang w:val="tr-TR"/>
              </w:rPr>
              <w:t>D.5</w:t>
            </w:r>
          </w:p>
          <w:p w:rsidR="003709C9" w:rsidRPr="002D61CF" w:rsidRDefault="001A7454" w:rsidP="00DD63D9">
            <w:pPr>
              <w:spacing w:after="0" w:line="240" w:lineRule="auto"/>
              <w:jc w:val="center"/>
              <w:rPr>
                <w:rFonts w:ascii="Times New Roman" w:hAnsi="Times New Roman" w:cs="Times New Roman"/>
                <w:lang w:val="tr-TR"/>
              </w:rPr>
            </w:pPr>
            <w:r>
              <w:rPr>
                <w:rFonts w:ascii="Times New Roman" w:hAnsi="Times New Roman" w:cs="Times New Roman"/>
                <w:lang w:val="tr-TR"/>
              </w:rPr>
              <w:t>3.3.</w:t>
            </w:r>
            <w:r w:rsidR="003709C9" w:rsidRPr="002D61CF">
              <w:rPr>
                <w:rFonts w:ascii="Times New Roman" w:hAnsi="Times New Roman" w:cs="Times New Roman"/>
                <w:lang w:val="tr-TR"/>
              </w:rPr>
              <w:t>3-4-20</w:t>
            </w:r>
          </w:p>
        </w:tc>
        <w:tc>
          <w:tcPr>
            <w:tcW w:w="992" w:type="dxa"/>
            <w:vAlign w:val="center"/>
          </w:tcPr>
          <w:p w:rsidR="003709C9" w:rsidRPr="002D61CF" w:rsidRDefault="003709C9"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4.1</w:t>
            </w:r>
          </w:p>
        </w:tc>
        <w:tc>
          <w:tcPr>
            <w:tcW w:w="1559" w:type="dxa"/>
            <w:vAlign w:val="center"/>
          </w:tcPr>
          <w:p w:rsidR="003709C9" w:rsidRPr="002D61CF" w:rsidRDefault="003709C9" w:rsidP="00DD63D9">
            <w:pPr>
              <w:jc w:val="center"/>
              <w:rPr>
                <w:rFonts w:ascii="Times New Roman" w:hAnsi="Times New Roman" w:cs="Times New Roman"/>
              </w:rPr>
            </w:pPr>
            <w:r w:rsidRPr="002D61CF">
              <w:rPr>
                <w:rFonts w:ascii="Times New Roman" w:hAnsi="Times New Roman" w:cs="Times New Roman"/>
              </w:rPr>
              <w:t>P1</w:t>
            </w:r>
          </w:p>
        </w:tc>
      </w:tr>
      <w:tr w:rsidR="00E57B3E" w:rsidRPr="002D61CF" w:rsidTr="00827BBE">
        <w:tc>
          <w:tcPr>
            <w:tcW w:w="879" w:type="dxa"/>
            <w:vAlign w:val="center"/>
          </w:tcPr>
          <w:p w:rsidR="00E57B3E" w:rsidRPr="002D61CF" w:rsidRDefault="00E57B3E" w:rsidP="00C758B8">
            <w:pPr>
              <w:jc w:val="center"/>
              <w:rPr>
                <w:rFonts w:ascii="Times New Roman" w:hAnsi="Times New Roman" w:cs="Times New Roman"/>
              </w:rPr>
            </w:pPr>
            <w:r w:rsidRPr="002D61CF">
              <w:rPr>
                <w:rFonts w:ascii="Times New Roman" w:hAnsi="Times New Roman" w:cs="Times New Roman"/>
              </w:rPr>
              <w:t>BY.14</w:t>
            </w:r>
          </w:p>
        </w:tc>
        <w:tc>
          <w:tcPr>
            <w:tcW w:w="4961" w:type="dxa"/>
          </w:tcPr>
          <w:p w:rsidR="00026452" w:rsidRDefault="00026452" w:rsidP="00DD63D9">
            <w:pPr>
              <w:spacing w:after="0" w:line="240" w:lineRule="auto"/>
              <w:rPr>
                <w:rFonts w:ascii="Times New Roman" w:hAnsi="Times New Roman" w:cs="Times New Roman"/>
              </w:rPr>
            </w:pPr>
            <w:r w:rsidRPr="002D61CF">
              <w:rPr>
                <w:rFonts w:ascii="Times New Roman" w:hAnsi="Times New Roman" w:cs="Times New Roman"/>
              </w:rPr>
              <w:t>Yükün tonajına göre, ağır ve dengesiz yüklerde yapılacak işlemleri (kullanılması gereken uygun donanımlar seçimi vb.) ve özel yüklerde/taşmalı konteyner yüklerinde ,yükün boyutları, hassasiyeti ve yük sahibi talimatları vb.hususları  dikkate alarak nakliye aracına yükleme/boşaltma işlemlerini yapar.</w:t>
            </w:r>
          </w:p>
          <w:p w:rsidR="00026452" w:rsidRDefault="00026452" w:rsidP="00DD63D9">
            <w:pPr>
              <w:spacing w:after="0" w:line="240" w:lineRule="auto"/>
              <w:rPr>
                <w:rFonts w:ascii="Times New Roman" w:hAnsi="Times New Roman" w:cs="Times New Roman"/>
              </w:rPr>
            </w:pPr>
          </w:p>
          <w:p w:rsidR="00E57B3E" w:rsidRPr="002D61CF" w:rsidRDefault="00E57B3E" w:rsidP="00DD63D9">
            <w:pPr>
              <w:spacing w:after="0" w:line="240" w:lineRule="auto"/>
              <w:rPr>
                <w:rFonts w:ascii="Times New Roman" w:hAnsi="Times New Roman" w:cs="Times New Roman"/>
                <w:lang w:val="tr-TR"/>
              </w:rPr>
            </w:pPr>
          </w:p>
        </w:tc>
        <w:tc>
          <w:tcPr>
            <w:tcW w:w="1276" w:type="dxa"/>
            <w:vAlign w:val="center"/>
          </w:tcPr>
          <w:p w:rsidR="00E57B3E" w:rsidRDefault="00E57B3E"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1B7A7D">
              <w:rPr>
                <w:rFonts w:ascii="Times New Roman" w:hAnsi="Times New Roman" w:cs="Times New Roman"/>
                <w:lang w:val="tr-TR"/>
              </w:rPr>
              <w:t>.</w:t>
            </w:r>
            <w:r w:rsidRPr="002D61CF">
              <w:rPr>
                <w:rFonts w:ascii="Times New Roman" w:hAnsi="Times New Roman" w:cs="Times New Roman"/>
                <w:lang w:val="tr-TR"/>
              </w:rPr>
              <w:t>8</w:t>
            </w:r>
            <w:r w:rsidR="001B7A7D">
              <w:rPr>
                <w:rFonts w:ascii="Times New Roman" w:hAnsi="Times New Roman" w:cs="Times New Roman"/>
                <w:lang w:val="tr-TR"/>
              </w:rPr>
              <w:t>.1/D.8.2</w:t>
            </w:r>
          </w:p>
          <w:p w:rsidR="001B7A7D" w:rsidRPr="002D61CF" w:rsidRDefault="001B7A7D" w:rsidP="00DD63D9">
            <w:pPr>
              <w:spacing w:after="0" w:line="240" w:lineRule="auto"/>
              <w:jc w:val="center"/>
              <w:rPr>
                <w:rFonts w:ascii="Times New Roman" w:hAnsi="Times New Roman" w:cs="Times New Roman"/>
                <w:lang w:val="tr-TR"/>
              </w:rPr>
            </w:pPr>
            <w:r>
              <w:rPr>
                <w:rFonts w:ascii="Times New Roman" w:hAnsi="Times New Roman" w:cs="Times New Roman"/>
                <w:lang w:val="tr-TR"/>
              </w:rPr>
              <w:t>D.8.3/</w:t>
            </w:r>
          </w:p>
          <w:p w:rsidR="00E57B3E" w:rsidRPr="002D61CF" w:rsidRDefault="001A7454" w:rsidP="00DD63D9">
            <w:pPr>
              <w:spacing w:after="0" w:line="240" w:lineRule="auto"/>
              <w:jc w:val="center"/>
              <w:rPr>
                <w:rFonts w:ascii="Times New Roman" w:hAnsi="Times New Roman" w:cs="Times New Roman"/>
                <w:lang w:val="tr-TR"/>
              </w:rPr>
            </w:pPr>
            <w:r>
              <w:rPr>
                <w:rFonts w:ascii="Times New Roman" w:hAnsi="Times New Roman" w:cs="Times New Roman"/>
                <w:lang w:val="tr-TR"/>
              </w:rPr>
              <w:t>3.3.</w:t>
            </w:r>
            <w:r w:rsidR="00E57B3E" w:rsidRPr="002D61CF">
              <w:rPr>
                <w:rFonts w:ascii="Times New Roman" w:hAnsi="Times New Roman" w:cs="Times New Roman"/>
                <w:lang w:val="tr-TR"/>
              </w:rPr>
              <w:t>25</w:t>
            </w:r>
          </w:p>
          <w:p w:rsidR="00E57B3E" w:rsidRPr="002D61CF" w:rsidRDefault="00E57B3E" w:rsidP="00DD63D9">
            <w:pPr>
              <w:spacing w:after="0" w:line="240" w:lineRule="auto"/>
              <w:jc w:val="center"/>
              <w:rPr>
                <w:rFonts w:ascii="Times New Roman" w:hAnsi="Times New Roman" w:cs="Times New Roman"/>
                <w:lang w:val="tr-TR"/>
              </w:rPr>
            </w:pPr>
          </w:p>
        </w:tc>
        <w:tc>
          <w:tcPr>
            <w:tcW w:w="992" w:type="dxa"/>
            <w:vAlign w:val="center"/>
          </w:tcPr>
          <w:p w:rsidR="00E57B3E" w:rsidRPr="002D61CF" w:rsidRDefault="00E57B3E" w:rsidP="00DD63D9">
            <w:pPr>
              <w:spacing w:after="0" w:line="240" w:lineRule="auto"/>
              <w:jc w:val="center"/>
              <w:rPr>
                <w:rFonts w:ascii="Times New Roman" w:hAnsi="Times New Roman" w:cs="Times New Roman"/>
              </w:rPr>
            </w:pPr>
            <w:r w:rsidRPr="002D61CF">
              <w:rPr>
                <w:rFonts w:ascii="Times New Roman" w:hAnsi="Times New Roman" w:cs="Times New Roman"/>
                <w:lang w:val="tr-TR"/>
              </w:rPr>
              <w:t>4.4</w:t>
            </w:r>
          </w:p>
        </w:tc>
        <w:tc>
          <w:tcPr>
            <w:tcW w:w="1559" w:type="dxa"/>
            <w:vAlign w:val="center"/>
          </w:tcPr>
          <w:p w:rsidR="00E57B3E" w:rsidRPr="002D61CF" w:rsidRDefault="00E57B3E" w:rsidP="00DD63D9">
            <w:pPr>
              <w:jc w:val="center"/>
              <w:rPr>
                <w:rFonts w:ascii="Times New Roman" w:hAnsi="Times New Roman" w:cs="Times New Roman"/>
              </w:rPr>
            </w:pPr>
            <w:r w:rsidRPr="002D61CF">
              <w:rPr>
                <w:rFonts w:ascii="Times New Roman" w:hAnsi="Times New Roman" w:cs="Times New Roman"/>
              </w:rPr>
              <w:t>P1</w:t>
            </w:r>
          </w:p>
        </w:tc>
      </w:tr>
      <w:tr w:rsidR="00E57B3E" w:rsidRPr="002D61CF" w:rsidTr="00827BBE">
        <w:tc>
          <w:tcPr>
            <w:tcW w:w="879" w:type="dxa"/>
            <w:vAlign w:val="center"/>
          </w:tcPr>
          <w:p w:rsidR="00E57B3E" w:rsidRPr="002D61CF" w:rsidRDefault="00E57B3E" w:rsidP="00C758B8">
            <w:pPr>
              <w:jc w:val="center"/>
              <w:rPr>
                <w:rFonts w:ascii="Times New Roman" w:hAnsi="Times New Roman" w:cs="Times New Roman"/>
              </w:rPr>
            </w:pPr>
            <w:r w:rsidRPr="002D61CF">
              <w:rPr>
                <w:rFonts w:ascii="Times New Roman" w:hAnsi="Times New Roman" w:cs="Times New Roman"/>
              </w:rPr>
              <w:t>BY.15</w:t>
            </w:r>
          </w:p>
        </w:tc>
        <w:tc>
          <w:tcPr>
            <w:tcW w:w="4961" w:type="dxa"/>
          </w:tcPr>
          <w:p w:rsidR="00E57B3E" w:rsidRPr="002D61CF" w:rsidRDefault="00026452" w:rsidP="00026452">
            <w:pPr>
              <w:spacing w:after="0" w:line="240" w:lineRule="auto"/>
              <w:rPr>
                <w:rFonts w:ascii="Times New Roman" w:hAnsi="Times New Roman" w:cs="Times New Roman"/>
                <w:lang w:val="tr-TR"/>
              </w:rPr>
            </w:pPr>
            <w:r w:rsidRPr="002D61CF">
              <w:rPr>
                <w:rFonts w:ascii="Times New Roman" w:hAnsi="Times New Roman" w:cs="Times New Roman"/>
                <w:lang w:val="tr-TR"/>
              </w:rPr>
              <w:t>CFS’de konteyner açma</w:t>
            </w:r>
            <w:r>
              <w:rPr>
                <w:rFonts w:ascii="Times New Roman" w:hAnsi="Times New Roman" w:cs="Times New Roman"/>
                <w:lang w:val="tr-TR"/>
              </w:rPr>
              <w:t>,</w:t>
            </w:r>
            <w:r w:rsidRPr="002D61CF">
              <w:rPr>
                <w:rFonts w:ascii="Times New Roman" w:hAnsi="Times New Roman" w:cs="Times New Roman"/>
                <w:lang w:val="tr-TR"/>
              </w:rPr>
              <w:t xml:space="preserve"> numune alma, tam tespit, kısmi muayene, aktarma gibi iç boşaltım ve tekrar dolumu, destek aparatlarının kullanılması, konteyner içi özel/hassas yük yüklemeleri  işlemlerini </w:t>
            </w:r>
            <w:r>
              <w:rPr>
                <w:rFonts w:ascii="Times New Roman" w:hAnsi="Times New Roman" w:cs="Times New Roman"/>
                <w:lang w:val="tr-TR"/>
              </w:rPr>
              <w:t>yapar.</w:t>
            </w:r>
          </w:p>
        </w:tc>
        <w:tc>
          <w:tcPr>
            <w:tcW w:w="1276" w:type="dxa"/>
            <w:vAlign w:val="center"/>
          </w:tcPr>
          <w:p w:rsidR="00026452" w:rsidRDefault="00026452" w:rsidP="00026452">
            <w:pPr>
              <w:spacing w:after="0" w:line="240" w:lineRule="auto"/>
              <w:jc w:val="center"/>
              <w:rPr>
                <w:rFonts w:ascii="Times New Roman" w:hAnsi="Times New Roman" w:cs="Times New Roman"/>
                <w:bCs/>
                <w:lang w:val="tr-TR"/>
              </w:rPr>
            </w:pPr>
            <w:r w:rsidRPr="002D61CF">
              <w:rPr>
                <w:rFonts w:ascii="Times New Roman" w:hAnsi="Times New Roman" w:cs="Times New Roman"/>
                <w:bCs/>
                <w:lang w:val="tr-TR"/>
              </w:rPr>
              <w:t>D</w:t>
            </w:r>
            <w:r>
              <w:rPr>
                <w:rFonts w:ascii="Times New Roman" w:hAnsi="Times New Roman" w:cs="Times New Roman"/>
                <w:bCs/>
                <w:lang w:val="tr-TR"/>
              </w:rPr>
              <w:t>.</w:t>
            </w:r>
            <w:r w:rsidRPr="002D61CF">
              <w:rPr>
                <w:rFonts w:ascii="Times New Roman" w:hAnsi="Times New Roman" w:cs="Times New Roman"/>
                <w:bCs/>
                <w:lang w:val="tr-TR"/>
              </w:rPr>
              <w:t>9</w:t>
            </w:r>
            <w:r>
              <w:rPr>
                <w:rFonts w:ascii="Times New Roman" w:hAnsi="Times New Roman" w:cs="Times New Roman"/>
                <w:bCs/>
                <w:lang w:val="tr-TR"/>
              </w:rPr>
              <w:t>.5</w:t>
            </w:r>
          </w:p>
          <w:p w:rsidR="00E57B3E" w:rsidRPr="002D61CF" w:rsidRDefault="00026452" w:rsidP="00026452">
            <w:pPr>
              <w:spacing w:after="0" w:line="240" w:lineRule="auto"/>
              <w:jc w:val="center"/>
              <w:rPr>
                <w:rFonts w:ascii="Times New Roman" w:hAnsi="Times New Roman" w:cs="Times New Roman"/>
                <w:b/>
                <w:bCs/>
                <w:lang w:val="tr-TR"/>
              </w:rPr>
            </w:pPr>
            <w:r>
              <w:rPr>
                <w:rFonts w:ascii="Times New Roman" w:hAnsi="Times New Roman" w:cs="Times New Roman"/>
                <w:bCs/>
                <w:lang w:val="tr-TR"/>
              </w:rPr>
              <w:t>D.9.6</w:t>
            </w:r>
          </w:p>
        </w:tc>
        <w:tc>
          <w:tcPr>
            <w:tcW w:w="992" w:type="dxa"/>
            <w:vAlign w:val="center"/>
          </w:tcPr>
          <w:p w:rsidR="00E57B3E" w:rsidRPr="002D61CF" w:rsidRDefault="00E57B3E" w:rsidP="00DD63D9">
            <w:pPr>
              <w:jc w:val="center"/>
              <w:rPr>
                <w:rFonts w:ascii="Times New Roman" w:hAnsi="Times New Roman" w:cs="Times New Roman"/>
              </w:rPr>
            </w:pPr>
            <w:r w:rsidRPr="002D61CF">
              <w:rPr>
                <w:rFonts w:ascii="Times New Roman" w:hAnsi="Times New Roman" w:cs="Times New Roman"/>
                <w:lang w:val="tr-TR"/>
              </w:rPr>
              <w:t>4.5</w:t>
            </w:r>
          </w:p>
        </w:tc>
        <w:tc>
          <w:tcPr>
            <w:tcW w:w="1559" w:type="dxa"/>
            <w:vAlign w:val="center"/>
          </w:tcPr>
          <w:p w:rsidR="00E57B3E" w:rsidRPr="002D61CF" w:rsidRDefault="00E57B3E" w:rsidP="00DD63D9">
            <w:pPr>
              <w:jc w:val="center"/>
              <w:rPr>
                <w:rFonts w:ascii="Times New Roman" w:hAnsi="Times New Roman" w:cs="Times New Roman"/>
              </w:rPr>
            </w:pPr>
            <w:r w:rsidRPr="002D61CF">
              <w:rPr>
                <w:rFonts w:ascii="Times New Roman" w:hAnsi="Times New Roman" w:cs="Times New Roman"/>
              </w:rPr>
              <w:t>P1</w:t>
            </w:r>
          </w:p>
        </w:tc>
      </w:tr>
      <w:tr w:rsidR="00E57B3E" w:rsidRPr="002D61CF" w:rsidTr="00827BBE">
        <w:tc>
          <w:tcPr>
            <w:tcW w:w="879" w:type="dxa"/>
            <w:vAlign w:val="center"/>
          </w:tcPr>
          <w:p w:rsidR="00E57B3E" w:rsidRPr="002D61CF" w:rsidRDefault="00E57B3E" w:rsidP="00C758B8">
            <w:pPr>
              <w:jc w:val="center"/>
              <w:rPr>
                <w:rFonts w:ascii="Times New Roman" w:hAnsi="Times New Roman" w:cs="Times New Roman"/>
              </w:rPr>
            </w:pPr>
            <w:r w:rsidRPr="002D61CF">
              <w:rPr>
                <w:rFonts w:ascii="Times New Roman" w:hAnsi="Times New Roman" w:cs="Times New Roman"/>
              </w:rPr>
              <w:t>*BY.16</w:t>
            </w:r>
          </w:p>
        </w:tc>
        <w:tc>
          <w:tcPr>
            <w:tcW w:w="4961" w:type="dxa"/>
          </w:tcPr>
          <w:p w:rsidR="00E57B3E" w:rsidRPr="002D61CF" w:rsidRDefault="00E57B3E" w:rsidP="00DD63D9">
            <w:pPr>
              <w:pStyle w:val="AralkYok1"/>
              <w:jc w:val="both"/>
              <w:rPr>
                <w:rFonts w:ascii="Times New Roman" w:hAnsi="Times New Roman" w:cs="Times New Roman"/>
              </w:rPr>
            </w:pPr>
            <w:r w:rsidRPr="002D61CF">
              <w:rPr>
                <w:rFonts w:ascii="Times New Roman" w:hAnsi="Times New Roman" w:cs="Times New Roman"/>
              </w:rPr>
              <w:t>Gemi kargo plan/stowage plan/bay planlarını okur.</w:t>
            </w:r>
          </w:p>
        </w:tc>
        <w:tc>
          <w:tcPr>
            <w:tcW w:w="1276" w:type="dxa"/>
            <w:vAlign w:val="center"/>
          </w:tcPr>
          <w:p w:rsidR="00E57B3E" w:rsidRPr="002D61CF" w:rsidRDefault="00E57B3E"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D</w:t>
            </w:r>
            <w:r w:rsidR="00026452">
              <w:rPr>
                <w:rFonts w:ascii="Times New Roman" w:hAnsi="Times New Roman" w:cs="Times New Roman"/>
                <w:lang w:val="tr-TR"/>
              </w:rPr>
              <w:t>.</w:t>
            </w:r>
            <w:r w:rsidRPr="002D61CF">
              <w:rPr>
                <w:rFonts w:ascii="Times New Roman" w:hAnsi="Times New Roman" w:cs="Times New Roman"/>
                <w:lang w:val="tr-TR"/>
              </w:rPr>
              <w:t>5</w:t>
            </w:r>
            <w:r w:rsidR="00026452">
              <w:rPr>
                <w:rFonts w:ascii="Times New Roman" w:hAnsi="Times New Roman" w:cs="Times New Roman"/>
                <w:lang w:val="tr-TR"/>
              </w:rPr>
              <w:t>.1</w:t>
            </w:r>
          </w:p>
        </w:tc>
        <w:tc>
          <w:tcPr>
            <w:tcW w:w="992" w:type="dxa"/>
            <w:vAlign w:val="center"/>
          </w:tcPr>
          <w:p w:rsidR="00E57B3E" w:rsidRPr="002D61CF" w:rsidRDefault="00E57B3E" w:rsidP="00DD63D9">
            <w:pPr>
              <w:spacing w:after="0" w:line="240" w:lineRule="auto"/>
              <w:jc w:val="center"/>
              <w:rPr>
                <w:rFonts w:ascii="Times New Roman" w:hAnsi="Times New Roman" w:cs="Times New Roman"/>
                <w:lang w:val="tr-TR"/>
              </w:rPr>
            </w:pPr>
            <w:r w:rsidRPr="002D61CF">
              <w:rPr>
                <w:rFonts w:ascii="Times New Roman" w:hAnsi="Times New Roman" w:cs="Times New Roman"/>
                <w:lang w:val="tr-TR"/>
              </w:rPr>
              <w:t>5.3</w:t>
            </w:r>
          </w:p>
        </w:tc>
        <w:tc>
          <w:tcPr>
            <w:tcW w:w="1559" w:type="dxa"/>
            <w:vAlign w:val="center"/>
          </w:tcPr>
          <w:p w:rsidR="00E57B3E" w:rsidRPr="002D61CF" w:rsidRDefault="00E57B3E" w:rsidP="00DD63D9">
            <w:pPr>
              <w:jc w:val="center"/>
              <w:rPr>
                <w:rFonts w:ascii="Times New Roman" w:hAnsi="Times New Roman" w:cs="Times New Roman"/>
                <w:lang w:val="tr-TR"/>
              </w:rPr>
            </w:pPr>
            <w:r w:rsidRPr="002D61CF">
              <w:rPr>
                <w:rFonts w:ascii="Times New Roman" w:hAnsi="Times New Roman" w:cs="Times New Roman"/>
              </w:rPr>
              <w:t>P1</w:t>
            </w:r>
          </w:p>
        </w:tc>
      </w:tr>
    </w:tbl>
    <w:p w:rsidR="00A41C7F" w:rsidRPr="002D61CF" w:rsidRDefault="00A41C7F" w:rsidP="00A41C7F">
      <w:pPr>
        <w:spacing w:after="0" w:line="240" w:lineRule="auto"/>
        <w:rPr>
          <w:rFonts w:ascii="Times New Roman" w:hAnsi="Times New Roman" w:cs="Times New Roman"/>
        </w:rPr>
      </w:pPr>
      <w:r w:rsidRPr="002D61CF">
        <w:rPr>
          <w:rFonts w:ascii="Times New Roman" w:hAnsi="Times New Roman" w:cs="Times New Roman"/>
        </w:rPr>
        <w:t xml:space="preserve">(*) Performans sınavında başarılması zorunlu kritik adımlar. </w:t>
      </w:r>
    </w:p>
    <w:p w:rsidR="00005CBD" w:rsidRPr="002D61CF" w:rsidRDefault="008626AA" w:rsidP="00005CBD">
      <w:pPr>
        <w:pStyle w:val="DipnotMetni"/>
        <w:rPr>
          <w:rFonts w:ascii="Times New Roman" w:hAnsi="Times New Roman" w:cs="Times New Roman"/>
          <w:sz w:val="22"/>
          <w:szCs w:val="22"/>
          <w:lang w:val="tr-TR"/>
        </w:rPr>
      </w:pPr>
      <w:r w:rsidRPr="002D61CF">
        <w:rPr>
          <w:rFonts w:ascii="Times New Roman" w:hAnsi="Times New Roman" w:cs="Times New Roman"/>
          <w:sz w:val="22"/>
          <w:szCs w:val="22"/>
        </w:rPr>
        <w:t>(</w:t>
      </w:r>
      <w:r w:rsidR="00232358" w:rsidRPr="002D61CF">
        <w:rPr>
          <w:rFonts w:ascii="Times New Roman" w:hAnsi="Times New Roman" w:cs="Times New Roman"/>
          <w:sz w:val="22"/>
          <w:szCs w:val="22"/>
        </w:rPr>
        <w:t>²</w:t>
      </w:r>
      <w:r w:rsidR="00005CBD" w:rsidRPr="002D61CF">
        <w:rPr>
          <w:rFonts w:ascii="Times New Roman" w:hAnsi="Times New Roman" w:cs="Times New Roman"/>
          <w:sz w:val="22"/>
          <w:szCs w:val="22"/>
        </w:rPr>
        <w:t>) Performansa dayalı sınav esnasında senaryolar üzerinden sorular sorularak da aday ölçülebilir. Bu durumda, aday verdiği sözlü cevaplar üzerinden değerlendirilir.</w:t>
      </w:r>
    </w:p>
    <w:p w:rsidR="00005CBD" w:rsidRPr="002D61CF" w:rsidRDefault="00005CBD" w:rsidP="00A41C7F">
      <w:pPr>
        <w:spacing w:after="0" w:line="240" w:lineRule="auto"/>
        <w:rPr>
          <w:rFonts w:ascii="Times New Roman" w:hAnsi="Times New Roman" w:cs="Times New Roman"/>
          <w:b/>
          <w:bCs/>
          <w:color w:val="000000"/>
          <w:lang w:val="tr-TR" w:eastAsia="tr-TR"/>
        </w:rPr>
      </w:pPr>
    </w:p>
    <w:p w:rsidR="004C211F" w:rsidRPr="002D61CF" w:rsidRDefault="004C211F" w:rsidP="00251E3E">
      <w:pPr>
        <w:spacing w:after="0"/>
        <w:rPr>
          <w:rFonts w:ascii="Times New Roman" w:hAnsi="Times New Roman" w:cs="Times New Roman"/>
          <w:lang w:val="tr-TR"/>
        </w:rPr>
      </w:pPr>
    </w:p>
    <w:p w:rsidR="00C45A64" w:rsidRPr="002D61CF" w:rsidRDefault="00C45A64" w:rsidP="00251E3E">
      <w:pPr>
        <w:spacing w:after="0"/>
        <w:rPr>
          <w:rFonts w:ascii="Times New Roman" w:hAnsi="Times New Roman" w:cs="Times New Roman"/>
          <w:lang w:val="tr-TR"/>
        </w:rPr>
      </w:pPr>
    </w:p>
    <w:p w:rsidR="00C45A64" w:rsidRPr="002D61CF" w:rsidRDefault="00C45A64" w:rsidP="00251E3E">
      <w:pPr>
        <w:spacing w:after="0"/>
        <w:rPr>
          <w:rFonts w:ascii="Times New Roman" w:hAnsi="Times New Roman" w:cs="Times New Roman"/>
          <w:vanish/>
          <w:lang w:val="tr-TR"/>
        </w:rPr>
      </w:pPr>
    </w:p>
    <w:p w:rsidR="00D4420B" w:rsidRPr="002D61CF" w:rsidRDefault="00D4420B" w:rsidP="00F43F93">
      <w:pPr>
        <w:spacing w:after="0" w:line="240" w:lineRule="auto"/>
        <w:jc w:val="center"/>
        <w:rPr>
          <w:rFonts w:ascii="Times New Roman" w:hAnsi="Times New Roman" w:cs="Times New Roman"/>
          <w:b/>
          <w:bCs/>
          <w:color w:val="000000"/>
          <w:lang w:val="tr-TR" w:eastAsia="tr-TR"/>
        </w:rPr>
      </w:pPr>
      <w:r w:rsidRPr="002D61CF">
        <w:rPr>
          <w:rFonts w:ascii="Times New Roman" w:hAnsi="Times New Roman" w:cs="Times New Roman"/>
          <w:b/>
          <w:bCs/>
          <w:color w:val="000000"/>
          <w:lang w:val="tr-TR" w:eastAsia="tr-TR"/>
        </w:rPr>
        <w:t>YETERLİLİK EKLERİ</w:t>
      </w:r>
    </w:p>
    <w:p w:rsidR="00D4420B" w:rsidRPr="002D61CF" w:rsidRDefault="00D4420B" w:rsidP="00D4420B">
      <w:pPr>
        <w:autoSpaceDE w:val="0"/>
        <w:autoSpaceDN w:val="0"/>
        <w:adjustRightInd w:val="0"/>
        <w:spacing w:after="0" w:line="240" w:lineRule="auto"/>
        <w:jc w:val="center"/>
        <w:rPr>
          <w:rFonts w:ascii="Times New Roman" w:hAnsi="Times New Roman" w:cs="Times New Roman"/>
          <w:b/>
          <w:bCs/>
          <w:color w:val="000000"/>
          <w:lang w:val="tr-TR" w:eastAsia="tr-TR"/>
        </w:rPr>
      </w:pPr>
    </w:p>
    <w:p w:rsidR="003260A7" w:rsidRPr="002D61CF" w:rsidRDefault="003260A7" w:rsidP="003260A7">
      <w:pPr>
        <w:autoSpaceDE w:val="0"/>
        <w:autoSpaceDN w:val="0"/>
        <w:adjustRightInd w:val="0"/>
        <w:spacing w:after="0" w:line="240" w:lineRule="auto"/>
        <w:jc w:val="both"/>
        <w:rPr>
          <w:rFonts w:ascii="Times New Roman" w:hAnsi="Times New Roman" w:cs="Times New Roman"/>
        </w:rPr>
      </w:pPr>
      <w:r w:rsidRPr="002D61CF">
        <w:rPr>
          <w:rFonts w:ascii="Times New Roman" w:hAnsi="Times New Roman" w:cs="Times New Roman"/>
          <w:b/>
          <w:bCs/>
        </w:rPr>
        <w:t xml:space="preserve">EK 1: </w:t>
      </w:r>
      <w:r w:rsidRPr="002D61CF">
        <w:rPr>
          <w:rFonts w:ascii="Times New Roman" w:hAnsi="Times New Roman" w:cs="Times New Roman"/>
        </w:rPr>
        <w:t>Yeterlilik Birimleri</w:t>
      </w:r>
    </w:p>
    <w:p w:rsidR="003260A7" w:rsidRPr="002D61CF" w:rsidRDefault="003260A7" w:rsidP="003260A7">
      <w:pPr>
        <w:autoSpaceDE w:val="0"/>
        <w:autoSpaceDN w:val="0"/>
        <w:adjustRightInd w:val="0"/>
        <w:spacing w:after="0" w:line="240" w:lineRule="auto"/>
        <w:jc w:val="both"/>
        <w:rPr>
          <w:rFonts w:ascii="Times New Roman" w:hAnsi="Times New Roman" w:cs="Times New Roman"/>
          <w:b/>
          <w:bCs/>
          <w:color w:val="000000"/>
          <w:lang w:val="tr-TR" w:eastAsia="tr-TR"/>
        </w:rPr>
      </w:pPr>
    </w:p>
    <w:p w:rsidR="003260A7" w:rsidRPr="002D61CF" w:rsidRDefault="003260A7" w:rsidP="003260A7">
      <w:pPr>
        <w:spacing w:after="0"/>
        <w:rPr>
          <w:rFonts w:ascii="Times New Roman" w:hAnsi="Times New Roman" w:cs="Times New Roman"/>
          <w:lang w:val="tr-TR"/>
        </w:rPr>
      </w:pPr>
      <w:r w:rsidRPr="002D61CF">
        <w:rPr>
          <w:rFonts w:ascii="Times New Roman" w:hAnsi="Times New Roman" w:cs="Times New Roman"/>
          <w:lang w:val="tr-TR"/>
        </w:rPr>
        <w:t>1</w:t>
      </w:r>
      <w:r w:rsidR="00265141" w:rsidRPr="002D61CF">
        <w:rPr>
          <w:rFonts w:ascii="Times New Roman" w:hAnsi="Times New Roman" w:cs="Times New Roman"/>
          <w:lang w:val="tr-TR"/>
        </w:rPr>
        <w:t>5</w:t>
      </w:r>
      <w:r w:rsidRPr="002D61CF">
        <w:rPr>
          <w:rFonts w:ascii="Times New Roman" w:hAnsi="Times New Roman" w:cs="Times New Roman"/>
          <w:lang w:val="tr-TR"/>
        </w:rPr>
        <w:t xml:space="preserve">UY00..-2 / A1: İSG, Çevre </w:t>
      </w:r>
      <w:r w:rsidR="00AA02E7" w:rsidRPr="002D61CF">
        <w:rPr>
          <w:rFonts w:ascii="Times New Roman" w:hAnsi="Times New Roman" w:cs="Times New Roman"/>
          <w:lang w:val="tr-TR"/>
        </w:rPr>
        <w:t xml:space="preserve">Güvenliği </w:t>
      </w:r>
      <w:r w:rsidRPr="002D61CF">
        <w:rPr>
          <w:rFonts w:ascii="Times New Roman" w:hAnsi="Times New Roman" w:cs="Times New Roman"/>
          <w:lang w:val="tr-TR"/>
        </w:rPr>
        <w:t xml:space="preserve">ve Kalite </w:t>
      </w:r>
    </w:p>
    <w:p w:rsidR="003260A7" w:rsidRPr="002D61CF" w:rsidRDefault="003260A7" w:rsidP="003260A7">
      <w:pPr>
        <w:spacing w:after="0"/>
        <w:rPr>
          <w:rFonts w:ascii="Times New Roman" w:hAnsi="Times New Roman" w:cs="Times New Roman"/>
          <w:lang w:val="tr-TR"/>
        </w:rPr>
      </w:pPr>
      <w:r w:rsidRPr="002D61CF">
        <w:rPr>
          <w:rFonts w:ascii="Times New Roman" w:hAnsi="Times New Roman" w:cs="Times New Roman"/>
          <w:lang w:val="tr-TR"/>
        </w:rPr>
        <w:t>1</w:t>
      </w:r>
      <w:r w:rsidR="00265141" w:rsidRPr="002D61CF">
        <w:rPr>
          <w:rFonts w:ascii="Times New Roman" w:hAnsi="Times New Roman" w:cs="Times New Roman"/>
          <w:lang w:val="tr-TR"/>
        </w:rPr>
        <w:t>5</w:t>
      </w:r>
      <w:r w:rsidRPr="002D61CF">
        <w:rPr>
          <w:rFonts w:ascii="Times New Roman" w:hAnsi="Times New Roman" w:cs="Times New Roman"/>
          <w:lang w:val="tr-TR"/>
        </w:rPr>
        <w:t>UY00..-2 / A2:</w:t>
      </w:r>
      <w:r w:rsidR="00265141" w:rsidRPr="002D61CF">
        <w:rPr>
          <w:rFonts w:ascii="Times New Roman" w:hAnsi="Times New Roman" w:cs="Times New Roman"/>
          <w:lang w:val="tr-TR"/>
        </w:rPr>
        <w:t xml:space="preserve"> Sapancı</w:t>
      </w:r>
    </w:p>
    <w:p w:rsidR="003260A7" w:rsidRPr="002D61CF" w:rsidRDefault="003260A7" w:rsidP="003260A7">
      <w:pPr>
        <w:spacing w:after="0" w:line="240" w:lineRule="auto"/>
        <w:rPr>
          <w:rFonts w:ascii="Times New Roman" w:hAnsi="Times New Roman" w:cs="Times New Roman"/>
          <w:lang w:val="tr-TR"/>
        </w:rPr>
      </w:pPr>
      <w:r w:rsidRPr="002D61CF">
        <w:rPr>
          <w:rFonts w:ascii="Times New Roman" w:hAnsi="Times New Roman" w:cs="Times New Roman"/>
          <w:lang w:val="tr-TR"/>
        </w:rPr>
        <w:t>1</w:t>
      </w:r>
      <w:r w:rsidR="00265141" w:rsidRPr="002D61CF">
        <w:rPr>
          <w:rFonts w:ascii="Times New Roman" w:hAnsi="Times New Roman" w:cs="Times New Roman"/>
          <w:lang w:val="tr-TR"/>
        </w:rPr>
        <w:t>5</w:t>
      </w:r>
      <w:r w:rsidRPr="002D61CF">
        <w:rPr>
          <w:rFonts w:ascii="Times New Roman" w:hAnsi="Times New Roman" w:cs="Times New Roman"/>
          <w:lang w:val="tr-TR"/>
        </w:rPr>
        <w:t xml:space="preserve">UY00..-2 / </w:t>
      </w:r>
      <w:r w:rsidR="00265141" w:rsidRPr="002D61CF">
        <w:rPr>
          <w:rFonts w:ascii="Times New Roman" w:hAnsi="Times New Roman" w:cs="Times New Roman"/>
          <w:lang w:val="tr-TR"/>
        </w:rPr>
        <w:t>B1</w:t>
      </w:r>
      <w:r w:rsidRPr="002D61CF">
        <w:rPr>
          <w:rFonts w:ascii="Times New Roman" w:hAnsi="Times New Roman" w:cs="Times New Roman"/>
          <w:lang w:val="tr-TR"/>
        </w:rPr>
        <w:t xml:space="preserve">: </w:t>
      </w:r>
      <w:r w:rsidR="00265141" w:rsidRPr="002D61CF">
        <w:rPr>
          <w:rFonts w:ascii="Times New Roman" w:hAnsi="Times New Roman" w:cs="Times New Roman"/>
        </w:rPr>
        <w:t>İş Organizasyonu</w:t>
      </w:r>
      <w:r w:rsidR="00265141" w:rsidRPr="002D61CF">
        <w:rPr>
          <w:rFonts w:ascii="Times New Roman" w:hAnsi="Times New Roman" w:cs="Times New Roman"/>
          <w:lang w:val="tr-TR"/>
        </w:rPr>
        <w:t xml:space="preserve"> ve Elleçleme </w:t>
      </w:r>
      <w:r w:rsidR="00265141" w:rsidRPr="002D61CF">
        <w:rPr>
          <w:rFonts w:ascii="Times New Roman" w:hAnsi="Times New Roman" w:cs="Times New Roman"/>
          <w:bCs/>
          <w:color w:val="000000"/>
          <w:lang w:val="tr-TR"/>
        </w:rPr>
        <w:t>İşlemleri</w:t>
      </w:r>
    </w:p>
    <w:p w:rsidR="003260A7" w:rsidRPr="002D61CF" w:rsidRDefault="003260A7" w:rsidP="00D2768B">
      <w:pPr>
        <w:autoSpaceDE w:val="0"/>
        <w:autoSpaceDN w:val="0"/>
        <w:adjustRightInd w:val="0"/>
        <w:spacing w:after="0" w:line="240" w:lineRule="auto"/>
        <w:jc w:val="center"/>
        <w:rPr>
          <w:rFonts w:ascii="Times New Roman" w:hAnsi="Times New Roman" w:cs="Times New Roman"/>
          <w:b/>
          <w:bCs/>
          <w:color w:val="000000"/>
          <w:lang w:val="tr-TR" w:eastAsia="tr-TR"/>
        </w:rPr>
      </w:pPr>
    </w:p>
    <w:p w:rsidR="00827BBE" w:rsidRPr="002D61CF" w:rsidRDefault="00827BBE" w:rsidP="00D2768B">
      <w:pPr>
        <w:spacing w:after="0"/>
        <w:rPr>
          <w:rFonts w:ascii="Times New Roman" w:hAnsi="Times New Roman" w:cs="Times New Roman"/>
          <w:b/>
          <w:bCs/>
          <w:color w:val="000000"/>
          <w:lang w:val="tr-TR" w:eastAsia="tr-TR"/>
        </w:rPr>
      </w:pPr>
    </w:p>
    <w:p w:rsidR="00D2768B" w:rsidRPr="002D61CF" w:rsidRDefault="00D2768B" w:rsidP="00D2768B">
      <w:pPr>
        <w:spacing w:after="0"/>
        <w:rPr>
          <w:rFonts w:ascii="Times New Roman" w:hAnsi="Times New Roman" w:cs="Times New Roman"/>
          <w:color w:val="000000"/>
          <w:lang w:val="tr-TR"/>
        </w:rPr>
      </w:pPr>
      <w:r w:rsidRPr="002D61CF">
        <w:rPr>
          <w:rFonts w:ascii="Times New Roman" w:hAnsi="Times New Roman" w:cs="Times New Roman"/>
          <w:b/>
          <w:bCs/>
          <w:color w:val="000000"/>
          <w:lang w:val="tr-TR" w:eastAsia="tr-TR"/>
        </w:rPr>
        <w:t>EK</w:t>
      </w:r>
      <w:r w:rsidR="003260A7" w:rsidRPr="002D61CF">
        <w:rPr>
          <w:rFonts w:ascii="Times New Roman" w:hAnsi="Times New Roman" w:cs="Times New Roman"/>
          <w:b/>
          <w:bCs/>
          <w:color w:val="000000"/>
          <w:lang w:val="tr-TR" w:eastAsia="tr-TR"/>
        </w:rPr>
        <w:t>2</w:t>
      </w:r>
      <w:r w:rsidRPr="002D61CF">
        <w:rPr>
          <w:rFonts w:ascii="Times New Roman" w:hAnsi="Times New Roman" w:cs="Times New Roman"/>
          <w:b/>
          <w:bCs/>
          <w:color w:val="000000"/>
          <w:lang w:val="tr-TR" w:eastAsia="tr-TR"/>
        </w:rPr>
        <w:t xml:space="preserve">: </w:t>
      </w:r>
      <w:r w:rsidRPr="002D61CF">
        <w:rPr>
          <w:rFonts w:ascii="Times New Roman" w:hAnsi="Times New Roman" w:cs="Times New Roman"/>
          <w:color w:val="000000"/>
          <w:lang w:val="tr-TR"/>
        </w:rPr>
        <w:t>Terimler, Simgeler ve Kısaltmaları</w:t>
      </w:r>
    </w:p>
    <w:p w:rsidR="00D2768B" w:rsidRPr="002D61CF" w:rsidRDefault="00D2768B" w:rsidP="00D2768B">
      <w:pPr>
        <w:spacing w:after="0"/>
        <w:rPr>
          <w:rFonts w:ascii="Times New Roman" w:hAnsi="Times New Roman" w:cs="Times New Roman"/>
          <w:color w:val="0000CC"/>
          <w:lang w:val="tr-TR"/>
        </w:rPr>
      </w:pP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 xml:space="preserve">BAY PLANI: </w:t>
      </w:r>
      <w:r w:rsidRPr="002D61CF">
        <w:rPr>
          <w:rFonts w:ascii="Times New Roman" w:hAnsi="Times New Roman" w:cs="Times New Roman"/>
        </w:rPr>
        <w:t>Konteyner taşıyan gemilerde, konteynerlerin gemi ambarındaki pozisyon ve adreslerini gösteren detaylandırılmış kargo planını,</w:t>
      </w:r>
    </w:p>
    <w:p w:rsidR="00CD3E51" w:rsidRPr="002D61CF" w:rsidRDefault="00CD3E51" w:rsidP="00CD3E51">
      <w:pPr>
        <w:spacing w:line="240" w:lineRule="auto"/>
        <w:jc w:val="both"/>
        <w:rPr>
          <w:rFonts w:ascii="Times New Roman" w:hAnsi="Times New Roman" w:cs="Times New Roman"/>
          <w:color w:val="000000"/>
        </w:rPr>
      </w:pPr>
      <w:r w:rsidRPr="002D61CF">
        <w:rPr>
          <w:rFonts w:ascii="Times New Roman" w:hAnsi="Times New Roman" w:cs="Times New Roman"/>
          <w:b/>
          <w:bCs/>
        </w:rPr>
        <w:t xml:space="preserve">CFS </w:t>
      </w:r>
      <w:r w:rsidRPr="002D61CF">
        <w:rPr>
          <w:rFonts w:ascii="Times New Roman" w:hAnsi="Times New Roman" w:cs="Times New Roman"/>
          <w:b/>
        </w:rPr>
        <w:t>(</w:t>
      </w:r>
      <w:r w:rsidRPr="002D61CF">
        <w:rPr>
          <w:rFonts w:ascii="Times New Roman" w:hAnsi="Times New Roman" w:cs="Times New Roman"/>
          <w:b/>
          <w:bCs/>
        </w:rPr>
        <w:t>KONTEYNER YÜK İSTASYONU</w:t>
      </w:r>
      <w:r w:rsidRPr="002D61CF">
        <w:rPr>
          <w:rFonts w:ascii="Times New Roman" w:hAnsi="Times New Roman" w:cs="Times New Roman"/>
          <w:b/>
        </w:rPr>
        <w:t xml:space="preserve">/ CONTAİNER FREİGHT STATİON): </w:t>
      </w:r>
      <w:r w:rsidRPr="002D61CF">
        <w:rPr>
          <w:rFonts w:ascii="Times New Roman" w:hAnsi="Times New Roman" w:cs="Times New Roman"/>
          <w:color w:val="000000"/>
        </w:rPr>
        <w:t>Giden partilerin gruplandırılıp konteynerlere doldurulduğu, gelen partilerin konteynerlerden çıkarılıp ayrıldığı ve aktarmalı yüklerin depolandığı, liman/terminal içinde, yakınında veya limanla/terminalle ilişkili bir yerde bulunan tesistir,</w:t>
      </w:r>
    </w:p>
    <w:p w:rsidR="00CD3E51" w:rsidRPr="002D61CF" w:rsidRDefault="00CD3E51" w:rsidP="00CD3E51">
      <w:pPr>
        <w:spacing w:line="240" w:lineRule="auto"/>
        <w:jc w:val="both"/>
        <w:rPr>
          <w:rFonts w:ascii="Times New Roman" w:hAnsi="Times New Roman" w:cs="Times New Roman"/>
          <w:b/>
          <w:bCs/>
          <w:color w:val="000000"/>
        </w:rPr>
      </w:pPr>
      <w:r w:rsidRPr="002D61CF">
        <w:rPr>
          <w:rFonts w:ascii="Times New Roman" w:hAnsi="Times New Roman" w:cs="Times New Roman"/>
          <w:b/>
          <w:bCs/>
          <w:color w:val="000000"/>
        </w:rPr>
        <w:t xml:space="preserve">ÇEKİ LİSTESİ: </w:t>
      </w:r>
      <w:r w:rsidRPr="002D61CF">
        <w:rPr>
          <w:rFonts w:ascii="Times New Roman" w:hAnsi="Times New Roman" w:cs="Times New Roman"/>
          <w:color w:val="000000"/>
        </w:rPr>
        <w:t>Genel kargoda, yükün içeriği, özelliği, parça adedi, tonajı, ebatları, sahibi ve temsilcisine ilişkin bilgileri içeren listeyi,</w:t>
      </w:r>
    </w:p>
    <w:p w:rsidR="00CD3E51" w:rsidRPr="002D61CF" w:rsidRDefault="00CD3E51" w:rsidP="00CD3E51">
      <w:pPr>
        <w:spacing w:line="240" w:lineRule="auto"/>
        <w:jc w:val="both"/>
        <w:rPr>
          <w:rFonts w:ascii="Times New Roman" w:hAnsi="Times New Roman" w:cs="Times New Roman"/>
          <w:color w:val="000000"/>
        </w:rPr>
      </w:pPr>
      <w:r w:rsidRPr="002D61CF">
        <w:rPr>
          <w:rFonts w:ascii="Times New Roman" w:hAnsi="Times New Roman" w:cs="Times New Roman"/>
          <w:b/>
          <w:bCs/>
          <w:color w:val="000000"/>
        </w:rPr>
        <w:t>DORSE</w:t>
      </w:r>
      <w:r w:rsidRPr="002D61CF">
        <w:rPr>
          <w:rFonts w:ascii="Times New Roman" w:hAnsi="Times New Roman" w:cs="Times New Roman"/>
          <w:b/>
          <w:color w:val="000000"/>
        </w:rPr>
        <w:t xml:space="preserve"> (ÇEKİLEN ARAÇ)</w:t>
      </w:r>
      <w:r w:rsidRPr="002D61CF">
        <w:rPr>
          <w:rFonts w:ascii="Times New Roman" w:hAnsi="Times New Roman" w:cs="Times New Roman"/>
          <w:b/>
          <w:bCs/>
          <w:color w:val="000000"/>
        </w:rPr>
        <w:t xml:space="preserve">: </w:t>
      </w:r>
      <w:r w:rsidRPr="002D61CF">
        <w:rPr>
          <w:rFonts w:ascii="Times New Roman" w:hAnsi="Times New Roman" w:cs="Times New Roman"/>
          <w:color w:val="000000"/>
        </w:rPr>
        <w:t>Çekiciye bağlanan ve yük taşımaya yarayan lastik tekerlekli ekipmanı,</w:t>
      </w:r>
    </w:p>
    <w:p w:rsidR="00CD3E51" w:rsidRPr="002D61CF" w:rsidRDefault="00CD3E51" w:rsidP="00CD3E51">
      <w:pPr>
        <w:spacing w:line="240" w:lineRule="auto"/>
        <w:jc w:val="both"/>
        <w:outlineLvl w:val="0"/>
        <w:rPr>
          <w:rFonts w:ascii="Times New Roman" w:hAnsi="Times New Roman" w:cs="Times New Roman"/>
          <w:b/>
          <w:bCs/>
        </w:rPr>
      </w:pPr>
      <w:r w:rsidRPr="002D61CF">
        <w:rPr>
          <w:rFonts w:ascii="Times New Roman" w:hAnsi="Times New Roman" w:cs="Times New Roman"/>
          <w:b/>
          <w:bCs/>
        </w:rPr>
        <w:t>DRAFT</w:t>
      </w:r>
      <w:r w:rsidRPr="002D61CF">
        <w:rPr>
          <w:rFonts w:ascii="Times New Roman" w:hAnsi="Times New Roman" w:cs="Times New Roman"/>
          <w:bCs/>
        </w:rPr>
        <w:t>: Geminin çektiği su derinliği, geminin deniz tabanına en yakın yerinden ,su sathına olan mesafeyi,</w:t>
      </w:r>
    </w:p>
    <w:p w:rsidR="00CD3E51" w:rsidRPr="002D61CF" w:rsidRDefault="00CD3E51" w:rsidP="00CD3E51">
      <w:pPr>
        <w:rPr>
          <w:rFonts w:ascii="Times New Roman" w:hAnsi="Times New Roman" w:cs="Times New Roman"/>
          <w:lang w:eastAsia="tr-TR"/>
        </w:rPr>
      </w:pPr>
      <w:r w:rsidRPr="002D61CF">
        <w:rPr>
          <w:rFonts w:ascii="Times New Roman" w:hAnsi="Times New Roman" w:cs="Times New Roman"/>
          <w:b/>
          <w:bCs/>
        </w:rPr>
        <w:t>DUNNAGE (SABİTLEME MALZEMESİ):</w:t>
      </w:r>
      <w:r w:rsidRPr="002D61CF">
        <w:rPr>
          <w:rFonts w:ascii="Times New Roman" w:hAnsi="Times New Roman" w:cs="Times New Roman"/>
          <w:lang w:eastAsia="tr-TR"/>
        </w:rPr>
        <w:t>Kargonun taşınırken, istiflenirken zarar görmesini önlemek için kullanılan ağaç, ahşap malzemeyi,</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ELLEÇLEME:</w:t>
      </w:r>
      <w:r w:rsidRPr="002D61CF">
        <w:rPr>
          <w:rFonts w:ascii="Times New Roman" w:hAnsi="Times New Roman" w:cs="Times New Roman"/>
        </w:rPr>
        <w:t xml:space="preserve"> Yükleme, boşaltma, aktarma,  istifleme ve yığma işlemlerini,</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rPr>
        <w:t>IMDG KODU</w:t>
      </w:r>
      <w:r w:rsidRPr="002D61CF">
        <w:rPr>
          <w:rFonts w:ascii="Times New Roman" w:hAnsi="Times New Roman" w:cs="Times New Roman"/>
        </w:rPr>
        <w:t>: Deniz Yoluyla Taşınan Tehlikeli Yüklere İlişkin Uluslararası Kodunu,</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IMO (International Maritime Organization):</w:t>
      </w:r>
      <w:r w:rsidRPr="002D61CF">
        <w:rPr>
          <w:rFonts w:ascii="Times New Roman" w:hAnsi="Times New Roman" w:cs="Times New Roman"/>
        </w:rPr>
        <w:t xml:space="preserve"> Uluslararası Denizcilik Örgütünü,</w:t>
      </w:r>
    </w:p>
    <w:p w:rsidR="00CD3E51" w:rsidRPr="002D61CF" w:rsidRDefault="00CD3E51" w:rsidP="00CD3E51">
      <w:pPr>
        <w:spacing w:line="240" w:lineRule="auto"/>
        <w:jc w:val="both"/>
        <w:outlineLvl w:val="0"/>
        <w:rPr>
          <w:rFonts w:ascii="Times New Roman" w:hAnsi="Times New Roman" w:cs="Times New Roman"/>
          <w:lang w:eastAsia="tr-TR"/>
        </w:rPr>
      </w:pPr>
      <w:r w:rsidRPr="002D61CF">
        <w:rPr>
          <w:rFonts w:ascii="Times New Roman" w:hAnsi="Times New Roman" w:cs="Times New Roman"/>
          <w:b/>
          <w:bCs/>
        </w:rPr>
        <w:t>ISCO:</w:t>
      </w:r>
      <w:r w:rsidRPr="002D61CF">
        <w:rPr>
          <w:rFonts w:ascii="Times New Roman" w:hAnsi="Times New Roman" w:cs="Times New Roman"/>
          <w:lang w:eastAsia="tr-TR"/>
        </w:rPr>
        <w:t xml:space="preserve"> Uluslararası Standart Meslek Sınıflamasını,</w:t>
      </w:r>
    </w:p>
    <w:p w:rsidR="00CD3E51" w:rsidRPr="002D61CF" w:rsidRDefault="00CD3E51" w:rsidP="00CD3E51">
      <w:pPr>
        <w:spacing w:line="240" w:lineRule="auto"/>
        <w:jc w:val="both"/>
        <w:outlineLvl w:val="0"/>
        <w:rPr>
          <w:rFonts w:ascii="Times New Roman" w:hAnsi="Times New Roman" w:cs="Times New Roman"/>
          <w:lang w:eastAsia="tr-TR"/>
        </w:rPr>
      </w:pPr>
      <w:r w:rsidRPr="002D61CF">
        <w:rPr>
          <w:rFonts w:ascii="Times New Roman" w:hAnsi="Times New Roman" w:cs="Times New Roman"/>
          <w:b/>
          <w:bCs/>
          <w:lang w:eastAsia="tr-TR"/>
        </w:rPr>
        <w:t>İSG:</w:t>
      </w:r>
      <w:r w:rsidRPr="002D61CF">
        <w:rPr>
          <w:rFonts w:ascii="Times New Roman" w:hAnsi="Times New Roman" w:cs="Times New Roman"/>
          <w:lang w:eastAsia="tr-TR"/>
        </w:rPr>
        <w:t xml:space="preserve"> İş Sağlığı ve Güvenliğini,</w:t>
      </w:r>
    </w:p>
    <w:p w:rsidR="00CD3E51" w:rsidRPr="002D61CF" w:rsidRDefault="00CD3E51" w:rsidP="00CD3E51">
      <w:pPr>
        <w:spacing w:line="240" w:lineRule="auto"/>
        <w:jc w:val="both"/>
        <w:outlineLvl w:val="0"/>
        <w:rPr>
          <w:rFonts w:ascii="Times New Roman" w:hAnsi="Times New Roman" w:cs="Times New Roman"/>
          <w:lang w:eastAsia="tr-TR"/>
        </w:rPr>
      </w:pPr>
      <w:r w:rsidRPr="002D61CF">
        <w:rPr>
          <w:rFonts w:ascii="Times New Roman" w:hAnsi="Times New Roman" w:cs="Times New Roman"/>
          <w:b/>
          <w:bCs/>
          <w:lang w:eastAsia="tr-TR"/>
        </w:rPr>
        <w:t>ISO:</w:t>
      </w:r>
      <w:r w:rsidRPr="002D61CF">
        <w:rPr>
          <w:rFonts w:ascii="Times New Roman" w:hAnsi="Times New Roman" w:cs="Times New Roman"/>
          <w:lang w:eastAsia="tr-TR"/>
        </w:rPr>
        <w:t xml:space="preserve"> Uluslararası Standartlar Örgütünü,</w:t>
      </w:r>
    </w:p>
    <w:p w:rsidR="00CD3E51" w:rsidRPr="002D61CF" w:rsidRDefault="00CD3E51" w:rsidP="00CD3E51">
      <w:pPr>
        <w:spacing w:line="240" w:lineRule="auto"/>
        <w:jc w:val="both"/>
        <w:outlineLvl w:val="0"/>
        <w:rPr>
          <w:rFonts w:ascii="Times New Roman" w:hAnsi="Times New Roman" w:cs="Times New Roman"/>
          <w:lang w:eastAsia="tr-TR"/>
        </w:rPr>
      </w:pPr>
      <w:r w:rsidRPr="002D61CF">
        <w:rPr>
          <w:rFonts w:ascii="Times New Roman" w:hAnsi="Times New Roman" w:cs="Times New Roman"/>
          <w:b/>
          <w:bCs/>
          <w:lang w:eastAsia="tr-TR"/>
        </w:rPr>
        <w:t xml:space="preserve">KAFES: </w:t>
      </w:r>
      <w:r w:rsidRPr="002D61CF">
        <w:rPr>
          <w:rFonts w:ascii="Times New Roman" w:hAnsi="Times New Roman" w:cs="Times New Roman"/>
          <w:lang w:eastAsia="tr-TR"/>
        </w:rPr>
        <w:t>Elleçleme işlemleri için liman personelinin emniyetli şekilde gemiye çıkarılmasında kullanılan kafes şeklindeki taşıyıcı düzeneğini,</w:t>
      </w:r>
    </w:p>
    <w:p w:rsidR="00CD3E51" w:rsidRPr="002D61CF" w:rsidRDefault="00CD3E51" w:rsidP="00CD3E51">
      <w:pPr>
        <w:spacing w:line="240" w:lineRule="auto"/>
        <w:jc w:val="both"/>
        <w:outlineLvl w:val="0"/>
        <w:rPr>
          <w:rFonts w:ascii="Times New Roman" w:hAnsi="Times New Roman" w:cs="Times New Roman"/>
          <w:lang w:eastAsia="tr-TR"/>
        </w:rPr>
      </w:pPr>
      <w:r w:rsidRPr="002D61CF">
        <w:rPr>
          <w:rFonts w:ascii="Times New Roman" w:hAnsi="Times New Roman" w:cs="Times New Roman"/>
          <w:b/>
          <w:bCs/>
          <w:lang w:eastAsia="tr-TR"/>
        </w:rPr>
        <w:t xml:space="preserve">KONŞİMENTO: </w:t>
      </w:r>
      <w:r w:rsidRPr="002D61CF">
        <w:rPr>
          <w:rFonts w:ascii="Times New Roman" w:hAnsi="Times New Roman" w:cs="Times New Roman"/>
          <w:color w:val="000000"/>
        </w:rPr>
        <w:t>Gemi işletmecisinin hazırlayıp yük sahibine verdiği, taraflar arasında, söz konusu yükün deniz yoluyla taşınacağına dair sözleşme işlevi gören belgeyi,</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KONTEYNER:</w:t>
      </w:r>
      <w:r w:rsidRPr="002D61CF">
        <w:rPr>
          <w:rFonts w:ascii="Times New Roman" w:hAnsi="Times New Roman" w:cs="Times New Roman"/>
        </w:rPr>
        <w:t xml:space="preserve"> Uluslar arası Standart Örgütünce (ISO)kabul edilen tip ve ölçülere uygun her türlü deniz, kara ve hava taşıtları ile taşınabilen, devamlı kullanmaya imkân verebilecek şekilde hususi ve dayanıklı olan, bir veya birden fazla nakil vasıtalarına aktarma edilmesinde, yükleme – boşaltma kolaylığı sağlayan, özel tertibatı bulunan taşıma kaplarını,</w:t>
      </w:r>
    </w:p>
    <w:p w:rsidR="00CD3E51" w:rsidRPr="002D61CF" w:rsidRDefault="00CD3E51" w:rsidP="00CD3E51">
      <w:pPr>
        <w:autoSpaceDE w:val="0"/>
        <w:autoSpaceDN w:val="0"/>
        <w:adjustRightInd w:val="0"/>
        <w:spacing w:before="120" w:after="120"/>
        <w:jc w:val="both"/>
        <w:rPr>
          <w:rFonts w:ascii="Times New Roman" w:hAnsi="Times New Roman" w:cs="Times New Roman"/>
          <w:b/>
        </w:rPr>
      </w:pPr>
      <w:r w:rsidRPr="002D61CF">
        <w:rPr>
          <w:rFonts w:ascii="Times New Roman" w:hAnsi="Times New Roman" w:cs="Times New Roman"/>
          <w:b/>
        </w:rPr>
        <w:t xml:space="preserve">KİŞİSEL KORUYUCU DONANIM (KKD): </w:t>
      </w:r>
      <w:r w:rsidRPr="002D61CF">
        <w:rPr>
          <w:rFonts w:ascii="Times New Roman" w:hAnsi="Times New Roman" w:cs="Times New Roman"/>
          <w:lang w:eastAsia="tr-TR"/>
        </w:rPr>
        <w:t>Bir veya birden fazla sağlık ve güvenlik tehlikesine karşı korunmak için kişilerce giyinmek veya taşınmak amacıyla tasarlanmış herhangi bir cihaz, alet ya da malzemeyi,</w:t>
      </w:r>
    </w:p>
    <w:p w:rsidR="00CD3E51" w:rsidRPr="002D61CF" w:rsidRDefault="00CD3E51" w:rsidP="00CD3E51">
      <w:pPr>
        <w:rPr>
          <w:rFonts w:ascii="Times New Roman" w:hAnsi="Times New Roman" w:cs="Times New Roman"/>
          <w:color w:val="000000"/>
          <w:lang w:eastAsia="tr-TR"/>
        </w:rPr>
      </w:pPr>
      <w:r w:rsidRPr="002D61CF">
        <w:rPr>
          <w:rFonts w:ascii="Times New Roman" w:hAnsi="Times New Roman" w:cs="Times New Roman"/>
          <w:b/>
          <w:bCs/>
        </w:rPr>
        <w:lastRenderedPageBreak/>
        <w:t>LASHING (BAĞLAMA):</w:t>
      </w:r>
      <w:r w:rsidRPr="002D61CF">
        <w:rPr>
          <w:rFonts w:ascii="Times New Roman" w:hAnsi="Times New Roman" w:cs="Times New Roman"/>
          <w:color w:val="000000"/>
          <w:lang w:eastAsia="tr-TR"/>
        </w:rPr>
        <w:t>İstifteki konteyneri (veya başka yükü) halat, tel, liftin uskuru (çubuk) veya zincirle sabitlemek; sağlamlama (bağlama) işlemini,</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LIST:</w:t>
      </w:r>
      <w:r w:rsidRPr="002D61CF">
        <w:rPr>
          <w:rFonts w:ascii="Times New Roman" w:hAnsi="Times New Roman" w:cs="Times New Roman"/>
        </w:rPr>
        <w:t xml:space="preserve"> Geminin iskele ve sancak draftları arasındaki farkı,</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OPERATÖR:</w:t>
      </w:r>
      <w:r w:rsidRPr="002D61CF">
        <w:rPr>
          <w:rFonts w:ascii="Times New Roman" w:hAnsi="Times New Roman" w:cs="Times New Roman"/>
        </w:rPr>
        <w:t xml:space="preserve"> İş makinelerini kullanan ehliyetli ve vasıflı elemanı,</w:t>
      </w:r>
    </w:p>
    <w:p w:rsidR="00CD3E51" w:rsidRPr="002D61CF" w:rsidRDefault="00CD3E51" w:rsidP="00CD3E51">
      <w:pPr>
        <w:jc w:val="both"/>
        <w:outlineLvl w:val="0"/>
        <w:rPr>
          <w:rFonts w:ascii="Times New Roman" w:hAnsi="Times New Roman" w:cs="Times New Roman"/>
          <w:color w:val="000000"/>
        </w:rPr>
      </w:pPr>
      <w:bookmarkStart w:id="0" w:name="_Toc246478883"/>
      <w:r w:rsidRPr="002D61CF">
        <w:rPr>
          <w:rFonts w:ascii="Times New Roman" w:hAnsi="Times New Roman" w:cs="Times New Roman"/>
          <w:b/>
          <w:bCs/>
        </w:rPr>
        <w:t>POSTA:</w:t>
      </w:r>
      <w:r w:rsidRPr="002D61CF">
        <w:rPr>
          <w:rFonts w:ascii="Times New Roman" w:hAnsi="Times New Roman" w:cs="Times New Roman"/>
          <w:color w:val="000000"/>
        </w:rPr>
        <w:t xml:space="preserve"> Gemide ve liman sahalarında elleçleme işlemlerini yürüten sapancılar, iş makinesi operatörü, ve işaretçiden oluşan çalışma grubu</w:t>
      </w:r>
      <w:bookmarkEnd w:id="0"/>
      <w:r w:rsidRPr="002D61CF">
        <w:rPr>
          <w:rFonts w:ascii="Times New Roman" w:hAnsi="Times New Roman" w:cs="Times New Roman"/>
          <w:color w:val="000000"/>
        </w:rPr>
        <w:t>nu,</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 xml:space="preserve">RAMAK KALA BİLDİRİMİ: </w:t>
      </w:r>
      <w:r w:rsidRPr="002D61CF">
        <w:rPr>
          <w:rFonts w:ascii="Times New Roman" w:hAnsi="Times New Roman" w:cs="Times New Roman"/>
        </w:rPr>
        <w:t>Operasyon alanlarında, personelin gözlemlediği çeşitli İSG riski ve tehlike olasılıklarını bildirme durumu veya işlemini,</w:t>
      </w:r>
    </w:p>
    <w:p w:rsidR="00CD3E51" w:rsidRPr="002D61CF" w:rsidRDefault="00CD3E51" w:rsidP="00CD3E51">
      <w:pPr>
        <w:spacing w:line="240" w:lineRule="auto"/>
        <w:jc w:val="both"/>
        <w:outlineLvl w:val="0"/>
        <w:rPr>
          <w:rFonts w:ascii="Times New Roman" w:hAnsi="Times New Roman" w:cs="Times New Roman"/>
          <w:b/>
          <w:bCs/>
        </w:rPr>
      </w:pPr>
      <w:r w:rsidRPr="002D61CF">
        <w:rPr>
          <w:rFonts w:ascii="Times New Roman" w:hAnsi="Times New Roman" w:cs="Times New Roman"/>
          <w:b/>
          <w:bCs/>
        </w:rPr>
        <w:t xml:space="preserve">REEFER KONTEYNER: </w:t>
      </w:r>
      <w:r w:rsidRPr="002D61CF">
        <w:rPr>
          <w:rFonts w:ascii="Times New Roman" w:hAnsi="Times New Roman" w:cs="Times New Roman"/>
        </w:rPr>
        <w:t>Yükün uygun sıcaklıkta taşınmasını sağlayan, ayarlanabilir ısıtma-soğutma düzenekli konteyner türünü,</w:t>
      </w:r>
    </w:p>
    <w:p w:rsidR="00CD3E51" w:rsidRPr="002D61CF" w:rsidRDefault="00CD3E51" w:rsidP="00CD3E51">
      <w:pPr>
        <w:outlineLvl w:val="0"/>
        <w:rPr>
          <w:rFonts w:ascii="Times New Roman" w:hAnsi="Times New Roman" w:cs="Times New Roman"/>
        </w:rPr>
      </w:pPr>
      <w:r w:rsidRPr="002D61CF">
        <w:rPr>
          <w:rFonts w:ascii="Times New Roman" w:hAnsi="Times New Roman" w:cs="Times New Roman"/>
          <w:b/>
        </w:rPr>
        <w:t xml:space="preserve">RİSK: </w:t>
      </w:r>
      <w:r w:rsidRPr="002D61CF">
        <w:rPr>
          <w:rFonts w:ascii="Times New Roman" w:hAnsi="Times New Roman" w:cs="Times New Roman"/>
        </w:rPr>
        <w:t>Tehlikeden kaynaklanan kayıp, yaralanma ya da başka zararlı sonuç meydana gelme ihtimalini,</w:t>
      </w:r>
    </w:p>
    <w:p w:rsidR="00CD3E51" w:rsidRPr="002D61CF" w:rsidRDefault="00CD3E51" w:rsidP="00CD3E51">
      <w:pPr>
        <w:outlineLvl w:val="0"/>
        <w:rPr>
          <w:rFonts w:ascii="Times New Roman" w:hAnsi="Times New Roman" w:cs="Times New Roman"/>
          <w:b/>
        </w:rPr>
      </w:pPr>
      <w:r w:rsidRPr="002D61CF">
        <w:rPr>
          <w:rFonts w:ascii="Times New Roman" w:hAnsi="Times New Roman" w:cs="Times New Roman"/>
          <w:b/>
          <w:lang w:eastAsia="tr-TR"/>
        </w:rPr>
        <w:t>RİSK DEĞERLENDİRMESİ</w:t>
      </w:r>
      <w:r w:rsidRPr="002D61CF">
        <w:rPr>
          <w:rFonts w:ascii="Times New Roman" w:hAnsi="Times New Roman" w:cs="Times New Roman"/>
          <w:lang w:eastAsia="tr-TR"/>
        </w:rPr>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 xml:space="preserve">RO-RO GEMİSİ: </w:t>
      </w:r>
      <w:r w:rsidRPr="002D61CF">
        <w:rPr>
          <w:rFonts w:ascii="Times New Roman" w:hAnsi="Times New Roman" w:cs="Times New Roman"/>
        </w:rPr>
        <w:t>Yük taşıyan nakliye araçları ile araç taşıyan gemi türünü,</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SAPAN:</w:t>
      </w:r>
      <w:r w:rsidRPr="002D61CF">
        <w:rPr>
          <w:rFonts w:ascii="Times New Roman" w:hAnsi="Times New Roman" w:cs="Times New Roman"/>
        </w:rPr>
        <w:t xml:space="preserve"> Yükü kaldırmaya ve taşımaya yarayan aparatları,</w:t>
      </w:r>
    </w:p>
    <w:p w:rsidR="00CD3E51" w:rsidRPr="002D61CF" w:rsidRDefault="00CD3E51" w:rsidP="00CD3E51">
      <w:pPr>
        <w:rPr>
          <w:rFonts w:ascii="Times New Roman" w:hAnsi="Times New Roman" w:cs="Times New Roman"/>
        </w:rPr>
      </w:pPr>
      <w:r w:rsidRPr="002D61CF">
        <w:rPr>
          <w:rFonts w:ascii="Times New Roman" w:hAnsi="Times New Roman" w:cs="Times New Roman"/>
          <w:b/>
          <w:bCs/>
        </w:rPr>
        <w:t xml:space="preserve">SAPANCI: </w:t>
      </w:r>
      <w:r w:rsidRPr="002D61CF">
        <w:rPr>
          <w:rFonts w:ascii="Times New Roman" w:hAnsi="Times New Roman" w:cs="Times New Roman"/>
        </w:rPr>
        <w:t>Genel Kargo yükünü iş makinesi kancasına aparat ve düzenekler kullanarak bağlayan yetenekli ve bilgili saha çalışanını,</w:t>
      </w:r>
    </w:p>
    <w:p w:rsidR="00CD3E51" w:rsidRPr="002D61CF" w:rsidRDefault="00CD3E51" w:rsidP="00CD3E51">
      <w:pPr>
        <w:rPr>
          <w:rFonts w:ascii="Times New Roman" w:hAnsi="Times New Roman" w:cs="Times New Roman"/>
          <w:b/>
          <w:bCs/>
        </w:rPr>
      </w:pPr>
      <w:r w:rsidRPr="002D61CF">
        <w:rPr>
          <w:rStyle w:val="Vurgu"/>
          <w:rFonts w:ascii="Times New Roman" w:hAnsi="Times New Roman" w:cs="Times New Roman"/>
        </w:rPr>
        <w:t>SEPERASYON (AYRIŞTIRMA</w:t>
      </w:r>
      <w:r w:rsidRPr="002D61CF">
        <w:rPr>
          <w:rStyle w:val="Vurgu"/>
          <w:rFonts w:ascii="Times New Roman" w:hAnsi="Times New Roman" w:cs="Times New Roman"/>
          <w:b w:val="0"/>
        </w:rPr>
        <w:t>): Yükün özelliğine göre liman / müşteri bazında ayrıştırmak, güvenlik nedeniyle, yük çiftlerini birbirlerinden belirli bir uzaklıkta veya duvarlar/bölmeler vb. ile ayrı doldurmak/istiflemek; (özellikle) IMDG Yönetmeliği önerilerine uymayı,</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SERDÜMEN (İŞARETÇİ):</w:t>
      </w:r>
      <w:r w:rsidRPr="002D61CF">
        <w:rPr>
          <w:rFonts w:ascii="Times New Roman" w:hAnsi="Times New Roman" w:cs="Times New Roman"/>
        </w:rPr>
        <w:t xml:space="preserve"> Vinç</w:t>
      </w:r>
      <w:r w:rsidRPr="002D61CF">
        <w:rPr>
          <w:rFonts w:ascii="Times New Roman" w:hAnsi="Times New Roman" w:cs="Times New Roman"/>
          <w:color w:val="000000"/>
        </w:rPr>
        <w:t xml:space="preserve"> operatörüyle gemi yükleme işçileri arasında talimatları iletmek ve etkinlikleri koordine etmek üzere seçilip eğitilmiş, bulunduğu yerden hem operatör kabinini, hem de çalışma yerini rahat ve açıkça görebilecek pozisyondaki vasıflı elemanı,</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SHIFTING:</w:t>
      </w:r>
      <w:r w:rsidRPr="002D61CF">
        <w:rPr>
          <w:rFonts w:ascii="Times New Roman" w:hAnsi="Times New Roman" w:cs="Times New Roman"/>
        </w:rPr>
        <w:t>Görülecek lüzum üzerine geminin/eşyanın/konteynerin yerinin değiştirilmesini,</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 xml:space="preserve">SURVEY: </w:t>
      </w:r>
      <w:r w:rsidRPr="002D61CF">
        <w:rPr>
          <w:rFonts w:ascii="Times New Roman" w:hAnsi="Times New Roman" w:cs="Times New Roman"/>
        </w:rPr>
        <w:t>Yükü miktar, hasar ve kalite olarak gözlemleyip belgelendiren uzmanı,</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 xml:space="preserve">TAHLİYE: </w:t>
      </w:r>
      <w:r w:rsidRPr="002D61CF">
        <w:rPr>
          <w:rFonts w:ascii="Times New Roman" w:hAnsi="Times New Roman" w:cs="Times New Roman"/>
        </w:rPr>
        <w:t>Yükün/malın boşaltılmasını,</w:t>
      </w:r>
    </w:p>
    <w:p w:rsidR="00CD3E51" w:rsidRPr="002D61CF" w:rsidRDefault="00CD3E51" w:rsidP="00CD3E51">
      <w:pPr>
        <w:jc w:val="both"/>
        <w:rPr>
          <w:rFonts w:ascii="Times New Roman" w:hAnsi="Times New Roman" w:cs="Times New Roman"/>
          <w:b/>
          <w:bCs/>
          <w:color w:val="000000"/>
          <w:lang w:eastAsia="tr-TR"/>
        </w:rPr>
      </w:pPr>
      <w:r w:rsidRPr="002D61CF">
        <w:rPr>
          <w:rFonts w:ascii="Times New Roman" w:hAnsi="Times New Roman" w:cs="Times New Roman"/>
          <w:b/>
          <w:bCs/>
        </w:rPr>
        <w:t xml:space="preserve">TAHMİL: </w:t>
      </w:r>
      <w:r w:rsidRPr="002D61CF">
        <w:rPr>
          <w:rFonts w:ascii="Times New Roman" w:hAnsi="Times New Roman" w:cs="Times New Roman"/>
        </w:rPr>
        <w:t>Yükün/ malın yüklenmesini,</w:t>
      </w:r>
    </w:p>
    <w:p w:rsidR="00CD3E51" w:rsidRPr="002D61CF" w:rsidRDefault="00CD3E51" w:rsidP="00CD3E51">
      <w:pPr>
        <w:jc w:val="both"/>
        <w:outlineLvl w:val="0"/>
        <w:rPr>
          <w:rFonts w:ascii="Times New Roman" w:hAnsi="Times New Roman" w:cs="Times New Roman"/>
          <w:b/>
          <w:bCs/>
        </w:rPr>
      </w:pPr>
      <w:r w:rsidRPr="002D61CF">
        <w:rPr>
          <w:rFonts w:ascii="Times New Roman" w:hAnsi="Times New Roman" w:cs="Times New Roman"/>
          <w:b/>
          <w:bCs/>
        </w:rPr>
        <w:t>TAKOZ:</w:t>
      </w:r>
      <w:r w:rsidRPr="002D61CF">
        <w:rPr>
          <w:rFonts w:ascii="Times New Roman" w:hAnsi="Times New Roman" w:cs="Times New Roman"/>
          <w:color w:val="000000"/>
        </w:rPr>
        <w:t>Konteyner doldurma işleminde silindir yük paketlerinin yuvarlanmasını, konteynerin enini/boyunu tam doldurmayan paletlerin, sandıkların vb. kaymasını önlemek için kullanılan, tahta veya başka bir malzemeden yapılmış kıskı,</w:t>
      </w:r>
    </w:p>
    <w:p w:rsidR="00CD3E51" w:rsidRPr="002D61CF" w:rsidRDefault="00CD3E51" w:rsidP="00CD3E51">
      <w:pPr>
        <w:outlineLvl w:val="0"/>
        <w:rPr>
          <w:rFonts w:ascii="Times New Roman" w:hAnsi="Times New Roman" w:cs="Times New Roman"/>
          <w:b/>
          <w:bCs/>
        </w:rPr>
      </w:pPr>
      <w:r w:rsidRPr="002D61CF">
        <w:rPr>
          <w:rFonts w:ascii="Times New Roman" w:hAnsi="Times New Roman" w:cs="Times New Roman"/>
          <w:b/>
          <w:bCs/>
        </w:rPr>
        <w:t>TEHLİKE:</w:t>
      </w:r>
      <w:r w:rsidRPr="002D61CF">
        <w:rPr>
          <w:rFonts w:ascii="Times New Roman" w:hAnsi="Times New Roman" w:cs="Times New Roman"/>
        </w:rPr>
        <w:t>İşyerinde var olan ya da dışarıdan gelebilecek, çalışanı veya işyerini etkileyebilecek zarar veya hasar verme potansiyelini,</w:t>
      </w:r>
    </w:p>
    <w:p w:rsidR="00CD3E51" w:rsidRPr="002D61CF" w:rsidRDefault="00CD3E51" w:rsidP="00CD3E51">
      <w:pPr>
        <w:spacing w:line="240" w:lineRule="auto"/>
        <w:jc w:val="both"/>
        <w:outlineLvl w:val="0"/>
        <w:rPr>
          <w:rFonts w:ascii="Times New Roman" w:hAnsi="Times New Roman" w:cs="Times New Roman"/>
        </w:rPr>
      </w:pPr>
      <w:r w:rsidRPr="002D61CF">
        <w:rPr>
          <w:rFonts w:ascii="Times New Roman" w:hAnsi="Times New Roman" w:cs="Times New Roman"/>
          <w:b/>
          <w:bCs/>
        </w:rPr>
        <w:t>RIM:</w:t>
      </w:r>
      <w:r w:rsidRPr="002D61CF">
        <w:rPr>
          <w:rFonts w:ascii="Times New Roman" w:hAnsi="Times New Roman" w:cs="Times New Roman"/>
        </w:rPr>
        <w:t xml:space="preserve"> Geminin baş ve kıç draftları arasındaki farkını,</w:t>
      </w:r>
    </w:p>
    <w:p w:rsidR="00CD3E51" w:rsidRPr="002D61CF" w:rsidRDefault="00CD3E51" w:rsidP="00CD3E51">
      <w:pPr>
        <w:rPr>
          <w:rFonts w:ascii="Times New Roman" w:hAnsi="Times New Roman" w:cs="Times New Roman"/>
          <w:lang w:eastAsia="tr-TR"/>
        </w:rPr>
      </w:pPr>
      <w:r w:rsidRPr="002D61CF">
        <w:rPr>
          <w:rFonts w:ascii="Times New Roman" w:hAnsi="Times New Roman" w:cs="Times New Roman"/>
          <w:b/>
          <w:bCs/>
        </w:rPr>
        <w:t>TWISTLOCK (PABUÇ):</w:t>
      </w:r>
      <w:r w:rsidRPr="002D61CF">
        <w:rPr>
          <w:rFonts w:ascii="Times New Roman" w:hAnsi="Times New Roman" w:cs="Times New Roman"/>
        </w:rPr>
        <w:t xml:space="preserve"> İ</w:t>
      </w:r>
      <w:r w:rsidRPr="002D61CF">
        <w:rPr>
          <w:rFonts w:ascii="Times New Roman" w:hAnsi="Times New Roman" w:cs="Times New Roman"/>
          <w:lang w:eastAsia="tr-TR"/>
        </w:rPr>
        <w:t>ntermodal taşıma birimlerinin bu birimleri taşıyacak gemi veya araçlara bağlanmasını sağlayan parçacıklar, k</w:t>
      </w:r>
      <w:r w:rsidRPr="002D61CF">
        <w:rPr>
          <w:rFonts w:ascii="Times New Roman" w:hAnsi="Times New Roman" w:cs="Times New Roman"/>
        </w:rPr>
        <w:t>onteyner köşe sabitleme kilitlerini</w:t>
      </w:r>
    </w:p>
    <w:p w:rsidR="00D2768B" w:rsidRPr="002D61CF" w:rsidRDefault="00D2768B" w:rsidP="00D2768B">
      <w:pPr>
        <w:outlineLvl w:val="0"/>
        <w:rPr>
          <w:rFonts w:ascii="Times New Roman" w:hAnsi="Times New Roman" w:cs="Times New Roman"/>
        </w:rPr>
      </w:pPr>
      <w:r w:rsidRPr="002D61CF">
        <w:rPr>
          <w:rFonts w:ascii="Times New Roman" w:hAnsi="Times New Roman" w:cs="Times New Roman"/>
        </w:rPr>
        <w:lastRenderedPageBreak/>
        <w:t>ifade eder.</w:t>
      </w:r>
    </w:p>
    <w:p w:rsidR="00D2768B" w:rsidRPr="002D61CF" w:rsidRDefault="00D2768B" w:rsidP="00D2768B">
      <w:pPr>
        <w:autoSpaceDE w:val="0"/>
        <w:autoSpaceDN w:val="0"/>
        <w:adjustRightInd w:val="0"/>
        <w:spacing w:after="0" w:line="240" w:lineRule="auto"/>
        <w:jc w:val="both"/>
        <w:rPr>
          <w:rFonts w:ascii="Times New Roman" w:hAnsi="Times New Roman" w:cs="Times New Roman"/>
          <w:b/>
          <w:bCs/>
          <w:color w:val="000000"/>
          <w:lang w:val="tr-TR" w:eastAsia="tr-TR"/>
        </w:rPr>
      </w:pPr>
    </w:p>
    <w:p w:rsidR="00D2768B" w:rsidRPr="002D61CF" w:rsidRDefault="00D2768B" w:rsidP="00D2768B">
      <w:pPr>
        <w:autoSpaceDE w:val="0"/>
        <w:autoSpaceDN w:val="0"/>
        <w:adjustRightInd w:val="0"/>
        <w:spacing w:after="0" w:line="240" w:lineRule="auto"/>
        <w:jc w:val="both"/>
        <w:rPr>
          <w:rFonts w:ascii="Times New Roman" w:hAnsi="Times New Roman" w:cs="Times New Roman"/>
          <w:color w:val="000000"/>
          <w:lang w:val="tr-TR"/>
        </w:rPr>
      </w:pPr>
      <w:r w:rsidRPr="002D61CF">
        <w:rPr>
          <w:rFonts w:ascii="Times New Roman" w:hAnsi="Times New Roman" w:cs="Times New Roman"/>
          <w:b/>
          <w:bCs/>
          <w:color w:val="000000"/>
          <w:lang w:val="tr-TR" w:eastAsia="tr-TR"/>
        </w:rPr>
        <w:t>EK</w:t>
      </w:r>
      <w:r w:rsidR="003260A7" w:rsidRPr="002D61CF">
        <w:rPr>
          <w:rFonts w:ascii="Times New Roman" w:hAnsi="Times New Roman" w:cs="Times New Roman"/>
          <w:b/>
          <w:bCs/>
          <w:color w:val="000000"/>
          <w:lang w:val="tr-TR" w:eastAsia="tr-TR"/>
        </w:rPr>
        <w:t>3</w:t>
      </w:r>
      <w:r w:rsidRPr="002D61CF">
        <w:rPr>
          <w:rFonts w:ascii="Times New Roman" w:hAnsi="Times New Roman" w:cs="Times New Roman"/>
          <w:b/>
          <w:bCs/>
          <w:color w:val="000000"/>
          <w:lang w:val="tr-TR" w:eastAsia="tr-TR"/>
        </w:rPr>
        <w:t xml:space="preserve">: </w:t>
      </w:r>
      <w:r w:rsidRPr="002D61CF">
        <w:rPr>
          <w:rFonts w:ascii="Times New Roman" w:hAnsi="Times New Roman" w:cs="Times New Roman"/>
          <w:color w:val="000000"/>
          <w:lang w:val="tr-TR"/>
        </w:rPr>
        <w:t>Meslekte Yatay ve Dikey İlerleme Yolları</w:t>
      </w:r>
    </w:p>
    <w:p w:rsidR="00D2768B" w:rsidRPr="002D61CF" w:rsidRDefault="00D2768B" w:rsidP="00D2768B">
      <w:pPr>
        <w:spacing w:after="0" w:line="240" w:lineRule="auto"/>
        <w:rPr>
          <w:rFonts w:ascii="Times New Roman" w:hAnsi="Times New Roman" w:cs="Times New Roman"/>
          <w:color w:val="0000CC"/>
          <w:u w:val="single"/>
          <w:lang w:val="tr-TR"/>
        </w:rPr>
      </w:pPr>
    </w:p>
    <w:p w:rsidR="00D2768B" w:rsidRPr="002D61CF" w:rsidRDefault="00D2768B" w:rsidP="00D2768B">
      <w:pPr>
        <w:spacing w:after="0" w:line="240" w:lineRule="auto"/>
        <w:rPr>
          <w:rFonts w:ascii="Times New Roman" w:hAnsi="Times New Roman" w:cs="Times New Roman"/>
          <w:u w:val="single"/>
          <w:lang w:val="tr-TR"/>
        </w:rPr>
      </w:pPr>
      <w:r w:rsidRPr="002D61CF">
        <w:rPr>
          <w:rFonts w:ascii="Times New Roman" w:hAnsi="Times New Roman" w:cs="Times New Roman"/>
          <w:u w:val="single"/>
          <w:lang w:val="tr-TR"/>
        </w:rPr>
        <w:t>Yatay İlerleme</w:t>
      </w:r>
    </w:p>
    <w:p w:rsidR="00D2768B" w:rsidRPr="002D61CF" w:rsidRDefault="00D2768B" w:rsidP="00252307">
      <w:pPr>
        <w:pStyle w:val="AralkYok1"/>
        <w:jc w:val="both"/>
        <w:rPr>
          <w:rFonts w:ascii="Times New Roman" w:hAnsi="Times New Roman" w:cs="Times New Roman"/>
          <w:highlight w:val="green"/>
        </w:rPr>
      </w:pPr>
      <w:r w:rsidRPr="002D61CF">
        <w:rPr>
          <w:rFonts w:ascii="Times New Roman" w:hAnsi="Times New Roman" w:cs="Times New Roman"/>
        </w:rPr>
        <w:t>İŞARETÇİ (Seviye 2)</w:t>
      </w:r>
      <w:r w:rsidR="00252307" w:rsidRPr="002D61CF">
        <w:rPr>
          <w:rFonts w:ascii="Times New Roman" w:hAnsi="Times New Roman" w:cs="Times New Roman"/>
        </w:rPr>
        <w:t>’nin limanlarda yatay ilerlemesi; Sapancı, İşaretçi ve Puantör şeklinde gitmektedir.</w:t>
      </w:r>
      <w:r w:rsidRPr="002D61CF">
        <w:rPr>
          <w:rFonts w:ascii="Times New Roman" w:hAnsi="Times New Roman" w:cs="Times New Roman"/>
        </w:rPr>
        <w:t xml:space="preserve"> </w:t>
      </w:r>
    </w:p>
    <w:p w:rsidR="00D2768B" w:rsidRPr="002D61CF" w:rsidRDefault="00D2768B" w:rsidP="00D2768B">
      <w:pPr>
        <w:spacing w:after="0" w:line="240" w:lineRule="auto"/>
        <w:rPr>
          <w:rFonts w:ascii="Times New Roman" w:hAnsi="Times New Roman" w:cs="Times New Roman"/>
          <w:u w:val="single"/>
          <w:lang w:val="tr-TR"/>
        </w:rPr>
      </w:pPr>
      <w:r w:rsidRPr="002D61CF">
        <w:rPr>
          <w:rFonts w:ascii="Times New Roman" w:hAnsi="Times New Roman" w:cs="Times New Roman"/>
          <w:u w:val="single"/>
          <w:lang w:val="tr-TR"/>
        </w:rPr>
        <w:t>Dikey ilerleme</w:t>
      </w:r>
    </w:p>
    <w:p w:rsidR="00D2768B" w:rsidRPr="002D61CF" w:rsidRDefault="00D2768B" w:rsidP="00D2768B">
      <w:pPr>
        <w:spacing w:after="0" w:line="240" w:lineRule="auto"/>
        <w:jc w:val="both"/>
        <w:rPr>
          <w:rFonts w:ascii="Times New Roman" w:hAnsi="Times New Roman" w:cs="Times New Roman"/>
          <w:lang w:val="tr-TR"/>
        </w:rPr>
      </w:pPr>
      <w:r w:rsidRPr="002D61CF">
        <w:rPr>
          <w:rFonts w:ascii="Times New Roman" w:hAnsi="Times New Roman" w:cs="Times New Roman"/>
          <w:lang w:val="tr-TR"/>
        </w:rPr>
        <w:t>İŞARETÇİ (Seviye 3) mesleğinin dikey ilerlemesi</w:t>
      </w:r>
      <w:r w:rsidR="00252307" w:rsidRPr="002D61CF">
        <w:rPr>
          <w:rFonts w:ascii="Times New Roman" w:hAnsi="Times New Roman" w:cs="Times New Roman"/>
          <w:lang w:val="tr-TR"/>
        </w:rPr>
        <w:t>;</w:t>
      </w:r>
      <w:r w:rsidRPr="002D61CF">
        <w:rPr>
          <w:rFonts w:ascii="Times New Roman" w:hAnsi="Times New Roman" w:cs="Times New Roman"/>
          <w:lang w:val="tr-TR"/>
        </w:rPr>
        <w:t xml:space="preserve"> </w:t>
      </w:r>
      <w:r w:rsidR="0072425B">
        <w:rPr>
          <w:rFonts w:ascii="Times New Roman" w:hAnsi="Times New Roman" w:cs="Times New Roman"/>
          <w:lang w:val="tr-TR"/>
        </w:rPr>
        <w:t>İş Makinası Operatörü</w:t>
      </w:r>
      <w:r w:rsidR="003A1A1B" w:rsidRPr="002D61CF">
        <w:rPr>
          <w:rFonts w:ascii="Times New Roman" w:hAnsi="Times New Roman" w:cs="Times New Roman"/>
          <w:lang w:val="tr-TR"/>
        </w:rPr>
        <w:t xml:space="preserve"> olabilmektedir</w:t>
      </w:r>
    </w:p>
    <w:p w:rsidR="00D2768B" w:rsidRPr="002D61CF" w:rsidRDefault="00D2768B" w:rsidP="00D2768B">
      <w:pPr>
        <w:spacing w:after="0" w:line="240" w:lineRule="auto"/>
        <w:jc w:val="both"/>
        <w:rPr>
          <w:rFonts w:ascii="Times New Roman" w:hAnsi="Times New Roman" w:cs="Times New Roman"/>
          <w:color w:val="0000CC"/>
          <w:highlight w:val="green"/>
          <w:lang w:val="tr-TR"/>
        </w:rPr>
      </w:pPr>
    </w:p>
    <w:p w:rsidR="00D2768B" w:rsidRPr="002D61CF" w:rsidRDefault="00D2768B" w:rsidP="00D2768B">
      <w:pPr>
        <w:autoSpaceDE w:val="0"/>
        <w:autoSpaceDN w:val="0"/>
        <w:adjustRightInd w:val="0"/>
        <w:spacing w:after="0" w:line="240" w:lineRule="auto"/>
        <w:jc w:val="both"/>
        <w:rPr>
          <w:rFonts w:ascii="Times New Roman" w:hAnsi="Times New Roman" w:cs="Times New Roman"/>
          <w:b/>
          <w:bCs/>
          <w:color w:val="000000"/>
          <w:highlight w:val="green"/>
          <w:lang w:val="tr-TR"/>
        </w:rPr>
      </w:pPr>
    </w:p>
    <w:p w:rsidR="00D2768B" w:rsidRPr="002D61CF" w:rsidRDefault="00D2768B" w:rsidP="00D2768B">
      <w:pPr>
        <w:autoSpaceDE w:val="0"/>
        <w:autoSpaceDN w:val="0"/>
        <w:adjustRightInd w:val="0"/>
        <w:spacing w:after="0" w:line="240" w:lineRule="auto"/>
        <w:jc w:val="both"/>
        <w:rPr>
          <w:rFonts w:ascii="Times New Roman" w:hAnsi="Times New Roman" w:cs="Times New Roman"/>
          <w:b/>
          <w:bCs/>
          <w:i/>
          <w:iCs/>
          <w:color w:val="000000"/>
          <w:lang w:val="tr-TR"/>
        </w:rPr>
      </w:pPr>
      <w:r w:rsidRPr="002D61CF">
        <w:rPr>
          <w:rFonts w:ascii="Times New Roman" w:hAnsi="Times New Roman" w:cs="Times New Roman"/>
          <w:b/>
          <w:bCs/>
          <w:color w:val="000000"/>
          <w:lang w:val="tr-TR"/>
        </w:rPr>
        <w:t xml:space="preserve">EK </w:t>
      </w:r>
      <w:r w:rsidR="003260A7" w:rsidRPr="002D61CF">
        <w:rPr>
          <w:rFonts w:ascii="Times New Roman" w:hAnsi="Times New Roman" w:cs="Times New Roman"/>
          <w:b/>
          <w:bCs/>
          <w:color w:val="000000"/>
          <w:lang w:val="tr-TR"/>
        </w:rPr>
        <w:t>4</w:t>
      </w:r>
      <w:r w:rsidRPr="002D61CF">
        <w:rPr>
          <w:rFonts w:ascii="Times New Roman" w:hAnsi="Times New Roman" w:cs="Times New Roman"/>
          <w:b/>
          <w:bCs/>
          <w:color w:val="000000"/>
          <w:lang w:val="tr-TR"/>
        </w:rPr>
        <w:t>:</w:t>
      </w:r>
      <w:r w:rsidRPr="002D61CF">
        <w:rPr>
          <w:rFonts w:ascii="Times New Roman" w:hAnsi="Times New Roman" w:cs="Times New Roman"/>
          <w:color w:val="000000"/>
          <w:lang w:val="tr-TR"/>
        </w:rPr>
        <w:t xml:space="preserve"> Değerlendirici Ölçütleri</w:t>
      </w:r>
    </w:p>
    <w:p w:rsidR="00D2768B" w:rsidRPr="002D61CF" w:rsidRDefault="00D2768B" w:rsidP="00D2768B">
      <w:pPr>
        <w:spacing w:after="0" w:line="240" w:lineRule="auto"/>
        <w:jc w:val="both"/>
        <w:rPr>
          <w:rFonts w:ascii="Times New Roman" w:hAnsi="Times New Roman" w:cs="Times New Roman"/>
          <w:lang w:val="tr-TR" w:eastAsia="tr-TR"/>
        </w:rPr>
      </w:pPr>
    </w:p>
    <w:p w:rsidR="00265141" w:rsidRPr="002D61CF" w:rsidRDefault="00265141" w:rsidP="0026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rPr>
      </w:pPr>
      <w:r w:rsidRPr="002D61CF">
        <w:rPr>
          <w:rFonts w:ascii="Times New Roman" w:hAnsi="Times New Roman" w:cs="Times New Roman"/>
        </w:rPr>
        <w:t xml:space="preserve">Değerlendiricilerin aşağıdaki şartlardan en az birini sağlaması gerekmektedir: </w:t>
      </w:r>
    </w:p>
    <w:p w:rsidR="00265141" w:rsidRPr="002D61CF" w:rsidRDefault="00265141" w:rsidP="00265141">
      <w:pPr>
        <w:pStyle w:val="ListeParagraf"/>
        <w:numPr>
          <w:ilvl w:val="0"/>
          <w:numId w:val="12"/>
        </w:numPr>
        <w:autoSpaceDE w:val="0"/>
        <w:autoSpaceDN w:val="0"/>
        <w:adjustRightInd w:val="0"/>
        <w:spacing w:after="120" w:line="240" w:lineRule="auto"/>
        <w:ind w:left="284" w:hanging="284"/>
        <w:contextualSpacing w:val="0"/>
        <w:jc w:val="both"/>
        <w:rPr>
          <w:rFonts w:ascii="Times New Roman" w:hAnsi="Times New Roman"/>
          <w:bCs/>
          <w:color w:val="000000"/>
        </w:rPr>
      </w:pPr>
      <w:r w:rsidRPr="002D61CF">
        <w:rPr>
          <w:rFonts w:ascii="Times New Roman" w:hAnsi="Times New Roman"/>
          <w:bCs/>
          <w:color w:val="000000"/>
        </w:rPr>
        <w:t xml:space="preserve">İSG veya çevre emniyeti konusunda eğitim ve değerlendirme uygulamaları ile </w:t>
      </w:r>
      <w:r w:rsidRPr="002D61CF">
        <w:rPr>
          <w:rFonts w:ascii="Times New Roman" w:hAnsi="Times New Roman"/>
        </w:rPr>
        <w:t xml:space="preserve">İşaretçi </w:t>
      </w:r>
      <w:r w:rsidRPr="002D61CF">
        <w:rPr>
          <w:rFonts w:ascii="Times New Roman" w:hAnsi="Times New Roman"/>
          <w:bCs/>
          <w:color w:val="000000"/>
        </w:rPr>
        <w:t>konularında eğitim veren kurumlardaki öğretmen/öğretim üyesi/ öğretim görevlilerinden en az 3 yıllık deneyime sahip kişiler,</w:t>
      </w:r>
    </w:p>
    <w:p w:rsidR="000C3806" w:rsidRPr="002D61CF" w:rsidRDefault="000C3806" w:rsidP="000C3806">
      <w:pPr>
        <w:pStyle w:val="ListeParagraf"/>
        <w:numPr>
          <w:ilvl w:val="0"/>
          <w:numId w:val="12"/>
        </w:numPr>
        <w:autoSpaceDE w:val="0"/>
        <w:autoSpaceDN w:val="0"/>
        <w:adjustRightInd w:val="0"/>
        <w:spacing w:after="120" w:line="240" w:lineRule="auto"/>
        <w:ind w:left="284" w:hanging="284"/>
        <w:contextualSpacing w:val="0"/>
        <w:jc w:val="both"/>
        <w:rPr>
          <w:rFonts w:ascii="Times New Roman" w:hAnsi="Times New Roman"/>
          <w:bCs/>
          <w:color w:val="000000"/>
          <w:lang w:val="en-US"/>
        </w:rPr>
      </w:pPr>
      <w:r w:rsidRPr="002D61CF">
        <w:rPr>
          <w:rFonts w:ascii="Times New Roman" w:hAnsi="Times New Roman"/>
          <w:bCs/>
          <w:color w:val="000000"/>
        </w:rPr>
        <w:t xml:space="preserve">Limancılık sektöründe ilgili birimlerde yönetim ve uzmanlık pozisyonlarında 3 yıl görev </w:t>
      </w:r>
      <w:r w:rsidRPr="002D61CF">
        <w:rPr>
          <w:rFonts w:ascii="Times New Roman" w:hAnsi="Times New Roman"/>
          <w:bCs/>
          <w:color w:val="000000"/>
          <w:lang w:val="en-US"/>
        </w:rPr>
        <w:t xml:space="preserve">yapmış kişiler, </w:t>
      </w:r>
    </w:p>
    <w:p w:rsidR="00265141" w:rsidRPr="002D61CF" w:rsidRDefault="00265141" w:rsidP="00265141">
      <w:pPr>
        <w:autoSpaceDE w:val="0"/>
        <w:autoSpaceDN w:val="0"/>
        <w:adjustRightInd w:val="0"/>
        <w:spacing w:after="0" w:line="240" w:lineRule="auto"/>
        <w:jc w:val="both"/>
        <w:rPr>
          <w:rFonts w:ascii="Times New Roman" w:hAnsi="Times New Roman" w:cs="Times New Roman"/>
          <w:bCs/>
          <w:color w:val="000000"/>
        </w:rPr>
      </w:pPr>
      <w:r w:rsidRPr="002D61CF">
        <w:rPr>
          <w:rFonts w:ascii="Times New Roman" w:hAnsi="Times New Roman" w:cs="Times New Roman"/>
          <w:bCs/>
          <w:color w:val="000000"/>
        </w:rPr>
        <w:t>Yukarıdaki özelliklerden en az birine sahip olan ve ölçme ve değerlendirme sürecinde görev alacak değerlendiricilere; ilgili alanda yetkilendirilmiş kuruluşlar tarafından mesleki yeterlilik sistemi, kişinin görev alacağı ulusal yeterlilik(ler), ilgili uluslar arası/ulusal meslek standart(lar)ı, ölçme-değerlendirme ve ölçme-değerlendirmede kalite güvencesi ve İSG konularında eğitim sağlanmalıdır.</w:t>
      </w:r>
    </w:p>
    <w:p w:rsidR="00265141" w:rsidRPr="002D61CF" w:rsidRDefault="00265141" w:rsidP="00265141">
      <w:pPr>
        <w:autoSpaceDE w:val="0"/>
        <w:autoSpaceDN w:val="0"/>
        <w:adjustRightInd w:val="0"/>
        <w:spacing w:after="0" w:line="240" w:lineRule="auto"/>
        <w:ind w:left="720"/>
        <w:jc w:val="both"/>
        <w:rPr>
          <w:rFonts w:ascii="Times New Roman" w:hAnsi="Times New Roman" w:cs="Times New Roman"/>
          <w:b/>
          <w:bCs/>
          <w:color w:val="000000"/>
          <w:lang w:val="tr-TR"/>
        </w:rPr>
      </w:pPr>
    </w:p>
    <w:p w:rsidR="00B83727" w:rsidRPr="002D61CF" w:rsidRDefault="00B83727" w:rsidP="00B83727">
      <w:pPr>
        <w:spacing w:after="0" w:line="240" w:lineRule="auto"/>
        <w:jc w:val="both"/>
        <w:rPr>
          <w:rFonts w:ascii="Times New Roman" w:hAnsi="Times New Roman" w:cs="Times New Roman"/>
          <w:b/>
          <w:bCs/>
          <w:color w:val="000000"/>
          <w:lang w:val="tr-TR"/>
        </w:rPr>
      </w:pPr>
      <w:r w:rsidRPr="002D61CF">
        <w:rPr>
          <w:rFonts w:ascii="Times New Roman" w:hAnsi="Times New Roman" w:cs="Times New Roman"/>
          <w:b/>
          <w:bCs/>
          <w:color w:val="000000"/>
          <w:lang w:val="tr-TR"/>
        </w:rPr>
        <w:t>EK 5</w:t>
      </w:r>
      <w:r w:rsidRPr="002D61CF">
        <w:rPr>
          <w:rFonts w:ascii="Times New Roman" w:hAnsi="Times New Roman" w:cs="Times New Roman"/>
          <w:b/>
          <w:bCs/>
          <w:i/>
          <w:color w:val="000000"/>
          <w:vertAlign w:val="superscript"/>
          <w:lang w:val="tr-TR"/>
        </w:rPr>
        <w:t>(*)</w:t>
      </w:r>
      <w:r w:rsidRPr="002D61CF">
        <w:rPr>
          <w:rFonts w:ascii="Times New Roman" w:hAnsi="Times New Roman" w:cs="Times New Roman"/>
          <w:b/>
          <w:bCs/>
          <w:color w:val="000000"/>
          <w:lang w:val="tr-TR"/>
        </w:rPr>
        <w:t xml:space="preserve">: </w:t>
      </w:r>
      <w:r w:rsidRPr="002D61CF">
        <w:rPr>
          <w:rFonts w:ascii="Times New Roman" w:hAnsi="Times New Roman" w:cs="Times New Roman"/>
          <w:bCs/>
          <w:color w:val="000000"/>
          <w:lang w:val="tr-TR"/>
        </w:rPr>
        <w:t>Resmi Görüşe Gönderilmesi Öncesinde Yeterlilik Taslağına Katkıda Bulunan Kurum/Kuruluşlar</w:t>
      </w:r>
    </w:p>
    <w:p w:rsidR="00B83727" w:rsidRPr="002D61CF" w:rsidRDefault="00B83727" w:rsidP="00B83727">
      <w:pPr>
        <w:spacing w:after="0" w:line="240" w:lineRule="auto"/>
        <w:jc w:val="both"/>
        <w:rPr>
          <w:rFonts w:ascii="Times New Roman" w:hAnsi="Times New Roman" w:cs="Times New Roman"/>
          <w:bCs/>
          <w:color w:val="000000"/>
          <w:lang w:val="tr-TR"/>
        </w:rPr>
      </w:pPr>
      <w:r w:rsidRPr="002D61CF">
        <w:rPr>
          <w:rFonts w:ascii="Times New Roman" w:hAnsi="Times New Roman" w:cs="Times New Roman"/>
          <w:bCs/>
          <w:color w:val="000000"/>
          <w:lang w:val="tr-TR"/>
        </w:rPr>
        <w:t>-</w:t>
      </w:r>
    </w:p>
    <w:p w:rsidR="00B83727" w:rsidRPr="002D61CF" w:rsidRDefault="00B83727" w:rsidP="00B83727">
      <w:pPr>
        <w:spacing w:after="0" w:line="240" w:lineRule="auto"/>
        <w:jc w:val="both"/>
        <w:rPr>
          <w:rFonts w:ascii="Times New Roman" w:hAnsi="Times New Roman" w:cs="Times New Roman"/>
          <w:b/>
          <w:bCs/>
          <w:color w:val="000000"/>
          <w:lang w:val="tr-TR"/>
        </w:rPr>
      </w:pPr>
    </w:p>
    <w:p w:rsidR="00B83727" w:rsidRPr="002D61CF" w:rsidRDefault="00B83727" w:rsidP="00B83727">
      <w:pPr>
        <w:spacing w:after="0" w:line="240" w:lineRule="auto"/>
        <w:jc w:val="both"/>
        <w:rPr>
          <w:rFonts w:ascii="Times New Roman" w:hAnsi="Times New Roman" w:cs="Times New Roman"/>
          <w:b/>
          <w:bCs/>
          <w:color w:val="000000"/>
          <w:lang w:val="tr-TR"/>
        </w:rPr>
      </w:pPr>
      <w:r w:rsidRPr="002D61CF">
        <w:rPr>
          <w:rFonts w:ascii="Times New Roman" w:hAnsi="Times New Roman" w:cs="Times New Roman"/>
          <w:b/>
          <w:bCs/>
          <w:color w:val="000000"/>
          <w:lang w:val="tr-TR"/>
        </w:rPr>
        <w:t>EK 6</w:t>
      </w:r>
      <w:r w:rsidRPr="002D61CF">
        <w:rPr>
          <w:rFonts w:ascii="Times New Roman" w:hAnsi="Times New Roman" w:cs="Times New Roman"/>
          <w:b/>
          <w:bCs/>
          <w:i/>
          <w:color w:val="000000"/>
          <w:vertAlign w:val="superscript"/>
          <w:lang w:val="tr-TR"/>
        </w:rPr>
        <w:t>(*)</w:t>
      </w:r>
      <w:r w:rsidRPr="002D61CF">
        <w:rPr>
          <w:rFonts w:ascii="Times New Roman" w:hAnsi="Times New Roman" w:cs="Times New Roman"/>
          <w:b/>
          <w:bCs/>
          <w:color w:val="000000"/>
          <w:lang w:val="tr-TR"/>
        </w:rPr>
        <w:t xml:space="preserve">: </w:t>
      </w:r>
      <w:r w:rsidRPr="002D61CF">
        <w:rPr>
          <w:rFonts w:ascii="Times New Roman" w:hAnsi="Times New Roman" w:cs="Times New Roman"/>
          <w:bCs/>
          <w:color w:val="000000"/>
          <w:lang w:val="tr-TR"/>
        </w:rPr>
        <w:t>Yeterlilik Taslağının Görüşe Gönderildiği Kurum ve Kuruluşlar</w:t>
      </w:r>
    </w:p>
    <w:p w:rsidR="00B83727" w:rsidRPr="002D61CF" w:rsidRDefault="00B83727" w:rsidP="00B83727">
      <w:pPr>
        <w:spacing w:after="0" w:line="240" w:lineRule="auto"/>
        <w:jc w:val="both"/>
        <w:rPr>
          <w:rFonts w:ascii="Times New Roman" w:hAnsi="Times New Roman" w:cs="Times New Roman"/>
          <w:bCs/>
          <w:color w:val="000000"/>
          <w:lang w:val="tr-TR"/>
        </w:rPr>
      </w:pPr>
      <w:r w:rsidRPr="002D61CF">
        <w:rPr>
          <w:rFonts w:ascii="Times New Roman" w:hAnsi="Times New Roman" w:cs="Times New Roman"/>
          <w:bCs/>
          <w:color w:val="000000"/>
          <w:lang w:val="tr-TR"/>
        </w:rPr>
        <w:t>-</w:t>
      </w:r>
    </w:p>
    <w:p w:rsidR="00B83727" w:rsidRPr="002D61CF" w:rsidRDefault="00B83727" w:rsidP="00B83727">
      <w:pPr>
        <w:spacing w:after="0" w:line="240" w:lineRule="auto"/>
        <w:jc w:val="both"/>
        <w:rPr>
          <w:rFonts w:ascii="Times New Roman" w:hAnsi="Times New Roman" w:cs="Times New Roman"/>
          <w:bCs/>
          <w:color w:val="000000"/>
          <w:lang w:val="tr-TR"/>
        </w:rPr>
      </w:pPr>
    </w:p>
    <w:p w:rsidR="00B83727" w:rsidRPr="002D61CF" w:rsidRDefault="00B83727" w:rsidP="00B83727">
      <w:pPr>
        <w:spacing w:after="0" w:line="240" w:lineRule="auto"/>
        <w:jc w:val="both"/>
        <w:rPr>
          <w:rFonts w:ascii="Times New Roman" w:hAnsi="Times New Roman" w:cs="Times New Roman"/>
          <w:b/>
          <w:bCs/>
          <w:color w:val="000000"/>
          <w:lang w:val="tr-TR"/>
        </w:rPr>
      </w:pPr>
      <w:r w:rsidRPr="002D61CF">
        <w:rPr>
          <w:rFonts w:ascii="Times New Roman" w:hAnsi="Times New Roman" w:cs="Times New Roman"/>
          <w:b/>
          <w:bCs/>
          <w:color w:val="000000"/>
          <w:lang w:val="tr-TR"/>
        </w:rPr>
        <w:t>EK 7</w:t>
      </w:r>
      <w:r w:rsidRPr="002D61CF">
        <w:rPr>
          <w:rFonts w:ascii="Times New Roman" w:hAnsi="Times New Roman" w:cs="Times New Roman"/>
          <w:b/>
          <w:bCs/>
          <w:i/>
          <w:color w:val="000000"/>
          <w:vertAlign w:val="superscript"/>
          <w:lang w:val="tr-TR"/>
        </w:rPr>
        <w:t>(*)</w:t>
      </w:r>
      <w:r w:rsidRPr="002D61CF">
        <w:rPr>
          <w:rFonts w:ascii="Times New Roman" w:hAnsi="Times New Roman" w:cs="Times New Roman"/>
          <w:b/>
          <w:bCs/>
          <w:color w:val="000000"/>
          <w:lang w:val="tr-TR"/>
        </w:rPr>
        <w:t xml:space="preserve">: </w:t>
      </w:r>
      <w:r w:rsidRPr="002D61CF">
        <w:rPr>
          <w:rFonts w:ascii="Times New Roman" w:hAnsi="Times New Roman" w:cs="Times New Roman"/>
          <w:bCs/>
          <w:color w:val="000000"/>
          <w:lang w:val="tr-TR"/>
        </w:rPr>
        <w:t>Yeterlilik Taslağına ilişkin Kurum ve Kuruluşlardan Gelen Görüşler ve Gelen Görüşlerin Değerlendirilmesine ilişkin Form</w:t>
      </w:r>
    </w:p>
    <w:p w:rsidR="00B83727" w:rsidRPr="002D61CF" w:rsidRDefault="00B83727" w:rsidP="00B83727">
      <w:pPr>
        <w:spacing w:after="0" w:line="240" w:lineRule="auto"/>
        <w:jc w:val="both"/>
        <w:rPr>
          <w:rFonts w:ascii="Times New Roman" w:hAnsi="Times New Roman" w:cs="Times New Roman"/>
          <w:bCs/>
          <w:color w:val="000000"/>
          <w:lang w:val="tr-TR"/>
        </w:rPr>
      </w:pPr>
      <w:r w:rsidRPr="002D61CF">
        <w:rPr>
          <w:rFonts w:ascii="Times New Roman" w:hAnsi="Times New Roman" w:cs="Times New Roman"/>
          <w:bCs/>
          <w:color w:val="000000"/>
          <w:lang w:val="tr-TR"/>
        </w:rPr>
        <w:t>-</w:t>
      </w:r>
    </w:p>
    <w:p w:rsidR="00B83727" w:rsidRPr="002D61CF" w:rsidRDefault="00B83727" w:rsidP="00B83727">
      <w:pPr>
        <w:spacing w:after="0" w:line="240" w:lineRule="auto"/>
        <w:jc w:val="both"/>
        <w:rPr>
          <w:rFonts w:ascii="Times New Roman" w:hAnsi="Times New Roman" w:cs="Times New Roman"/>
          <w:b/>
          <w:bCs/>
          <w:color w:val="000000"/>
          <w:lang w:val="tr-TR"/>
        </w:rPr>
      </w:pPr>
    </w:p>
    <w:p w:rsidR="00B83727" w:rsidRPr="002D61CF" w:rsidRDefault="00B83727" w:rsidP="00B83727">
      <w:pPr>
        <w:spacing w:after="0" w:line="240" w:lineRule="auto"/>
        <w:jc w:val="both"/>
        <w:rPr>
          <w:rFonts w:ascii="Times New Roman" w:hAnsi="Times New Roman" w:cs="Times New Roman"/>
          <w:b/>
          <w:bCs/>
          <w:color w:val="000000"/>
          <w:lang w:val="tr-TR"/>
        </w:rPr>
      </w:pPr>
      <w:r w:rsidRPr="002D61CF">
        <w:rPr>
          <w:rFonts w:ascii="Times New Roman" w:hAnsi="Times New Roman" w:cs="Times New Roman"/>
          <w:b/>
          <w:bCs/>
          <w:color w:val="000000"/>
          <w:lang w:val="tr-TR"/>
        </w:rPr>
        <w:t>EK 8</w:t>
      </w:r>
      <w:r w:rsidRPr="002D61CF">
        <w:rPr>
          <w:rFonts w:ascii="Times New Roman" w:hAnsi="Times New Roman" w:cs="Times New Roman"/>
          <w:b/>
          <w:bCs/>
          <w:i/>
          <w:color w:val="000000"/>
          <w:vertAlign w:val="superscript"/>
          <w:lang w:val="tr-TR"/>
        </w:rPr>
        <w:t>(*)</w:t>
      </w:r>
      <w:r w:rsidRPr="002D61CF">
        <w:rPr>
          <w:rFonts w:ascii="Times New Roman" w:hAnsi="Times New Roman" w:cs="Times New Roman"/>
          <w:b/>
          <w:bCs/>
          <w:color w:val="000000"/>
          <w:lang w:val="tr-TR"/>
        </w:rPr>
        <w:t xml:space="preserve">: </w:t>
      </w:r>
      <w:r w:rsidRPr="002D61CF">
        <w:rPr>
          <w:rFonts w:ascii="Times New Roman" w:hAnsi="Times New Roman" w:cs="Times New Roman"/>
          <w:lang w:val="tr-TR"/>
        </w:rPr>
        <w:t>Yeterliliğin Kazanılmasında Uygulanacak Ölçütlerin Belirlenmesi Amacıyla Gerçekleştirilen Pilot Çalışmaya Yönelik Bilgiler</w:t>
      </w:r>
    </w:p>
    <w:p w:rsidR="00B83727" w:rsidRPr="002D61CF" w:rsidRDefault="00B83727" w:rsidP="00B83727">
      <w:pPr>
        <w:spacing w:after="0" w:line="240" w:lineRule="auto"/>
        <w:jc w:val="both"/>
        <w:rPr>
          <w:rFonts w:ascii="Times New Roman" w:hAnsi="Times New Roman" w:cs="Times New Roman"/>
          <w:lang w:val="tr-TR"/>
        </w:rPr>
      </w:pPr>
      <w:r w:rsidRPr="002D61CF">
        <w:rPr>
          <w:rFonts w:ascii="Times New Roman" w:hAnsi="Times New Roman" w:cs="Times New Roman"/>
          <w:lang w:val="tr-TR"/>
        </w:rPr>
        <w:t>-</w:t>
      </w:r>
    </w:p>
    <w:p w:rsidR="00B83727" w:rsidRPr="002D61CF" w:rsidRDefault="00B83727" w:rsidP="00B83727">
      <w:pPr>
        <w:spacing w:after="0" w:line="240" w:lineRule="auto"/>
        <w:jc w:val="both"/>
        <w:rPr>
          <w:rFonts w:ascii="Times New Roman" w:hAnsi="Times New Roman" w:cs="Times New Roman"/>
          <w:b/>
          <w:lang w:val="tr-TR"/>
        </w:rPr>
      </w:pPr>
    </w:p>
    <w:p w:rsidR="00B83727" w:rsidRPr="002D61CF" w:rsidRDefault="00B83727" w:rsidP="00B83727">
      <w:pPr>
        <w:autoSpaceDE w:val="0"/>
        <w:autoSpaceDN w:val="0"/>
        <w:adjustRightInd w:val="0"/>
        <w:spacing w:after="0" w:line="360" w:lineRule="auto"/>
        <w:contextualSpacing/>
        <w:jc w:val="both"/>
        <w:rPr>
          <w:rFonts w:ascii="Times New Roman" w:hAnsi="Times New Roman" w:cs="Times New Roman"/>
          <w:lang w:val="tr-TR"/>
        </w:rPr>
      </w:pPr>
      <w:r w:rsidRPr="002D61CF">
        <w:rPr>
          <w:rFonts w:ascii="Times New Roman" w:hAnsi="Times New Roman" w:cs="Times New Roman"/>
          <w:b/>
          <w:lang w:val="tr-TR"/>
        </w:rPr>
        <w:t>EK 9</w:t>
      </w:r>
      <w:r w:rsidRPr="002D61CF">
        <w:rPr>
          <w:rFonts w:ascii="Times New Roman" w:hAnsi="Times New Roman" w:cs="Times New Roman"/>
          <w:b/>
          <w:bCs/>
          <w:i/>
          <w:color w:val="000000"/>
          <w:vertAlign w:val="superscript"/>
          <w:lang w:val="tr-TR"/>
        </w:rPr>
        <w:t>(*)</w:t>
      </w:r>
      <w:r w:rsidRPr="002D61CF">
        <w:rPr>
          <w:rFonts w:ascii="Times New Roman" w:hAnsi="Times New Roman" w:cs="Times New Roman"/>
          <w:b/>
          <w:lang w:val="tr-TR"/>
        </w:rPr>
        <w:t>:</w:t>
      </w:r>
      <w:r w:rsidRPr="002D61CF">
        <w:rPr>
          <w:rFonts w:ascii="Times New Roman" w:hAnsi="Times New Roman" w:cs="Times New Roman"/>
          <w:b/>
          <w:bCs/>
          <w:color w:val="000000"/>
          <w:lang w:val="tr-TR"/>
        </w:rPr>
        <w:t xml:space="preserve"> </w:t>
      </w:r>
      <w:r w:rsidRPr="002D61CF">
        <w:rPr>
          <w:rFonts w:ascii="Times New Roman" w:hAnsi="Times New Roman" w:cs="Times New Roman"/>
          <w:lang w:val="tr-TR"/>
        </w:rPr>
        <w:t>Yeterlilik Sınavına Giriş Şartları ve Belge Geçerlilik Süresine İlişkin Açıklamalar</w:t>
      </w:r>
    </w:p>
    <w:p w:rsidR="00B83727" w:rsidRPr="002D61CF" w:rsidRDefault="00B83727" w:rsidP="00B83727">
      <w:pPr>
        <w:rPr>
          <w:rFonts w:ascii="Times New Roman" w:hAnsi="Times New Roman" w:cs="Times New Roman"/>
          <w:lang w:val="tr-TR"/>
        </w:rPr>
      </w:pPr>
    </w:p>
    <w:p w:rsidR="00B83727" w:rsidRPr="002D61CF" w:rsidRDefault="00B83727" w:rsidP="00B83727">
      <w:pPr>
        <w:spacing w:after="0" w:line="240" w:lineRule="auto"/>
        <w:rPr>
          <w:rFonts w:ascii="Times New Roman" w:hAnsi="Times New Roman" w:cs="Times New Roman"/>
          <w:bCs/>
          <w:lang w:val="tr-TR"/>
        </w:rPr>
      </w:pPr>
      <w:r w:rsidRPr="002D61CF">
        <w:rPr>
          <w:rFonts w:ascii="Times New Roman" w:hAnsi="Times New Roman" w:cs="Times New Roman"/>
          <w:bCs/>
          <w:i/>
          <w:lang w:val="tr-TR"/>
        </w:rPr>
        <w:t xml:space="preserve">(*): Bu ekler, yeterlilik taslaklarının değerlendirilmesi ve/veya yetkilendirilmiş kuruluşlar için saklanacak olup yeterliliklerin kamuya açık olan nüshalarında yayınlanmayacaktır. </w:t>
      </w:r>
    </w:p>
    <w:p w:rsidR="006A2019" w:rsidRPr="002D61CF" w:rsidRDefault="006A2019" w:rsidP="00251E3E">
      <w:pPr>
        <w:autoSpaceDE w:val="0"/>
        <w:autoSpaceDN w:val="0"/>
        <w:adjustRightInd w:val="0"/>
        <w:spacing w:after="0" w:line="240" w:lineRule="auto"/>
        <w:jc w:val="both"/>
        <w:rPr>
          <w:rFonts w:ascii="Times New Roman" w:hAnsi="Times New Roman" w:cs="Times New Roman"/>
          <w:strike/>
          <w:color w:val="000000"/>
          <w:lang w:val="tr-TR"/>
        </w:rPr>
      </w:pPr>
    </w:p>
    <w:p w:rsidR="006A2019" w:rsidRPr="00EF4EF7" w:rsidRDefault="006A2019" w:rsidP="00251E3E">
      <w:pPr>
        <w:spacing w:after="0"/>
        <w:rPr>
          <w:rFonts w:ascii="Times New Roman" w:hAnsi="Times New Roman" w:cs="Times New Roman"/>
          <w:vanish/>
          <w:sz w:val="24"/>
          <w:szCs w:val="24"/>
          <w:lang w:val="tr-TR"/>
        </w:rPr>
      </w:pPr>
    </w:p>
    <w:sectPr w:rsidR="006A2019" w:rsidRPr="00EF4EF7" w:rsidSect="005F6C4E">
      <w:headerReference w:type="default" r:id="rId12"/>
      <w:footerReference w:type="default" r:id="rId13"/>
      <w:pgSz w:w="11906" w:h="16838"/>
      <w:pgMar w:top="1134" w:right="1418" w:bottom="1134"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69" w:rsidRDefault="008D4A69" w:rsidP="002F42AD">
      <w:pPr>
        <w:spacing w:after="0" w:line="240" w:lineRule="auto"/>
        <w:rPr>
          <w:rFonts w:cs="Times New Roman"/>
        </w:rPr>
      </w:pPr>
      <w:r>
        <w:rPr>
          <w:rFonts w:cs="Times New Roman"/>
        </w:rPr>
        <w:separator/>
      </w:r>
    </w:p>
  </w:endnote>
  <w:endnote w:type="continuationSeparator" w:id="1">
    <w:p w:rsidR="008D4A69" w:rsidRDefault="008D4A69" w:rsidP="002F42A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6" w:type="dxa"/>
      <w:tblLook w:val="00A0"/>
    </w:tblPr>
    <w:tblGrid>
      <w:gridCol w:w="3501"/>
      <w:gridCol w:w="4018"/>
      <w:gridCol w:w="2977"/>
    </w:tblGrid>
    <w:tr w:rsidR="009349D3" w:rsidRPr="00586825">
      <w:tc>
        <w:tcPr>
          <w:tcW w:w="3501" w:type="dxa"/>
        </w:tcPr>
        <w:p w:rsidR="009349D3" w:rsidRPr="00746796" w:rsidRDefault="009349D3" w:rsidP="005F6C4E">
          <w:pPr>
            <w:pStyle w:val="Altbilgi"/>
            <w:rPr>
              <w:rFonts w:ascii="Times New Roman" w:eastAsia="Times New Roman" w:hAnsi="Times New Roman"/>
              <w:sz w:val="22"/>
              <w:szCs w:val="22"/>
            </w:rPr>
          </w:pPr>
          <w:r>
            <w:rPr>
              <w:rFonts w:ascii="Times New Roman" w:eastAsia="Times New Roman" w:hAnsi="Times New Roman"/>
              <w:sz w:val="22"/>
              <w:szCs w:val="22"/>
            </w:rPr>
            <w:t>©Mesleki Yeterlilik Kurumu, 2015</w:t>
          </w:r>
        </w:p>
      </w:tc>
      <w:tc>
        <w:tcPr>
          <w:tcW w:w="4018" w:type="dxa"/>
        </w:tcPr>
        <w:p w:rsidR="009349D3" w:rsidRPr="00746796" w:rsidRDefault="009349D3" w:rsidP="00172B78">
          <w:pPr>
            <w:pStyle w:val="Altbilgi"/>
            <w:ind w:left="501"/>
            <w:rPr>
              <w:rFonts w:ascii="Times New Roman" w:eastAsia="Times New Roman" w:hAnsi="Times New Roman"/>
              <w:sz w:val="22"/>
              <w:szCs w:val="22"/>
            </w:rPr>
          </w:pPr>
          <w:r w:rsidRPr="00746796">
            <w:rPr>
              <w:rFonts w:ascii="Times New Roman" w:eastAsia="Times New Roman" w:hAnsi="Times New Roman"/>
              <w:sz w:val="22"/>
              <w:szCs w:val="22"/>
            </w:rPr>
            <w:t xml:space="preserve">         ULUSAL YETERLİLİK</w:t>
          </w:r>
        </w:p>
      </w:tc>
      <w:tc>
        <w:tcPr>
          <w:tcW w:w="2977" w:type="dxa"/>
        </w:tcPr>
        <w:p w:rsidR="009349D3" w:rsidRPr="00746796" w:rsidRDefault="003F7A47" w:rsidP="0030546B">
          <w:pPr>
            <w:pStyle w:val="Altbilgi"/>
            <w:jc w:val="right"/>
            <w:rPr>
              <w:rFonts w:ascii="Times New Roman" w:eastAsia="Times New Roman" w:hAnsi="Times New Roman"/>
              <w:sz w:val="22"/>
              <w:szCs w:val="22"/>
            </w:rPr>
          </w:pPr>
          <w:r w:rsidRPr="00746796">
            <w:rPr>
              <w:rFonts w:ascii="Times New Roman" w:eastAsia="Times New Roman" w:hAnsi="Times New Roman"/>
              <w:sz w:val="22"/>
              <w:szCs w:val="22"/>
            </w:rPr>
            <w:fldChar w:fldCharType="begin"/>
          </w:r>
          <w:r w:rsidR="009349D3" w:rsidRPr="00746796">
            <w:rPr>
              <w:rFonts w:ascii="Times New Roman" w:eastAsia="Times New Roman" w:hAnsi="Times New Roman"/>
              <w:sz w:val="22"/>
              <w:szCs w:val="22"/>
            </w:rPr>
            <w:instrText xml:space="preserve"> PAGE   \* MERGEFORMAT </w:instrText>
          </w:r>
          <w:r w:rsidRPr="00746796">
            <w:rPr>
              <w:rFonts w:ascii="Times New Roman" w:eastAsia="Times New Roman" w:hAnsi="Times New Roman"/>
              <w:sz w:val="22"/>
              <w:szCs w:val="22"/>
            </w:rPr>
            <w:fldChar w:fldCharType="separate"/>
          </w:r>
          <w:r w:rsidR="00EF6157">
            <w:rPr>
              <w:rFonts w:ascii="Times New Roman" w:eastAsia="Times New Roman" w:hAnsi="Times New Roman"/>
              <w:noProof/>
              <w:sz w:val="22"/>
              <w:szCs w:val="22"/>
            </w:rPr>
            <w:t>2</w:t>
          </w:r>
          <w:r w:rsidRPr="00746796">
            <w:rPr>
              <w:rFonts w:ascii="Times New Roman" w:eastAsia="Times New Roman" w:hAnsi="Times New Roman"/>
              <w:sz w:val="22"/>
              <w:szCs w:val="22"/>
            </w:rPr>
            <w:fldChar w:fldCharType="end"/>
          </w:r>
        </w:p>
      </w:tc>
    </w:tr>
  </w:tbl>
  <w:p w:rsidR="009349D3" w:rsidRDefault="009349D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D3" w:rsidRDefault="003F7A47">
    <w:pPr>
      <w:pStyle w:val="Altbilgi"/>
      <w:jc w:val="center"/>
    </w:pPr>
    <w:fldSimple w:instr=" PAGE   \* MERGEFORMAT ">
      <w:r w:rsidR="00EF6157">
        <w:rPr>
          <w:noProof/>
        </w:rPr>
        <w:t>i</w:t>
      </w:r>
    </w:fldSimple>
  </w:p>
  <w:p w:rsidR="009349D3" w:rsidRDefault="009349D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6" w:type="dxa"/>
      <w:tblLook w:val="00A0"/>
    </w:tblPr>
    <w:tblGrid>
      <w:gridCol w:w="4887"/>
      <w:gridCol w:w="5609"/>
    </w:tblGrid>
    <w:tr w:rsidR="009349D3" w:rsidRPr="00746796" w:rsidTr="0031569C">
      <w:tc>
        <w:tcPr>
          <w:tcW w:w="3501" w:type="dxa"/>
        </w:tcPr>
        <w:p w:rsidR="009349D3" w:rsidRPr="00746796" w:rsidRDefault="009349D3" w:rsidP="0031569C">
          <w:pPr>
            <w:pStyle w:val="Altbilgi"/>
            <w:rPr>
              <w:rFonts w:ascii="Times New Roman" w:eastAsia="Times New Roman" w:hAnsi="Times New Roman"/>
              <w:sz w:val="22"/>
              <w:szCs w:val="22"/>
            </w:rPr>
          </w:pPr>
          <w:r>
            <w:rPr>
              <w:rFonts w:ascii="Times New Roman" w:eastAsia="Times New Roman" w:hAnsi="Times New Roman"/>
              <w:sz w:val="22"/>
              <w:szCs w:val="22"/>
            </w:rPr>
            <w:t>©Mesleki Yeterlilik Kurumu, 201....</w:t>
          </w:r>
        </w:p>
      </w:tc>
      <w:tc>
        <w:tcPr>
          <w:tcW w:w="4018" w:type="dxa"/>
        </w:tcPr>
        <w:p w:rsidR="009349D3" w:rsidRPr="00746796" w:rsidRDefault="009349D3" w:rsidP="003260A7">
          <w:pPr>
            <w:pStyle w:val="Altbilgi"/>
            <w:rPr>
              <w:rFonts w:ascii="Times New Roman" w:eastAsia="Times New Roman" w:hAnsi="Times New Roman"/>
              <w:sz w:val="22"/>
              <w:szCs w:val="22"/>
            </w:rPr>
          </w:pPr>
          <w:r>
            <w:rPr>
              <w:rFonts w:ascii="Times New Roman" w:eastAsia="Times New Roman" w:hAnsi="Times New Roman"/>
              <w:sz w:val="22"/>
              <w:szCs w:val="22"/>
            </w:rPr>
            <w:t xml:space="preserve"> </w:t>
          </w:r>
          <w:r w:rsidRPr="00746796">
            <w:rPr>
              <w:rFonts w:ascii="Times New Roman" w:eastAsia="Times New Roman" w:hAnsi="Times New Roman"/>
              <w:sz w:val="22"/>
              <w:szCs w:val="22"/>
            </w:rPr>
            <w:t>ULUSAL YETERLİLİK</w:t>
          </w:r>
        </w:p>
      </w:tc>
    </w:tr>
  </w:tbl>
  <w:p w:rsidR="009349D3" w:rsidRDefault="003F7A47">
    <w:pPr>
      <w:pStyle w:val="Altbilgi"/>
      <w:jc w:val="center"/>
    </w:pPr>
    <w:fldSimple w:instr=" PAGE   \* MERGEFORMAT ">
      <w:r w:rsidR="00E67CC0">
        <w:rPr>
          <w:noProof/>
        </w:rPr>
        <w:t>15</w:t>
      </w:r>
    </w:fldSimple>
  </w:p>
  <w:p w:rsidR="009349D3" w:rsidRDefault="009349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69" w:rsidRDefault="008D4A69" w:rsidP="002F42AD">
      <w:pPr>
        <w:spacing w:after="0" w:line="240" w:lineRule="auto"/>
        <w:rPr>
          <w:rFonts w:cs="Times New Roman"/>
        </w:rPr>
      </w:pPr>
      <w:r>
        <w:rPr>
          <w:rFonts w:cs="Times New Roman"/>
        </w:rPr>
        <w:separator/>
      </w:r>
    </w:p>
  </w:footnote>
  <w:footnote w:type="continuationSeparator" w:id="1">
    <w:p w:rsidR="008D4A69" w:rsidRDefault="008D4A69" w:rsidP="002F42A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6" w:type="dxa"/>
      <w:tblLook w:val="00A0"/>
    </w:tblPr>
    <w:tblGrid>
      <w:gridCol w:w="5579"/>
      <w:gridCol w:w="4917"/>
    </w:tblGrid>
    <w:tr w:rsidR="009349D3" w:rsidRPr="005A4674">
      <w:tc>
        <w:tcPr>
          <w:tcW w:w="5579" w:type="dxa"/>
        </w:tcPr>
        <w:p w:rsidR="009349D3" w:rsidRPr="00AB54CB" w:rsidRDefault="009349D3" w:rsidP="00987ACD">
          <w:pPr>
            <w:spacing w:after="0" w:line="240" w:lineRule="auto"/>
            <w:rPr>
              <w:rFonts w:ascii="Times New Roman" w:hAnsi="Times New Roman" w:cs="Times New Roman"/>
              <w:color w:val="000000"/>
              <w:lang w:val="tr-TR"/>
            </w:rPr>
          </w:pPr>
          <w:r w:rsidRPr="00AB54CB">
            <w:rPr>
              <w:rFonts w:ascii="Times New Roman" w:hAnsi="Times New Roman" w:cs="Times New Roman"/>
              <w:color w:val="000000"/>
              <w:lang w:val="tr-TR"/>
            </w:rPr>
            <w:t>[</w:t>
          </w:r>
          <w:r w:rsidRPr="00EF4EF7">
            <w:rPr>
              <w:rFonts w:ascii="Times New Roman" w:hAnsi="Times New Roman" w:cs="Times New Roman"/>
              <w:sz w:val="24"/>
              <w:szCs w:val="24"/>
              <w:lang w:val="tr-TR"/>
            </w:rPr>
            <w:t>1</w:t>
          </w:r>
          <w:r>
            <w:rPr>
              <w:rFonts w:ascii="Times New Roman" w:hAnsi="Times New Roman" w:cs="Times New Roman"/>
              <w:sz w:val="24"/>
              <w:szCs w:val="24"/>
              <w:lang w:val="tr-TR"/>
            </w:rPr>
            <w:t>5</w:t>
          </w:r>
          <w:r w:rsidRPr="00EF4EF7">
            <w:rPr>
              <w:rFonts w:ascii="Times New Roman" w:hAnsi="Times New Roman" w:cs="Times New Roman"/>
              <w:sz w:val="24"/>
              <w:szCs w:val="24"/>
              <w:lang w:val="tr-TR"/>
            </w:rPr>
            <w:t>UY00…-2</w:t>
          </w:r>
          <w:r w:rsidRPr="00AB54CB">
            <w:rPr>
              <w:rFonts w:ascii="Times New Roman" w:hAnsi="Times New Roman" w:cs="Times New Roman"/>
              <w:color w:val="000000"/>
              <w:lang w:val="tr-TR"/>
            </w:rPr>
            <w:t xml:space="preserve">] </w:t>
          </w:r>
          <w:r>
            <w:rPr>
              <w:rFonts w:ascii="Times New Roman" w:hAnsi="Times New Roman" w:cs="Times New Roman"/>
            </w:rPr>
            <w:t>İşaretçi  (Seviye 2)</w:t>
          </w:r>
        </w:p>
      </w:tc>
      <w:tc>
        <w:tcPr>
          <w:tcW w:w="4917" w:type="dxa"/>
        </w:tcPr>
        <w:p w:rsidR="009349D3" w:rsidRPr="00AB54CB" w:rsidRDefault="009349D3" w:rsidP="0030546B">
          <w:pPr>
            <w:spacing w:after="0" w:line="240" w:lineRule="auto"/>
            <w:jc w:val="right"/>
            <w:rPr>
              <w:rFonts w:ascii="Times New Roman" w:hAnsi="Times New Roman" w:cs="Times New Roman"/>
              <w:color w:val="000000"/>
              <w:lang w:val="tr-TR"/>
            </w:rPr>
          </w:pPr>
          <w:r w:rsidRPr="00AB54CB">
            <w:rPr>
              <w:rFonts w:ascii="Times New Roman" w:hAnsi="Times New Roman" w:cs="Times New Roman"/>
              <w:lang w:val="tr-TR"/>
            </w:rPr>
            <w:t>Yayın Tarihi</w:t>
          </w:r>
          <w:r>
            <w:rPr>
              <w:rFonts w:ascii="Times New Roman" w:hAnsi="Times New Roman" w:cs="Times New Roman"/>
              <w:lang w:val="tr-TR"/>
            </w:rPr>
            <w:t>:../.../201..</w:t>
          </w:r>
          <w:r w:rsidRPr="00AB54CB">
            <w:rPr>
              <w:rFonts w:ascii="Times New Roman" w:hAnsi="Times New Roman" w:cs="Times New Roman"/>
              <w:lang w:val="tr-TR"/>
            </w:rPr>
            <w:t>.  R</w:t>
          </w:r>
          <w:smartTag w:uri="urn:schemas-microsoft-com:office:smarttags" w:element="PersonName">
            <w:r w:rsidRPr="00AB54CB">
              <w:rPr>
                <w:rFonts w:ascii="Times New Roman" w:hAnsi="Times New Roman" w:cs="Times New Roman"/>
                <w:lang w:val="tr-TR"/>
              </w:rPr>
              <w:t>ev</w:t>
            </w:r>
          </w:smartTag>
          <w:r w:rsidRPr="00AB54CB">
            <w:rPr>
              <w:rFonts w:ascii="Times New Roman" w:hAnsi="Times New Roman" w:cs="Times New Roman"/>
              <w:lang w:val="tr-TR"/>
            </w:rPr>
            <w:t>. No:..</w:t>
          </w:r>
        </w:p>
      </w:tc>
    </w:tr>
  </w:tbl>
  <w:p w:rsidR="009349D3" w:rsidRDefault="009349D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6" w:type="dxa"/>
      <w:tblLook w:val="00A0"/>
    </w:tblPr>
    <w:tblGrid>
      <w:gridCol w:w="5579"/>
      <w:gridCol w:w="4917"/>
    </w:tblGrid>
    <w:tr w:rsidR="009349D3" w:rsidRPr="005A4674">
      <w:tc>
        <w:tcPr>
          <w:tcW w:w="5579" w:type="dxa"/>
        </w:tcPr>
        <w:p w:rsidR="009349D3" w:rsidRPr="00AB54CB" w:rsidRDefault="009349D3" w:rsidP="00265141">
          <w:pPr>
            <w:spacing w:after="0" w:line="240" w:lineRule="auto"/>
            <w:rPr>
              <w:rFonts w:ascii="Times New Roman" w:hAnsi="Times New Roman" w:cs="Times New Roman"/>
              <w:color w:val="000000"/>
              <w:lang w:val="tr-TR"/>
            </w:rPr>
          </w:pPr>
          <w:r w:rsidRPr="00AB54CB">
            <w:rPr>
              <w:rFonts w:ascii="Times New Roman" w:hAnsi="Times New Roman" w:cs="Times New Roman"/>
              <w:color w:val="000000"/>
              <w:lang w:val="tr-TR"/>
            </w:rPr>
            <w:t>[</w:t>
          </w:r>
          <w:r w:rsidRPr="00EF4EF7">
            <w:rPr>
              <w:rFonts w:ascii="Times New Roman" w:hAnsi="Times New Roman" w:cs="Times New Roman"/>
              <w:sz w:val="24"/>
              <w:szCs w:val="24"/>
              <w:lang w:val="tr-TR"/>
            </w:rPr>
            <w:t>1</w:t>
          </w:r>
          <w:r>
            <w:rPr>
              <w:rFonts w:ascii="Times New Roman" w:hAnsi="Times New Roman" w:cs="Times New Roman"/>
              <w:sz w:val="24"/>
              <w:szCs w:val="24"/>
              <w:lang w:val="tr-TR"/>
            </w:rPr>
            <w:t>5</w:t>
          </w:r>
          <w:r w:rsidRPr="00EF4EF7">
            <w:rPr>
              <w:rFonts w:ascii="Times New Roman" w:hAnsi="Times New Roman" w:cs="Times New Roman"/>
              <w:sz w:val="24"/>
              <w:szCs w:val="24"/>
              <w:lang w:val="tr-TR"/>
            </w:rPr>
            <w:t>UY00…-2</w:t>
          </w:r>
          <w:r w:rsidRPr="00AB54CB">
            <w:rPr>
              <w:rFonts w:ascii="Times New Roman" w:hAnsi="Times New Roman" w:cs="Times New Roman"/>
              <w:color w:val="000000"/>
              <w:lang w:val="tr-TR"/>
            </w:rPr>
            <w:t xml:space="preserve">] </w:t>
          </w:r>
          <w:r>
            <w:rPr>
              <w:rFonts w:ascii="Times New Roman" w:hAnsi="Times New Roman" w:cs="Times New Roman"/>
            </w:rPr>
            <w:t>İşaretçi  (Seviye 2)</w:t>
          </w:r>
        </w:p>
      </w:tc>
      <w:tc>
        <w:tcPr>
          <w:tcW w:w="4917" w:type="dxa"/>
        </w:tcPr>
        <w:p w:rsidR="009349D3" w:rsidRPr="00AB54CB" w:rsidRDefault="009349D3" w:rsidP="0031569C">
          <w:pPr>
            <w:spacing w:after="0" w:line="240" w:lineRule="auto"/>
            <w:jc w:val="right"/>
            <w:rPr>
              <w:rFonts w:ascii="Times New Roman" w:hAnsi="Times New Roman" w:cs="Times New Roman"/>
              <w:color w:val="000000"/>
              <w:lang w:val="tr-TR"/>
            </w:rPr>
          </w:pPr>
          <w:r w:rsidRPr="00AB54CB">
            <w:rPr>
              <w:rFonts w:ascii="Times New Roman" w:hAnsi="Times New Roman" w:cs="Times New Roman"/>
              <w:lang w:val="tr-TR"/>
            </w:rPr>
            <w:t>Yayın Tarihi</w:t>
          </w:r>
          <w:r>
            <w:rPr>
              <w:rFonts w:ascii="Times New Roman" w:hAnsi="Times New Roman" w:cs="Times New Roman"/>
              <w:lang w:val="tr-TR"/>
            </w:rPr>
            <w:t>:../.../201..</w:t>
          </w:r>
          <w:r w:rsidRPr="00AB54CB">
            <w:rPr>
              <w:rFonts w:ascii="Times New Roman" w:hAnsi="Times New Roman" w:cs="Times New Roman"/>
              <w:lang w:val="tr-TR"/>
            </w:rPr>
            <w:t>.  R</w:t>
          </w:r>
          <w:smartTag w:uri="urn:schemas-microsoft-com:office:smarttags" w:element="PersonName">
            <w:r w:rsidRPr="00AB54CB">
              <w:rPr>
                <w:rFonts w:ascii="Times New Roman" w:hAnsi="Times New Roman" w:cs="Times New Roman"/>
                <w:lang w:val="tr-TR"/>
              </w:rPr>
              <w:t>ev</w:t>
            </w:r>
          </w:smartTag>
          <w:r w:rsidRPr="00AB54CB">
            <w:rPr>
              <w:rFonts w:ascii="Times New Roman" w:hAnsi="Times New Roman" w:cs="Times New Roman"/>
              <w:lang w:val="tr-TR"/>
            </w:rPr>
            <w:t>. No:..</w:t>
          </w:r>
        </w:p>
      </w:tc>
    </w:tr>
  </w:tbl>
  <w:p w:rsidR="009349D3" w:rsidRDefault="009349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339"/>
    <w:multiLevelType w:val="multilevel"/>
    <w:tmpl w:val="6694CC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4"/>
        </w:tabs>
        <w:ind w:left="914" w:hanging="360"/>
      </w:pPr>
      <w:rPr>
        <w:rFonts w:hint="default"/>
      </w:rPr>
    </w:lvl>
    <w:lvl w:ilvl="2">
      <w:start w:val="1"/>
      <w:numFmt w:val="decimal"/>
      <w:lvlText w:val="%1.%2.%3"/>
      <w:lvlJc w:val="left"/>
      <w:pPr>
        <w:tabs>
          <w:tab w:val="num" w:pos="1828"/>
        </w:tabs>
        <w:ind w:left="1828" w:hanging="720"/>
      </w:pPr>
      <w:rPr>
        <w:rFonts w:hint="default"/>
      </w:rPr>
    </w:lvl>
    <w:lvl w:ilvl="3">
      <w:start w:val="1"/>
      <w:numFmt w:val="decimal"/>
      <w:lvlText w:val="%1.%2.%3.%4"/>
      <w:lvlJc w:val="left"/>
      <w:pPr>
        <w:tabs>
          <w:tab w:val="num" w:pos="2382"/>
        </w:tabs>
        <w:ind w:left="2382" w:hanging="720"/>
      </w:pPr>
      <w:rPr>
        <w:rFonts w:hint="default"/>
      </w:rPr>
    </w:lvl>
    <w:lvl w:ilvl="4">
      <w:start w:val="1"/>
      <w:numFmt w:val="decimal"/>
      <w:lvlText w:val="%1.%2.%3.%4.%5"/>
      <w:lvlJc w:val="left"/>
      <w:pPr>
        <w:tabs>
          <w:tab w:val="num" w:pos="3296"/>
        </w:tabs>
        <w:ind w:left="3296" w:hanging="1080"/>
      </w:pPr>
      <w:rPr>
        <w:rFonts w:hint="default"/>
      </w:rPr>
    </w:lvl>
    <w:lvl w:ilvl="5">
      <w:start w:val="1"/>
      <w:numFmt w:val="decimal"/>
      <w:lvlText w:val="%1.%2.%3.%4.%5.%6"/>
      <w:lvlJc w:val="left"/>
      <w:pPr>
        <w:tabs>
          <w:tab w:val="num" w:pos="3850"/>
        </w:tabs>
        <w:ind w:left="3850" w:hanging="1080"/>
      </w:pPr>
      <w:rPr>
        <w:rFonts w:hint="default"/>
      </w:rPr>
    </w:lvl>
    <w:lvl w:ilvl="6">
      <w:start w:val="1"/>
      <w:numFmt w:val="decimal"/>
      <w:lvlText w:val="%1.%2.%3.%4.%5.%6.%7"/>
      <w:lvlJc w:val="left"/>
      <w:pPr>
        <w:tabs>
          <w:tab w:val="num" w:pos="4764"/>
        </w:tabs>
        <w:ind w:left="4764" w:hanging="1440"/>
      </w:pPr>
      <w:rPr>
        <w:rFonts w:hint="default"/>
      </w:rPr>
    </w:lvl>
    <w:lvl w:ilvl="7">
      <w:start w:val="1"/>
      <w:numFmt w:val="decimal"/>
      <w:lvlText w:val="%1.%2.%3.%4.%5.%6.%7.%8"/>
      <w:lvlJc w:val="left"/>
      <w:pPr>
        <w:tabs>
          <w:tab w:val="num" w:pos="5318"/>
        </w:tabs>
        <w:ind w:left="5318" w:hanging="1440"/>
      </w:pPr>
      <w:rPr>
        <w:rFonts w:hint="default"/>
      </w:rPr>
    </w:lvl>
    <w:lvl w:ilvl="8">
      <w:start w:val="1"/>
      <w:numFmt w:val="decimal"/>
      <w:lvlText w:val="%1.%2.%3.%4.%5.%6.%7.%8.%9"/>
      <w:lvlJc w:val="left"/>
      <w:pPr>
        <w:tabs>
          <w:tab w:val="num" w:pos="6232"/>
        </w:tabs>
        <w:ind w:left="6232" w:hanging="1800"/>
      </w:pPr>
      <w:rPr>
        <w:rFonts w:hint="default"/>
      </w:rPr>
    </w:lvl>
  </w:abstractNum>
  <w:abstractNum w:abstractNumId="1">
    <w:nsid w:val="19BC76B1"/>
    <w:multiLevelType w:val="hybridMultilevel"/>
    <w:tmpl w:val="0F9C26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7A585C"/>
    <w:multiLevelType w:val="multilevel"/>
    <w:tmpl w:val="9356E2A6"/>
    <w:lvl w:ilvl="0">
      <w:start w:val="1"/>
      <w:numFmt w:val="decimal"/>
      <w:lvlText w:val="%1."/>
      <w:lvlJc w:val="left"/>
      <w:pPr>
        <w:ind w:left="360" w:hanging="360"/>
      </w:pPr>
      <w:rPr>
        <w:rFonts w:hint="default"/>
      </w:rPr>
    </w:lvl>
    <w:lvl w:ilvl="1">
      <w:start w:val="1"/>
      <w:numFmt w:val="decimal"/>
      <w:lvlText w:val="%1.%2."/>
      <w:lvlJc w:val="left"/>
      <w:pPr>
        <w:ind w:left="409" w:hanging="360"/>
      </w:pPr>
      <w:rPr>
        <w:rFonts w:ascii="Times New Roman" w:hAnsi="Times New Roman" w:cs="Times New Roman" w:hint="default"/>
        <w:b w:val="0"/>
        <w:bCs w:val="0"/>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2594556F"/>
    <w:multiLevelType w:val="multilevel"/>
    <w:tmpl w:val="94667B1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92B54"/>
    <w:multiLevelType w:val="multilevel"/>
    <w:tmpl w:val="02FCBFC6"/>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8B67912"/>
    <w:multiLevelType w:val="multilevel"/>
    <w:tmpl w:val="6694CC60"/>
    <w:lvl w:ilvl="0">
      <w:start w:val="1"/>
      <w:numFmt w:val="decimal"/>
      <w:lvlText w:val="%1"/>
      <w:lvlJc w:val="left"/>
      <w:pPr>
        <w:ind w:left="360" w:hanging="360"/>
      </w:pPr>
      <w:rPr>
        <w:rFonts w:hint="default"/>
      </w:rPr>
    </w:lvl>
    <w:lvl w:ilvl="1">
      <w:start w:val="1"/>
      <w:numFmt w:val="decimal"/>
      <w:lvlText w:val="%1.%2"/>
      <w:lvlJc w:val="left"/>
      <w:pPr>
        <w:ind w:left="914" w:hanging="360"/>
      </w:pPr>
      <w:rPr>
        <w:rFonts w:hint="default"/>
      </w:rPr>
    </w:lvl>
    <w:lvl w:ilvl="2">
      <w:start w:val="1"/>
      <w:numFmt w:val="decimal"/>
      <w:lvlText w:val="%1.%2.%3"/>
      <w:lvlJc w:val="left"/>
      <w:pPr>
        <w:ind w:left="1828" w:hanging="720"/>
      </w:pPr>
      <w:rPr>
        <w:rFonts w:hint="default"/>
      </w:rPr>
    </w:lvl>
    <w:lvl w:ilvl="3">
      <w:start w:val="1"/>
      <w:numFmt w:val="decimal"/>
      <w:lvlText w:val="%1.%2.%3.%4"/>
      <w:lvlJc w:val="left"/>
      <w:pPr>
        <w:ind w:left="2382" w:hanging="72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3850" w:hanging="1080"/>
      </w:pPr>
      <w:rPr>
        <w:rFonts w:hint="default"/>
      </w:rPr>
    </w:lvl>
    <w:lvl w:ilvl="6">
      <w:start w:val="1"/>
      <w:numFmt w:val="decimal"/>
      <w:lvlText w:val="%1.%2.%3.%4.%5.%6.%7"/>
      <w:lvlJc w:val="left"/>
      <w:pPr>
        <w:ind w:left="4764" w:hanging="1440"/>
      </w:pPr>
      <w:rPr>
        <w:rFonts w:hint="default"/>
      </w:rPr>
    </w:lvl>
    <w:lvl w:ilvl="7">
      <w:start w:val="1"/>
      <w:numFmt w:val="decimal"/>
      <w:lvlText w:val="%1.%2.%3.%4.%5.%6.%7.%8"/>
      <w:lvlJc w:val="left"/>
      <w:pPr>
        <w:ind w:left="5318" w:hanging="1440"/>
      </w:pPr>
      <w:rPr>
        <w:rFonts w:hint="default"/>
      </w:rPr>
    </w:lvl>
    <w:lvl w:ilvl="8">
      <w:start w:val="1"/>
      <w:numFmt w:val="decimal"/>
      <w:lvlText w:val="%1.%2.%3.%4.%5.%6.%7.%8.%9"/>
      <w:lvlJc w:val="left"/>
      <w:pPr>
        <w:ind w:left="6232" w:hanging="1800"/>
      </w:pPr>
      <w:rPr>
        <w:rFonts w:hint="default"/>
      </w:rPr>
    </w:lvl>
  </w:abstractNum>
  <w:abstractNum w:abstractNumId="6">
    <w:nsid w:val="2FB734D8"/>
    <w:multiLevelType w:val="hybridMultilevel"/>
    <w:tmpl w:val="F144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2238C"/>
    <w:multiLevelType w:val="hybridMultilevel"/>
    <w:tmpl w:val="0F9C26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8D4F8D"/>
    <w:multiLevelType w:val="multilevel"/>
    <w:tmpl w:val="C5BE7D52"/>
    <w:lvl w:ilvl="0">
      <w:start w:val="1"/>
      <w:numFmt w:val="upperRoman"/>
      <w:lvlText w:val="%1."/>
      <w:lvlJc w:val="left"/>
      <w:pPr>
        <w:ind w:left="1080" w:hanging="720"/>
      </w:pPr>
      <w:rPr>
        <w:rFonts w:hint="default"/>
      </w:rPr>
    </w:lvl>
    <w:lvl w:ilvl="1">
      <w:start w:val="1"/>
      <w:numFmt w:val="decimal"/>
      <w:isLgl/>
      <w:lvlText w:val="%1.%2"/>
      <w:lvlJc w:val="left"/>
      <w:pPr>
        <w:ind w:left="1320" w:hanging="54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nsid w:val="3F6C420D"/>
    <w:multiLevelType w:val="multilevel"/>
    <w:tmpl w:val="397E2556"/>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43C06F59"/>
    <w:multiLevelType w:val="multilevel"/>
    <w:tmpl w:val="0F62968C"/>
    <w:lvl w:ilvl="0">
      <w:start w:val="2"/>
      <w:numFmt w:val="decimal"/>
      <w:lvlText w:val="%1"/>
      <w:lvlJc w:val="left"/>
      <w:pPr>
        <w:ind w:left="360" w:hanging="360"/>
      </w:pPr>
      <w:rPr>
        <w:rFonts w:hint="default"/>
        <w:color w:val="auto"/>
      </w:rPr>
    </w:lvl>
    <w:lvl w:ilvl="1">
      <w:start w:val="3"/>
      <w:numFmt w:val="decimal"/>
      <w:lvlText w:val="%1.%2"/>
      <w:lvlJc w:val="left"/>
      <w:pPr>
        <w:ind w:left="1094" w:hanging="360"/>
      </w:pPr>
      <w:rPr>
        <w:rFonts w:hint="default"/>
        <w:color w:val="auto"/>
      </w:rPr>
    </w:lvl>
    <w:lvl w:ilvl="2">
      <w:start w:val="1"/>
      <w:numFmt w:val="decimal"/>
      <w:lvlText w:val="%1.%2.%3"/>
      <w:lvlJc w:val="left"/>
      <w:pPr>
        <w:ind w:left="2188" w:hanging="720"/>
      </w:pPr>
      <w:rPr>
        <w:rFonts w:hint="default"/>
        <w:color w:val="auto"/>
      </w:rPr>
    </w:lvl>
    <w:lvl w:ilvl="3">
      <w:start w:val="1"/>
      <w:numFmt w:val="decimal"/>
      <w:lvlText w:val="%1.%2.%3.%4"/>
      <w:lvlJc w:val="left"/>
      <w:pPr>
        <w:ind w:left="2922" w:hanging="720"/>
      </w:pPr>
      <w:rPr>
        <w:rFonts w:hint="default"/>
        <w:color w:val="auto"/>
      </w:rPr>
    </w:lvl>
    <w:lvl w:ilvl="4">
      <w:start w:val="1"/>
      <w:numFmt w:val="decimal"/>
      <w:lvlText w:val="%1.%2.%3.%4.%5"/>
      <w:lvlJc w:val="left"/>
      <w:pPr>
        <w:ind w:left="4016" w:hanging="1080"/>
      </w:pPr>
      <w:rPr>
        <w:rFonts w:hint="default"/>
        <w:color w:val="auto"/>
      </w:rPr>
    </w:lvl>
    <w:lvl w:ilvl="5">
      <w:start w:val="1"/>
      <w:numFmt w:val="decimal"/>
      <w:lvlText w:val="%1.%2.%3.%4.%5.%6"/>
      <w:lvlJc w:val="left"/>
      <w:pPr>
        <w:ind w:left="4750" w:hanging="1080"/>
      </w:pPr>
      <w:rPr>
        <w:rFonts w:hint="default"/>
        <w:color w:val="auto"/>
      </w:rPr>
    </w:lvl>
    <w:lvl w:ilvl="6">
      <w:start w:val="1"/>
      <w:numFmt w:val="decimal"/>
      <w:lvlText w:val="%1.%2.%3.%4.%5.%6.%7"/>
      <w:lvlJc w:val="left"/>
      <w:pPr>
        <w:ind w:left="5844" w:hanging="1440"/>
      </w:pPr>
      <w:rPr>
        <w:rFonts w:hint="default"/>
        <w:color w:val="auto"/>
      </w:rPr>
    </w:lvl>
    <w:lvl w:ilvl="7">
      <w:start w:val="1"/>
      <w:numFmt w:val="decimal"/>
      <w:lvlText w:val="%1.%2.%3.%4.%5.%6.%7.%8"/>
      <w:lvlJc w:val="left"/>
      <w:pPr>
        <w:ind w:left="6578" w:hanging="1440"/>
      </w:pPr>
      <w:rPr>
        <w:rFonts w:hint="default"/>
        <w:color w:val="auto"/>
      </w:rPr>
    </w:lvl>
    <w:lvl w:ilvl="8">
      <w:start w:val="1"/>
      <w:numFmt w:val="decimal"/>
      <w:lvlText w:val="%1.%2.%3.%4.%5.%6.%7.%8.%9"/>
      <w:lvlJc w:val="left"/>
      <w:pPr>
        <w:ind w:left="7672" w:hanging="1800"/>
      </w:pPr>
      <w:rPr>
        <w:rFonts w:hint="default"/>
        <w:color w:val="auto"/>
      </w:rPr>
    </w:lvl>
  </w:abstractNum>
  <w:abstractNum w:abstractNumId="11">
    <w:nsid w:val="45993333"/>
    <w:multiLevelType w:val="multilevel"/>
    <w:tmpl w:val="E5B4B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241272"/>
    <w:multiLevelType w:val="hybridMultilevel"/>
    <w:tmpl w:val="A7C4AB6C"/>
    <w:lvl w:ilvl="0" w:tplc="2A58D0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9373EF"/>
    <w:multiLevelType w:val="hybridMultilevel"/>
    <w:tmpl w:val="3E8AB6F8"/>
    <w:lvl w:ilvl="0" w:tplc="7AA0BAF0">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FB6227"/>
    <w:multiLevelType w:val="multilevel"/>
    <w:tmpl w:val="6694CC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4"/>
        </w:tabs>
        <w:ind w:left="914" w:hanging="360"/>
      </w:pPr>
      <w:rPr>
        <w:rFonts w:hint="default"/>
      </w:rPr>
    </w:lvl>
    <w:lvl w:ilvl="2">
      <w:start w:val="1"/>
      <w:numFmt w:val="decimal"/>
      <w:lvlText w:val="%1.%2.%3"/>
      <w:lvlJc w:val="left"/>
      <w:pPr>
        <w:tabs>
          <w:tab w:val="num" w:pos="1828"/>
        </w:tabs>
        <w:ind w:left="1828" w:hanging="720"/>
      </w:pPr>
      <w:rPr>
        <w:rFonts w:hint="default"/>
      </w:rPr>
    </w:lvl>
    <w:lvl w:ilvl="3">
      <w:start w:val="1"/>
      <w:numFmt w:val="decimal"/>
      <w:lvlText w:val="%1.%2.%3.%4"/>
      <w:lvlJc w:val="left"/>
      <w:pPr>
        <w:tabs>
          <w:tab w:val="num" w:pos="2382"/>
        </w:tabs>
        <w:ind w:left="2382" w:hanging="720"/>
      </w:pPr>
      <w:rPr>
        <w:rFonts w:hint="default"/>
      </w:rPr>
    </w:lvl>
    <w:lvl w:ilvl="4">
      <w:start w:val="1"/>
      <w:numFmt w:val="decimal"/>
      <w:lvlText w:val="%1.%2.%3.%4.%5"/>
      <w:lvlJc w:val="left"/>
      <w:pPr>
        <w:tabs>
          <w:tab w:val="num" w:pos="3296"/>
        </w:tabs>
        <w:ind w:left="3296" w:hanging="1080"/>
      </w:pPr>
      <w:rPr>
        <w:rFonts w:hint="default"/>
      </w:rPr>
    </w:lvl>
    <w:lvl w:ilvl="5">
      <w:start w:val="1"/>
      <w:numFmt w:val="decimal"/>
      <w:lvlText w:val="%1.%2.%3.%4.%5.%6"/>
      <w:lvlJc w:val="left"/>
      <w:pPr>
        <w:tabs>
          <w:tab w:val="num" w:pos="3850"/>
        </w:tabs>
        <w:ind w:left="3850" w:hanging="1080"/>
      </w:pPr>
      <w:rPr>
        <w:rFonts w:hint="default"/>
      </w:rPr>
    </w:lvl>
    <w:lvl w:ilvl="6">
      <w:start w:val="1"/>
      <w:numFmt w:val="decimal"/>
      <w:lvlText w:val="%1.%2.%3.%4.%5.%6.%7"/>
      <w:lvlJc w:val="left"/>
      <w:pPr>
        <w:tabs>
          <w:tab w:val="num" w:pos="4764"/>
        </w:tabs>
        <w:ind w:left="4764" w:hanging="1440"/>
      </w:pPr>
      <w:rPr>
        <w:rFonts w:hint="default"/>
      </w:rPr>
    </w:lvl>
    <w:lvl w:ilvl="7">
      <w:start w:val="1"/>
      <w:numFmt w:val="decimal"/>
      <w:lvlText w:val="%1.%2.%3.%4.%5.%6.%7.%8"/>
      <w:lvlJc w:val="left"/>
      <w:pPr>
        <w:tabs>
          <w:tab w:val="num" w:pos="5318"/>
        </w:tabs>
        <w:ind w:left="5318" w:hanging="1440"/>
      </w:pPr>
      <w:rPr>
        <w:rFonts w:hint="default"/>
      </w:rPr>
    </w:lvl>
    <w:lvl w:ilvl="8">
      <w:start w:val="1"/>
      <w:numFmt w:val="decimal"/>
      <w:lvlText w:val="%1.%2.%3.%4.%5.%6.%7.%8.%9"/>
      <w:lvlJc w:val="left"/>
      <w:pPr>
        <w:tabs>
          <w:tab w:val="num" w:pos="6232"/>
        </w:tabs>
        <w:ind w:left="6232" w:hanging="1800"/>
      </w:pPr>
      <w:rPr>
        <w:rFonts w:hint="default"/>
      </w:rPr>
    </w:lvl>
  </w:abstractNum>
  <w:abstractNum w:abstractNumId="15">
    <w:nsid w:val="7B000D88"/>
    <w:multiLevelType w:val="hybridMultilevel"/>
    <w:tmpl w:val="BD96A144"/>
    <w:lvl w:ilvl="0" w:tplc="041F0005">
      <w:start w:val="1"/>
      <w:numFmt w:val="bullet"/>
      <w:lvlText w:val=""/>
      <w:lvlJc w:val="left"/>
      <w:pPr>
        <w:ind w:left="1068" w:hanging="360"/>
      </w:pPr>
      <w:rPr>
        <w:rFonts w:ascii="Wingdings" w:hAnsi="Wingdings" w:cs="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num w:numId="1">
    <w:abstractNumId w:val="15"/>
  </w:num>
  <w:num w:numId="2">
    <w:abstractNumId w:val="2"/>
  </w:num>
  <w:num w:numId="3">
    <w:abstractNumId w:val="0"/>
  </w:num>
  <w:num w:numId="4">
    <w:abstractNumId w:val="1"/>
  </w:num>
  <w:num w:numId="5">
    <w:abstractNumId w:val="7"/>
  </w:num>
  <w:num w:numId="6">
    <w:abstractNumId w:val="10"/>
  </w:num>
  <w:num w:numId="7">
    <w:abstractNumId w:val="9"/>
  </w:num>
  <w:num w:numId="8">
    <w:abstractNumId w:val="6"/>
  </w:num>
  <w:num w:numId="9">
    <w:abstractNumId w:val="14"/>
  </w:num>
  <w:num w:numId="10">
    <w:abstractNumId w:val="12"/>
  </w:num>
  <w:num w:numId="11">
    <w:abstractNumId w:val="8"/>
  </w:num>
  <w:num w:numId="12">
    <w:abstractNumId w:val="13"/>
  </w:num>
  <w:num w:numId="13">
    <w:abstractNumId w:val="5"/>
  </w:num>
  <w:num w:numId="14">
    <w:abstractNumId w:val="4"/>
  </w:num>
  <w:num w:numId="15">
    <w:abstractNumId w:val="11"/>
  </w:num>
  <w:num w:numId="16">
    <w:abstractNumId w:val="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75106"/>
  </w:hdrShapeDefaults>
  <w:footnotePr>
    <w:footnote w:id="0"/>
    <w:footnote w:id="1"/>
  </w:footnotePr>
  <w:endnotePr>
    <w:endnote w:id="0"/>
    <w:endnote w:id="1"/>
  </w:endnotePr>
  <w:compat/>
  <w:rsids>
    <w:rsidRoot w:val="002F42AD"/>
    <w:rsid w:val="00001945"/>
    <w:rsid w:val="00002028"/>
    <w:rsid w:val="00004519"/>
    <w:rsid w:val="00004A76"/>
    <w:rsid w:val="00005CBD"/>
    <w:rsid w:val="0000721D"/>
    <w:rsid w:val="0000777D"/>
    <w:rsid w:val="00010DC9"/>
    <w:rsid w:val="00013DAC"/>
    <w:rsid w:val="00013FC9"/>
    <w:rsid w:val="00014429"/>
    <w:rsid w:val="00015409"/>
    <w:rsid w:val="000200B8"/>
    <w:rsid w:val="000223D5"/>
    <w:rsid w:val="00023FDE"/>
    <w:rsid w:val="00024457"/>
    <w:rsid w:val="000254A3"/>
    <w:rsid w:val="00026452"/>
    <w:rsid w:val="00032F1C"/>
    <w:rsid w:val="0003487A"/>
    <w:rsid w:val="00035E7B"/>
    <w:rsid w:val="000362CD"/>
    <w:rsid w:val="0003752B"/>
    <w:rsid w:val="000377F5"/>
    <w:rsid w:val="00037A63"/>
    <w:rsid w:val="00040BC3"/>
    <w:rsid w:val="00041C78"/>
    <w:rsid w:val="00044296"/>
    <w:rsid w:val="0004503E"/>
    <w:rsid w:val="00045468"/>
    <w:rsid w:val="00046A63"/>
    <w:rsid w:val="00047219"/>
    <w:rsid w:val="00047BB1"/>
    <w:rsid w:val="00051AED"/>
    <w:rsid w:val="00051EBC"/>
    <w:rsid w:val="0005455D"/>
    <w:rsid w:val="00054608"/>
    <w:rsid w:val="00056594"/>
    <w:rsid w:val="00060299"/>
    <w:rsid w:val="00064282"/>
    <w:rsid w:val="00065560"/>
    <w:rsid w:val="000657A9"/>
    <w:rsid w:val="000663FE"/>
    <w:rsid w:val="0006728B"/>
    <w:rsid w:val="000678E2"/>
    <w:rsid w:val="00070001"/>
    <w:rsid w:val="00070C69"/>
    <w:rsid w:val="00070D20"/>
    <w:rsid w:val="0007292E"/>
    <w:rsid w:val="00072B23"/>
    <w:rsid w:val="00074284"/>
    <w:rsid w:val="000766E8"/>
    <w:rsid w:val="00080B4D"/>
    <w:rsid w:val="00080C8F"/>
    <w:rsid w:val="0008518F"/>
    <w:rsid w:val="0008729E"/>
    <w:rsid w:val="00090F9A"/>
    <w:rsid w:val="00091212"/>
    <w:rsid w:val="00093F4B"/>
    <w:rsid w:val="000A20C1"/>
    <w:rsid w:val="000A2367"/>
    <w:rsid w:val="000A50C1"/>
    <w:rsid w:val="000A5121"/>
    <w:rsid w:val="000A56C4"/>
    <w:rsid w:val="000A63E0"/>
    <w:rsid w:val="000A640F"/>
    <w:rsid w:val="000A6B62"/>
    <w:rsid w:val="000A75AE"/>
    <w:rsid w:val="000A7E4E"/>
    <w:rsid w:val="000B092E"/>
    <w:rsid w:val="000B0E73"/>
    <w:rsid w:val="000B185E"/>
    <w:rsid w:val="000B318E"/>
    <w:rsid w:val="000B3E19"/>
    <w:rsid w:val="000B6A2A"/>
    <w:rsid w:val="000B76F6"/>
    <w:rsid w:val="000B7E14"/>
    <w:rsid w:val="000C252F"/>
    <w:rsid w:val="000C3806"/>
    <w:rsid w:val="000C49D3"/>
    <w:rsid w:val="000C57AE"/>
    <w:rsid w:val="000C5A49"/>
    <w:rsid w:val="000C5ED9"/>
    <w:rsid w:val="000D0FF0"/>
    <w:rsid w:val="000D109F"/>
    <w:rsid w:val="000D36F8"/>
    <w:rsid w:val="000D3A13"/>
    <w:rsid w:val="000D3C46"/>
    <w:rsid w:val="000D4361"/>
    <w:rsid w:val="000D5672"/>
    <w:rsid w:val="000D7252"/>
    <w:rsid w:val="000D7AC7"/>
    <w:rsid w:val="000E1AFF"/>
    <w:rsid w:val="000E2D2E"/>
    <w:rsid w:val="000E4E7B"/>
    <w:rsid w:val="000E5E9B"/>
    <w:rsid w:val="000E6349"/>
    <w:rsid w:val="000F042F"/>
    <w:rsid w:val="000F1143"/>
    <w:rsid w:val="000F3A66"/>
    <w:rsid w:val="000F60AC"/>
    <w:rsid w:val="000F66F8"/>
    <w:rsid w:val="000F7BFA"/>
    <w:rsid w:val="001027B4"/>
    <w:rsid w:val="00107875"/>
    <w:rsid w:val="001121F9"/>
    <w:rsid w:val="0011329E"/>
    <w:rsid w:val="0011376E"/>
    <w:rsid w:val="00122D61"/>
    <w:rsid w:val="00124794"/>
    <w:rsid w:val="00125770"/>
    <w:rsid w:val="001263A7"/>
    <w:rsid w:val="00126470"/>
    <w:rsid w:val="0013048F"/>
    <w:rsid w:val="00130496"/>
    <w:rsid w:val="0013100B"/>
    <w:rsid w:val="00133D5F"/>
    <w:rsid w:val="001352CF"/>
    <w:rsid w:val="00141EDF"/>
    <w:rsid w:val="001431D0"/>
    <w:rsid w:val="00145B24"/>
    <w:rsid w:val="00145C6D"/>
    <w:rsid w:val="00146165"/>
    <w:rsid w:val="00152269"/>
    <w:rsid w:val="00152D98"/>
    <w:rsid w:val="00153A32"/>
    <w:rsid w:val="0015668F"/>
    <w:rsid w:val="00160F6D"/>
    <w:rsid w:val="0016334C"/>
    <w:rsid w:val="00166C50"/>
    <w:rsid w:val="001677A1"/>
    <w:rsid w:val="00172B78"/>
    <w:rsid w:val="00175507"/>
    <w:rsid w:val="00175D5A"/>
    <w:rsid w:val="00181B07"/>
    <w:rsid w:val="001824DC"/>
    <w:rsid w:val="00182D36"/>
    <w:rsid w:val="001838DB"/>
    <w:rsid w:val="00184C5D"/>
    <w:rsid w:val="00185C68"/>
    <w:rsid w:val="00186745"/>
    <w:rsid w:val="001871F0"/>
    <w:rsid w:val="001876FE"/>
    <w:rsid w:val="001904B6"/>
    <w:rsid w:val="001941C9"/>
    <w:rsid w:val="00194A65"/>
    <w:rsid w:val="00196AA2"/>
    <w:rsid w:val="00197C80"/>
    <w:rsid w:val="00197F6C"/>
    <w:rsid w:val="001A1695"/>
    <w:rsid w:val="001A1C77"/>
    <w:rsid w:val="001A1DB4"/>
    <w:rsid w:val="001A2E3C"/>
    <w:rsid w:val="001A4579"/>
    <w:rsid w:val="001A5A18"/>
    <w:rsid w:val="001A6A6F"/>
    <w:rsid w:val="001A7454"/>
    <w:rsid w:val="001B0583"/>
    <w:rsid w:val="001B61E4"/>
    <w:rsid w:val="001B7A7D"/>
    <w:rsid w:val="001B7EF3"/>
    <w:rsid w:val="001C04E3"/>
    <w:rsid w:val="001C053C"/>
    <w:rsid w:val="001C0D66"/>
    <w:rsid w:val="001C222C"/>
    <w:rsid w:val="001C2741"/>
    <w:rsid w:val="001C3797"/>
    <w:rsid w:val="001D0A61"/>
    <w:rsid w:val="001D0DA1"/>
    <w:rsid w:val="001D2DD5"/>
    <w:rsid w:val="001D44C8"/>
    <w:rsid w:val="001D79CD"/>
    <w:rsid w:val="001E274F"/>
    <w:rsid w:val="001E697E"/>
    <w:rsid w:val="001F286A"/>
    <w:rsid w:val="001F2F70"/>
    <w:rsid w:val="001F4E40"/>
    <w:rsid w:val="001F5625"/>
    <w:rsid w:val="001F717D"/>
    <w:rsid w:val="001F7487"/>
    <w:rsid w:val="002003F7"/>
    <w:rsid w:val="00203D20"/>
    <w:rsid w:val="00204373"/>
    <w:rsid w:val="0021056C"/>
    <w:rsid w:val="00215900"/>
    <w:rsid w:val="00224056"/>
    <w:rsid w:val="0022415E"/>
    <w:rsid w:val="00227447"/>
    <w:rsid w:val="002274CC"/>
    <w:rsid w:val="002277D7"/>
    <w:rsid w:val="002321F1"/>
    <w:rsid w:val="00232358"/>
    <w:rsid w:val="00235713"/>
    <w:rsid w:val="002369D5"/>
    <w:rsid w:val="00240334"/>
    <w:rsid w:val="00240588"/>
    <w:rsid w:val="0024109F"/>
    <w:rsid w:val="00241B74"/>
    <w:rsid w:val="00242759"/>
    <w:rsid w:val="002435B7"/>
    <w:rsid w:val="00243FC9"/>
    <w:rsid w:val="00245443"/>
    <w:rsid w:val="002507A8"/>
    <w:rsid w:val="00250FEA"/>
    <w:rsid w:val="00251BF9"/>
    <w:rsid w:val="00251E3E"/>
    <w:rsid w:val="00252302"/>
    <w:rsid w:val="00252307"/>
    <w:rsid w:val="00252B8E"/>
    <w:rsid w:val="0025301B"/>
    <w:rsid w:val="00253753"/>
    <w:rsid w:val="0025439A"/>
    <w:rsid w:val="002547D7"/>
    <w:rsid w:val="00255C8E"/>
    <w:rsid w:val="00260761"/>
    <w:rsid w:val="00260D5A"/>
    <w:rsid w:val="00262A48"/>
    <w:rsid w:val="00262CC7"/>
    <w:rsid w:val="002637B6"/>
    <w:rsid w:val="00263E32"/>
    <w:rsid w:val="00265141"/>
    <w:rsid w:val="00266EDF"/>
    <w:rsid w:val="0027130F"/>
    <w:rsid w:val="002724DA"/>
    <w:rsid w:val="0027406B"/>
    <w:rsid w:val="00274843"/>
    <w:rsid w:val="002762E9"/>
    <w:rsid w:val="00276DA1"/>
    <w:rsid w:val="0027748F"/>
    <w:rsid w:val="00277640"/>
    <w:rsid w:val="00280601"/>
    <w:rsid w:val="002826A1"/>
    <w:rsid w:val="0028289E"/>
    <w:rsid w:val="002828B4"/>
    <w:rsid w:val="0028500D"/>
    <w:rsid w:val="002861BB"/>
    <w:rsid w:val="00286D24"/>
    <w:rsid w:val="00291DF3"/>
    <w:rsid w:val="0029213F"/>
    <w:rsid w:val="0029449A"/>
    <w:rsid w:val="00294B27"/>
    <w:rsid w:val="002A4A5A"/>
    <w:rsid w:val="002A5B5B"/>
    <w:rsid w:val="002A7854"/>
    <w:rsid w:val="002B10D9"/>
    <w:rsid w:val="002B1582"/>
    <w:rsid w:val="002B6104"/>
    <w:rsid w:val="002B6108"/>
    <w:rsid w:val="002B62DB"/>
    <w:rsid w:val="002B77EA"/>
    <w:rsid w:val="002C25E3"/>
    <w:rsid w:val="002D01D9"/>
    <w:rsid w:val="002D03C8"/>
    <w:rsid w:val="002D18DE"/>
    <w:rsid w:val="002D1D1D"/>
    <w:rsid w:val="002D4084"/>
    <w:rsid w:val="002D4896"/>
    <w:rsid w:val="002D50E6"/>
    <w:rsid w:val="002D534A"/>
    <w:rsid w:val="002D5CAE"/>
    <w:rsid w:val="002D60F0"/>
    <w:rsid w:val="002D61CF"/>
    <w:rsid w:val="002D6262"/>
    <w:rsid w:val="002E01E9"/>
    <w:rsid w:val="002E5664"/>
    <w:rsid w:val="002E5F2E"/>
    <w:rsid w:val="002E724D"/>
    <w:rsid w:val="002E75AF"/>
    <w:rsid w:val="002F26F5"/>
    <w:rsid w:val="002F2FA5"/>
    <w:rsid w:val="002F42AD"/>
    <w:rsid w:val="00302F53"/>
    <w:rsid w:val="00304F94"/>
    <w:rsid w:val="0030546B"/>
    <w:rsid w:val="003108AB"/>
    <w:rsid w:val="003108B0"/>
    <w:rsid w:val="00310D0A"/>
    <w:rsid w:val="00311666"/>
    <w:rsid w:val="00311E68"/>
    <w:rsid w:val="00314948"/>
    <w:rsid w:val="00314FD2"/>
    <w:rsid w:val="0031569C"/>
    <w:rsid w:val="00315E67"/>
    <w:rsid w:val="00316630"/>
    <w:rsid w:val="0032016D"/>
    <w:rsid w:val="003205C7"/>
    <w:rsid w:val="003222F4"/>
    <w:rsid w:val="003222FE"/>
    <w:rsid w:val="003237A4"/>
    <w:rsid w:val="00323FB3"/>
    <w:rsid w:val="00324C81"/>
    <w:rsid w:val="003255E1"/>
    <w:rsid w:val="003260A7"/>
    <w:rsid w:val="003269F3"/>
    <w:rsid w:val="00326E6F"/>
    <w:rsid w:val="0032720C"/>
    <w:rsid w:val="00330865"/>
    <w:rsid w:val="00332403"/>
    <w:rsid w:val="00332518"/>
    <w:rsid w:val="003329A1"/>
    <w:rsid w:val="00332A84"/>
    <w:rsid w:val="0033512B"/>
    <w:rsid w:val="003372ED"/>
    <w:rsid w:val="00340AAE"/>
    <w:rsid w:val="00341261"/>
    <w:rsid w:val="003422D3"/>
    <w:rsid w:val="00342E84"/>
    <w:rsid w:val="00343164"/>
    <w:rsid w:val="00343D2B"/>
    <w:rsid w:val="00343D78"/>
    <w:rsid w:val="0034420B"/>
    <w:rsid w:val="003503BF"/>
    <w:rsid w:val="0035049B"/>
    <w:rsid w:val="00350B96"/>
    <w:rsid w:val="0035157B"/>
    <w:rsid w:val="00354079"/>
    <w:rsid w:val="003544EE"/>
    <w:rsid w:val="00356103"/>
    <w:rsid w:val="0035682B"/>
    <w:rsid w:val="0035711C"/>
    <w:rsid w:val="00357934"/>
    <w:rsid w:val="003609CE"/>
    <w:rsid w:val="00363545"/>
    <w:rsid w:val="00367860"/>
    <w:rsid w:val="00367F62"/>
    <w:rsid w:val="003705BE"/>
    <w:rsid w:val="003709A3"/>
    <w:rsid w:val="003709C9"/>
    <w:rsid w:val="00370B95"/>
    <w:rsid w:val="003729AC"/>
    <w:rsid w:val="00375ADA"/>
    <w:rsid w:val="00375B93"/>
    <w:rsid w:val="003775C3"/>
    <w:rsid w:val="00377B82"/>
    <w:rsid w:val="00382346"/>
    <w:rsid w:val="00382B7D"/>
    <w:rsid w:val="003967D4"/>
    <w:rsid w:val="00396D2E"/>
    <w:rsid w:val="003A1A1B"/>
    <w:rsid w:val="003A1AC9"/>
    <w:rsid w:val="003A2876"/>
    <w:rsid w:val="003A3483"/>
    <w:rsid w:val="003A3D05"/>
    <w:rsid w:val="003A43BC"/>
    <w:rsid w:val="003A50EB"/>
    <w:rsid w:val="003A5A4E"/>
    <w:rsid w:val="003A6EEC"/>
    <w:rsid w:val="003A7B3C"/>
    <w:rsid w:val="003A7E53"/>
    <w:rsid w:val="003B5192"/>
    <w:rsid w:val="003B5634"/>
    <w:rsid w:val="003B61E5"/>
    <w:rsid w:val="003C107D"/>
    <w:rsid w:val="003C21C3"/>
    <w:rsid w:val="003C696D"/>
    <w:rsid w:val="003C73E9"/>
    <w:rsid w:val="003C7D95"/>
    <w:rsid w:val="003D171E"/>
    <w:rsid w:val="003D6AA7"/>
    <w:rsid w:val="003E0C21"/>
    <w:rsid w:val="003E0E5C"/>
    <w:rsid w:val="003E278A"/>
    <w:rsid w:val="003E3208"/>
    <w:rsid w:val="003E33F4"/>
    <w:rsid w:val="003E3E9E"/>
    <w:rsid w:val="003E6E79"/>
    <w:rsid w:val="003E6F7D"/>
    <w:rsid w:val="003E7477"/>
    <w:rsid w:val="003E74A5"/>
    <w:rsid w:val="003E7897"/>
    <w:rsid w:val="003F0D0E"/>
    <w:rsid w:val="003F219B"/>
    <w:rsid w:val="003F3F1A"/>
    <w:rsid w:val="003F6C75"/>
    <w:rsid w:val="003F7495"/>
    <w:rsid w:val="003F7A47"/>
    <w:rsid w:val="00400A49"/>
    <w:rsid w:val="0040134D"/>
    <w:rsid w:val="004019AB"/>
    <w:rsid w:val="004101FC"/>
    <w:rsid w:val="00410B06"/>
    <w:rsid w:val="00412BD4"/>
    <w:rsid w:val="0041360B"/>
    <w:rsid w:val="004155F3"/>
    <w:rsid w:val="00416360"/>
    <w:rsid w:val="004163F6"/>
    <w:rsid w:val="00422D3D"/>
    <w:rsid w:val="00423248"/>
    <w:rsid w:val="0042367A"/>
    <w:rsid w:val="0042376A"/>
    <w:rsid w:val="004251AB"/>
    <w:rsid w:val="0042694E"/>
    <w:rsid w:val="00426AFA"/>
    <w:rsid w:val="004309DA"/>
    <w:rsid w:val="00432529"/>
    <w:rsid w:val="00441771"/>
    <w:rsid w:val="0044235D"/>
    <w:rsid w:val="00442BA8"/>
    <w:rsid w:val="00443B16"/>
    <w:rsid w:val="00451937"/>
    <w:rsid w:val="00455DAA"/>
    <w:rsid w:val="0045689C"/>
    <w:rsid w:val="004570CA"/>
    <w:rsid w:val="00457C8A"/>
    <w:rsid w:val="00461D4E"/>
    <w:rsid w:val="00464583"/>
    <w:rsid w:val="00467D19"/>
    <w:rsid w:val="00470063"/>
    <w:rsid w:val="00470C30"/>
    <w:rsid w:val="00471220"/>
    <w:rsid w:val="00472A1E"/>
    <w:rsid w:val="004734EC"/>
    <w:rsid w:val="00473BEB"/>
    <w:rsid w:val="004741F7"/>
    <w:rsid w:val="0047442A"/>
    <w:rsid w:val="004751EB"/>
    <w:rsid w:val="00475D32"/>
    <w:rsid w:val="00476258"/>
    <w:rsid w:val="00480C18"/>
    <w:rsid w:val="00483FFF"/>
    <w:rsid w:val="00484412"/>
    <w:rsid w:val="00484F76"/>
    <w:rsid w:val="00493B32"/>
    <w:rsid w:val="00494D0D"/>
    <w:rsid w:val="00495CD8"/>
    <w:rsid w:val="0049663C"/>
    <w:rsid w:val="00497ED3"/>
    <w:rsid w:val="004A190F"/>
    <w:rsid w:val="004A2801"/>
    <w:rsid w:val="004A3545"/>
    <w:rsid w:val="004A4071"/>
    <w:rsid w:val="004B06DD"/>
    <w:rsid w:val="004B0E13"/>
    <w:rsid w:val="004B2D3D"/>
    <w:rsid w:val="004B5366"/>
    <w:rsid w:val="004B6436"/>
    <w:rsid w:val="004B6B40"/>
    <w:rsid w:val="004B7E25"/>
    <w:rsid w:val="004C002E"/>
    <w:rsid w:val="004C033A"/>
    <w:rsid w:val="004C11A2"/>
    <w:rsid w:val="004C211F"/>
    <w:rsid w:val="004C25C3"/>
    <w:rsid w:val="004C2D2D"/>
    <w:rsid w:val="004C4A56"/>
    <w:rsid w:val="004C5493"/>
    <w:rsid w:val="004C7730"/>
    <w:rsid w:val="004C7E33"/>
    <w:rsid w:val="004D11A2"/>
    <w:rsid w:val="004D11C5"/>
    <w:rsid w:val="004D18E1"/>
    <w:rsid w:val="004D2C89"/>
    <w:rsid w:val="004D2CD7"/>
    <w:rsid w:val="004D3054"/>
    <w:rsid w:val="004D314D"/>
    <w:rsid w:val="004D5269"/>
    <w:rsid w:val="004D5C65"/>
    <w:rsid w:val="004D5D0D"/>
    <w:rsid w:val="004E2A2E"/>
    <w:rsid w:val="004E3C94"/>
    <w:rsid w:val="004E4559"/>
    <w:rsid w:val="004E5778"/>
    <w:rsid w:val="004E6484"/>
    <w:rsid w:val="004E78C9"/>
    <w:rsid w:val="004F0ACA"/>
    <w:rsid w:val="004F2730"/>
    <w:rsid w:val="004F3086"/>
    <w:rsid w:val="004F4817"/>
    <w:rsid w:val="00501289"/>
    <w:rsid w:val="00501F84"/>
    <w:rsid w:val="00503A86"/>
    <w:rsid w:val="005045D0"/>
    <w:rsid w:val="005053C0"/>
    <w:rsid w:val="00505EDD"/>
    <w:rsid w:val="005070B2"/>
    <w:rsid w:val="0050727F"/>
    <w:rsid w:val="00507F4F"/>
    <w:rsid w:val="0051034A"/>
    <w:rsid w:val="00511196"/>
    <w:rsid w:val="0051184B"/>
    <w:rsid w:val="00512B36"/>
    <w:rsid w:val="00513337"/>
    <w:rsid w:val="00513AEE"/>
    <w:rsid w:val="0051470B"/>
    <w:rsid w:val="00515779"/>
    <w:rsid w:val="00516926"/>
    <w:rsid w:val="00517290"/>
    <w:rsid w:val="00522656"/>
    <w:rsid w:val="00523393"/>
    <w:rsid w:val="005251FE"/>
    <w:rsid w:val="00532DCC"/>
    <w:rsid w:val="00541454"/>
    <w:rsid w:val="005435B1"/>
    <w:rsid w:val="0054573F"/>
    <w:rsid w:val="0054658E"/>
    <w:rsid w:val="00546A5A"/>
    <w:rsid w:val="0055183C"/>
    <w:rsid w:val="00556159"/>
    <w:rsid w:val="00556DF9"/>
    <w:rsid w:val="00561431"/>
    <w:rsid w:val="00562076"/>
    <w:rsid w:val="00565E67"/>
    <w:rsid w:val="005674D7"/>
    <w:rsid w:val="00570BF7"/>
    <w:rsid w:val="00572792"/>
    <w:rsid w:val="005742B0"/>
    <w:rsid w:val="005800A4"/>
    <w:rsid w:val="00580447"/>
    <w:rsid w:val="00580EF2"/>
    <w:rsid w:val="00581E20"/>
    <w:rsid w:val="00582032"/>
    <w:rsid w:val="005830F7"/>
    <w:rsid w:val="005833D6"/>
    <w:rsid w:val="00583A16"/>
    <w:rsid w:val="005844EE"/>
    <w:rsid w:val="00585805"/>
    <w:rsid w:val="00586825"/>
    <w:rsid w:val="00587580"/>
    <w:rsid w:val="00591374"/>
    <w:rsid w:val="00592B3D"/>
    <w:rsid w:val="00592B5C"/>
    <w:rsid w:val="00592CBE"/>
    <w:rsid w:val="005A2CE8"/>
    <w:rsid w:val="005A4674"/>
    <w:rsid w:val="005A5297"/>
    <w:rsid w:val="005A6030"/>
    <w:rsid w:val="005A74AA"/>
    <w:rsid w:val="005A7544"/>
    <w:rsid w:val="005B2A57"/>
    <w:rsid w:val="005B400E"/>
    <w:rsid w:val="005C1BF8"/>
    <w:rsid w:val="005C1E42"/>
    <w:rsid w:val="005C3833"/>
    <w:rsid w:val="005C7007"/>
    <w:rsid w:val="005D04FD"/>
    <w:rsid w:val="005D13F8"/>
    <w:rsid w:val="005D319F"/>
    <w:rsid w:val="005D4ED6"/>
    <w:rsid w:val="005D6D2F"/>
    <w:rsid w:val="005E1958"/>
    <w:rsid w:val="005E24AE"/>
    <w:rsid w:val="005E505F"/>
    <w:rsid w:val="005E534F"/>
    <w:rsid w:val="005E5B85"/>
    <w:rsid w:val="005E679C"/>
    <w:rsid w:val="005E71C4"/>
    <w:rsid w:val="005E7FFE"/>
    <w:rsid w:val="005F214B"/>
    <w:rsid w:val="005F31AF"/>
    <w:rsid w:val="005F6C4E"/>
    <w:rsid w:val="005F7343"/>
    <w:rsid w:val="00600454"/>
    <w:rsid w:val="006006D1"/>
    <w:rsid w:val="00600D4C"/>
    <w:rsid w:val="00601DED"/>
    <w:rsid w:val="006047E7"/>
    <w:rsid w:val="00604BB8"/>
    <w:rsid w:val="006073B8"/>
    <w:rsid w:val="006077AC"/>
    <w:rsid w:val="0060794B"/>
    <w:rsid w:val="00610C7C"/>
    <w:rsid w:val="006132B9"/>
    <w:rsid w:val="0061447B"/>
    <w:rsid w:val="006158EA"/>
    <w:rsid w:val="00616692"/>
    <w:rsid w:val="00616A0E"/>
    <w:rsid w:val="00616BFF"/>
    <w:rsid w:val="00617C80"/>
    <w:rsid w:val="0062125A"/>
    <w:rsid w:val="00621403"/>
    <w:rsid w:val="00625AA7"/>
    <w:rsid w:val="00625ECF"/>
    <w:rsid w:val="00627220"/>
    <w:rsid w:val="00627EBA"/>
    <w:rsid w:val="00632F6E"/>
    <w:rsid w:val="00634427"/>
    <w:rsid w:val="0063569F"/>
    <w:rsid w:val="00636A94"/>
    <w:rsid w:val="006370C6"/>
    <w:rsid w:val="006416E8"/>
    <w:rsid w:val="00643AE6"/>
    <w:rsid w:val="006443CE"/>
    <w:rsid w:val="0064666F"/>
    <w:rsid w:val="00646C4A"/>
    <w:rsid w:val="006478FA"/>
    <w:rsid w:val="00651D88"/>
    <w:rsid w:val="006610CC"/>
    <w:rsid w:val="00661839"/>
    <w:rsid w:val="006619B7"/>
    <w:rsid w:val="00662CFE"/>
    <w:rsid w:val="00663657"/>
    <w:rsid w:val="00664BF9"/>
    <w:rsid w:val="006661D2"/>
    <w:rsid w:val="0066648D"/>
    <w:rsid w:val="00670BD4"/>
    <w:rsid w:val="00670EF9"/>
    <w:rsid w:val="00670F38"/>
    <w:rsid w:val="00670F60"/>
    <w:rsid w:val="00671903"/>
    <w:rsid w:val="00672817"/>
    <w:rsid w:val="00674B56"/>
    <w:rsid w:val="00675765"/>
    <w:rsid w:val="00676218"/>
    <w:rsid w:val="006832A3"/>
    <w:rsid w:val="00684A80"/>
    <w:rsid w:val="00684D1A"/>
    <w:rsid w:val="00685C01"/>
    <w:rsid w:val="00687EFD"/>
    <w:rsid w:val="006906C0"/>
    <w:rsid w:val="00695356"/>
    <w:rsid w:val="006957DD"/>
    <w:rsid w:val="006A2019"/>
    <w:rsid w:val="006A43A6"/>
    <w:rsid w:val="006A706B"/>
    <w:rsid w:val="006A76C2"/>
    <w:rsid w:val="006B0C4F"/>
    <w:rsid w:val="006B371B"/>
    <w:rsid w:val="006B3914"/>
    <w:rsid w:val="006B70A1"/>
    <w:rsid w:val="006B7B3B"/>
    <w:rsid w:val="006C1BCA"/>
    <w:rsid w:val="006C1E52"/>
    <w:rsid w:val="006C2648"/>
    <w:rsid w:val="006C2AB1"/>
    <w:rsid w:val="006C5B31"/>
    <w:rsid w:val="006C6427"/>
    <w:rsid w:val="006C6431"/>
    <w:rsid w:val="006C7A2F"/>
    <w:rsid w:val="006D1C2B"/>
    <w:rsid w:val="006D270F"/>
    <w:rsid w:val="006D2AB5"/>
    <w:rsid w:val="006D3AC1"/>
    <w:rsid w:val="006D3BFC"/>
    <w:rsid w:val="006D490B"/>
    <w:rsid w:val="006E0C65"/>
    <w:rsid w:val="006E38DC"/>
    <w:rsid w:val="006E49A5"/>
    <w:rsid w:val="006E4E4C"/>
    <w:rsid w:val="006E59E3"/>
    <w:rsid w:val="006E63EC"/>
    <w:rsid w:val="006F0830"/>
    <w:rsid w:val="006F0FBC"/>
    <w:rsid w:val="006F209C"/>
    <w:rsid w:val="006F4F8E"/>
    <w:rsid w:val="006F50DA"/>
    <w:rsid w:val="00700A69"/>
    <w:rsid w:val="00702C65"/>
    <w:rsid w:val="0070315A"/>
    <w:rsid w:val="00705DF4"/>
    <w:rsid w:val="00710A7F"/>
    <w:rsid w:val="00710A99"/>
    <w:rsid w:val="00711496"/>
    <w:rsid w:val="00713F6D"/>
    <w:rsid w:val="00714F21"/>
    <w:rsid w:val="00715071"/>
    <w:rsid w:val="00715361"/>
    <w:rsid w:val="00715633"/>
    <w:rsid w:val="007170B0"/>
    <w:rsid w:val="00721D1B"/>
    <w:rsid w:val="007223BD"/>
    <w:rsid w:val="0072425B"/>
    <w:rsid w:val="00724665"/>
    <w:rsid w:val="00724AEC"/>
    <w:rsid w:val="00726982"/>
    <w:rsid w:val="00731336"/>
    <w:rsid w:val="00731C49"/>
    <w:rsid w:val="00731DC3"/>
    <w:rsid w:val="00732C3D"/>
    <w:rsid w:val="00733197"/>
    <w:rsid w:val="007333A6"/>
    <w:rsid w:val="00733498"/>
    <w:rsid w:val="00734B01"/>
    <w:rsid w:val="0073513B"/>
    <w:rsid w:val="00743223"/>
    <w:rsid w:val="00743A89"/>
    <w:rsid w:val="00745576"/>
    <w:rsid w:val="00745F0C"/>
    <w:rsid w:val="00746796"/>
    <w:rsid w:val="00750763"/>
    <w:rsid w:val="00753017"/>
    <w:rsid w:val="00754794"/>
    <w:rsid w:val="00754E62"/>
    <w:rsid w:val="007561EC"/>
    <w:rsid w:val="007578E0"/>
    <w:rsid w:val="00762E73"/>
    <w:rsid w:val="007646EB"/>
    <w:rsid w:val="00764B41"/>
    <w:rsid w:val="00767BA6"/>
    <w:rsid w:val="007732B6"/>
    <w:rsid w:val="007744E1"/>
    <w:rsid w:val="00775A35"/>
    <w:rsid w:val="00777C3F"/>
    <w:rsid w:val="00781233"/>
    <w:rsid w:val="007819FA"/>
    <w:rsid w:val="007825A1"/>
    <w:rsid w:val="0078329F"/>
    <w:rsid w:val="00785146"/>
    <w:rsid w:val="00786C2E"/>
    <w:rsid w:val="00786D4B"/>
    <w:rsid w:val="00787962"/>
    <w:rsid w:val="00790341"/>
    <w:rsid w:val="00792828"/>
    <w:rsid w:val="00792F30"/>
    <w:rsid w:val="00795412"/>
    <w:rsid w:val="0079654A"/>
    <w:rsid w:val="00796CB9"/>
    <w:rsid w:val="00796E05"/>
    <w:rsid w:val="007A0E8F"/>
    <w:rsid w:val="007A2074"/>
    <w:rsid w:val="007A6354"/>
    <w:rsid w:val="007A6612"/>
    <w:rsid w:val="007B0444"/>
    <w:rsid w:val="007B1289"/>
    <w:rsid w:val="007B1419"/>
    <w:rsid w:val="007B55FD"/>
    <w:rsid w:val="007B692F"/>
    <w:rsid w:val="007C0040"/>
    <w:rsid w:val="007C0133"/>
    <w:rsid w:val="007C017C"/>
    <w:rsid w:val="007C0A1E"/>
    <w:rsid w:val="007C12C2"/>
    <w:rsid w:val="007C5383"/>
    <w:rsid w:val="007C59E0"/>
    <w:rsid w:val="007C7594"/>
    <w:rsid w:val="007D03A8"/>
    <w:rsid w:val="007D0646"/>
    <w:rsid w:val="007D080A"/>
    <w:rsid w:val="007D0C5C"/>
    <w:rsid w:val="007D12FD"/>
    <w:rsid w:val="007D2B7C"/>
    <w:rsid w:val="007D6A40"/>
    <w:rsid w:val="007E13F5"/>
    <w:rsid w:val="007E1FE1"/>
    <w:rsid w:val="007E36E5"/>
    <w:rsid w:val="007E3BBA"/>
    <w:rsid w:val="007E4613"/>
    <w:rsid w:val="007E5B07"/>
    <w:rsid w:val="007E5DFF"/>
    <w:rsid w:val="007E631F"/>
    <w:rsid w:val="007E737F"/>
    <w:rsid w:val="007F234B"/>
    <w:rsid w:val="007F343B"/>
    <w:rsid w:val="007F5F91"/>
    <w:rsid w:val="007F6EA3"/>
    <w:rsid w:val="007F7E8F"/>
    <w:rsid w:val="00803088"/>
    <w:rsid w:val="00804033"/>
    <w:rsid w:val="008058C5"/>
    <w:rsid w:val="00815736"/>
    <w:rsid w:val="00817AC3"/>
    <w:rsid w:val="00820913"/>
    <w:rsid w:val="00823887"/>
    <w:rsid w:val="008256F3"/>
    <w:rsid w:val="00827BBE"/>
    <w:rsid w:val="00830248"/>
    <w:rsid w:val="00833789"/>
    <w:rsid w:val="00833A14"/>
    <w:rsid w:val="008437BA"/>
    <w:rsid w:val="0084465A"/>
    <w:rsid w:val="00844DBB"/>
    <w:rsid w:val="00844E2F"/>
    <w:rsid w:val="008512AC"/>
    <w:rsid w:val="00851623"/>
    <w:rsid w:val="008541C9"/>
    <w:rsid w:val="008626AA"/>
    <w:rsid w:val="008636AF"/>
    <w:rsid w:val="00865488"/>
    <w:rsid w:val="00870845"/>
    <w:rsid w:val="00872CAF"/>
    <w:rsid w:val="00872FDF"/>
    <w:rsid w:val="00873103"/>
    <w:rsid w:val="0087408F"/>
    <w:rsid w:val="008759F4"/>
    <w:rsid w:val="00876558"/>
    <w:rsid w:val="00876D98"/>
    <w:rsid w:val="008809EE"/>
    <w:rsid w:val="00881B52"/>
    <w:rsid w:val="008825A3"/>
    <w:rsid w:val="008829A4"/>
    <w:rsid w:val="00883CE3"/>
    <w:rsid w:val="0088555A"/>
    <w:rsid w:val="00886048"/>
    <w:rsid w:val="0088779A"/>
    <w:rsid w:val="00891C43"/>
    <w:rsid w:val="00892442"/>
    <w:rsid w:val="00893B0D"/>
    <w:rsid w:val="00893DF1"/>
    <w:rsid w:val="008977E8"/>
    <w:rsid w:val="008A0E5C"/>
    <w:rsid w:val="008A15DA"/>
    <w:rsid w:val="008A1C96"/>
    <w:rsid w:val="008A28BC"/>
    <w:rsid w:val="008A2D44"/>
    <w:rsid w:val="008A4069"/>
    <w:rsid w:val="008A75AE"/>
    <w:rsid w:val="008B0BFE"/>
    <w:rsid w:val="008B3722"/>
    <w:rsid w:val="008B3C6C"/>
    <w:rsid w:val="008B4458"/>
    <w:rsid w:val="008B59A7"/>
    <w:rsid w:val="008B65A2"/>
    <w:rsid w:val="008B6957"/>
    <w:rsid w:val="008B7AA1"/>
    <w:rsid w:val="008C3AE7"/>
    <w:rsid w:val="008C5836"/>
    <w:rsid w:val="008C651C"/>
    <w:rsid w:val="008C68EF"/>
    <w:rsid w:val="008D07D7"/>
    <w:rsid w:val="008D159B"/>
    <w:rsid w:val="008D1F25"/>
    <w:rsid w:val="008D4A69"/>
    <w:rsid w:val="008E26A9"/>
    <w:rsid w:val="008E4D1B"/>
    <w:rsid w:val="008E6745"/>
    <w:rsid w:val="008E6ED6"/>
    <w:rsid w:val="008E7978"/>
    <w:rsid w:val="008F2730"/>
    <w:rsid w:val="008F2759"/>
    <w:rsid w:val="008F306C"/>
    <w:rsid w:val="008F3C24"/>
    <w:rsid w:val="008F4913"/>
    <w:rsid w:val="008F5431"/>
    <w:rsid w:val="008F7443"/>
    <w:rsid w:val="0090024C"/>
    <w:rsid w:val="00900418"/>
    <w:rsid w:val="00903C0F"/>
    <w:rsid w:val="00904885"/>
    <w:rsid w:val="00904EEF"/>
    <w:rsid w:val="0090538C"/>
    <w:rsid w:val="00906F90"/>
    <w:rsid w:val="0090703D"/>
    <w:rsid w:val="00911345"/>
    <w:rsid w:val="00915109"/>
    <w:rsid w:val="0092085A"/>
    <w:rsid w:val="00921361"/>
    <w:rsid w:val="009229F1"/>
    <w:rsid w:val="009229FD"/>
    <w:rsid w:val="0092396E"/>
    <w:rsid w:val="00926054"/>
    <w:rsid w:val="00926B32"/>
    <w:rsid w:val="00930E23"/>
    <w:rsid w:val="009341A2"/>
    <w:rsid w:val="009349D3"/>
    <w:rsid w:val="00935DCD"/>
    <w:rsid w:val="009371BC"/>
    <w:rsid w:val="009376C4"/>
    <w:rsid w:val="0094085B"/>
    <w:rsid w:val="00940DB5"/>
    <w:rsid w:val="00941810"/>
    <w:rsid w:val="009473FD"/>
    <w:rsid w:val="009504B3"/>
    <w:rsid w:val="009513E7"/>
    <w:rsid w:val="00951D11"/>
    <w:rsid w:val="009533FB"/>
    <w:rsid w:val="009555E2"/>
    <w:rsid w:val="009562C9"/>
    <w:rsid w:val="0096165B"/>
    <w:rsid w:val="00961F0E"/>
    <w:rsid w:val="00964ED7"/>
    <w:rsid w:val="00965A89"/>
    <w:rsid w:val="0096791F"/>
    <w:rsid w:val="00967D33"/>
    <w:rsid w:val="009733CF"/>
    <w:rsid w:val="00973BC7"/>
    <w:rsid w:val="00974051"/>
    <w:rsid w:val="0097544B"/>
    <w:rsid w:val="00975F1B"/>
    <w:rsid w:val="0097606A"/>
    <w:rsid w:val="009772A7"/>
    <w:rsid w:val="00977652"/>
    <w:rsid w:val="00977A4F"/>
    <w:rsid w:val="00981210"/>
    <w:rsid w:val="009839B2"/>
    <w:rsid w:val="0098425D"/>
    <w:rsid w:val="00987A42"/>
    <w:rsid w:val="00987ACD"/>
    <w:rsid w:val="00990650"/>
    <w:rsid w:val="009913DF"/>
    <w:rsid w:val="00991FC0"/>
    <w:rsid w:val="00992F35"/>
    <w:rsid w:val="00993A79"/>
    <w:rsid w:val="00997B66"/>
    <w:rsid w:val="009B101D"/>
    <w:rsid w:val="009B10A2"/>
    <w:rsid w:val="009B2B50"/>
    <w:rsid w:val="009B3227"/>
    <w:rsid w:val="009B3816"/>
    <w:rsid w:val="009B42BF"/>
    <w:rsid w:val="009B4FF3"/>
    <w:rsid w:val="009B6F5F"/>
    <w:rsid w:val="009B7291"/>
    <w:rsid w:val="009C3285"/>
    <w:rsid w:val="009C38D5"/>
    <w:rsid w:val="009C76F8"/>
    <w:rsid w:val="009D08F5"/>
    <w:rsid w:val="009D1B34"/>
    <w:rsid w:val="009D1B7F"/>
    <w:rsid w:val="009D307E"/>
    <w:rsid w:val="009D6252"/>
    <w:rsid w:val="009D6B7B"/>
    <w:rsid w:val="009D7B36"/>
    <w:rsid w:val="009E0DDB"/>
    <w:rsid w:val="009E2368"/>
    <w:rsid w:val="009E302C"/>
    <w:rsid w:val="009E3438"/>
    <w:rsid w:val="009E3AF7"/>
    <w:rsid w:val="009E7841"/>
    <w:rsid w:val="009F26BA"/>
    <w:rsid w:val="009F373F"/>
    <w:rsid w:val="009F4554"/>
    <w:rsid w:val="009F4D28"/>
    <w:rsid w:val="00A0338C"/>
    <w:rsid w:val="00A06342"/>
    <w:rsid w:val="00A066B7"/>
    <w:rsid w:val="00A06A68"/>
    <w:rsid w:val="00A074E1"/>
    <w:rsid w:val="00A07ABA"/>
    <w:rsid w:val="00A07BD7"/>
    <w:rsid w:val="00A07F20"/>
    <w:rsid w:val="00A1191D"/>
    <w:rsid w:val="00A11C10"/>
    <w:rsid w:val="00A1391C"/>
    <w:rsid w:val="00A16E7E"/>
    <w:rsid w:val="00A22E3C"/>
    <w:rsid w:val="00A234B0"/>
    <w:rsid w:val="00A26CE6"/>
    <w:rsid w:val="00A27AD5"/>
    <w:rsid w:val="00A30CE6"/>
    <w:rsid w:val="00A31761"/>
    <w:rsid w:val="00A320E8"/>
    <w:rsid w:val="00A323BC"/>
    <w:rsid w:val="00A34229"/>
    <w:rsid w:val="00A3580D"/>
    <w:rsid w:val="00A37D65"/>
    <w:rsid w:val="00A41C7F"/>
    <w:rsid w:val="00A42042"/>
    <w:rsid w:val="00A422E5"/>
    <w:rsid w:val="00A438ED"/>
    <w:rsid w:val="00A43EF1"/>
    <w:rsid w:val="00A4517C"/>
    <w:rsid w:val="00A465AF"/>
    <w:rsid w:val="00A53FB9"/>
    <w:rsid w:val="00A55DBC"/>
    <w:rsid w:val="00A56A8C"/>
    <w:rsid w:val="00A60051"/>
    <w:rsid w:val="00A612CD"/>
    <w:rsid w:val="00A6214F"/>
    <w:rsid w:val="00A646A4"/>
    <w:rsid w:val="00A65056"/>
    <w:rsid w:val="00A6562B"/>
    <w:rsid w:val="00A72D8C"/>
    <w:rsid w:val="00A74470"/>
    <w:rsid w:val="00A76DC8"/>
    <w:rsid w:val="00A76ED2"/>
    <w:rsid w:val="00A77EBD"/>
    <w:rsid w:val="00A8120C"/>
    <w:rsid w:val="00A84AD8"/>
    <w:rsid w:val="00A84CAE"/>
    <w:rsid w:val="00A8641F"/>
    <w:rsid w:val="00A8647B"/>
    <w:rsid w:val="00A86C21"/>
    <w:rsid w:val="00A9076B"/>
    <w:rsid w:val="00A91EC7"/>
    <w:rsid w:val="00A921DA"/>
    <w:rsid w:val="00A943D4"/>
    <w:rsid w:val="00A94A1E"/>
    <w:rsid w:val="00A9507F"/>
    <w:rsid w:val="00A96EBA"/>
    <w:rsid w:val="00AA02E7"/>
    <w:rsid w:val="00AA0A69"/>
    <w:rsid w:val="00AA0A7C"/>
    <w:rsid w:val="00AA173A"/>
    <w:rsid w:val="00AA5D4B"/>
    <w:rsid w:val="00AA6980"/>
    <w:rsid w:val="00AA6E2E"/>
    <w:rsid w:val="00AA7A84"/>
    <w:rsid w:val="00AB0CA0"/>
    <w:rsid w:val="00AB4025"/>
    <w:rsid w:val="00AB4872"/>
    <w:rsid w:val="00AB4FB0"/>
    <w:rsid w:val="00AB54CB"/>
    <w:rsid w:val="00AB72E3"/>
    <w:rsid w:val="00AB7E87"/>
    <w:rsid w:val="00AC0EE8"/>
    <w:rsid w:val="00AC4A41"/>
    <w:rsid w:val="00AC67C6"/>
    <w:rsid w:val="00AC7612"/>
    <w:rsid w:val="00AC7B9E"/>
    <w:rsid w:val="00AD0386"/>
    <w:rsid w:val="00AD08D5"/>
    <w:rsid w:val="00AD19B5"/>
    <w:rsid w:val="00AD2CA2"/>
    <w:rsid w:val="00AD45DC"/>
    <w:rsid w:val="00AD52E2"/>
    <w:rsid w:val="00AE28B7"/>
    <w:rsid w:val="00AE3503"/>
    <w:rsid w:val="00AE40C9"/>
    <w:rsid w:val="00AE48B5"/>
    <w:rsid w:val="00AF1CC5"/>
    <w:rsid w:val="00AF36D4"/>
    <w:rsid w:val="00AF3800"/>
    <w:rsid w:val="00AF796D"/>
    <w:rsid w:val="00B003DF"/>
    <w:rsid w:val="00B00A58"/>
    <w:rsid w:val="00B00A77"/>
    <w:rsid w:val="00B00C07"/>
    <w:rsid w:val="00B03352"/>
    <w:rsid w:val="00B03477"/>
    <w:rsid w:val="00B048B3"/>
    <w:rsid w:val="00B06DA7"/>
    <w:rsid w:val="00B11956"/>
    <w:rsid w:val="00B11E11"/>
    <w:rsid w:val="00B11E49"/>
    <w:rsid w:val="00B11E7E"/>
    <w:rsid w:val="00B15808"/>
    <w:rsid w:val="00B160CA"/>
    <w:rsid w:val="00B16B5D"/>
    <w:rsid w:val="00B2033C"/>
    <w:rsid w:val="00B22C48"/>
    <w:rsid w:val="00B241C5"/>
    <w:rsid w:val="00B24667"/>
    <w:rsid w:val="00B250DA"/>
    <w:rsid w:val="00B26EE3"/>
    <w:rsid w:val="00B27592"/>
    <w:rsid w:val="00B3386B"/>
    <w:rsid w:val="00B3423A"/>
    <w:rsid w:val="00B34E72"/>
    <w:rsid w:val="00B354DB"/>
    <w:rsid w:val="00B36053"/>
    <w:rsid w:val="00B3702C"/>
    <w:rsid w:val="00B416C6"/>
    <w:rsid w:val="00B417CD"/>
    <w:rsid w:val="00B418A9"/>
    <w:rsid w:val="00B43E6E"/>
    <w:rsid w:val="00B44EC7"/>
    <w:rsid w:val="00B462D2"/>
    <w:rsid w:val="00B4640A"/>
    <w:rsid w:val="00B47A96"/>
    <w:rsid w:val="00B57860"/>
    <w:rsid w:val="00B57BA5"/>
    <w:rsid w:val="00B61865"/>
    <w:rsid w:val="00B623F9"/>
    <w:rsid w:val="00B701D5"/>
    <w:rsid w:val="00B70629"/>
    <w:rsid w:val="00B71C4A"/>
    <w:rsid w:val="00B72121"/>
    <w:rsid w:val="00B74365"/>
    <w:rsid w:val="00B74C11"/>
    <w:rsid w:val="00B77917"/>
    <w:rsid w:val="00B8122E"/>
    <w:rsid w:val="00B82C70"/>
    <w:rsid w:val="00B83727"/>
    <w:rsid w:val="00B911A8"/>
    <w:rsid w:val="00B91B68"/>
    <w:rsid w:val="00B94982"/>
    <w:rsid w:val="00B94FAC"/>
    <w:rsid w:val="00B96AAA"/>
    <w:rsid w:val="00B96C67"/>
    <w:rsid w:val="00B9700C"/>
    <w:rsid w:val="00BA0750"/>
    <w:rsid w:val="00BA0EC0"/>
    <w:rsid w:val="00BA4295"/>
    <w:rsid w:val="00BB1208"/>
    <w:rsid w:val="00BB37BF"/>
    <w:rsid w:val="00BB3EE6"/>
    <w:rsid w:val="00BB4919"/>
    <w:rsid w:val="00BB68EA"/>
    <w:rsid w:val="00BB77BE"/>
    <w:rsid w:val="00BC03A3"/>
    <w:rsid w:val="00BC6EFA"/>
    <w:rsid w:val="00BC767A"/>
    <w:rsid w:val="00BD0FCF"/>
    <w:rsid w:val="00BD219A"/>
    <w:rsid w:val="00BD2249"/>
    <w:rsid w:val="00BD2C6A"/>
    <w:rsid w:val="00BD7A56"/>
    <w:rsid w:val="00BE21E5"/>
    <w:rsid w:val="00BE539D"/>
    <w:rsid w:val="00BE6ACC"/>
    <w:rsid w:val="00BE7FA0"/>
    <w:rsid w:val="00BF263C"/>
    <w:rsid w:val="00BF69EA"/>
    <w:rsid w:val="00C00401"/>
    <w:rsid w:val="00C03B75"/>
    <w:rsid w:val="00C03E31"/>
    <w:rsid w:val="00C047FE"/>
    <w:rsid w:val="00C04CEF"/>
    <w:rsid w:val="00C06216"/>
    <w:rsid w:val="00C06ED5"/>
    <w:rsid w:val="00C07057"/>
    <w:rsid w:val="00C1268E"/>
    <w:rsid w:val="00C127BE"/>
    <w:rsid w:val="00C14E5E"/>
    <w:rsid w:val="00C15B62"/>
    <w:rsid w:val="00C21D60"/>
    <w:rsid w:val="00C23E50"/>
    <w:rsid w:val="00C24EE5"/>
    <w:rsid w:val="00C27AC8"/>
    <w:rsid w:val="00C30A59"/>
    <w:rsid w:val="00C30D30"/>
    <w:rsid w:val="00C325F9"/>
    <w:rsid w:val="00C34F96"/>
    <w:rsid w:val="00C4121D"/>
    <w:rsid w:val="00C4156D"/>
    <w:rsid w:val="00C41F5E"/>
    <w:rsid w:val="00C421AD"/>
    <w:rsid w:val="00C4258E"/>
    <w:rsid w:val="00C44313"/>
    <w:rsid w:val="00C44B66"/>
    <w:rsid w:val="00C45A64"/>
    <w:rsid w:val="00C4619F"/>
    <w:rsid w:val="00C463B1"/>
    <w:rsid w:val="00C465C0"/>
    <w:rsid w:val="00C467FF"/>
    <w:rsid w:val="00C46820"/>
    <w:rsid w:val="00C4734B"/>
    <w:rsid w:val="00C47BDD"/>
    <w:rsid w:val="00C51693"/>
    <w:rsid w:val="00C54F76"/>
    <w:rsid w:val="00C57399"/>
    <w:rsid w:val="00C577C5"/>
    <w:rsid w:val="00C62331"/>
    <w:rsid w:val="00C62AD7"/>
    <w:rsid w:val="00C62C88"/>
    <w:rsid w:val="00C63BBF"/>
    <w:rsid w:val="00C64472"/>
    <w:rsid w:val="00C701E1"/>
    <w:rsid w:val="00C706BB"/>
    <w:rsid w:val="00C715DA"/>
    <w:rsid w:val="00C73642"/>
    <w:rsid w:val="00C739AD"/>
    <w:rsid w:val="00C7493A"/>
    <w:rsid w:val="00C74D05"/>
    <w:rsid w:val="00C758B8"/>
    <w:rsid w:val="00C809F0"/>
    <w:rsid w:val="00C80D96"/>
    <w:rsid w:val="00C844EB"/>
    <w:rsid w:val="00C8687B"/>
    <w:rsid w:val="00C86B8A"/>
    <w:rsid w:val="00C879F2"/>
    <w:rsid w:val="00C91525"/>
    <w:rsid w:val="00C9374F"/>
    <w:rsid w:val="00CA23BD"/>
    <w:rsid w:val="00CA2E70"/>
    <w:rsid w:val="00CA3444"/>
    <w:rsid w:val="00CA3CFB"/>
    <w:rsid w:val="00CA40C7"/>
    <w:rsid w:val="00CA4966"/>
    <w:rsid w:val="00CA4DB6"/>
    <w:rsid w:val="00CA5B3A"/>
    <w:rsid w:val="00CB07BA"/>
    <w:rsid w:val="00CB1F11"/>
    <w:rsid w:val="00CB2200"/>
    <w:rsid w:val="00CB4CED"/>
    <w:rsid w:val="00CB574E"/>
    <w:rsid w:val="00CB6A02"/>
    <w:rsid w:val="00CB6B2F"/>
    <w:rsid w:val="00CC027D"/>
    <w:rsid w:val="00CC35E8"/>
    <w:rsid w:val="00CC39C6"/>
    <w:rsid w:val="00CC3AA9"/>
    <w:rsid w:val="00CC6538"/>
    <w:rsid w:val="00CC68B2"/>
    <w:rsid w:val="00CC770D"/>
    <w:rsid w:val="00CC7D7B"/>
    <w:rsid w:val="00CD3E51"/>
    <w:rsid w:val="00CD4295"/>
    <w:rsid w:val="00CD5558"/>
    <w:rsid w:val="00CD7B5E"/>
    <w:rsid w:val="00CE1106"/>
    <w:rsid w:val="00CE1DC4"/>
    <w:rsid w:val="00CE33BF"/>
    <w:rsid w:val="00CE3B70"/>
    <w:rsid w:val="00CE77D6"/>
    <w:rsid w:val="00CF2980"/>
    <w:rsid w:val="00CF3E19"/>
    <w:rsid w:val="00CF49CA"/>
    <w:rsid w:val="00CF60AF"/>
    <w:rsid w:val="00CF6A9E"/>
    <w:rsid w:val="00CF6D79"/>
    <w:rsid w:val="00D01B3D"/>
    <w:rsid w:val="00D03853"/>
    <w:rsid w:val="00D03D74"/>
    <w:rsid w:val="00D05FBE"/>
    <w:rsid w:val="00D06D1D"/>
    <w:rsid w:val="00D1000F"/>
    <w:rsid w:val="00D10E31"/>
    <w:rsid w:val="00D130F3"/>
    <w:rsid w:val="00D13BC0"/>
    <w:rsid w:val="00D16BBF"/>
    <w:rsid w:val="00D17108"/>
    <w:rsid w:val="00D200C5"/>
    <w:rsid w:val="00D208D6"/>
    <w:rsid w:val="00D215B1"/>
    <w:rsid w:val="00D2225E"/>
    <w:rsid w:val="00D237A8"/>
    <w:rsid w:val="00D2531B"/>
    <w:rsid w:val="00D2768B"/>
    <w:rsid w:val="00D3070E"/>
    <w:rsid w:val="00D30A2A"/>
    <w:rsid w:val="00D3218C"/>
    <w:rsid w:val="00D3499F"/>
    <w:rsid w:val="00D34E4E"/>
    <w:rsid w:val="00D373C6"/>
    <w:rsid w:val="00D37D34"/>
    <w:rsid w:val="00D4420B"/>
    <w:rsid w:val="00D452C5"/>
    <w:rsid w:val="00D45DF6"/>
    <w:rsid w:val="00D468A9"/>
    <w:rsid w:val="00D51110"/>
    <w:rsid w:val="00D535A0"/>
    <w:rsid w:val="00D537B2"/>
    <w:rsid w:val="00D53DE3"/>
    <w:rsid w:val="00D552E6"/>
    <w:rsid w:val="00D602C9"/>
    <w:rsid w:val="00D61891"/>
    <w:rsid w:val="00D61965"/>
    <w:rsid w:val="00D61B0E"/>
    <w:rsid w:val="00D61F73"/>
    <w:rsid w:val="00D63FDF"/>
    <w:rsid w:val="00D70591"/>
    <w:rsid w:val="00D712A4"/>
    <w:rsid w:val="00D7193A"/>
    <w:rsid w:val="00D723EE"/>
    <w:rsid w:val="00D73127"/>
    <w:rsid w:val="00D762FA"/>
    <w:rsid w:val="00D805E3"/>
    <w:rsid w:val="00D86CDA"/>
    <w:rsid w:val="00D93C0A"/>
    <w:rsid w:val="00D94BA9"/>
    <w:rsid w:val="00D950CD"/>
    <w:rsid w:val="00D9580D"/>
    <w:rsid w:val="00D9757F"/>
    <w:rsid w:val="00DA1D24"/>
    <w:rsid w:val="00DA2945"/>
    <w:rsid w:val="00DA2F3B"/>
    <w:rsid w:val="00DA3ED8"/>
    <w:rsid w:val="00DA46B0"/>
    <w:rsid w:val="00DA6E25"/>
    <w:rsid w:val="00DB12A5"/>
    <w:rsid w:val="00DB1870"/>
    <w:rsid w:val="00DB1972"/>
    <w:rsid w:val="00DB300E"/>
    <w:rsid w:val="00DB438D"/>
    <w:rsid w:val="00DB52DE"/>
    <w:rsid w:val="00DB6776"/>
    <w:rsid w:val="00DB76B2"/>
    <w:rsid w:val="00DC018B"/>
    <w:rsid w:val="00DC1BEE"/>
    <w:rsid w:val="00DC2783"/>
    <w:rsid w:val="00DC43D2"/>
    <w:rsid w:val="00DC4672"/>
    <w:rsid w:val="00DC47CB"/>
    <w:rsid w:val="00DC7F18"/>
    <w:rsid w:val="00DD06CA"/>
    <w:rsid w:val="00DD620B"/>
    <w:rsid w:val="00DD63D9"/>
    <w:rsid w:val="00DD7E36"/>
    <w:rsid w:val="00DE051F"/>
    <w:rsid w:val="00DE383C"/>
    <w:rsid w:val="00DE4FB8"/>
    <w:rsid w:val="00DF1295"/>
    <w:rsid w:val="00DF1933"/>
    <w:rsid w:val="00DF1E18"/>
    <w:rsid w:val="00DF1F6C"/>
    <w:rsid w:val="00DF3214"/>
    <w:rsid w:val="00DF399B"/>
    <w:rsid w:val="00DF5349"/>
    <w:rsid w:val="00DF5CCB"/>
    <w:rsid w:val="00DF69F1"/>
    <w:rsid w:val="00E05131"/>
    <w:rsid w:val="00E07E41"/>
    <w:rsid w:val="00E100FD"/>
    <w:rsid w:val="00E10231"/>
    <w:rsid w:val="00E115FF"/>
    <w:rsid w:val="00E11E40"/>
    <w:rsid w:val="00E13E6F"/>
    <w:rsid w:val="00E16EE6"/>
    <w:rsid w:val="00E20B26"/>
    <w:rsid w:val="00E20CB4"/>
    <w:rsid w:val="00E248FA"/>
    <w:rsid w:val="00E24DA2"/>
    <w:rsid w:val="00E25A32"/>
    <w:rsid w:val="00E26220"/>
    <w:rsid w:val="00E27064"/>
    <w:rsid w:val="00E3081C"/>
    <w:rsid w:val="00E328DC"/>
    <w:rsid w:val="00E32BA4"/>
    <w:rsid w:val="00E3398B"/>
    <w:rsid w:val="00E43AD4"/>
    <w:rsid w:val="00E46813"/>
    <w:rsid w:val="00E476A3"/>
    <w:rsid w:val="00E47CDD"/>
    <w:rsid w:val="00E50AA1"/>
    <w:rsid w:val="00E50AD2"/>
    <w:rsid w:val="00E56144"/>
    <w:rsid w:val="00E568B5"/>
    <w:rsid w:val="00E572F3"/>
    <w:rsid w:val="00E57B3E"/>
    <w:rsid w:val="00E57E86"/>
    <w:rsid w:val="00E61CFE"/>
    <w:rsid w:val="00E62387"/>
    <w:rsid w:val="00E6256A"/>
    <w:rsid w:val="00E66DA9"/>
    <w:rsid w:val="00E67CC0"/>
    <w:rsid w:val="00E70A57"/>
    <w:rsid w:val="00E7132C"/>
    <w:rsid w:val="00E72642"/>
    <w:rsid w:val="00E7421D"/>
    <w:rsid w:val="00E761EE"/>
    <w:rsid w:val="00E77F0B"/>
    <w:rsid w:val="00E80C14"/>
    <w:rsid w:val="00E83836"/>
    <w:rsid w:val="00E8409A"/>
    <w:rsid w:val="00E86433"/>
    <w:rsid w:val="00E86E1D"/>
    <w:rsid w:val="00E90596"/>
    <w:rsid w:val="00E922A5"/>
    <w:rsid w:val="00E9358A"/>
    <w:rsid w:val="00E96178"/>
    <w:rsid w:val="00E975A8"/>
    <w:rsid w:val="00EA132B"/>
    <w:rsid w:val="00EA1EE6"/>
    <w:rsid w:val="00EA6209"/>
    <w:rsid w:val="00EA6369"/>
    <w:rsid w:val="00EA7347"/>
    <w:rsid w:val="00EA75B8"/>
    <w:rsid w:val="00EA7738"/>
    <w:rsid w:val="00EB21ED"/>
    <w:rsid w:val="00EB27A4"/>
    <w:rsid w:val="00EB2F69"/>
    <w:rsid w:val="00EB3138"/>
    <w:rsid w:val="00EB44E7"/>
    <w:rsid w:val="00EB4623"/>
    <w:rsid w:val="00EB5E91"/>
    <w:rsid w:val="00EB6BA6"/>
    <w:rsid w:val="00EB74B5"/>
    <w:rsid w:val="00EB7CA0"/>
    <w:rsid w:val="00EB7DC8"/>
    <w:rsid w:val="00EC46AA"/>
    <w:rsid w:val="00EC4E3F"/>
    <w:rsid w:val="00EC52DA"/>
    <w:rsid w:val="00ED0F46"/>
    <w:rsid w:val="00ED476F"/>
    <w:rsid w:val="00ED53EE"/>
    <w:rsid w:val="00ED581D"/>
    <w:rsid w:val="00ED616D"/>
    <w:rsid w:val="00ED664A"/>
    <w:rsid w:val="00ED7763"/>
    <w:rsid w:val="00ED7FF3"/>
    <w:rsid w:val="00EE0AB1"/>
    <w:rsid w:val="00EE1940"/>
    <w:rsid w:val="00EE2F56"/>
    <w:rsid w:val="00EE33EA"/>
    <w:rsid w:val="00EE5D41"/>
    <w:rsid w:val="00EF4EF7"/>
    <w:rsid w:val="00EF6157"/>
    <w:rsid w:val="00EF6DA8"/>
    <w:rsid w:val="00EF7098"/>
    <w:rsid w:val="00F0343D"/>
    <w:rsid w:val="00F055E0"/>
    <w:rsid w:val="00F05B9B"/>
    <w:rsid w:val="00F136C6"/>
    <w:rsid w:val="00F13EBD"/>
    <w:rsid w:val="00F15A23"/>
    <w:rsid w:val="00F173D8"/>
    <w:rsid w:val="00F21F59"/>
    <w:rsid w:val="00F22493"/>
    <w:rsid w:val="00F23529"/>
    <w:rsid w:val="00F24376"/>
    <w:rsid w:val="00F24D86"/>
    <w:rsid w:val="00F268DD"/>
    <w:rsid w:val="00F314E1"/>
    <w:rsid w:val="00F358BC"/>
    <w:rsid w:val="00F40078"/>
    <w:rsid w:val="00F401BA"/>
    <w:rsid w:val="00F411A0"/>
    <w:rsid w:val="00F42226"/>
    <w:rsid w:val="00F43897"/>
    <w:rsid w:val="00F43F93"/>
    <w:rsid w:val="00F44965"/>
    <w:rsid w:val="00F44EE2"/>
    <w:rsid w:val="00F4747B"/>
    <w:rsid w:val="00F4794F"/>
    <w:rsid w:val="00F50861"/>
    <w:rsid w:val="00F52098"/>
    <w:rsid w:val="00F5209B"/>
    <w:rsid w:val="00F600AB"/>
    <w:rsid w:val="00F6298B"/>
    <w:rsid w:val="00F70E70"/>
    <w:rsid w:val="00F7151E"/>
    <w:rsid w:val="00F71FE9"/>
    <w:rsid w:val="00F72806"/>
    <w:rsid w:val="00F73AAE"/>
    <w:rsid w:val="00F7758F"/>
    <w:rsid w:val="00F81266"/>
    <w:rsid w:val="00F857C0"/>
    <w:rsid w:val="00F90515"/>
    <w:rsid w:val="00F90C31"/>
    <w:rsid w:val="00F93D78"/>
    <w:rsid w:val="00F963C4"/>
    <w:rsid w:val="00F973F5"/>
    <w:rsid w:val="00FA1420"/>
    <w:rsid w:val="00FA1946"/>
    <w:rsid w:val="00FA39EF"/>
    <w:rsid w:val="00FA3D85"/>
    <w:rsid w:val="00FA41FA"/>
    <w:rsid w:val="00FA4681"/>
    <w:rsid w:val="00FA6161"/>
    <w:rsid w:val="00FB1083"/>
    <w:rsid w:val="00FB1D4D"/>
    <w:rsid w:val="00FB3D93"/>
    <w:rsid w:val="00FB60E2"/>
    <w:rsid w:val="00FC0621"/>
    <w:rsid w:val="00FC081E"/>
    <w:rsid w:val="00FC1205"/>
    <w:rsid w:val="00FC3B5A"/>
    <w:rsid w:val="00FC59E2"/>
    <w:rsid w:val="00FC5DF0"/>
    <w:rsid w:val="00FD1997"/>
    <w:rsid w:val="00FD32CE"/>
    <w:rsid w:val="00FD515E"/>
    <w:rsid w:val="00FD59EC"/>
    <w:rsid w:val="00FE0D44"/>
    <w:rsid w:val="00FE362D"/>
    <w:rsid w:val="00FE5B0E"/>
    <w:rsid w:val="00FE65C0"/>
    <w:rsid w:val="00FE7213"/>
    <w:rsid w:val="00FE73DA"/>
    <w:rsid w:val="00FE7801"/>
    <w:rsid w:val="00FE7ED0"/>
    <w:rsid w:val="00FF438A"/>
    <w:rsid w:val="00FF66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F42AD"/>
    <w:pPr>
      <w:spacing w:after="0" w:line="240" w:lineRule="auto"/>
    </w:pPr>
    <w:rPr>
      <w:rFonts w:ascii="Tahoma" w:eastAsia="Calibri" w:hAnsi="Tahoma" w:cs="Times New Roman"/>
      <w:sz w:val="16"/>
      <w:szCs w:val="16"/>
    </w:rPr>
  </w:style>
  <w:style w:type="character" w:customStyle="1" w:styleId="BalonMetniChar">
    <w:name w:val="Balon Metni Char"/>
    <w:link w:val="BalonMetni"/>
    <w:uiPriority w:val="99"/>
    <w:semiHidden/>
    <w:locked/>
    <w:rsid w:val="002F42AD"/>
    <w:rPr>
      <w:rFonts w:ascii="Tahoma" w:hAnsi="Tahoma" w:cs="Tahoma"/>
      <w:sz w:val="16"/>
      <w:szCs w:val="16"/>
      <w:lang w:val="en-US"/>
    </w:rPr>
  </w:style>
  <w:style w:type="paragraph" w:customStyle="1" w:styleId="RenkliListe-Vurgu11">
    <w:name w:val="Renkli Liste - Vurgu 11"/>
    <w:basedOn w:val="Normal"/>
    <w:uiPriority w:val="99"/>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eastAsia="Calibri" w:cs="Times New Roman"/>
      <w:sz w:val="20"/>
      <w:szCs w:val="20"/>
    </w:rPr>
  </w:style>
  <w:style w:type="character" w:customStyle="1" w:styleId="stbilgiChar">
    <w:name w:val="Üstbilgi Char"/>
    <w:link w:val="stbilgi"/>
    <w:uiPriority w:val="99"/>
    <w:semiHidden/>
    <w:locked/>
    <w:rsid w:val="002F42AD"/>
    <w:rPr>
      <w:rFonts w:ascii="Calibri" w:hAnsi="Calibri" w:cs="Calibri"/>
      <w:lang w:val="en-US"/>
    </w:rPr>
  </w:style>
  <w:style w:type="paragraph" w:customStyle="1" w:styleId="NoSpacing1">
    <w:name w:val="No Spacing1"/>
    <w:link w:val="NoSpacingChar"/>
    <w:uiPriority w:val="99"/>
    <w:rsid w:val="002F42AD"/>
    <w:rPr>
      <w:rFonts w:eastAsia="Times New Roman"/>
      <w:sz w:val="22"/>
      <w:szCs w:val="22"/>
      <w:lang w:eastAsia="en-US"/>
    </w:rPr>
  </w:style>
  <w:style w:type="character" w:customStyle="1" w:styleId="NoSpacingChar">
    <w:name w:val="No Spacing Char"/>
    <w:link w:val="NoSpacing1"/>
    <w:uiPriority w:val="99"/>
    <w:locked/>
    <w:rsid w:val="002F42AD"/>
    <w:rPr>
      <w:rFonts w:eastAsia="Times New Roman"/>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iPriority w:val="99"/>
    <w:rsid w:val="002F42AD"/>
    <w:pPr>
      <w:tabs>
        <w:tab w:val="center" w:pos="4536"/>
        <w:tab w:val="right" w:pos="9072"/>
      </w:tabs>
      <w:spacing w:after="0" w:line="240" w:lineRule="auto"/>
    </w:pPr>
    <w:rPr>
      <w:rFonts w:eastAsia="Calibri" w:cs="Times New Roman"/>
      <w:sz w:val="20"/>
      <w:szCs w:val="20"/>
    </w:rPr>
  </w:style>
  <w:style w:type="character" w:customStyle="1" w:styleId="AltbilgiChar">
    <w:name w:val="Altbilgi Char"/>
    <w:link w:val="Altbilgi"/>
    <w:uiPriority w:val="99"/>
    <w:locked/>
    <w:rsid w:val="002F42AD"/>
    <w:rPr>
      <w:rFonts w:ascii="Calibri" w:hAnsi="Calibri" w:cs="Calibri"/>
      <w:lang w:val="en-US"/>
    </w:rPr>
  </w:style>
  <w:style w:type="paragraph" w:customStyle="1" w:styleId="ListeParagraf1">
    <w:name w:val="Liste Paragraf1"/>
    <w:basedOn w:val="Normal"/>
    <w:uiPriority w:val="99"/>
    <w:qFormat/>
    <w:rsid w:val="00E61CFE"/>
    <w:pPr>
      <w:ind w:left="720"/>
    </w:pPr>
  </w:style>
  <w:style w:type="paragraph" w:customStyle="1" w:styleId="AralkYok1">
    <w:name w:val="Aralık Yok1"/>
    <w:link w:val="NoSpacingChar1"/>
    <w:uiPriority w:val="99"/>
    <w:qFormat/>
    <w:rsid w:val="00E61CFE"/>
    <w:rPr>
      <w:rFonts w:eastAsia="Times New Roman" w:cs="Calibri"/>
      <w:sz w:val="22"/>
      <w:szCs w:val="22"/>
      <w:lang w:eastAsia="en-US"/>
    </w:rPr>
  </w:style>
  <w:style w:type="character" w:customStyle="1" w:styleId="NoSpacingChar1">
    <w:name w:val="No Spacing Char1"/>
    <w:link w:val="AralkYok1"/>
    <w:uiPriority w:val="99"/>
    <w:locked/>
    <w:rsid w:val="00E61CFE"/>
    <w:rPr>
      <w:rFonts w:eastAsia="Times New Roman" w:cs="Calibri"/>
      <w:sz w:val="22"/>
      <w:szCs w:val="22"/>
      <w:lang w:val="tr-TR" w:eastAsia="en-US" w:bidi="ar-SA"/>
    </w:rPr>
  </w:style>
  <w:style w:type="paragraph" w:customStyle="1" w:styleId="AralkYok10">
    <w:name w:val="Aralık Yok1"/>
    <w:uiPriority w:val="99"/>
    <w:qFormat/>
    <w:rsid w:val="00E61CFE"/>
    <w:rPr>
      <w:rFonts w:eastAsia="Times New Roman" w:cs="Calibri"/>
      <w:sz w:val="22"/>
      <w:szCs w:val="22"/>
      <w:lang w:eastAsia="en-US"/>
    </w:rPr>
  </w:style>
  <w:style w:type="character" w:styleId="Gl">
    <w:name w:val="Strong"/>
    <w:uiPriority w:val="22"/>
    <w:qFormat/>
    <w:rsid w:val="00245443"/>
    <w:rPr>
      <w:b/>
      <w:bCs/>
    </w:rPr>
  </w:style>
  <w:style w:type="character" w:styleId="AklamaBavurusu">
    <w:name w:val="annotation reference"/>
    <w:uiPriority w:val="99"/>
    <w:semiHidden/>
    <w:rsid w:val="000F7BFA"/>
    <w:rPr>
      <w:sz w:val="16"/>
      <w:szCs w:val="16"/>
    </w:rPr>
  </w:style>
  <w:style w:type="paragraph" w:styleId="AklamaMetni">
    <w:name w:val="annotation text"/>
    <w:basedOn w:val="Normal"/>
    <w:link w:val="AklamaMetniChar"/>
    <w:uiPriority w:val="99"/>
    <w:semiHidden/>
    <w:rsid w:val="000F7BFA"/>
    <w:rPr>
      <w:rFonts w:cs="Times New Roman"/>
      <w:sz w:val="20"/>
      <w:szCs w:val="20"/>
    </w:rPr>
  </w:style>
  <w:style w:type="character" w:customStyle="1" w:styleId="AklamaMetniChar">
    <w:name w:val="Açıklama Metni Char"/>
    <w:link w:val="AklamaMetni"/>
    <w:uiPriority w:val="99"/>
    <w:semiHidden/>
    <w:locked/>
    <w:rsid w:val="000F7BFA"/>
    <w:rPr>
      <w:rFonts w:eastAsia="Times New Roman"/>
      <w:lang w:val="en-US" w:eastAsia="en-US"/>
    </w:rPr>
  </w:style>
  <w:style w:type="paragraph" w:styleId="AklamaKonusu">
    <w:name w:val="annotation subject"/>
    <w:basedOn w:val="AklamaMetni"/>
    <w:next w:val="AklamaMetni"/>
    <w:link w:val="AklamaKonusuChar"/>
    <w:uiPriority w:val="99"/>
    <w:semiHidden/>
    <w:rsid w:val="000F7BFA"/>
    <w:rPr>
      <w:b/>
      <w:bCs/>
    </w:rPr>
  </w:style>
  <w:style w:type="character" w:customStyle="1" w:styleId="AklamaKonusuChar">
    <w:name w:val="Açıklama Konusu Char"/>
    <w:link w:val="AklamaKonusu"/>
    <w:uiPriority w:val="99"/>
    <w:semiHidden/>
    <w:locked/>
    <w:rsid w:val="000F7BFA"/>
    <w:rPr>
      <w:rFonts w:eastAsia="Times New Roman"/>
      <w:b/>
      <w:bCs/>
      <w:lang w:val="en-US" w:eastAsia="en-US"/>
    </w:rPr>
  </w:style>
  <w:style w:type="table" w:styleId="TabloKlavuzu">
    <w:name w:val="Table Grid"/>
    <w:basedOn w:val="NormalTablo"/>
    <w:uiPriority w:val="59"/>
    <w:rsid w:val="005B40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rsid w:val="00C879F2"/>
    <w:rPr>
      <w:rFonts w:cs="Calibri"/>
      <w:sz w:val="22"/>
      <w:szCs w:val="22"/>
      <w:lang w:eastAsia="en-US"/>
    </w:rPr>
  </w:style>
  <w:style w:type="character" w:customStyle="1" w:styleId="AralkYokChar">
    <w:name w:val="Aralık Yok Char"/>
    <w:link w:val="AralkYok"/>
    <w:uiPriority w:val="1"/>
    <w:locked/>
    <w:rsid w:val="00523393"/>
    <w:rPr>
      <w:rFonts w:ascii="Times New Roman" w:eastAsia="Times New Roman" w:hAnsi="Times New Roman" w:cs="Calibri"/>
      <w:sz w:val="22"/>
      <w:szCs w:val="22"/>
      <w:lang w:eastAsia="en-US"/>
    </w:rPr>
  </w:style>
  <w:style w:type="paragraph" w:styleId="AralkYok">
    <w:name w:val="No Spacing"/>
    <w:basedOn w:val="Normal"/>
    <w:link w:val="AralkYokChar"/>
    <w:uiPriority w:val="1"/>
    <w:qFormat/>
    <w:rsid w:val="00523393"/>
    <w:pPr>
      <w:spacing w:before="100" w:beforeAutospacing="1" w:after="100" w:afterAutospacing="1" w:line="240" w:lineRule="auto"/>
    </w:pPr>
    <w:rPr>
      <w:rFonts w:ascii="Times New Roman" w:hAnsi="Times New Roman" w:cs="Times New Roman"/>
    </w:rPr>
  </w:style>
  <w:style w:type="paragraph" w:styleId="ListeParagraf">
    <w:name w:val="List Paragraph"/>
    <w:basedOn w:val="Normal"/>
    <w:uiPriority w:val="99"/>
    <w:qFormat/>
    <w:rsid w:val="008B59A7"/>
    <w:pPr>
      <w:ind w:left="720"/>
      <w:contextualSpacing/>
    </w:pPr>
    <w:rPr>
      <w:rFonts w:eastAsia="Calibri" w:cs="Times New Roman"/>
      <w:lang w:val="tr-TR"/>
    </w:rPr>
  </w:style>
  <w:style w:type="character" w:styleId="Kpr">
    <w:name w:val="Hyperlink"/>
    <w:rsid w:val="006E0C65"/>
    <w:rPr>
      <w:color w:val="0000FF"/>
      <w:u w:val="single"/>
    </w:rPr>
  </w:style>
  <w:style w:type="character" w:styleId="Vurgu">
    <w:name w:val="Emphasis"/>
    <w:basedOn w:val="VarsaylanParagrafYazTipi"/>
    <w:uiPriority w:val="99"/>
    <w:qFormat/>
    <w:locked/>
    <w:rsid w:val="007E4613"/>
    <w:rPr>
      <w:b/>
      <w:bCs/>
    </w:rPr>
  </w:style>
  <w:style w:type="paragraph" w:styleId="DzMetin">
    <w:name w:val="Plain Text"/>
    <w:basedOn w:val="Normal"/>
    <w:link w:val="DzMetinChar"/>
    <w:uiPriority w:val="99"/>
    <w:rsid w:val="007E4613"/>
    <w:pPr>
      <w:spacing w:after="0" w:line="240" w:lineRule="auto"/>
    </w:pPr>
    <w:rPr>
      <w:rFonts w:ascii="Courier New" w:eastAsia="MS Mincho" w:hAnsi="Courier New" w:cs="Courier New"/>
      <w:kern w:val="28"/>
      <w:sz w:val="20"/>
      <w:szCs w:val="20"/>
      <w:lang w:val="en-GB" w:eastAsia="ja-JP"/>
    </w:rPr>
  </w:style>
  <w:style w:type="character" w:customStyle="1" w:styleId="DzMetinChar">
    <w:name w:val="Düz Metin Char"/>
    <w:basedOn w:val="VarsaylanParagrafYazTipi"/>
    <w:link w:val="DzMetin"/>
    <w:uiPriority w:val="99"/>
    <w:rsid w:val="007E4613"/>
    <w:rPr>
      <w:rFonts w:ascii="Courier New" w:eastAsia="MS Mincho" w:hAnsi="Courier New" w:cs="Courier New"/>
      <w:kern w:val="28"/>
      <w:lang w:val="en-GB" w:eastAsia="ja-JP"/>
    </w:rPr>
  </w:style>
  <w:style w:type="paragraph" w:styleId="DipnotMetni">
    <w:name w:val="footnote text"/>
    <w:basedOn w:val="Normal"/>
    <w:link w:val="DipnotMetniChar"/>
    <w:uiPriority w:val="99"/>
    <w:semiHidden/>
    <w:unhideWhenUsed/>
    <w:rsid w:val="005E505F"/>
    <w:rPr>
      <w:sz w:val="20"/>
      <w:szCs w:val="20"/>
    </w:rPr>
  </w:style>
  <w:style w:type="character" w:customStyle="1" w:styleId="DipnotMetniChar">
    <w:name w:val="Dipnot Metni Char"/>
    <w:basedOn w:val="VarsaylanParagrafYazTipi"/>
    <w:link w:val="DipnotMetni"/>
    <w:uiPriority w:val="99"/>
    <w:semiHidden/>
    <w:rsid w:val="005E505F"/>
    <w:rPr>
      <w:rFonts w:eastAsia="Times New Roman" w:cs="Calibri"/>
      <w:lang w:val="en-US" w:eastAsia="en-US"/>
    </w:rPr>
  </w:style>
</w:styles>
</file>

<file path=word/webSettings.xml><?xml version="1.0" encoding="utf-8"?>
<w:webSettings xmlns:r="http://schemas.openxmlformats.org/officeDocument/2006/relationships" xmlns:w="http://schemas.openxmlformats.org/wordprocessingml/2006/main">
  <w:divs>
    <w:div w:id="106048780">
      <w:bodyDiv w:val="1"/>
      <w:marLeft w:val="0"/>
      <w:marRight w:val="0"/>
      <w:marTop w:val="0"/>
      <w:marBottom w:val="0"/>
      <w:divBdr>
        <w:top w:val="none" w:sz="0" w:space="0" w:color="auto"/>
        <w:left w:val="none" w:sz="0" w:space="0" w:color="auto"/>
        <w:bottom w:val="none" w:sz="0" w:space="0" w:color="auto"/>
        <w:right w:val="none" w:sz="0" w:space="0" w:color="auto"/>
      </w:divBdr>
    </w:div>
    <w:div w:id="746807661">
      <w:bodyDiv w:val="1"/>
      <w:marLeft w:val="0"/>
      <w:marRight w:val="0"/>
      <w:marTop w:val="0"/>
      <w:marBottom w:val="0"/>
      <w:divBdr>
        <w:top w:val="none" w:sz="0" w:space="0" w:color="auto"/>
        <w:left w:val="none" w:sz="0" w:space="0" w:color="auto"/>
        <w:bottom w:val="none" w:sz="0" w:space="0" w:color="auto"/>
        <w:right w:val="none" w:sz="0" w:space="0" w:color="auto"/>
      </w:divBdr>
    </w:div>
    <w:div w:id="982849309">
      <w:bodyDiv w:val="1"/>
      <w:marLeft w:val="0"/>
      <w:marRight w:val="0"/>
      <w:marTop w:val="0"/>
      <w:marBottom w:val="0"/>
      <w:divBdr>
        <w:top w:val="none" w:sz="0" w:space="0" w:color="auto"/>
        <w:left w:val="none" w:sz="0" w:space="0" w:color="auto"/>
        <w:bottom w:val="none" w:sz="0" w:space="0" w:color="auto"/>
        <w:right w:val="none" w:sz="0" w:space="0" w:color="auto"/>
      </w:divBdr>
    </w:div>
    <w:div w:id="1018774652">
      <w:bodyDiv w:val="1"/>
      <w:marLeft w:val="0"/>
      <w:marRight w:val="0"/>
      <w:marTop w:val="0"/>
      <w:marBottom w:val="0"/>
      <w:divBdr>
        <w:top w:val="none" w:sz="0" w:space="0" w:color="auto"/>
        <w:left w:val="none" w:sz="0" w:space="0" w:color="auto"/>
        <w:bottom w:val="none" w:sz="0" w:space="0" w:color="auto"/>
        <w:right w:val="none" w:sz="0" w:space="0" w:color="auto"/>
      </w:divBdr>
    </w:div>
    <w:div w:id="1789082696">
      <w:bodyDiv w:val="1"/>
      <w:marLeft w:val="0"/>
      <w:marRight w:val="0"/>
      <w:marTop w:val="0"/>
      <w:marBottom w:val="0"/>
      <w:divBdr>
        <w:top w:val="none" w:sz="0" w:space="0" w:color="auto"/>
        <w:left w:val="none" w:sz="0" w:space="0" w:color="auto"/>
        <w:bottom w:val="none" w:sz="0" w:space="0" w:color="auto"/>
        <w:right w:val="none" w:sz="0" w:space="0" w:color="auto"/>
      </w:divBdr>
    </w:div>
    <w:div w:id="18677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6EE4-B225-40F2-8DC6-88C8780C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21</Pages>
  <Words>6082</Words>
  <Characters>34672</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40673</CharactersWithSpaces>
  <SharedDoc>false</SharedDoc>
  <HLinks>
    <vt:vector size="6" baseType="variant">
      <vt:variant>
        <vt:i4>6946902</vt:i4>
      </vt:variant>
      <vt:variant>
        <vt:i4>0</vt:i4>
      </vt:variant>
      <vt:variant>
        <vt:i4>0</vt:i4>
      </vt:variant>
      <vt:variant>
        <vt:i4>5</vt:i4>
      </vt:variant>
      <vt:variant>
        <vt:lpwstr>mailto:turklim@turklim.org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irfan.bilgin</cp:lastModifiedBy>
  <cp:revision>77</cp:revision>
  <cp:lastPrinted>2015-03-19T12:05:00Z</cp:lastPrinted>
  <dcterms:created xsi:type="dcterms:W3CDTF">2015-01-03T19:41:00Z</dcterms:created>
  <dcterms:modified xsi:type="dcterms:W3CDTF">2015-03-19T12:44:00Z</dcterms:modified>
</cp:coreProperties>
</file>