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E" w:rsidRPr="00F61231" w:rsidRDefault="003B008E" w:rsidP="003B008E">
      <w:pPr>
        <w:spacing w:after="0" w:line="240" w:lineRule="auto"/>
        <w:jc w:val="both"/>
        <w:rPr>
          <w:rFonts w:ascii="Times New Roman" w:hAnsi="Times New Roman"/>
          <w:b/>
          <w:sz w:val="24"/>
          <w:szCs w:val="24"/>
        </w:rPr>
      </w:pPr>
    </w:p>
    <w:p w:rsidR="00B472A5" w:rsidRDefault="00B472A5" w:rsidP="003B008E">
      <w:pPr>
        <w:spacing w:after="0" w:line="240" w:lineRule="auto"/>
        <w:jc w:val="both"/>
        <w:rPr>
          <w:rFonts w:ascii="Times New Roman" w:hAnsi="Times New Roman"/>
          <w:sz w:val="24"/>
          <w:szCs w:val="24"/>
        </w:rPr>
      </w:pPr>
    </w:p>
    <w:p w:rsidR="00B472A5" w:rsidRDefault="00B472A5" w:rsidP="003B008E">
      <w:pPr>
        <w:spacing w:after="0" w:line="240" w:lineRule="auto"/>
        <w:jc w:val="both"/>
        <w:rPr>
          <w:rFonts w:ascii="Times New Roman" w:hAnsi="Times New Roman"/>
          <w:sz w:val="24"/>
          <w:szCs w:val="24"/>
        </w:rPr>
      </w:pPr>
    </w:p>
    <w:p w:rsidR="003B008E" w:rsidRDefault="00C86785" w:rsidP="003B008E">
      <w:pPr>
        <w:jc w:val="center"/>
        <w:rPr>
          <w:rFonts w:ascii="Times New Roman" w:hAnsi="Times New Roman"/>
          <w:noProof/>
          <w:sz w:val="24"/>
          <w:szCs w:val="24"/>
          <w:lang w:eastAsia="tr-TR"/>
        </w:rPr>
      </w:pPr>
      <w:r>
        <w:rPr>
          <w:rFonts w:ascii="Times New Roman" w:hAnsi="Times New Roman"/>
          <w:noProof/>
          <w:sz w:val="24"/>
          <w:szCs w:val="24"/>
          <w:lang w:val="en-US"/>
        </w:rPr>
        <w:drawing>
          <wp:anchor distT="0" distB="0" distL="114300" distR="114300" simplePos="0" relativeHeight="251657728" behindDoc="0" locked="0" layoutInCell="1" allowOverlap="1">
            <wp:simplePos x="0" y="0"/>
            <wp:positionH relativeFrom="margin">
              <wp:posOffset>2221865</wp:posOffset>
            </wp:positionH>
            <wp:positionV relativeFrom="margin">
              <wp:posOffset>827405</wp:posOffset>
            </wp:positionV>
            <wp:extent cx="1404620" cy="1761490"/>
            <wp:effectExtent l="0" t="0" r="0" b="0"/>
            <wp:wrapSquare wrapText="bothSides"/>
            <wp:docPr id="81" name="Resim 81"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1" descr="myklogoisimsiz"/>
                    <pic:cNvPicPr>
                      <a:picLocks noChangeAspect="1" noChangeArrowheads="1"/>
                    </pic:cNvPicPr>
                  </pic:nvPicPr>
                  <pic:blipFill>
                    <a:blip r:embed="rId9" cstate="print"/>
                    <a:srcRect/>
                    <a:stretch>
                      <a:fillRect/>
                    </a:stretch>
                  </pic:blipFill>
                  <pic:spPr bwMode="auto">
                    <a:xfrm>
                      <a:off x="0" y="0"/>
                      <a:ext cx="1404620" cy="1761490"/>
                    </a:xfrm>
                    <a:prstGeom prst="rect">
                      <a:avLst/>
                    </a:prstGeom>
                    <a:noFill/>
                  </pic:spPr>
                </pic:pic>
              </a:graphicData>
            </a:graphic>
          </wp:anchor>
        </w:drawing>
      </w:r>
    </w:p>
    <w:p w:rsidR="00AB165B" w:rsidRDefault="00AB165B" w:rsidP="003B008E">
      <w:pPr>
        <w:jc w:val="center"/>
        <w:rPr>
          <w:rFonts w:ascii="Times New Roman" w:hAnsi="Times New Roman"/>
          <w:noProof/>
          <w:sz w:val="24"/>
          <w:szCs w:val="24"/>
          <w:lang w:eastAsia="tr-TR"/>
        </w:rPr>
      </w:pPr>
    </w:p>
    <w:p w:rsidR="00AB165B" w:rsidRDefault="00AB165B" w:rsidP="003B008E">
      <w:pPr>
        <w:jc w:val="center"/>
        <w:rPr>
          <w:rFonts w:ascii="Times New Roman" w:hAnsi="Times New Roman"/>
          <w:noProof/>
          <w:sz w:val="24"/>
          <w:szCs w:val="24"/>
          <w:lang w:eastAsia="tr-TR"/>
        </w:rPr>
      </w:pPr>
    </w:p>
    <w:p w:rsidR="00AB165B" w:rsidRDefault="00AB165B" w:rsidP="003B008E">
      <w:pPr>
        <w:jc w:val="center"/>
        <w:rPr>
          <w:rFonts w:ascii="Times New Roman" w:hAnsi="Times New Roman"/>
          <w:noProof/>
          <w:sz w:val="24"/>
          <w:szCs w:val="24"/>
          <w:lang w:eastAsia="tr-TR"/>
        </w:rPr>
      </w:pPr>
    </w:p>
    <w:p w:rsidR="00AB165B" w:rsidRPr="007A5A58" w:rsidRDefault="00AB165B" w:rsidP="003B008E">
      <w:pPr>
        <w:jc w:val="center"/>
        <w:rPr>
          <w:rFonts w:ascii="Times New Roman" w:hAnsi="Times New Roman"/>
          <w:sz w:val="24"/>
          <w:szCs w:val="24"/>
        </w:rPr>
      </w:pPr>
    </w:p>
    <w:p w:rsidR="003B008E" w:rsidRPr="005660BC" w:rsidRDefault="003B008E" w:rsidP="003B008E">
      <w:pPr>
        <w:rPr>
          <w:rFonts w:ascii="Times New Roman" w:hAnsi="Times New Roman"/>
          <w:sz w:val="24"/>
          <w:szCs w:val="24"/>
        </w:rPr>
      </w:pPr>
    </w:p>
    <w:p w:rsidR="003B008E" w:rsidRPr="005660BC" w:rsidRDefault="003B008E" w:rsidP="003B008E">
      <w:pPr>
        <w:rPr>
          <w:rFonts w:ascii="Times New Roman" w:hAnsi="Times New Roman"/>
          <w:sz w:val="24"/>
          <w:szCs w:val="24"/>
        </w:rPr>
      </w:pPr>
    </w:p>
    <w:p w:rsidR="003B008E" w:rsidRPr="00F61231" w:rsidRDefault="003B008E" w:rsidP="003B008E">
      <w:pPr>
        <w:jc w:val="center"/>
        <w:rPr>
          <w:rFonts w:ascii="Times New Roman" w:hAnsi="Times New Roman"/>
          <w:b/>
          <w:sz w:val="28"/>
          <w:szCs w:val="28"/>
        </w:rPr>
      </w:pPr>
      <w:r w:rsidRPr="00F61231">
        <w:rPr>
          <w:rFonts w:ascii="Times New Roman" w:hAnsi="Times New Roman"/>
          <w:b/>
          <w:sz w:val="28"/>
          <w:szCs w:val="28"/>
        </w:rPr>
        <w:t>ULUSAL MESLEK STANDARDI</w:t>
      </w:r>
    </w:p>
    <w:p w:rsidR="003B008E" w:rsidRDefault="003B008E" w:rsidP="003B008E">
      <w:pPr>
        <w:rPr>
          <w:rFonts w:ascii="Times New Roman" w:hAnsi="Times New Roman"/>
          <w:sz w:val="24"/>
          <w:szCs w:val="24"/>
        </w:rPr>
      </w:pPr>
    </w:p>
    <w:p w:rsidR="003B008E" w:rsidRPr="005660BC" w:rsidRDefault="003B008E" w:rsidP="003B008E">
      <w:pPr>
        <w:rPr>
          <w:rFonts w:ascii="Times New Roman" w:hAnsi="Times New Roman"/>
          <w:sz w:val="24"/>
          <w:szCs w:val="24"/>
        </w:rPr>
      </w:pPr>
    </w:p>
    <w:p w:rsidR="00F038CE" w:rsidRPr="0011202A" w:rsidRDefault="0011202A" w:rsidP="0012507C">
      <w:pPr>
        <w:jc w:val="center"/>
        <w:rPr>
          <w:rFonts w:ascii="Times New Roman" w:hAnsi="Times New Roman"/>
          <w:b/>
          <w:color w:val="000000"/>
          <w:sz w:val="28"/>
          <w:szCs w:val="28"/>
        </w:rPr>
      </w:pPr>
      <w:r w:rsidRPr="0011202A">
        <w:rPr>
          <w:rFonts w:ascii="Times New Roman" w:hAnsi="Times New Roman"/>
          <w:b/>
          <w:color w:val="000000"/>
          <w:sz w:val="28"/>
          <w:szCs w:val="28"/>
        </w:rPr>
        <w:t>SICAK SU KAZANI OPERATÖRÜ</w:t>
      </w:r>
    </w:p>
    <w:p w:rsidR="003B008E" w:rsidRPr="0011202A" w:rsidRDefault="0011202A" w:rsidP="0012507C">
      <w:pPr>
        <w:jc w:val="center"/>
        <w:rPr>
          <w:rFonts w:ascii="Times New Roman" w:hAnsi="Times New Roman"/>
          <w:b/>
          <w:color w:val="000000"/>
          <w:sz w:val="28"/>
          <w:szCs w:val="28"/>
        </w:rPr>
      </w:pPr>
      <w:r w:rsidRPr="0011202A">
        <w:rPr>
          <w:rFonts w:ascii="Times New Roman" w:hAnsi="Times New Roman"/>
          <w:b/>
          <w:color w:val="000000"/>
          <w:sz w:val="28"/>
          <w:szCs w:val="28"/>
        </w:rPr>
        <w:t xml:space="preserve">(SEVİYE </w:t>
      </w:r>
      <w:r w:rsidR="00803A15">
        <w:rPr>
          <w:rFonts w:ascii="Times New Roman" w:hAnsi="Times New Roman"/>
          <w:b/>
          <w:color w:val="000000"/>
          <w:sz w:val="28"/>
          <w:szCs w:val="28"/>
        </w:rPr>
        <w:t>3</w:t>
      </w:r>
      <w:r w:rsidRPr="0011202A">
        <w:rPr>
          <w:rFonts w:ascii="Times New Roman" w:hAnsi="Times New Roman"/>
          <w:b/>
          <w:color w:val="000000"/>
          <w:sz w:val="28"/>
          <w:szCs w:val="28"/>
        </w:rPr>
        <w:t>)</w:t>
      </w:r>
    </w:p>
    <w:p w:rsidR="0012507C" w:rsidRDefault="0012507C" w:rsidP="0012507C">
      <w:pPr>
        <w:jc w:val="center"/>
        <w:rPr>
          <w:rFonts w:ascii="Times New Roman" w:hAnsi="Times New Roman"/>
          <w:b/>
          <w:color w:val="FF0000"/>
          <w:sz w:val="28"/>
          <w:szCs w:val="28"/>
        </w:rPr>
      </w:pPr>
    </w:p>
    <w:p w:rsidR="003B008E" w:rsidRPr="00B475E7" w:rsidRDefault="003B008E" w:rsidP="003B008E">
      <w:pPr>
        <w:jc w:val="center"/>
        <w:rPr>
          <w:rFonts w:ascii="Times New Roman" w:hAnsi="Times New Roman"/>
          <w:b/>
          <w:sz w:val="28"/>
          <w:szCs w:val="28"/>
        </w:rPr>
      </w:pPr>
      <w:r w:rsidRPr="00B606D3">
        <w:rPr>
          <w:rFonts w:ascii="Times New Roman" w:hAnsi="Times New Roman"/>
          <w:b/>
          <w:sz w:val="28"/>
          <w:szCs w:val="28"/>
        </w:rPr>
        <w:t xml:space="preserve">REFERANS KODU/ </w:t>
      </w:r>
    </w:p>
    <w:p w:rsidR="003B008E" w:rsidRDefault="003B008E" w:rsidP="003B008E">
      <w:pPr>
        <w:jc w:val="center"/>
        <w:rPr>
          <w:rFonts w:ascii="Times New Roman" w:hAnsi="Times New Roman"/>
          <w:b/>
          <w:color w:val="FF0000"/>
          <w:sz w:val="28"/>
          <w:szCs w:val="28"/>
        </w:rPr>
      </w:pPr>
    </w:p>
    <w:p w:rsidR="003B008E" w:rsidRDefault="003B008E" w:rsidP="003B008E">
      <w:pPr>
        <w:jc w:val="center"/>
        <w:rPr>
          <w:rFonts w:ascii="Times New Roman" w:hAnsi="Times New Roman"/>
          <w:b/>
          <w:color w:val="FF0000"/>
          <w:sz w:val="28"/>
          <w:szCs w:val="28"/>
        </w:rPr>
      </w:pPr>
      <w:r w:rsidRPr="003047C3">
        <w:rPr>
          <w:rFonts w:ascii="Times New Roman" w:hAnsi="Times New Roman"/>
          <w:b/>
          <w:sz w:val="28"/>
          <w:szCs w:val="28"/>
        </w:rPr>
        <w:t>R</w:t>
      </w:r>
      <w:r>
        <w:rPr>
          <w:rFonts w:ascii="Times New Roman" w:hAnsi="Times New Roman"/>
          <w:b/>
          <w:sz w:val="28"/>
          <w:szCs w:val="28"/>
        </w:rPr>
        <w:t>ESMİ GAZETE TARİH-</w:t>
      </w:r>
      <w:r w:rsidRPr="003047C3">
        <w:rPr>
          <w:rFonts w:ascii="Times New Roman" w:hAnsi="Times New Roman"/>
          <w:b/>
          <w:sz w:val="28"/>
          <w:szCs w:val="28"/>
        </w:rPr>
        <w:t>SAYI</w:t>
      </w:r>
      <w:r>
        <w:rPr>
          <w:rFonts w:ascii="Times New Roman" w:hAnsi="Times New Roman"/>
          <w:b/>
          <w:sz w:val="28"/>
          <w:szCs w:val="28"/>
        </w:rPr>
        <w:t xml:space="preserve">/ </w:t>
      </w:r>
    </w:p>
    <w:p w:rsidR="003B008E" w:rsidRDefault="003B008E" w:rsidP="003B008E">
      <w:pPr>
        <w:jc w:val="center"/>
        <w:rPr>
          <w:rFonts w:ascii="Times New Roman" w:hAnsi="Times New Roman"/>
          <w:b/>
          <w:color w:val="FF0000"/>
          <w:sz w:val="28"/>
          <w:szCs w:val="28"/>
        </w:rPr>
      </w:pPr>
    </w:p>
    <w:p w:rsidR="003B008E" w:rsidRDefault="003B008E" w:rsidP="003B008E">
      <w:pPr>
        <w:jc w:val="center"/>
        <w:rPr>
          <w:rFonts w:ascii="Times New Roman" w:hAnsi="Times New Roman"/>
          <w:b/>
          <w:sz w:val="28"/>
          <w:szCs w:val="28"/>
        </w:rPr>
      </w:pPr>
    </w:p>
    <w:p w:rsidR="003B008E" w:rsidRPr="005660BC" w:rsidRDefault="003B008E" w:rsidP="003B008E">
      <w:pPr>
        <w:jc w:val="center"/>
        <w:rPr>
          <w:rFonts w:ascii="Times New Roman" w:hAnsi="Times New Roman"/>
          <w:sz w:val="24"/>
          <w:szCs w:val="24"/>
        </w:rPr>
      </w:pPr>
    </w:p>
    <w:p w:rsidR="003B008E" w:rsidRPr="005660BC" w:rsidRDefault="003B008E" w:rsidP="003B008E">
      <w:pPr>
        <w:rPr>
          <w:rFonts w:ascii="Times New Roman" w:hAnsi="Times New Roman"/>
          <w:sz w:val="24"/>
          <w:szCs w:val="24"/>
        </w:rPr>
      </w:pPr>
    </w:p>
    <w:p w:rsidR="003B008E" w:rsidRPr="005660BC" w:rsidRDefault="003B008E" w:rsidP="003B008E">
      <w:pPr>
        <w:jc w:val="center"/>
        <w:rPr>
          <w:rFonts w:ascii="Times New Roman" w:hAnsi="Times New Roman"/>
          <w:sz w:val="24"/>
          <w:szCs w:val="24"/>
        </w:rPr>
      </w:pPr>
    </w:p>
    <w:p w:rsidR="003B008E" w:rsidRPr="005660BC" w:rsidRDefault="003B008E" w:rsidP="003B008E">
      <w:pPr>
        <w:jc w:val="both"/>
        <w:rPr>
          <w:rFonts w:ascii="Times New Roman" w:hAnsi="Times New Roman"/>
          <w:sz w:val="24"/>
          <w:szCs w:val="24"/>
        </w:rPr>
      </w:pPr>
    </w:p>
    <w:p w:rsidR="003B008E" w:rsidRPr="005660BC" w:rsidRDefault="003B008E" w:rsidP="003B008E">
      <w:pPr>
        <w:jc w:val="both"/>
        <w:rPr>
          <w:rFonts w:ascii="Times New Roman" w:hAnsi="Times New Roman"/>
          <w:sz w:val="24"/>
          <w:szCs w:val="24"/>
        </w:rPr>
      </w:pPr>
    </w:p>
    <w:p w:rsidR="0060606D" w:rsidRDefault="0060606D" w:rsidP="003B008E">
      <w:pPr>
        <w:pStyle w:val="NormalWeb"/>
        <w:rPr>
          <w:b/>
        </w:rPr>
        <w:sectPr w:rsidR="0060606D" w:rsidSect="00BC229C">
          <w:headerReference w:type="default" r:id="rId10"/>
          <w:footerReference w:type="default" r:id="rId11"/>
          <w:footerReference w:type="first" r:id="rId12"/>
          <w:pgSz w:w="11906" w:h="16838" w:code="9"/>
          <w:pgMar w:top="1418" w:right="1418" w:bottom="1418" w:left="1418" w:header="227" w:footer="709" w:gutter="0"/>
          <w:cols w:space="708"/>
          <w:titlePg/>
          <w:docGrid w:linePitch="360"/>
        </w:sectPr>
      </w:pPr>
    </w:p>
    <w:p w:rsidR="0060606D" w:rsidRDefault="0060606D" w:rsidP="003B008E">
      <w:pPr>
        <w:pStyle w:val="NormalWeb"/>
        <w:rPr>
          <w:b/>
        </w:rPr>
        <w:sectPr w:rsidR="0060606D" w:rsidSect="0060606D">
          <w:type w:val="continuous"/>
          <w:pgSz w:w="11906" w:h="16838" w:code="9"/>
          <w:pgMar w:top="1418" w:right="1418" w:bottom="1418" w:left="1418" w:header="227" w:footer="709" w:gutter="0"/>
          <w:cols w:space="708"/>
          <w:titlePg/>
          <w:docGrid w:linePitch="360"/>
        </w:sect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11"/>
        <w:gridCol w:w="5103"/>
      </w:tblGrid>
      <w:tr w:rsidR="0060606D" w:rsidRPr="0011202A" w:rsidTr="00D742E8">
        <w:tc>
          <w:tcPr>
            <w:tcW w:w="4111" w:type="dxa"/>
          </w:tcPr>
          <w:p w:rsidR="0060606D" w:rsidRPr="00B63378" w:rsidRDefault="0060606D" w:rsidP="00ED1FE7">
            <w:pPr>
              <w:pStyle w:val="NormalWeb"/>
              <w:rPr>
                <w:b/>
              </w:rPr>
            </w:pPr>
          </w:p>
          <w:p w:rsidR="0060606D" w:rsidRPr="00B63378" w:rsidRDefault="0060606D" w:rsidP="00ED1FE7">
            <w:pPr>
              <w:pStyle w:val="NormalWeb"/>
              <w:rPr>
                <w:b/>
              </w:rPr>
            </w:pPr>
            <w:r w:rsidRPr="00B63378">
              <w:rPr>
                <w:b/>
              </w:rPr>
              <w:t xml:space="preserve">Meslek                     </w:t>
            </w:r>
            <w:r w:rsidR="0011202A" w:rsidRPr="00B63378">
              <w:rPr>
                <w:b/>
              </w:rPr>
              <w:t xml:space="preserve">                              </w:t>
            </w:r>
          </w:p>
          <w:p w:rsidR="0060606D" w:rsidRPr="00B63378" w:rsidRDefault="0060606D" w:rsidP="00ED1FE7">
            <w:pPr>
              <w:pStyle w:val="NormalWeb"/>
              <w:rPr>
                <w:b/>
              </w:rPr>
            </w:pPr>
          </w:p>
        </w:tc>
        <w:tc>
          <w:tcPr>
            <w:tcW w:w="5103" w:type="dxa"/>
          </w:tcPr>
          <w:p w:rsidR="0060606D" w:rsidRPr="00B63378" w:rsidRDefault="0060606D" w:rsidP="00ED1FE7">
            <w:pPr>
              <w:pStyle w:val="NormalWeb"/>
              <w:rPr>
                <w:b/>
              </w:rPr>
            </w:pPr>
          </w:p>
          <w:p w:rsidR="0060606D" w:rsidRPr="00B63378" w:rsidRDefault="0060606D" w:rsidP="00D06EC8">
            <w:pPr>
              <w:pStyle w:val="NormalWeb"/>
              <w:rPr>
                <w:b/>
              </w:rPr>
            </w:pPr>
            <w:r w:rsidRPr="00B63378">
              <w:rPr>
                <w:b/>
              </w:rPr>
              <w:t xml:space="preserve"> </w:t>
            </w:r>
            <w:r w:rsidR="00D06EC8" w:rsidRPr="00B63378">
              <w:rPr>
                <w:b/>
              </w:rPr>
              <w:t>Sıcak</w:t>
            </w:r>
            <w:r w:rsidR="00F038CE" w:rsidRPr="00B63378">
              <w:rPr>
                <w:b/>
              </w:rPr>
              <w:t xml:space="preserve"> Su Kazanı Operatörü</w:t>
            </w:r>
          </w:p>
        </w:tc>
      </w:tr>
      <w:tr w:rsidR="0060606D" w:rsidRPr="0011202A" w:rsidTr="00D742E8">
        <w:tc>
          <w:tcPr>
            <w:tcW w:w="4111" w:type="dxa"/>
          </w:tcPr>
          <w:p w:rsidR="0060606D" w:rsidRPr="00B63378" w:rsidRDefault="0060606D" w:rsidP="00ED1FE7">
            <w:pPr>
              <w:pStyle w:val="NormalWeb"/>
              <w:rPr>
                <w:b/>
              </w:rPr>
            </w:pPr>
          </w:p>
          <w:p w:rsidR="0060606D" w:rsidRPr="00B63378" w:rsidRDefault="0060606D" w:rsidP="00ED1FE7">
            <w:pPr>
              <w:pStyle w:val="NormalWeb"/>
              <w:rPr>
                <w:b/>
              </w:rPr>
            </w:pPr>
            <w:r w:rsidRPr="00B63378">
              <w:rPr>
                <w:b/>
              </w:rPr>
              <w:t xml:space="preserve">Seviye                       </w:t>
            </w:r>
            <w:r w:rsidR="0011202A" w:rsidRPr="00B63378">
              <w:rPr>
                <w:b/>
              </w:rPr>
              <w:t xml:space="preserve">                               </w:t>
            </w:r>
          </w:p>
          <w:p w:rsidR="0060606D" w:rsidRPr="00B63378" w:rsidRDefault="0060606D" w:rsidP="00ED1FE7">
            <w:pPr>
              <w:pStyle w:val="NormalWeb"/>
              <w:rPr>
                <w:b/>
              </w:rPr>
            </w:pPr>
          </w:p>
        </w:tc>
        <w:tc>
          <w:tcPr>
            <w:tcW w:w="5103" w:type="dxa"/>
            <w:vAlign w:val="center"/>
          </w:tcPr>
          <w:p w:rsidR="0060606D" w:rsidRPr="00B63378" w:rsidRDefault="003C62EB" w:rsidP="00166BBD">
            <w:pPr>
              <w:pStyle w:val="NormalWeb"/>
              <w:rPr>
                <w:b/>
                <w:vertAlign w:val="superscript"/>
              </w:rPr>
            </w:pPr>
            <w:r>
              <w:rPr>
                <w:b/>
              </w:rPr>
              <w:t>3</w:t>
            </w:r>
            <w:r w:rsidR="006F4389" w:rsidRPr="00B63378">
              <w:rPr>
                <w:b/>
                <w:vertAlign w:val="superscript"/>
              </w:rPr>
              <w:t>1</w:t>
            </w:r>
          </w:p>
        </w:tc>
      </w:tr>
      <w:tr w:rsidR="003B008E" w:rsidRPr="0011202A" w:rsidTr="00D742E8">
        <w:tc>
          <w:tcPr>
            <w:tcW w:w="4111" w:type="dxa"/>
          </w:tcPr>
          <w:p w:rsidR="003B008E" w:rsidRPr="00B63378" w:rsidRDefault="003B008E" w:rsidP="003B008E">
            <w:pPr>
              <w:pStyle w:val="NormalWeb"/>
              <w:rPr>
                <w:b/>
              </w:rPr>
            </w:pPr>
          </w:p>
          <w:p w:rsidR="003B008E" w:rsidRPr="00B63378" w:rsidRDefault="003B008E" w:rsidP="003B008E">
            <w:pPr>
              <w:pStyle w:val="NormalWeb"/>
              <w:rPr>
                <w:b/>
              </w:rPr>
            </w:pPr>
            <w:r w:rsidRPr="00B63378">
              <w:rPr>
                <w:b/>
              </w:rPr>
              <w:t xml:space="preserve">Referans Kodu        </w:t>
            </w:r>
            <w:r w:rsidR="0011202A" w:rsidRPr="00B63378">
              <w:rPr>
                <w:b/>
              </w:rPr>
              <w:t xml:space="preserve">                               </w:t>
            </w:r>
          </w:p>
          <w:p w:rsidR="003B008E" w:rsidRPr="00B63378" w:rsidRDefault="003B008E" w:rsidP="003B008E">
            <w:pPr>
              <w:pStyle w:val="NormalWeb"/>
              <w:rPr>
                <w:b/>
              </w:rPr>
            </w:pPr>
          </w:p>
        </w:tc>
        <w:tc>
          <w:tcPr>
            <w:tcW w:w="5103" w:type="dxa"/>
          </w:tcPr>
          <w:p w:rsidR="003B008E" w:rsidRPr="00B63378" w:rsidRDefault="003B008E" w:rsidP="003B008E">
            <w:pPr>
              <w:pStyle w:val="NormalWeb"/>
              <w:rPr>
                <w:b/>
              </w:rPr>
            </w:pPr>
          </w:p>
        </w:tc>
      </w:tr>
      <w:tr w:rsidR="003B008E" w:rsidRPr="0011202A" w:rsidTr="00D742E8">
        <w:tc>
          <w:tcPr>
            <w:tcW w:w="4111" w:type="dxa"/>
          </w:tcPr>
          <w:p w:rsidR="003B008E" w:rsidRPr="00B63378" w:rsidRDefault="003B008E" w:rsidP="003B008E">
            <w:pPr>
              <w:pStyle w:val="NormalWeb"/>
              <w:rPr>
                <w:b/>
              </w:rPr>
            </w:pPr>
          </w:p>
          <w:p w:rsidR="003B008E" w:rsidRPr="00B63378" w:rsidRDefault="003B008E" w:rsidP="003B008E">
            <w:pPr>
              <w:pStyle w:val="NormalWeb"/>
              <w:rPr>
                <w:b/>
              </w:rPr>
            </w:pPr>
            <w:r w:rsidRPr="00B63378">
              <w:rPr>
                <w:b/>
              </w:rPr>
              <w:t>Standar</w:t>
            </w:r>
            <w:r w:rsidR="0011202A" w:rsidRPr="00B63378">
              <w:rPr>
                <w:b/>
              </w:rPr>
              <w:t>dı Hazırlayan Kuruluş</w:t>
            </w:r>
            <w:r w:rsidR="00AD3EAD">
              <w:rPr>
                <w:b/>
              </w:rPr>
              <w:t>(</w:t>
            </w:r>
            <w:proofErr w:type="spellStart"/>
            <w:r w:rsidR="00AD3EAD">
              <w:rPr>
                <w:b/>
              </w:rPr>
              <w:t>lar</w:t>
            </w:r>
            <w:proofErr w:type="spellEnd"/>
            <w:r w:rsidR="00AD3EAD">
              <w:rPr>
                <w:b/>
              </w:rPr>
              <w:t>)</w:t>
            </w:r>
          </w:p>
          <w:p w:rsidR="003B008E" w:rsidRPr="00B63378" w:rsidRDefault="003B008E" w:rsidP="003B008E">
            <w:pPr>
              <w:pStyle w:val="NormalWeb"/>
              <w:rPr>
                <w:b/>
              </w:rPr>
            </w:pPr>
          </w:p>
        </w:tc>
        <w:tc>
          <w:tcPr>
            <w:tcW w:w="5103" w:type="dxa"/>
          </w:tcPr>
          <w:p w:rsidR="00FF4B6C" w:rsidRPr="00B63378" w:rsidRDefault="00FF4B6C" w:rsidP="003B008E">
            <w:pPr>
              <w:pStyle w:val="NormalWeb"/>
              <w:rPr>
                <w:b/>
              </w:rPr>
            </w:pPr>
          </w:p>
          <w:p w:rsidR="003B008E" w:rsidRPr="00B63378" w:rsidRDefault="00365972" w:rsidP="003B008E">
            <w:pPr>
              <w:pStyle w:val="NormalWeb"/>
              <w:rPr>
                <w:b/>
              </w:rPr>
            </w:pPr>
            <w:r w:rsidRPr="00B63378">
              <w:rPr>
                <w:b/>
              </w:rPr>
              <w:t>Kazan ve Basınçlı Kap Sanayicileri Birliği Derneği</w:t>
            </w:r>
            <w:r w:rsidR="0011202A" w:rsidRPr="00B63378">
              <w:rPr>
                <w:b/>
              </w:rPr>
              <w:t xml:space="preserve"> (KBSB)</w:t>
            </w:r>
          </w:p>
        </w:tc>
      </w:tr>
      <w:tr w:rsidR="003B008E" w:rsidRPr="0011202A" w:rsidTr="00D742E8">
        <w:tc>
          <w:tcPr>
            <w:tcW w:w="4111" w:type="dxa"/>
          </w:tcPr>
          <w:p w:rsidR="003B008E" w:rsidRPr="00B63378" w:rsidRDefault="003B008E" w:rsidP="003B008E">
            <w:pPr>
              <w:pStyle w:val="NormalWeb"/>
              <w:rPr>
                <w:b/>
              </w:rPr>
            </w:pPr>
          </w:p>
          <w:p w:rsidR="003B008E" w:rsidRPr="00B63378" w:rsidRDefault="003B008E" w:rsidP="003B008E">
            <w:pPr>
              <w:pStyle w:val="NormalWeb"/>
              <w:rPr>
                <w:b/>
              </w:rPr>
            </w:pPr>
            <w:r w:rsidRPr="00B63378">
              <w:rPr>
                <w:b/>
              </w:rPr>
              <w:t xml:space="preserve">Standardı Doğrulayan Sektör Komitesi                   </w:t>
            </w:r>
            <w:r w:rsidR="0011202A" w:rsidRPr="00B63378">
              <w:rPr>
                <w:b/>
              </w:rPr>
              <w:t xml:space="preserve">                               </w:t>
            </w:r>
          </w:p>
          <w:p w:rsidR="003B008E" w:rsidRPr="00B63378" w:rsidRDefault="003B008E" w:rsidP="003B008E">
            <w:pPr>
              <w:pStyle w:val="NormalWeb"/>
              <w:rPr>
                <w:b/>
              </w:rPr>
            </w:pPr>
          </w:p>
        </w:tc>
        <w:tc>
          <w:tcPr>
            <w:tcW w:w="5103" w:type="dxa"/>
            <w:vAlign w:val="center"/>
          </w:tcPr>
          <w:p w:rsidR="003B008E" w:rsidRPr="00B63378" w:rsidRDefault="0012507C" w:rsidP="006F4389">
            <w:pPr>
              <w:pStyle w:val="NormalWeb"/>
              <w:rPr>
                <w:b/>
              </w:rPr>
            </w:pPr>
            <w:r w:rsidRPr="00B63378">
              <w:rPr>
                <w:b/>
              </w:rPr>
              <w:t>MYK</w:t>
            </w:r>
            <w:r w:rsidR="009D2B0E" w:rsidRPr="00B63378">
              <w:rPr>
                <w:b/>
              </w:rPr>
              <w:t xml:space="preserve"> </w:t>
            </w:r>
            <w:r w:rsidR="009D2B0E" w:rsidRPr="00B63378">
              <w:rPr>
                <w:b/>
                <w:color w:val="000000"/>
              </w:rPr>
              <w:t>Enerji</w:t>
            </w:r>
            <w:r w:rsidR="009D2B0E" w:rsidRPr="00B63378">
              <w:rPr>
                <w:b/>
                <w:color w:val="FF0000"/>
              </w:rPr>
              <w:t xml:space="preserve"> </w:t>
            </w:r>
            <w:r w:rsidRPr="00B63378">
              <w:rPr>
                <w:b/>
              </w:rPr>
              <w:t>Sektör Komitesi</w:t>
            </w:r>
          </w:p>
        </w:tc>
      </w:tr>
      <w:tr w:rsidR="003B008E" w:rsidRPr="0011202A" w:rsidTr="00D742E8">
        <w:tc>
          <w:tcPr>
            <w:tcW w:w="4111" w:type="dxa"/>
          </w:tcPr>
          <w:p w:rsidR="003B008E" w:rsidRPr="00B63378" w:rsidRDefault="003B008E" w:rsidP="003B008E">
            <w:pPr>
              <w:pStyle w:val="NormalWeb"/>
              <w:rPr>
                <w:b/>
              </w:rPr>
            </w:pPr>
          </w:p>
          <w:p w:rsidR="003B008E" w:rsidRPr="00B63378" w:rsidRDefault="003B008E" w:rsidP="003B008E">
            <w:pPr>
              <w:pStyle w:val="NormalWeb"/>
              <w:rPr>
                <w:b/>
              </w:rPr>
            </w:pPr>
            <w:r w:rsidRPr="00B63378">
              <w:rPr>
                <w:b/>
              </w:rPr>
              <w:t xml:space="preserve">MYK Yönetim Kurulu Onay Tarih/ Sayı                          </w:t>
            </w:r>
            <w:r w:rsidR="0011202A" w:rsidRPr="00B63378">
              <w:rPr>
                <w:b/>
              </w:rPr>
              <w:t xml:space="preserve">                               </w:t>
            </w:r>
          </w:p>
          <w:p w:rsidR="003B008E" w:rsidRPr="00B63378" w:rsidRDefault="003B008E" w:rsidP="003B008E">
            <w:pPr>
              <w:pStyle w:val="NormalWeb"/>
              <w:rPr>
                <w:b/>
              </w:rPr>
            </w:pPr>
          </w:p>
        </w:tc>
        <w:tc>
          <w:tcPr>
            <w:tcW w:w="5103" w:type="dxa"/>
            <w:vAlign w:val="center"/>
          </w:tcPr>
          <w:p w:rsidR="003B008E" w:rsidRPr="00B63378" w:rsidRDefault="0012507C" w:rsidP="0012507C">
            <w:pPr>
              <w:pStyle w:val="NormalWeb"/>
              <w:rPr>
                <w:b/>
              </w:rPr>
            </w:pPr>
            <w:proofErr w:type="gramStart"/>
            <w:r w:rsidRPr="00B63378">
              <w:rPr>
                <w:b/>
              </w:rPr>
              <w:t>…………</w:t>
            </w:r>
            <w:proofErr w:type="gramEnd"/>
            <w:r w:rsidRPr="00B63378">
              <w:rPr>
                <w:b/>
              </w:rPr>
              <w:t xml:space="preserve"> Tarih ve </w:t>
            </w:r>
            <w:proofErr w:type="gramStart"/>
            <w:r w:rsidRPr="00B63378">
              <w:rPr>
                <w:b/>
              </w:rPr>
              <w:t>……….</w:t>
            </w:r>
            <w:proofErr w:type="gramEnd"/>
            <w:r w:rsidRPr="00B63378">
              <w:rPr>
                <w:b/>
              </w:rPr>
              <w:t xml:space="preserve"> Sayılı Karar</w:t>
            </w:r>
          </w:p>
        </w:tc>
      </w:tr>
      <w:tr w:rsidR="003B008E" w:rsidRPr="0011202A" w:rsidTr="00D742E8">
        <w:tc>
          <w:tcPr>
            <w:tcW w:w="4111" w:type="dxa"/>
          </w:tcPr>
          <w:p w:rsidR="003B008E" w:rsidRPr="00B63378" w:rsidRDefault="003B008E" w:rsidP="003B008E">
            <w:pPr>
              <w:pStyle w:val="NormalWeb"/>
              <w:rPr>
                <w:b/>
              </w:rPr>
            </w:pPr>
          </w:p>
          <w:p w:rsidR="003B008E" w:rsidRPr="00B63378" w:rsidRDefault="003B008E" w:rsidP="003B008E">
            <w:pPr>
              <w:pStyle w:val="NormalWeb"/>
              <w:rPr>
                <w:b/>
              </w:rPr>
            </w:pPr>
            <w:r w:rsidRPr="00B63378">
              <w:rPr>
                <w:b/>
              </w:rPr>
              <w:t>Resmi Gazete T</w:t>
            </w:r>
            <w:r w:rsidR="0011202A" w:rsidRPr="00B63378">
              <w:rPr>
                <w:b/>
              </w:rPr>
              <w:t xml:space="preserve">arih/Sayı                     </w:t>
            </w:r>
          </w:p>
          <w:p w:rsidR="003B008E" w:rsidRPr="00B63378" w:rsidRDefault="003B008E" w:rsidP="003B008E">
            <w:pPr>
              <w:pStyle w:val="NormalWeb"/>
              <w:rPr>
                <w:b/>
              </w:rPr>
            </w:pPr>
          </w:p>
        </w:tc>
        <w:tc>
          <w:tcPr>
            <w:tcW w:w="5103" w:type="dxa"/>
          </w:tcPr>
          <w:p w:rsidR="00B63378" w:rsidRDefault="00B63378" w:rsidP="003B008E">
            <w:pPr>
              <w:pStyle w:val="NormalWeb"/>
              <w:rPr>
                <w:b/>
              </w:rPr>
            </w:pPr>
          </w:p>
          <w:p w:rsidR="003B008E" w:rsidRPr="00B63378" w:rsidRDefault="00B63378" w:rsidP="00B63378">
            <w:pPr>
              <w:pStyle w:val="NormalWeb"/>
            </w:pPr>
            <w:proofErr w:type="gramStart"/>
            <w:r>
              <w:t>…………………</w:t>
            </w:r>
            <w:proofErr w:type="gramEnd"/>
          </w:p>
        </w:tc>
      </w:tr>
      <w:tr w:rsidR="003B008E" w:rsidRPr="0011202A" w:rsidTr="00D742E8">
        <w:tc>
          <w:tcPr>
            <w:tcW w:w="4111" w:type="dxa"/>
          </w:tcPr>
          <w:p w:rsidR="003B008E" w:rsidRPr="00B63378" w:rsidRDefault="003B008E" w:rsidP="003B008E">
            <w:pPr>
              <w:pStyle w:val="NormalWeb"/>
              <w:rPr>
                <w:b/>
              </w:rPr>
            </w:pPr>
          </w:p>
          <w:p w:rsidR="003B008E" w:rsidRPr="00B63378" w:rsidRDefault="003B008E" w:rsidP="003B008E">
            <w:pPr>
              <w:pStyle w:val="NormalWeb"/>
              <w:rPr>
                <w:b/>
              </w:rPr>
            </w:pPr>
            <w:r w:rsidRPr="00B63378">
              <w:rPr>
                <w:b/>
              </w:rPr>
              <w:t xml:space="preserve">Revizyon No            </w:t>
            </w:r>
            <w:r w:rsidR="0011202A" w:rsidRPr="00B63378">
              <w:rPr>
                <w:b/>
              </w:rPr>
              <w:t xml:space="preserve">                               </w:t>
            </w:r>
          </w:p>
          <w:p w:rsidR="003B008E" w:rsidRPr="00B63378" w:rsidRDefault="003B008E" w:rsidP="003B008E">
            <w:pPr>
              <w:pStyle w:val="NormalWeb"/>
              <w:rPr>
                <w:b/>
              </w:rPr>
            </w:pPr>
          </w:p>
        </w:tc>
        <w:tc>
          <w:tcPr>
            <w:tcW w:w="5103" w:type="dxa"/>
            <w:vAlign w:val="center"/>
          </w:tcPr>
          <w:p w:rsidR="003B008E" w:rsidRPr="00B63378" w:rsidRDefault="0011202A" w:rsidP="0012507C">
            <w:pPr>
              <w:pStyle w:val="NormalWeb"/>
              <w:jc w:val="center"/>
              <w:rPr>
                <w:b/>
              </w:rPr>
            </w:pPr>
            <w:r w:rsidRPr="00B63378">
              <w:rPr>
                <w:b/>
              </w:rPr>
              <w:t>00</w:t>
            </w:r>
          </w:p>
        </w:tc>
      </w:tr>
    </w:tbl>
    <w:p w:rsidR="003B008E" w:rsidRPr="0011202A" w:rsidRDefault="003B008E" w:rsidP="003B008E">
      <w:pPr>
        <w:pStyle w:val="Altbilgi"/>
        <w:jc w:val="center"/>
        <w:rPr>
          <w:rFonts w:ascii="Times New Roman" w:hAnsi="Times New Roman"/>
          <w:sz w:val="24"/>
          <w:szCs w:val="24"/>
        </w:rPr>
      </w:pPr>
    </w:p>
    <w:p w:rsidR="0011202A" w:rsidRDefault="0011202A" w:rsidP="00547E02">
      <w:pPr>
        <w:jc w:val="center"/>
        <w:rPr>
          <w:b/>
          <w:bCs/>
          <w:sz w:val="24"/>
          <w:szCs w:val="24"/>
        </w:rPr>
      </w:pPr>
    </w:p>
    <w:p w:rsidR="00B63378" w:rsidRDefault="00B63378" w:rsidP="00547E02">
      <w:pPr>
        <w:jc w:val="center"/>
        <w:rPr>
          <w:b/>
          <w:bCs/>
          <w:sz w:val="24"/>
          <w:szCs w:val="24"/>
        </w:rPr>
      </w:pPr>
    </w:p>
    <w:p w:rsidR="00B63378" w:rsidRDefault="00B63378" w:rsidP="00B63378">
      <w:pPr>
        <w:rPr>
          <w:b/>
          <w:bCs/>
          <w:sz w:val="24"/>
          <w:szCs w:val="24"/>
        </w:rPr>
      </w:pPr>
    </w:p>
    <w:p w:rsidR="0011202A" w:rsidRPr="00C00A0A" w:rsidRDefault="006F4389" w:rsidP="0011202A">
      <w:pPr>
        <w:pStyle w:val="DipnotMetni"/>
      </w:pPr>
      <w:r w:rsidRPr="006F4389">
        <w:rPr>
          <w:rFonts w:ascii="Times New Roman" w:hAnsi="Times New Roman"/>
          <w:vertAlign w:val="superscript"/>
        </w:rPr>
        <w:t>1</w:t>
      </w:r>
      <w:r w:rsidR="0011202A" w:rsidRPr="004E1531">
        <w:rPr>
          <w:rFonts w:ascii="Times New Roman" w:hAnsi="Times New Roman"/>
        </w:rPr>
        <w:t>Mesleğin yeterlilik seviyesi, sekizli (8) seviye matrisinde seviye (</w:t>
      </w:r>
      <w:r w:rsidR="00803A15">
        <w:rPr>
          <w:rFonts w:ascii="Times New Roman" w:hAnsi="Times New Roman"/>
        </w:rPr>
        <w:t>3</w:t>
      </w:r>
      <w:r w:rsidR="0011202A" w:rsidRPr="004E1531">
        <w:rPr>
          <w:rFonts w:ascii="Times New Roman" w:hAnsi="Times New Roman"/>
        </w:rPr>
        <w:t>) olarak belirlenmiştir</w:t>
      </w:r>
      <w:r w:rsidR="0011202A" w:rsidRPr="006A3E7A">
        <w:rPr>
          <w:rFonts w:ascii="Times New Roman" w:hAnsi="Times New Roman"/>
          <w:color w:val="FF0000"/>
        </w:rPr>
        <w:t>.</w:t>
      </w:r>
    </w:p>
    <w:p w:rsidR="00DA78D8" w:rsidRPr="00DA78D8" w:rsidRDefault="003B008E" w:rsidP="009F3D89">
      <w:pPr>
        <w:jc w:val="center"/>
        <w:rPr>
          <w:rFonts w:ascii="Times New Roman" w:hAnsi="Times New Roman"/>
          <w:b/>
          <w:color w:val="000000"/>
          <w:sz w:val="24"/>
          <w:szCs w:val="24"/>
        </w:rPr>
      </w:pPr>
      <w:r w:rsidRPr="0011202A">
        <w:rPr>
          <w:b/>
          <w:bCs/>
          <w:sz w:val="24"/>
          <w:szCs w:val="24"/>
        </w:rPr>
        <w:br w:type="page"/>
      </w:r>
      <w:r w:rsidRPr="00DA78D8">
        <w:rPr>
          <w:rFonts w:ascii="Times New Roman" w:hAnsi="Times New Roman"/>
          <w:b/>
          <w:color w:val="000000"/>
          <w:sz w:val="24"/>
          <w:szCs w:val="24"/>
        </w:rPr>
        <w:lastRenderedPageBreak/>
        <w:t>TERİMLER, SİMGELER VE KISALTMALAR</w:t>
      </w:r>
    </w:p>
    <w:p w:rsidR="00293641" w:rsidRPr="00DA78D8" w:rsidRDefault="00293641" w:rsidP="009F3D89">
      <w:pPr>
        <w:jc w:val="both"/>
        <w:rPr>
          <w:rFonts w:ascii="Times New Roman" w:hAnsi="Times New Roman"/>
          <w:color w:val="000000"/>
          <w:sz w:val="24"/>
          <w:szCs w:val="24"/>
        </w:rPr>
      </w:pPr>
      <w:r>
        <w:rPr>
          <w:rFonts w:ascii="Times New Roman" w:hAnsi="Times New Roman"/>
          <w:b/>
          <w:color w:val="000000"/>
          <w:sz w:val="24"/>
          <w:szCs w:val="24"/>
        </w:rPr>
        <w:t>BACA ASPİRATÖRÜ</w:t>
      </w:r>
      <w:r w:rsidRPr="00DA78D8">
        <w:rPr>
          <w:rFonts w:ascii="Times New Roman" w:hAnsi="Times New Roman"/>
          <w:b/>
          <w:color w:val="000000"/>
          <w:sz w:val="24"/>
          <w:szCs w:val="24"/>
        </w:rPr>
        <w:t>:</w:t>
      </w:r>
      <w:r w:rsidRPr="00DA78D8">
        <w:rPr>
          <w:rFonts w:ascii="Times New Roman" w:hAnsi="Times New Roman"/>
          <w:color w:val="000000"/>
          <w:sz w:val="24"/>
          <w:szCs w:val="24"/>
        </w:rPr>
        <w:t xml:space="preserve">  Kazandan çıkan dumanı emerek bacaya sevk eden fanı,</w:t>
      </w:r>
    </w:p>
    <w:p w:rsidR="00293641" w:rsidRPr="00DA78D8" w:rsidRDefault="00293641" w:rsidP="009F3D89">
      <w:pPr>
        <w:jc w:val="both"/>
        <w:rPr>
          <w:rFonts w:ascii="Times New Roman" w:hAnsi="Times New Roman"/>
          <w:color w:val="000000"/>
          <w:sz w:val="24"/>
          <w:szCs w:val="24"/>
        </w:rPr>
      </w:pPr>
      <w:r w:rsidRPr="00DA78D8">
        <w:rPr>
          <w:rFonts w:ascii="Times New Roman" w:hAnsi="Times New Roman"/>
          <w:b/>
          <w:color w:val="000000"/>
          <w:sz w:val="24"/>
          <w:szCs w:val="24"/>
        </w:rPr>
        <w:t>BASINÇ ANAHTARI</w:t>
      </w:r>
      <w:r w:rsidRPr="00DA78D8">
        <w:rPr>
          <w:rFonts w:ascii="Times New Roman" w:hAnsi="Times New Roman"/>
          <w:color w:val="000000"/>
          <w:sz w:val="24"/>
          <w:szCs w:val="24"/>
        </w:rPr>
        <w:t>: Basınç değerine göre elektrik devresini açık veya kapalı konuma geçiren ayarlanabilen kontrol cihazı,</w:t>
      </w:r>
    </w:p>
    <w:p w:rsidR="00293641" w:rsidRPr="00DA78D8" w:rsidRDefault="00293641" w:rsidP="009F3D89">
      <w:pPr>
        <w:jc w:val="both"/>
        <w:rPr>
          <w:rFonts w:ascii="Times New Roman" w:hAnsi="Times New Roman"/>
          <w:color w:val="000000"/>
          <w:sz w:val="24"/>
          <w:szCs w:val="24"/>
        </w:rPr>
      </w:pPr>
      <w:r w:rsidRPr="00DA78D8">
        <w:rPr>
          <w:rFonts w:ascii="Times New Roman" w:hAnsi="Times New Roman"/>
          <w:b/>
          <w:color w:val="000000"/>
          <w:sz w:val="24"/>
          <w:szCs w:val="24"/>
        </w:rPr>
        <w:t>BİRİNCİL HAVA:</w:t>
      </w:r>
      <w:r w:rsidRPr="00DA78D8">
        <w:rPr>
          <w:rFonts w:ascii="Times New Roman" w:hAnsi="Times New Roman"/>
          <w:color w:val="000000"/>
          <w:sz w:val="24"/>
          <w:szCs w:val="24"/>
        </w:rPr>
        <w:t xml:space="preserve"> Katı yakıtlı sistemlerde yakıtın altından beslenen yakma havasını,</w:t>
      </w:r>
    </w:p>
    <w:p w:rsidR="00293641" w:rsidRPr="00DA78D8" w:rsidRDefault="00293641" w:rsidP="009F3D89">
      <w:pPr>
        <w:jc w:val="both"/>
        <w:rPr>
          <w:rFonts w:ascii="Times New Roman" w:hAnsi="Times New Roman"/>
          <w:color w:val="000000"/>
          <w:sz w:val="24"/>
          <w:szCs w:val="24"/>
        </w:rPr>
      </w:pPr>
      <w:r w:rsidRPr="00DA78D8">
        <w:rPr>
          <w:rFonts w:ascii="Times New Roman" w:hAnsi="Times New Roman"/>
          <w:b/>
          <w:color w:val="000000"/>
          <w:sz w:val="24"/>
          <w:szCs w:val="24"/>
        </w:rPr>
        <w:t>BRÜLÖR:</w:t>
      </w:r>
      <w:r w:rsidRPr="00DA78D8">
        <w:rPr>
          <w:rFonts w:ascii="Times New Roman" w:hAnsi="Times New Roman"/>
          <w:color w:val="000000"/>
          <w:sz w:val="24"/>
          <w:szCs w:val="24"/>
        </w:rPr>
        <w:t xml:space="preserve"> Sıvı veya gaz yakıtların yakılmasını temin eden</w:t>
      </w:r>
      <w:r>
        <w:rPr>
          <w:rFonts w:ascii="Times New Roman" w:hAnsi="Times New Roman"/>
          <w:color w:val="000000"/>
          <w:sz w:val="24"/>
          <w:szCs w:val="24"/>
        </w:rPr>
        <w:t xml:space="preserve"> </w:t>
      </w:r>
      <w:r w:rsidRPr="00DA78D8">
        <w:rPr>
          <w:rFonts w:ascii="Times New Roman" w:hAnsi="Times New Roman"/>
          <w:color w:val="000000"/>
          <w:sz w:val="24"/>
          <w:szCs w:val="24"/>
        </w:rPr>
        <w:t>yakıcı cihazı,</w:t>
      </w:r>
    </w:p>
    <w:p w:rsidR="00293641" w:rsidRPr="00DA78D8" w:rsidRDefault="00293641" w:rsidP="009F3D89">
      <w:pPr>
        <w:jc w:val="both"/>
        <w:rPr>
          <w:rFonts w:ascii="Times New Roman" w:hAnsi="Times New Roman"/>
          <w:color w:val="000000"/>
          <w:sz w:val="24"/>
          <w:szCs w:val="24"/>
        </w:rPr>
      </w:pPr>
      <w:r>
        <w:rPr>
          <w:rFonts w:ascii="Times New Roman" w:hAnsi="Times New Roman"/>
          <w:b/>
          <w:color w:val="000000"/>
          <w:sz w:val="24"/>
          <w:szCs w:val="24"/>
        </w:rPr>
        <w:t>BUNKER</w:t>
      </w:r>
      <w:r w:rsidRPr="00DA78D8">
        <w:rPr>
          <w:rFonts w:ascii="Times New Roman" w:hAnsi="Times New Roman"/>
          <w:b/>
          <w:color w:val="000000"/>
          <w:sz w:val="24"/>
          <w:szCs w:val="24"/>
        </w:rPr>
        <w:t>:</w:t>
      </w:r>
      <w:r w:rsidRPr="00DA78D8">
        <w:rPr>
          <w:rFonts w:ascii="Times New Roman" w:hAnsi="Times New Roman"/>
          <w:color w:val="000000"/>
          <w:sz w:val="24"/>
          <w:szCs w:val="24"/>
        </w:rPr>
        <w:t xml:space="preserve"> Katı yakıtlı sistemlerde yakıt besleme sisteminde yakıtın depolandığı hazneyi,</w:t>
      </w:r>
    </w:p>
    <w:p w:rsidR="00293641" w:rsidRPr="00DA78D8" w:rsidRDefault="00293641" w:rsidP="009F3D89">
      <w:pPr>
        <w:jc w:val="both"/>
        <w:rPr>
          <w:rFonts w:ascii="Times New Roman" w:hAnsi="Times New Roman"/>
          <w:color w:val="000000"/>
          <w:sz w:val="24"/>
          <w:szCs w:val="24"/>
        </w:rPr>
      </w:pPr>
      <w:r w:rsidRPr="00DA78D8">
        <w:rPr>
          <w:rFonts w:ascii="Times New Roman" w:hAnsi="Times New Roman"/>
          <w:b/>
          <w:color w:val="000000"/>
          <w:sz w:val="24"/>
          <w:szCs w:val="24"/>
        </w:rPr>
        <w:t>EMNİYET VENTİLİ:</w:t>
      </w:r>
      <w:r w:rsidRPr="00DA78D8">
        <w:rPr>
          <w:rFonts w:ascii="Times New Roman" w:hAnsi="Times New Roman"/>
          <w:color w:val="000000"/>
          <w:sz w:val="24"/>
          <w:szCs w:val="24"/>
        </w:rPr>
        <w:t xml:space="preserve"> Ayarlanan basınç değerinin üzerinde bir değere ulaşınca kendiliğinden açılarak akışkanı tahliye eden mekanik ayarlanmış vanayı,</w:t>
      </w:r>
    </w:p>
    <w:p w:rsidR="00293641" w:rsidRPr="00DA78D8" w:rsidRDefault="00293641" w:rsidP="009F3D89">
      <w:pPr>
        <w:jc w:val="both"/>
        <w:rPr>
          <w:rFonts w:ascii="Times New Roman" w:hAnsi="Times New Roman"/>
          <w:color w:val="000000"/>
          <w:sz w:val="24"/>
          <w:szCs w:val="24"/>
        </w:rPr>
      </w:pPr>
      <w:r w:rsidRPr="00DA78D8">
        <w:rPr>
          <w:rFonts w:ascii="Times New Roman" w:hAnsi="Times New Roman"/>
          <w:b/>
          <w:color w:val="000000"/>
          <w:sz w:val="24"/>
          <w:szCs w:val="24"/>
        </w:rPr>
        <w:t>GENLEŞME TANKI</w:t>
      </w:r>
      <w:r w:rsidRPr="00DA78D8">
        <w:rPr>
          <w:rFonts w:ascii="Times New Roman" w:hAnsi="Times New Roman"/>
          <w:color w:val="000000"/>
          <w:sz w:val="24"/>
          <w:szCs w:val="24"/>
        </w:rPr>
        <w:t>: Sıvı akışkanın sıcaklıkla genleşmesi sonucu artan hacmin kazan ve tesisat elemanlarına zarar vermesini önle</w:t>
      </w:r>
      <w:r>
        <w:rPr>
          <w:rFonts w:ascii="Times New Roman" w:hAnsi="Times New Roman"/>
          <w:color w:val="000000"/>
          <w:sz w:val="24"/>
          <w:szCs w:val="24"/>
        </w:rPr>
        <w:t xml:space="preserve">me amacıyla </w:t>
      </w:r>
      <w:r w:rsidRPr="00DA78D8">
        <w:rPr>
          <w:rFonts w:ascii="Times New Roman" w:hAnsi="Times New Roman"/>
          <w:color w:val="000000"/>
          <w:sz w:val="24"/>
          <w:szCs w:val="24"/>
        </w:rPr>
        <w:t>tesisat</w:t>
      </w:r>
      <w:r>
        <w:rPr>
          <w:rFonts w:ascii="Times New Roman" w:hAnsi="Times New Roman"/>
          <w:color w:val="000000"/>
          <w:sz w:val="24"/>
          <w:szCs w:val="24"/>
        </w:rPr>
        <w:t>a</w:t>
      </w:r>
      <w:r w:rsidRPr="00DA78D8">
        <w:rPr>
          <w:rFonts w:ascii="Times New Roman" w:hAnsi="Times New Roman"/>
          <w:color w:val="000000"/>
          <w:sz w:val="24"/>
          <w:szCs w:val="24"/>
        </w:rPr>
        <w:t xml:space="preserve"> monte edilen tankı,</w:t>
      </w:r>
    </w:p>
    <w:p w:rsidR="00293641" w:rsidRPr="00DA78D8" w:rsidRDefault="00293641" w:rsidP="009F3D89">
      <w:pPr>
        <w:jc w:val="both"/>
        <w:rPr>
          <w:rFonts w:ascii="Times New Roman" w:hAnsi="Times New Roman"/>
          <w:color w:val="000000"/>
          <w:sz w:val="24"/>
          <w:szCs w:val="24"/>
        </w:rPr>
      </w:pPr>
      <w:r w:rsidRPr="00DA78D8">
        <w:rPr>
          <w:rFonts w:ascii="Times New Roman" w:hAnsi="Times New Roman"/>
          <w:b/>
          <w:color w:val="000000"/>
          <w:sz w:val="24"/>
          <w:szCs w:val="24"/>
        </w:rPr>
        <w:t>HİSTERİSİS AYARI</w:t>
      </w:r>
      <w:r w:rsidRPr="00DA78D8">
        <w:rPr>
          <w:rFonts w:ascii="Times New Roman" w:hAnsi="Times New Roman"/>
          <w:color w:val="000000"/>
          <w:sz w:val="24"/>
          <w:szCs w:val="24"/>
        </w:rPr>
        <w:t>:  Gecikme ayarı, kontrol cihazlarında ayarlanan değerle elde edilen değerin gecikmesini kontrol altına almak için uygulanan, üst durdurma ve alt çalıştırma limitini belirleyen ayarlamayı,</w:t>
      </w:r>
    </w:p>
    <w:p w:rsidR="00293641" w:rsidRPr="00092C79" w:rsidRDefault="00293641" w:rsidP="00293641">
      <w:pPr>
        <w:jc w:val="both"/>
        <w:rPr>
          <w:rFonts w:ascii="Times New Roman" w:hAnsi="Times New Roman"/>
          <w:spacing w:val="2"/>
          <w:sz w:val="24"/>
          <w:szCs w:val="24"/>
        </w:rPr>
      </w:pPr>
      <w:r w:rsidRPr="00092C79">
        <w:rPr>
          <w:rFonts w:ascii="Times New Roman" w:hAnsi="Times New Roman"/>
          <w:b/>
          <w:spacing w:val="2"/>
          <w:sz w:val="24"/>
          <w:szCs w:val="24"/>
        </w:rPr>
        <w:t>ISCO:</w:t>
      </w:r>
      <w:r w:rsidRPr="00092C79">
        <w:rPr>
          <w:rFonts w:ascii="Times New Roman" w:hAnsi="Times New Roman"/>
          <w:spacing w:val="2"/>
          <w:sz w:val="24"/>
          <w:szCs w:val="24"/>
        </w:rPr>
        <w:t xml:space="preserve"> Uluslararası Standart Meslek Sınıflaması’nı, </w:t>
      </w:r>
    </w:p>
    <w:p w:rsidR="00293641" w:rsidRPr="00DA78D8" w:rsidRDefault="00293641" w:rsidP="009F3D89">
      <w:pPr>
        <w:jc w:val="both"/>
        <w:rPr>
          <w:rFonts w:ascii="Times New Roman" w:hAnsi="Times New Roman"/>
          <w:color w:val="000000"/>
          <w:sz w:val="24"/>
          <w:szCs w:val="24"/>
        </w:rPr>
      </w:pPr>
      <w:r>
        <w:rPr>
          <w:rFonts w:ascii="Times New Roman" w:hAnsi="Times New Roman"/>
          <w:b/>
          <w:color w:val="000000"/>
          <w:sz w:val="24"/>
          <w:szCs w:val="24"/>
        </w:rPr>
        <w:t>İKİNCİL HAVA</w:t>
      </w:r>
      <w:r w:rsidRPr="00DA78D8">
        <w:rPr>
          <w:rFonts w:ascii="Times New Roman" w:hAnsi="Times New Roman"/>
          <w:b/>
          <w:color w:val="000000"/>
          <w:sz w:val="24"/>
          <w:szCs w:val="24"/>
        </w:rPr>
        <w:t>:</w:t>
      </w:r>
      <w:r w:rsidRPr="00DA78D8">
        <w:rPr>
          <w:rFonts w:ascii="Times New Roman" w:hAnsi="Times New Roman"/>
          <w:color w:val="000000"/>
          <w:sz w:val="24"/>
          <w:szCs w:val="24"/>
        </w:rPr>
        <w:t xml:space="preserve"> Katı yakıtlı sistemlerde yakıtın üstünden verilen ve gazlaşmış yakıtın tam yanmasını temin eden yakma havasını,</w:t>
      </w:r>
    </w:p>
    <w:p w:rsidR="00293641" w:rsidRPr="00092C79" w:rsidRDefault="00293641" w:rsidP="00293641">
      <w:pPr>
        <w:jc w:val="both"/>
        <w:rPr>
          <w:rFonts w:ascii="Times New Roman" w:hAnsi="Times New Roman"/>
          <w:sz w:val="24"/>
          <w:szCs w:val="24"/>
        </w:rPr>
      </w:pPr>
      <w:r w:rsidRPr="00092C79">
        <w:rPr>
          <w:rFonts w:ascii="Times New Roman" w:hAnsi="Times New Roman"/>
          <w:b/>
          <w:sz w:val="24"/>
          <w:szCs w:val="24"/>
        </w:rPr>
        <w:t xml:space="preserve">İSG: </w:t>
      </w:r>
      <w:r w:rsidRPr="00092C79">
        <w:rPr>
          <w:rFonts w:ascii="Times New Roman" w:hAnsi="Times New Roman"/>
          <w:sz w:val="24"/>
          <w:szCs w:val="24"/>
        </w:rPr>
        <w:t xml:space="preserve">İş Sağlığı ve Güvenliğini, </w:t>
      </w:r>
    </w:p>
    <w:p w:rsidR="00293641" w:rsidRPr="00DA78D8" w:rsidRDefault="00293641" w:rsidP="009F3D89">
      <w:pPr>
        <w:jc w:val="both"/>
        <w:rPr>
          <w:rFonts w:ascii="Times New Roman" w:hAnsi="Times New Roman"/>
          <w:color w:val="000000"/>
          <w:sz w:val="24"/>
          <w:szCs w:val="24"/>
        </w:rPr>
      </w:pPr>
      <w:r>
        <w:rPr>
          <w:rFonts w:ascii="Times New Roman" w:hAnsi="Times New Roman"/>
          <w:b/>
          <w:color w:val="000000"/>
          <w:sz w:val="24"/>
          <w:szCs w:val="24"/>
        </w:rPr>
        <w:t>KIZGIN SU KAZANI</w:t>
      </w:r>
      <w:r w:rsidRPr="00DA78D8">
        <w:rPr>
          <w:rFonts w:ascii="Times New Roman" w:hAnsi="Times New Roman"/>
          <w:b/>
          <w:color w:val="000000"/>
          <w:sz w:val="24"/>
          <w:szCs w:val="24"/>
        </w:rPr>
        <w:t>:</w:t>
      </w:r>
      <w:r w:rsidRPr="00DA78D8">
        <w:rPr>
          <w:rFonts w:ascii="Times New Roman" w:hAnsi="Times New Roman"/>
          <w:color w:val="000000"/>
          <w:sz w:val="24"/>
          <w:szCs w:val="24"/>
        </w:rPr>
        <w:t xml:space="preserve"> Doymuş buhar basıncının üzerinde bir basınçla çalıştırılarak, kaynama noktası üzerindeki sıcaklıklarda sıcak su üreten kazanları,</w:t>
      </w:r>
    </w:p>
    <w:p w:rsidR="00293641" w:rsidRDefault="00293641" w:rsidP="009F3D89">
      <w:pPr>
        <w:jc w:val="both"/>
        <w:rPr>
          <w:rFonts w:ascii="Times New Roman" w:hAnsi="Times New Roman"/>
          <w:color w:val="000000"/>
          <w:sz w:val="24"/>
          <w:szCs w:val="24"/>
        </w:rPr>
      </w:pPr>
      <w:r w:rsidRPr="00DA78D8">
        <w:rPr>
          <w:rFonts w:ascii="Times New Roman" w:hAnsi="Times New Roman"/>
          <w:b/>
          <w:color w:val="000000"/>
          <w:sz w:val="24"/>
          <w:szCs w:val="24"/>
        </w:rPr>
        <w:t>MANOMETRE:</w:t>
      </w:r>
      <w:r w:rsidRPr="00DA78D8">
        <w:rPr>
          <w:rFonts w:ascii="Times New Roman" w:hAnsi="Times New Roman"/>
          <w:color w:val="000000"/>
          <w:sz w:val="24"/>
          <w:szCs w:val="24"/>
        </w:rPr>
        <w:t xml:space="preserve"> Basınç değerini okumaya yarayan göstergeyi,</w:t>
      </w:r>
    </w:p>
    <w:p w:rsidR="00293641" w:rsidRPr="00DA78D8" w:rsidRDefault="00293641" w:rsidP="009F3D89">
      <w:pPr>
        <w:jc w:val="both"/>
        <w:rPr>
          <w:rFonts w:ascii="Times New Roman" w:hAnsi="Times New Roman"/>
          <w:color w:val="000000"/>
          <w:sz w:val="24"/>
          <w:szCs w:val="24"/>
        </w:rPr>
      </w:pPr>
      <w:r w:rsidRPr="00DA78D8">
        <w:rPr>
          <w:rFonts w:ascii="Times New Roman" w:hAnsi="Times New Roman"/>
          <w:b/>
          <w:color w:val="000000"/>
          <w:sz w:val="24"/>
          <w:szCs w:val="24"/>
        </w:rPr>
        <w:t>MERKEZİ SİSTEM ISITMA KAZANI</w:t>
      </w:r>
      <w:r w:rsidRPr="00DA78D8">
        <w:rPr>
          <w:rFonts w:ascii="Times New Roman" w:hAnsi="Times New Roman"/>
          <w:color w:val="000000"/>
          <w:sz w:val="24"/>
          <w:szCs w:val="24"/>
        </w:rPr>
        <w:t>:  Bina ısıtma sistemlerinde kullanılan ve birden fazla konutun ortak ısıtılması için kullanılan sıcak su kazanları</w:t>
      </w:r>
      <w:r>
        <w:rPr>
          <w:rFonts w:ascii="Times New Roman" w:hAnsi="Times New Roman"/>
          <w:color w:val="000000"/>
          <w:sz w:val="24"/>
          <w:szCs w:val="24"/>
        </w:rPr>
        <w:t>nı</w:t>
      </w:r>
      <w:r w:rsidRPr="00DA78D8">
        <w:rPr>
          <w:rFonts w:ascii="Times New Roman" w:hAnsi="Times New Roman"/>
          <w:color w:val="000000"/>
          <w:sz w:val="24"/>
          <w:szCs w:val="24"/>
        </w:rPr>
        <w:t>,</w:t>
      </w:r>
    </w:p>
    <w:p w:rsidR="00293641" w:rsidRPr="00DA78D8" w:rsidRDefault="00293641" w:rsidP="009F3D89">
      <w:pPr>
        <w:jc w:val="both"/>
        <w:rPr>
          <w:rFonts w:ascii="Times New Roman" w:hAnsi="Times New Roman"/>
          <w:color w:val="000000"/>
          <w:sz w:val="24"/>
          <w:szCs w:val="24"/>
        </w:rPr>
      </w:pPr>
      <w:r>
        <w:rPr>
          <w:rFonts w:ascii="Times New Roman" w:hAnsi="Times New Roman"/>
          <w:b/>
          <w:color w:val="000000"/>
          <w:sz w:val="24"/>
          <w:szCs w:val="24"/>
        </w:rPr>
        <w:t>ÖN SÜPÜRME</w:t>
      </w:r>
      <w:r w:rsidRPr="00DA78D8">
        <w:rPr>
          <w:rFonts w:ascii="Times New Roman" w:hAnsi="Times New Roman"/>
          <w:b/>
          <w:color w:val="000000"/>
          <w:sz w:val="24"/>
          <w:szCs w:val="24"/>
        </w:rPr>
        <w:t>:</w:t>
      </w:r>
      <w:r w:rsidRPr="00DA78D8">
        <w:rPr>
          <w:rFonts w:ascii="Times New Roman" w:hAnsi="Times New Roman"/>
          <w:color w:val="000000"/>
          <w:sz w:val="24"/>
          <w:szCs w:val="24"/>
        </w:rPr>
        <w:t xml:space="preserve"> Brülörlerin ateşleme yapmadan önce sadece fanı çalıştırarak kazan içine hava göndermesi ile yanma haznesinin hava ile temizlenmesi sürecini,</w:t>
      </w:r>
    </w:p>
    <w:p w:rsidR="00293641" w:rsidRPr="00092C79" w:rsidRDefault="00293641" w:rsidP="00293641">
      <w:pPr>
        <w:jc w:val="both"/>
        <w:rPr>
          <w:rFonts w:ascii="Times New Roman" w:hAnsi="Times New Roman"/>
          <w:sz w:val="24"/>
          <w:szCs w:val="24"/>
        </w:rPr>
      </w:pPr>
      <w:r w:rsidRPr="00092C79">
        <w:rPr>
          <w:rFonts w:ascii="Times New Roman" w:hAnsi="Times New Roman"/>
          <w:b/>
          <w:sz w:val="24"/>
          <w:szCs w:val="24"/>
        </w:rPr>
        <w:t xml:space="preserve">RİSK DEĞERLENDİRMESİ: </w:t>
      </w:r>
      <w:r w:rsidRPr="00092C79">
        <w:rPr>
          <w:rFonts w:ascii="Times New Roman" w:hAnsi="Times New Roman"/>
          <w:sz w:val="24"/>
          <w:szCs w:val="24"/>
        </w:rPr>
        <w:t>İş 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rsidR="00293641" w:rsidRPr="00092C79" w:rsidRDefault="00293641" w:rsidP="00293641">
      <w:pPr>
        <w:jc w:val="both"/>
        <w:rPr>
          <w:rFonts w:ascii="Times New Roman" w:hAnsi="Times New Roman"/>
          <w:sz w:val="24"/>
          <w:szCs w:val="24"/>
        </w:rPr>
      </w:pPr>
      <w:r w:rsidRPr="00092C79">
        <w:rPr>
          <w:rFonts w:ascii="Times New Roman" w:hAnsi="Times New Roman"/>
          <w:b/>
          <w:sz w:val="24"/>
          <w:szCs w:val="24"/>
        </w:rPr>
        <w:t xml:space="preserve">RİSK: </w:t>
      </w:r>
      <w:r w:rsidRPr="00092C79">
        <w:rPr>
          <w:rFonts w:ascii="Times New Roman" w:hAnsi="Times New Roman"/>
          <w:sz w:val="24"/>
          <w:szCs w:val="24"/>
        </w:rPr>
        <w:t>Tehlikeli bir olayın meydana gelme olasılığı ile sonuçlarının bileşimini,</w:t>
      </w:r>
    </w:p>
    <w:p w:rsidR="00293641" w:rsidRPr="00DA78D8" w:rsidRDefault="00293641" w:rsidP="009F3D89">
      <w:pPr>
        <w:jc w:val="both"/>
        <w:rPr>
          <w:rFonts w:ascii="Times New Roman" w:hAnsi="Times New Roman"/>
          <w:color w:val="000000"/>
          <w:sz w:val="24"/>
          <w:szCs w:val="24"/>
        </w:rPr>
      </w:pPr>
      <w:r>
        <w:rPr>
          <w:rFonts w:ascii="Times New Roman" w:hAnsi="Times New Roman"/>
          <w:b/>
          <w:color w:val="000000"/>
          <w:sz w:val="24"/>
          <w:szCs w:val="24"/>
        </w:rPr>
        <w:t>SICAK SU KAZANI</w:t>
      </w:r>
      <w:r w:rsidRPr="00DA78D8">
        <w:rPr>
          <w:rFonts w:ascii="Times New Roman" w:hAnsi="Times New Roman"/>
          <w:b/>
          <w:color w:val="000000"/>
          <w:sz w:val="24"/>
          <w:szCs w:val="24"/>
        </w:rPr>
        <w:t xml:space="preserve">: </w:t>
      </w:r>
      <w:r w:rsidRPr="00DA78D8">
        <w:rPr>
          <w:rFonts w:ascii="Times New Roman" w:hAnsi="Times New Roman"/>
          <w:color w:val="000000"/>
          <w:sz w:val="24"/>
          <w:szCs w:val="24"/>
        </w:rPr>
        <w:t>Suyun ısıtılarak tesisata sevk edildiği basınçlı kabı,</w:t>
      </w:r>
    </w:p>
    <w:p w:rsidR="00293641" w:rsidRPr="00293641" w:rsidRDefault="00293641" w:rsidP="009F3D89">
      <w:pPr>
        <w:jc w:val="both"/>
        <w:rPr>
          <w:rFonts w:ascii="Times New Roman" w:hAnsi="Times New Roman"/>
          <w:sz w:val="24"/>
          <w:szCs w:val="24"/>
        </w:rPr>
      </w:pPr>
      <w:r w:rsidRPr="00092C79">
        <w:rPr>
          <w:rFonts w:ascii="Times New Roman" w:hAnsi="Times New Roman"/>
          <w:b/>
          <w:sz w:val="24"/>
          <w:szCs w:val="24"/>
        </w:rPr>
        <w:lastRenderedPageBreak/>
        <w:t>TEHLİKE:</w:t>
      </w:r>
      <w:r>
        <w:rPr>
          <w:rFonts w:ascii="Times New Roman" w:hAnsi="Times New Roman"/>
          <w:b/>
          <w:sz w:val="24"/>
          <w:szCs w:val="24"/>
        </w:rPr>
        <w:t xml:space="preserve"> </w:t>
      </w:r>
      <w:r w:rsidRPr="00092C79">
        <w:rPr>
          <w:rFonts w:ascii="Times New Roman" w:hAnsi="Times New Roman"/>
          <w:sz w:val="24"/>
          <w:szCs w:val="24"/>
        </w:rPr>
        <w:t>İşyerinde var olan ya da dışarıdan gelebilecek, çalışanı veya işyerini etkileyebilecek zarar veya hasar verme potansiyelini,</w:t>
      </w:r>
    </w:p>
    <w:p w:rsidR="00293641" w:rsidRPr="00DA78D8" w:rsidRDefault="00293641" w:rsidP="009F3D89">
      <w:pPr>
        <w:jc w:val="both"/>
        <w:rPr>
          <w:rFonts w:ascii="Times New Roman" w:hAnsi="Times New Roman"/>
          <w:color w:val="000000"/>
          <w:sz w:val="24"/>
          <w:szCs w:val="24"/>
        </w:rPr>
      </w:pPr>
      <w:r w:rsidRPr="00DA78D8">
        <w:rPr>
          <w:rFonts w:ascii="Times New Roman" w:hAnsi="Times New Roman"/>
          <w:b/>
          <w:color w:val="000000"/>
          <w:sz w:val="24"/>
          <w:szCs w:val="24"/>
        </w:rPr>
        <w:t>TERMOMETRE:</w:t>
      </w:r>
      <w:r w:rsidRPr="00DA78D8">
        <w:rPr>
          <w:rFonts w:ascii="Times New Roman" w:hAnsi="Times New Roman"/>
          <w:color w:val="000000"/>
          <w:sz w:val="24"/>
          <w:szCs w:val="24"/>
        </w:rPr>
        <w:t xml:space="preserve"> Sıcaklık değerini okumaya yarayan göstergeyi,</w:t>
      </w:r>
    </w:p>
    <w:p w:rsidR="00293641" w:rsidRPr="00DA78D8" w:rsidRDefault="00293641" w:rsidP="009F3D89">
      <w:pPr>
        <w:jc w:val="both"/>
        <w:rPr>
          <w:rFonts w:ascii="Times New Roman" w:hAnsi="Times New Roman"/>
          <w:color w:val="000000"/>
          <w:sz w:val="24"/>
          <w:szCs w:val="24"/>
        </w:rPr>
      </w:pPr>
      <w:r w:rsidRPr="00DA78D8">
        <w:rPr>
          <w:rFonts w:ascii="Times New Roman" w:hAnsi="Times New Roman"/>
          <w:b/>
          <w:color w:val="000000"/>
          <w:sz w:val="24"/>
          <w:szCs w:val="24"/>
        </w:rPr>
        <w:t>TERMOSTAT:</w:t>
      </w:r>
      <w:r w:rsidRPr="00DA78D8">
        <w:rPr>
          <w:rFonts w:ascii="Times New Roman" w:hAnsi="Times New Roman"/>
          <w:color w:val="000000"/>
          <w:sz w:val="24"/>
          <w:szCs w:val="24"/>
        </w:rPr>
        <w:t xml:space="preserve"> Sıcaklık değerine göre elektrik devresini açık veya kapalı konuma geçiren ayarlanabilen kontrol cihazı</w:t>
      </w:r>
    </w:p>
    <w:p w:rsidR="00DA78D8" w:rsidRPr="00DA78D8" w:rsidRDefault="009F3D89" w:rsidP="009F3D89">
      <w:pPr>
        <w:jc w:val="both"/>
        <w:rPr>
          <w:rFonts w:ascii="Times New Roman" w:hAnsi="Times New Roman"/>
          <w:color w:val="000000"/>
          <w:sz w:val="24"/>
          <w:szCs w:val="24"/>
        </w:rPr>
      </w:pPr>
      <w:proofErr w:type="gramStart"/>
      <w:r>
        <w:rPr>
          <w:rFonts w:ascii="Times New Roman" w:hAnsi="Times New Roman"/>
          <w:color w:val="000000"/>
          <w:sz w:val="24"/>
          <w:szCs w:val="24"/>
        </w:rPr>
        <w:t>i</w:t>
      </w:r>
      <w:r w:rsidR="00DA78D8" w:rsidRPr="00DA78D8">
        <w:rPr>
          <w:rFonts w:ascii="Times New Roman" w:hAnsi="Times New Roman"/>
          <w:color w:val="000000"/>
          <w:sz w:val="24"/>
          <w:szCs w:val="24"/>
        </w:rPr>
        <w:t>fade</w:t>
      </w:r>
      <w:proofErr w:type="gramEnd"/>
      <w:r w:rsidR="00DA78D8" w:rsidRPr="00DA78D8">
        <w:rPr>
          <w:rFonts w:ascii="Times New Roman" w:hAnsi="Times New Roman"/>
          <w:color w:val="000000"/>
          <w:sz w:val="24"/>
          <w:szCs w:val="24"/>
        </w:rPr>
        <w:t xml:space="preserve"> eder.</w:t>
      </w:r>
    </w:p>
    <w:p w:rsidR="008850FB" w:rsidRDefault="008850FB" w:rsidP="009F3D89">
      <w:pPr>
        <w:jc w:val="both"/>
        <w:rPr>
          <w:rFonts w:ascii="Times New Roman" w:hAnsi="Times New Roman"/>
          <w:b/>
          <w:color w:val="000000"/>
          <w:sz w:val="24"/>
          <w:szCs w:val="24"/>
        </w:rPr>
      </w:pPr>
    </w:p>
    <w:p w:rsidR="009F3D89" w:rsidRDefault="009F3D89"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Default="00293641" w:rsidP="009F3D89">
      <w:pPr>
        <w:jc w:val="both"/>
        <w:rPr>
          <w:rFonts w:ascii="Times New Roman" w:hAnsi="Times New Roman"/>
          <w:b/>
          <w:color w:val="000000"/>
          <w:sz w:val="24"/>
          <w:szCs w:val="24"/>
        </w:rPr>
      </w:pPr>
    </w:p>
    <w:p w:rsidR="00293641" w:rsidRPr="00DA78D8" w:rsidRDefault="00293641" w:rsidP="009F3D89">
      <w:pPr>
        <w:jc w:val="both"/>
        <w:rPr>
          <w:rFonts w:ascii="Times New Roman" w:hAnsi="Times New Roman"/>
          <w:b/>
          <w:color w:val="000000"/>
          <w:sz w:val="24"/>
          <w:szCs w:val="24"/>
        </w:rPr>
      </w:pPr>
    </w:p>
    <w:p w:rsidR="009F3D89" w:rsidRPr="0077601E" w:rsidRDefault="009F3D89" w:rsidP="009F3D89">
      <w:pPr>
        <w:jc w:val="center"/>
        <w:rPr>
          <w:rFonts w:ascii="Times New Roman" w:hAnsi="Times New Roman"/>
          <w:b/>
          <w:sz w:val="24"/>
          <w:szCs w:val="24"/>
        </w:rPr>
      </w:pPr>
      <w:r w:rsidRPr="0077601E">
        <w:rPr>
          <w:rFonts w:ascii="Times New Roman" w:hAnsi="Times New Roman"/>
          <w:b/>
          <w:sz w:val="24"/>
          <w:szCs w:val="24"/>
        </w:rPr>
        <w:lastRenderedPageBreak/>
        <w:t>İÇİNDEKİLER</w:t>
      </w:r>
    </w:p>
    <w:p w:rsidR="009F3D89" w:rsidRPr="00AF5589" w:rsidRDefault="00945E6E" w:rsidP="009F3D89">
      <w:pPr>
        <w:pStyle w:val="T1"/>
        <w:tabs>
          <w:tab w:val="left" w:pos="440"/>
          <w:tab w:val="right" w:leader="dot" w:pos="9062"/>
        </w:tabs>
        <w:spacing w:line="360" w:lineRule="auto"/>
        <w:rPr>
          <w:rFonts w:ascii="Times New Roman" w:hAnsi="Times New Roman"/>
          <w:b/>
          <w:noProof/>
          <w:sz w:val="24"/>
          <w:szCs w:val="24"/>
          <w:lang w:eastAsia="tr-TR"/>
        </w:rPr>
      </w:pPr>
      <w:r w:rsidRPr="00AF5589">
        <w:rPr>
          <w:rFonts w:ascii="Times New Roman" w:hAnsi="Times New Roman"/>
          <w:b/>
          <w:sz w:val="24"/>
          <w:szCs w:val="24"/>
        </w:rPr>
        <w:fldChar w:fldCharType="begin"/>
      </w:r>
      <w:r w:rsidR="009F3D89" w:rsidRPr="00AF5589">
        <w:rPr>
          <w:rFonts w:ascii="Times New Roman" w:hAnsi="Times New Roman"/>
          <w:b/>
          <w:sz w:val="24"/>
          <w:szCs w:val="24"/>
        </w:rPr>
        <w:instrText xml:space="preserve"> TOC \o "1-4" \h \z \u </w:instrText>
      </w:r>
      <w:r w:rsidRPr="00AF5589">
        <w:rPr>
          <w:rFonts w:ascii="Times New Roman" w:hAnsi="Times New Roman"/>
          <w:b/>
          <w:sz w:val="24"/>
          <w:szCs w:val="24"/>
        </w:rPr>
        <w:fldChar w:fldCharType="separate"/>
      </w:r>
      <w:hyperlink w:anchor="_Toc257194596" w:history="1">
        <w:r w:rsidR="009F3D89" w:rsidRPr="00AF5589">
          <w:rPr>
            <w:rStyle w:val="Kpr"/>
            <w:rFonts w:ascii="Times New Roman" w:hAnsi="Times New Roman"/>
            <w:b/>
            <w:noProof/>
            <w:sz w:val="24"/>
            <w:szCs w:val="24"/>
          </w:rPr>
          <w:t>1.</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GİRİŞ</w:t>
        </w:r>
        <w:r w:rsidR="009F3D89" w:rsidRPr="00AF5589">
          <w:rPr>
            <w:rFonts w:ascii="Times New Roman" w:hAnsi="Times New Roman"/>
            <w:b/>
            <w:noProof/>
            <w:webHidden/>
            <w:sz w:val="24"/>
            <w:szCs w:val="24"/>
          </w:rPr>
          <w:tab/>
        </w:r>
        <w:r w:rsidRPr="00AF5589">
          <w:rPr>
            <w:rFonts w:ascii="Times New Roman" w:hAnsi="Times New Roman"/>
            <w:b/>
            <w:noProof/>
            <w:webHidden/>
            <w:sz w:val="24"/>
            <w:szCs w:val="24"/>
          </w:rPr>
          <w:fldChar w:fldCharType="begin"/>
        </w:r>
        <w:r w:rsidR="009F3D89" w:rsidRPr="00AF5589">
          <w:rPr>
            <w:rFonts w:ascii="Times New Roman" w:hAnsi="Times New Roman"/>
            <w:b/>
            <w:noProof/>
            <w:webHidden/>
            <w:sz w:val="24"/>
            <w:szCs w:val="24"/>
          </w:rPr>
          <w:instrText xml:space="preserve"> PAGEREF _Toc257194596 \h </w:instrText>
        </w:r>
        <w:r w:rsidRPr="00AF5589">
          <w:rPr>
            <w:rFonts w:ascii="Times New Roman" w:hAnsi="Times New Roman"/>
            <w:b/>
            <w:noProof/>
            <w:webHidden/>
            <w:sz w:val="24"/>
            <w:szCs w:val="24"/>
          </w:rPr>
        </w:r>
        <w:r w:rsidRPr="00AF5589">
          <w:rPr>
            <w:rFonts w:ascii="Times New Roman" w:hAnsi="Times New Roman"/>
            <w:b/>
            <w:noProof/>
            <w:webHidden/>
            <w:sz w:val="24"/>
            <w:szCs w:val="24"/>
          </w:rPr>
          <w:fldChar w:fldCharType="separate"/>
        </w:r>
        <w:r w:rsidR="009F3D89">
          <w:rPr>
            <w:rFonts w:ascii="Times New Roman" w:hAnsi="Times New Roman"/>
            <w:b/>
            <w:noProof/>
            <w:webHidden/>
            <w:sz w:val="24"/>
            <w:szCs w:val="24"/>
          </w:rPr>
          <w:t>6</w:t>
        </w:r>
        <w:r w:rsidRPr="00AF5589">
          <w:rPr>
            <w:rFonts w:ascii="Times New Roman" w:hAnsi="Times New Roman"/>
            <w:b/>
            <w:noProof/>
            <w:webHidden/>
            <w:sz w:val="24"/>
            <w:szCs w:val="24"/>
          </w:rPr>
          <w:fldChar w:fldCharType="end"/>
        </w:r>
      </w:hyperlink>
    </w:p>
    <w:p w:rsidR="009F3D89" w:rsidRPr="00AF5589" w:rsidRDefault="002300C0" w:rsidP="009F3D89">
      <w:pPr>
        <w:pStyle w:val="T1"/>
        <w:tabs>
          <w:tab w:val="left" w:pos="440"/>
          <w:tab w:val="right" w:leader="dot" w:pos="9062"/>
        </w:tabs>
        <w:spacing w:line="360" w:lineRule="auto"/>
        <w:rPr>
          <w:rFonts w:ascii="Times New Roman" w:hAnsi="Times New Roman"/>
          <w:b/>
          <w:noProof/>
          <w:sz w:val="24"/>
          <w:szCs w:val="24"/>
          <w:lang w:eastAsia="tr-TR"/>
        </w:rPr>
      </w:pPr>
      <w:hyperlink w:anchor="_Toc257194597" w:history="1">
        <w:r w:rsidR="009F3D89" w:rsidRPr="00AF5589">
          <w:rPr>
            <w:rStyle w:val="Kpr"/>
            <w:rFonts w:ascii="Times New Roman" w:hAnsi="Times New Roman"/>
            <w:b/>
            <w:noProof/>
            <w:sz w:val="24"/>
            <w:szCs w:val="24"/>
          </w:rPr>
          <w:t>2.</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MESLEK TANITIMI</w:t>
        </w:r>
        <w:r w:rsidR="009F3D89" w:rsidRPr="00AF5589">
          <w:rPr>
            <w:rFonts w:ascii="Times New Roman" w:hAnsi="Times New Roman"/>
            <w:b/>
            <w:noProof/>
            <w:webHidden/>
            <w:sz w:val="24"/>
            <w:szCs w:val="24"/>
          </w:rPr>
          <w:tab/>
        </w:r>
        <w:r w:rsidR="00945E6E" w:rsidRPr="00AF5589">
          <w:rPr>
            <w:rFonts w:ascii="Times New Roman" w:hAnsi="Times New Roman"/>
            <w:b/>
            <w:noProof/>
            <w:webHidden/>
            <w:sz w:val="24"/>
            <w:szCs w:val="24"/>
          </w:rPr>
          <w:fldChar w:fldCharType="begin"/>
        </w:r>
        <w:r w:rsidR="009F3D89" w:rsidRPr="00AF5589">
          <w:rPr>
            <w:rFonts w:ascii="Times New Roman" w:hAnsi="Times New Roman"/>
            <w:b/>
            <w:noProof/>
            <w:webHidden/>
            <w:sz w:val="24"/>
            <w:szCs w:val="24"/>
          </w:rPr>
          <w:instrText xml:space="preserve"> PAGEREF _Toc257194597 \h </w:instrText>
        </w:r>
        <w:r w:rsidR="00945E6E" w:rsidRPr="00AF5589">
          <w:rPr>
            <w:rFonts w:ascii="Times New Roman" w:hAnsi="Times New Roman"/>
            <w:b/>
            <w:noProof/>
            <w:webHidden/>
            <w:sz w:val="24"/>
            <w:szCs w:val="24"/>
          </w:rPr>
        </w:r>
        <w:r w:rsidR="00945E6E" w:rsidRPr="00AF5589">
          <w:rPr>
            <w:rFonts w:ascii="Times New Roman" w:hAnsi="Times New Roman"/>
            <w:b/>
            <w:noProof/>
            <w:webHidden/>
            <w:sz w:val="24"/>
            <w:szCs w:val="24"/>
          </w:rPr>
          <w:fldChar w:fldCharType="separate"/>
        </w:r>
        <w:r w:rsidR="009F3D89">
          <w:rPr>
            <w:rFonts w:ascii="Times New Roman" w:hAnsi="Times New Roman"/>
            <w:b/>
            <w:noProof/>
            <w:webHidden/>
            <w:sz w:val="24"/>
            <w:szCs w:val="24"/>
          </w:rPr>
          <w:t>7</w:t>
        </w:r>
        <w:r w:rsidR="00945E6E" w:rsidRPr="00AF5589">
          <w:rPr>
            <w:rFonts w:ascii="Times New Roman" w:hAnsi="Times New Roman"/>
            <w:b/>
            <w:noProof/>
            <w:webHidden/>
            <w:sz w:val="24"/>
            <w:szCs w:val="24"/>
          </w:rPr>
          <w:fldChar w:fldCharType="end"/>
        </w:r>
      </w:hyperlink>
    </w:p>
    <w:p w:rsidR="009F3D89" w:rsidRPr="00AF5589" w:rsidRDefault="002300C0" w:rsidP="009F3D89">
      <w:pPr>
        <w:pStyle w:val="T2"/>
        <w:tabs>
          <w:tab w:val="left" w:pos="960"/>
          <w:tab w:val="right" w:leader="dot" w:pos="9062"/>
        </w:tabs>
        <w:spacing w:line="360" w:lineRule="auto"/>
        <w:rPr>
          <w:rFonts w:ascii="Times New Roman" w:hAnsi="Times New Roman"/>
          <w:b/>
          <w:noProof/>
          <w:sz w:val="24"/>
          <w:szCs w:val="24"/>
          <w:lang w:eastAsia="tr-TR"/>
        </w:rPr>
      </w:pPr>
      <w:hyperlink w:anchor="_Toc257194598" w:history="1">
        <w:r w:rsidR="009F3D89" w:rsidRPr="00AF5589">
          <w:rPr>
            <w:rStyle w:val="Kpr"/>
            <w:rFonts w:ascii="Times New Roman" w:hAnsi="Times New Roman"/>
            <w:b/>
            <w:noProof/>
            <w:sz w:val="24"/>
            <w:szCs w:val="24"/>
          </w:rPr>
          <w:t>2.1.</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Meslek Tanımı</w:t>
        </w:r>
        <w:r w:rsidR="009F3D89" w:rsidRPr="00AF5589">
          <w:rPr>
            <w:rFonts w:ascii="Times New Roman" w:hAnsi="Times New Roman"/>
            <w:b/>
            <w:noProof/>
            <w:webHidden/>
            <w:sz w:val="24"/>
            <w:szCs w:val="24"/>
          </w:rPr>
          <w:tab/>
        </w:r>
        <w:r w:rsidR="00945E6E" w:rsidRPr="00AF5589">
          <w:rPr>
            <w:rFonts w:ascii="Times New Roman" w:hAnsi="Times New Roman"/>
            <w:b/>
            <w:noProof/>
            <w:webHidden/>
            <w:sz w:val="24"/>
            <w:szCs w:val="24"/>
          </w:rPr>
          <w:fldChar w:fldCharType="begin"/>
        </w:r>
        <w:r w:rsidR="009F3D89" w:rsidRPr="00AF5589">
          <w:rPr>
            <w:rFonts w:ascii="Times New Roman" w:hAnsi="Times New Roman"/>
            <w:b/>
            <w:noProof/>
            <w:webHidden/>
            <w:sz w:val="24"/>
            <w:szCs w:val="24"/>
          </w:rPr>
          <w:instrText xml:space="preserve"> PAGEREF _Toc257194598 \h </w:instrText>
        </w:r>
        <w:r w:rsidR="00945E6E" w:rsidRPr="00AF5589">
          <w:rPr>
            <w:rFonts w:ascii="Times New Roman" w:hAnsi="Times New Roman"/>
            <w:b/>
            <w:noProof/>
            <w:webHidden/>
            <w:sz w:val="24"/>
            <w:szCs w:val="24"/>
          </w:rPr>
        </w:r>
        <w:r w:rsidR="00945E6E" w:rsidRPr="00AF5589">
          <w:rPr>
            <w:rFonts w:ascii="Times New Roman" w:hAnsi="Times New Roman"/>
            <w:b/>
            <w:noProof/>
            <w:webHidden/>
            <w:sz w:val="24"/>
            <w:szCs w:val="24"/>
          </w:rPr>
          <w:fldChar w:fldCharType="separate"/>
        </w:r>
        <w:r w:rsidR="009F3D89">
          <w:rPr>
            <w:rFonts w:ascii="Times New Roman" w:hAnsi="Times New Roman"/>
            <w:b/>
            <w:noProof/>
            <w:webHidden/>
            <w:sz w:val="24"/>
            <w:szCs w:val="24"/>
          </w:rPr>
          <w:t>7</w:t>
        </w:r>
        <w:r w:rsidR="00945E6E" w:rsidRPr="00AF5589">
          <w:rPr>
            <w:rFonts w:ascii="Times New Roman" w:hAnsi="Times New Roman"/>
            <w:b/>
            <w:noProof/>
            <w:webHidden/>
            <w:sz w:val="24"/>
            <w:szCs w:val="24"/>
          </w:rPr>
          <w:fldChar w:fldCharType="end"/>
        </w:r>
      </w:hyperlink>
    </w:p>
    <w:p w:rsidR="009F3D89" w:rsidRPr="00AF5589" w:rsidRDefault="002300C0" w:rsidP="009F3D89">
      <w:pPr>
        <w:pStyle w:val="T2"/>
        <w:tabs>
          <w:tab w:val="left" w:pos="960"/>
          <w:tab w:val="right" w:leader="dot" w:pos="9062"/>
        </w:tabs>
        <w:spacing w:line="360" w:lineRule="auto"/>
        <w:rPr>
          <w:rFonts w:ascii="Times New Roman" w:hAnsi="Times New Roman"/>
          <w:b/>
          <w:noProof/>
          <w:sz w:val="24"/>
          <w:szCs w:val="24"/>
          <w:lang w:eastAsia="tr-TR"/>
        </w:rPr>
      </w:pPr>
      <w:hyperlink w:anchor="_Toc257194599" w:history="1">
        <w:r w:rsidR="009F3D89" w:rsidRPr="00AF5589">
          <w:rPr>
            <w:rStyle w:val="Kpr"/>
            <w:rFonts w:ascii="Times New Roman" w:hAnsi="Times New Roman"/>
            <w:b/>
            <w:noProof/>
            <w:sz w:val="24"/>
            <w:szCs w:val="24"/>
          </w:rPr>
          <w:t>2.2.</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Mesleğin Uluslararası Sınıflandırma Sistemlerindeki Yeri</w:t>
        </w:r>
        <w:r w:rsidR="009F3D89" w:rsidRPr="00AF5589">
          <w:rPr>
            <w:rFonts w:ascii="Times New Roman" w:hAnsi="Times New Roman"/>
            <w:b/>
            <w:noProof/>
            <w:webHidden/>
            <w:sz w:val="24"/>
            <w:szCs w:val="24"/>
          </w:rPr>
          <w:tab/>
        </w:r>
        <w:r w:rsidR="00945E6E" w:rsidRPr="00AF5589">
          <w:rPr>
            <w:rFonts w:ascii="Times New Roman" w:hAnsi="Times New Roman"/>
            <w:b/>
            <w:noProof/>
            <w:webHidden/>
            <w:sz w:val="24"/>
            <w:szCs w:val="24"/>
          </w:rPr>
          <w:fldChar w:fldCharType="begin"/>
        </w:r>
        <w:r w:rsidR="009F3D89" w:rsidRPr="00AF5589">
          <w:rPr>
            <w:rFonts w:ascii="Times New Roman" w:hAnsi="Times New Roman"/>
            <w:b/>
            <w:noProof/>
            <w:webHidden/>
            <w:sz w:val="24"/>
            <w:szCs w:val="24"/>
          </w:rPr>
          <w:instrText xml:space="preserve"> PAGEREF _Toc257194599 \h </w:instrText>
        </w:r>
        <w:r w:rsidR="00945E6E" w:rsidRPr="00AF5589">
          <w:rPr>
            <w:rFonts w:ascii="Times New Roman" w:hAnsi="Times New Roman"/>
            <w:b/>
            <w:noProof/>
            <w:webHidden/>
            <w:sz w:val="24"/>
            <w:szCs w:val="24"/>
          </w:rPr>
        </w:r>
        <w:r w:rsidR="00945E6E" w:rsidRPr="00AF5589">
          <w:rPr>
            <w:rFonts w:ascii="Times New Roman" w:hAnsi="Times New Roman"/>
            <w:b/>
            <w:noProof/>
            <w:webHidden/>
            <w:sz w:val="24"/>
            <w:szCs w:val="24"/>
          </w:rPr>
          <w:fldChar w:fldCharType="separate"/>
        </w:r>
        <w:r w:rsidR="009F3D89">
          <w:rPr>
            <w:rFonts w:ascii="Times New Roman" w:hAnsi="Times New Roman"/>
            <w:b/>
            <w:noProof/>
            <w:webHidden/>
            <w:sz w:val="24"/>
            <w:szCs w:val="24"/>
          </w:rPr>
          <w:t>7</w:t>
        </w:r>
        <w:r w:rsidR="00945E6E" w:rsidRPr="00AF5589">
          <w:rPr>
            <w:rFonts w:ascii="Times New Roman" w:hAnsi="Times New Roman"/>
            <w:b/>
            <w:noProof/>
            <w:webHidden/>
            <w:sz w:val="24"/>
            <w:szCs w:val="24"/>
          </w:rPr>
          <w:fldChar w:fldCharType="end"/>
        </w:r>
      </w:hyperlink>
    </w:p>
    <w:p w:rsidR="009F3D89" w:rsidRPr="00AF5589" w:rsidRDefault="002300C0" w:rsidP="009F3D89">
      <w:pPr>
        <w:pStyle w:val="T2"/>
        <w:tabs>
          <w:tab w:val="left" w:pos="960"/>
          <w:tab w:val="right" w:leader="dot" w:pos="9062"/>
        </w:tabs>
        <w:spacing w:line="360" w:lineRule="auto"/>
        <w:rPr>
          <w:rFonts w:ascii="Times New Roman" w:hAnsi="Times New Roman"/>
          <w:b/>
          <w:noProof/>
          <w:sz w:val="24"/>
          <w:szCs w:val="24"/>
          <w:lang w:eastAsia="tr-TR"/>
        </w:rPr>
      </w:pPr>
      <w:hyperlink w:anchor="_Toc257194600" w:history="1">
        <w:r w:rsidR="009F3D89" w:rsidRPr="00AF5589">
          <w:rPr>
            <w:rStyle w:val="Kpr"/>
            <w:rFonts w:ascii="Times New Roman" w:hAnsi="Times New Roman"/>
            <w:b/>
            <w:noProof/>
            <w:sz w:val="24"/>
            <w:szCs w:val="24"/>
          </w:rPr>
          <w:t>2.3.</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Sağlık, Güvenlik ve Çevre ile İlgili Düzenlemeler</w:t>
        </w:r>
        <w:r w:rsidR="009F3D89" w:rsidRPr="00AF5589">
          <w:rPr>
            <w:rFonts w:ascii="Times New Roman" w:hAnsi="Times New Roman"/>
            <w:b/>
            <w:noProof/>
            <w:webHidden/>
            <w:sz w:val="24"/>
            <w:szCs w:val="24"/>
          </w:rPr>
          <w:tab/>
        </w:r>
        <w:r w:rsidR="00945E6E" w:rsidRPr="00AF5589">
          <w:rPr>
            <w:rFonts w:ascii="Times New Roman" w:hAnsi="Times New Roman"/>
            <w:b/>
            <w:noProof/>
            <w:webHidden/>
            <w:sz w:val="24"/>
            <w:szCs w:val="24"/>
          </w:rPr>
          <w:fldChar w:fldCharType="begin"/>
        </w:r>
        <w:r w:rsidR="009F3D89" w:rsidRPr="00AF5589">
          <w:rPr>
            <w:rFonts w:ascii="Times New Roman" w:hAnsi="Times New Roman"/>
            <w:b/>
            <w:noProof/>
            <w:webHidden/>
            <w:sz w:val="24"/>
            <w:szCs w:val="24"/>
          </w:rPr>
          <w:instrText xml:space="preserve"> PAGEREF _Toc257194600 \h </w:instrText>
        </w:r>
        <w:r w:rsidR="00945E6E" w:rsidRPr="00AF5589">
          <w:rPr>
            <w:rFonts w:ascii="Times New Roman" w:hAnsi="Times New Roman"/>
            <w:b/>
            <w:noProof/>
            <w:webHidden/>
            <w:sz w:val="24"/>
            <w:szCs w:val="24"/>
          </w:rPr>
        </w:r>
        <w:r w:rsidR="00945E6E" w:rsidRPr="00AF5589">
          <w:rPr>
            <w:rFonts w:ascii="Times New Roman" w:hAnsi="Times New Roman"/>
            <w:b/>
            <w:noProof/>
            <w:webHidden/>
            <w:sz w:val="24"/>
            <w:szCs w:val="24"/>
          </w:rPr>
          <w:fldChar w:fldCharType="separate"/>
        </w:r>
        <w:r w:rsidR="009F3D89">
          <w:rPr>
            <w:rFonts w:ascii="Times New Roman" w:hAnsi="Times New Roman"/>
            <w:b/>
            <w:noProof/>
            <w:webHidden/>
            <w:sz w:val="24"/>
            <w:szCs w:val="24"/>
          </w:rPr>
          <w:t>7</w:t>
        </w:r>
        <w:r w:rsidR="00945E6E" w:rsidRPr="00AF5589">
          <w:rPr>
            <w:rFonts w:ascii="Times New Roman" w:hAnsi="Times New Roman"/>
            <w:b/>
            <w:noProof/>
            <w:webHidden/>
            <w:sz w:val="24"/>
            <w:szCs w:val="24"/>
          </w:rPr>
          <w:fldChar w:fldCharType="end"/>
        </w:r>
      </w:hyperlink>
    </w:p>
    <w:p w:rsidR="009F3D89" w:rsidRPr="00AF5589" w:rsidRDefault="002300C0" w:rsidP="009F3D89">
      <w:pPr>
        <w:pStyle w:val="T2"/>
        <w:tabs>
          <w:tab w:val="left" w:pos="960"/>
          <w:tab w:val="right" w:leader="dot" w:pos="9062"/>
        </w:tabs>
        <w:spacing w:line="360" w:lineRule="auto"/>
        <w:rPr>
          <w:rFonts w:ascii="Times New Roman" w:hAnsi="Times New Roman"/>
          <w:b/>
          <w:noProof/>
          <w:sz w:val="24"/>
          <w:szCs w:val="24"/>
          <w:lang w:eastAsia="tr-TR"/>
        </w:rPr>
      </w:pPr>
      <w:hyperlink w:anchor="_Toc257194601" w:history="1">
        <w:r w:rsidR="009F3D89" w:rsidRPr="00AF5589">
          <w:rPr>
            <w:rStyle w:val="Kpr"/>
            <w:rFonts w:ascii="Times New Roman" w:hAnsi="Times New Roman"/>
            <w:b/>
            <w:noProof/>
            <w:sz w:val="24"/>
            <w:szCs w:val="24"/>
          </w:rPr>
          <w:t>2.4.</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Meslek ile İlgili Diğer Mevzuat</w:t>
        </w:r>
        <w:r w:rsidR="009F3D89" w:rsidRPr="00AF5589">
          <w:rPr>
            <w:rFonts w:ascii="Times New Roman" w:hAnsi="Times New Roman"/>
            <w:b/>
            <w:noProof/>
            <w:webHidden/>
            <w:sz w:val="24"/>
            <w:szCs w:val="24"/>
          </w:rPr>
          <w:tab/>
        </w:r>
        <w:r w:rsidR="00945E6E" w:rsidRPr="00AF5589">
          <w:rPr>
            <w:rFonts w:ascii="Times New Roman" w:hAnsi="Times New Roman"/>
            <w:b/>
            <w:noProof/>
            <w:webHidden/>
            <w:sz w:val="24"/>
            <w:szCs w:val="24"/>
          </w:rPr>
          <w:fldChar w:fldCharType="begin"/>
        </w:r>
        <w:r w:rsidR="009F3D89" w:rsidRPr="00AF5589">
          <w:rPr>
            <w:rFonts w:ascii="Times New Roman" w:hAnsi="Times New Roman"/>
            <w:b/>
            <w:noProof/>
            <w:webHidden/>
            <w:sz w:val="24"/>
            <w:szCs w:val="24"/>
          </w:rPr>
          <w:instrText xml:space="preserve"> PAGEREF _Toc257194601 \h </w:instrText>
        </w:r>
        <w:r w:rsidR="00945E6E" w:rsidRPr="00AF5589">
          <w:rPr>
            <w:rFonts w:ascii="Times New Roman" w:hAnsi="Times New Roman"/>
            <w:b/>
            <w:noProof/>
            <w:webHidden/>
            <w:sz w:val="24"/>
            <w:szCs w:val="24"/>
          </w:rPr>
        </w:r>
        <w:r w:rsidR="00945E6E" w:rsidRPr="00AF5589">
          <w:rPr>
            <w:rFonts w:ascii="Times New Roman" w:hAnsi="Times New Roman"/>
            <w:b/>
            <w:noProof/>
            <w:webHidden/>
            <w:sz w:val="24"/>
            <w:szCs w:val="24"/>
          </w:rPr>
          <w:fldChar w:fldCharType="separate"/>
        </w:r>
        <w:r w:rsidR="009F3D89">
          <w:rPr>
            <w:rFonts w:ascii="Times New Roman" w:hAnsi="Times New Roman"/>
            <w:b/>
            <w:noProof/>
            <w:webHidden/>
            <w:sz w:val="24"/>
            <w:szCs w:val="24"/>
          </w:rPr>
          <w:t>8</w:t>
        </w:r>
        <w:r w:rsidR="00945E6E" w:rsidRPr="00AF5589">
          <w:rPr>
            <w:rFonts w:ascii="Times New Roman" w:hAnsi="Times New Roman"/>
            <w:b/>
            <w:noProof/>
            <w:webHidden/>
            <w:sz w:val="24"/>
            <w:szCs w:val="24"/>
          </w:rPr>
          <w:fldChar w:fldCharType="end"/>
        </w:r>
      </w:hyperlink>
    </w:p>
    <w:p w:rsidR="009F3D89" w:rsidRPr="00AF5589" w:rsidRDefault="002300C0" w:rsidP="009F3D89">
      <w:pPr>
        <w:pStyle w:val="T2"/>
        <w:tabs>
          <w:tab w:val="left" w:pos="960"/>
          <w:tab w:val="right" w:leader="dot" w:pos="9062"/>
        </w:tabs>
        <w:spacing w:line="360" w:lineRule="auto"/>
        <w:rPr>
          <w:rFonts w:ascii="Times New Roman" w:hAnsi="Times New Roman"/>
          <w:b/>
          <w:noProof/>
          <w:sz w:val="24"/>
          <w:szCs w:val="24"/>
          <w:lang w:eastAsia="tr-TR"/>
        </w:rPr>
      </w:pPr>
      <w:hyperlink w:anchor="_Toc257194602" w:history="1">
        <w:r w:rsidR="009F3D89" w:rsidRPr="00AF5589">
          <w:rPr>
            <w:rStyle w:val="Kpr"/>
            <w:rFonts w:ascii="Times New Roman" w:hAnsi="Times New Roman"/>
            <w:b/>
            <w:noProof/>
            <w:sz w:val="24"/>
            <w:szCs w:val="24"/>
          </w:rPr>
          <w:t>2.5.</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Çalışma Ortamı ve Koşulları</w:t>
        </w:r>
        <w:r w:rsidR="009F3D89" w:rsidRPr="00AF5589">
          <w:rPr>
            <w:rFonts w:ascii="Times New Roman" w:hAnsi="Times New Roman"/>
            <w:b/>
            <w:noProof/>
            <w:webHidden/>
            <w:sz w:val="24"/>
            <w:szCs w:val="24"/>
          </w:rPr>
          <w:tab/>
        </w:r>
        <w:r w:rsidR="00945E6E" w:rsidRPr="00AF5589">
          <w:rPr>
            <w:rFonts w:ascii="Times New Roman" w:hAnsi="Times New Roman"/>
            <w:b/>
            <w:noProof/>
            <w:webHidden/>
            <w:sz w:val="24"/>
            <w:szCs w:val="24"/>
          </w:rPr>
          <w:fldChar w:fldCharType="begin"/>
        </w:r>
        <w:r w:rsidR="009F3D89" w:rsidRPr="00AF5589">
          <w:rPr>
            <w:rFonts w:ascii="Times New Roman" w:hAnsi="Times New Roman"/>
            <w:b/>
            <w:noProof/>
            <w:webHidden/>
            <w:sz w:val="24"/>
            <w:szCs w:val="24"/>
          </w:rPr>
          <w:instrText xml:space="preserve"> PAGEREF _Toc257194602 \h </w:instrText>
        </w:r>
        <w:r w:rsidR="00945E6E" w:rsidRPr="00AF5589">
          <w:rPr>
            <w:rFonts w:ascii="Times New Roman" w:hAnsi="Times New Roman"/>
            <w:b/>
            <w:noProof/>
            <w:webHidden/>
            <w:sz w:val="24"/>
            <w:szCs w:val="24"/>
          </w:rPr>
        </w:r>
        <w:r w:rsidR="00945E6E" w:rsidRPr="00AF5589">
          <w:rPr>
            <w:rFonts w:ascii="Times New Roman" w:hAnsi="Times New Roman"/>
            <w:b/>
            <w:noProof/>
            <w:webHidden/>
            <w:sz w:val="24"/>
            <w:szCs w:val="24"/>
          </w:rPr>
          <w:fldChar w:fldCharType="separate"/>
        </w:r>
        <w:r w:rsidR="009F3D89">
          <w:rPr>
            <w:rFonts w:ascii="Times New Roman" w:hAnsi="Times New Roman"/>
            <w:b/>
            <w:noProof/>
            <w:webHidden/>
            <w:sz w:val="24"/>
            <w:szCs w:val="24"/>
          </w:rPr>
          <w:t>8</w:t>
        </w:r>
        <w:r w:rsidR="00945E6E" w:rsidRPr="00AF5589">
          <w:rPr>
            <w:rFonts w:ascii="Times New Roman" w:hAnsi="Times New Roman"/>
            <w:b/>
            <w:noProof/>
            <w:webHidden/>
            <w:sz w:val="24"/>
            <w:szCs w:val="24"/>
          </w:rPr>
          <w:fldChar w:fldCharType="end"/>
        </w:r>
      </w:hyperlink>
    </w:p>
    <w:p w:rsidR="009F3D89" w:rsidRPr="00AF5589" w:rsidRDefault="002300C0" w:rsidP="009F3D89">
      <w:pPr>
        <w:pStyle w:val="T2"/>
        <w:tabs>
          <w:tab w:val="left" w:pos="960"/>
          <w:tab w:val="right" w:leader="dot" w:pos="9062"/>
        </w:tabs>
        <w:spacing w:line="360" w:lineRule="auto"/>
        <w:rPr>
          <w:rFonts w:ascii="Times New Roman" w:hAnsi="Times New Roman"/>
          <w:b/>
          <w:noProof/>
          <w:sz w:val="24"/>
          <w:szCs w:val="24"/>
          <w:lang w:eastAsia="tr-TR"/>
        </w:rPr>
      </w:pPr>
      <w:hyperlink w:anchor="_Toc257194603" w:history="1">
        <w:r w:rsidR="009F3D89" w:rsidRPr="00AF5589">
          <w:rPr>
            <w:rStyle w:val="Kpr"/>
            <w:rFonts w:ascii="Times New Roman" w:hAnsi="Times New Roman"/>
            <w:b/>
            <w:noProof/>
            <w:sz w:val="24"/>
            <w:szCs w:val="24"/>
          </w:rPr>
          <w:t>2.6.</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Mesleğe İlişkin Diğer Gereklilikler</w:t>
        </w:r>
        <w:r w:rsidR="009F3D89" w:rsidRPr="00AF5589">
          <w:rPr>
            <w:rFonts w:ascii="Times New Roman" w:hAnsi="Times New Roman"/>
            <w:b/>
            <w:noProof/>
            <w:webHidden/>
            <w:sz w:val="24"/>
            <w:szCs w:val="24"/>
          </w:rPr>
          <w:tab/>
        </w:r>
        <w:r w:rsidR="00945E6E" w:rsidRPr="00AF5589">
          <w:rPr>
            <w:rFonts w:ascii="Times New Roman" w:hAnsi="Times New Roman"/>
            <w:b/>
            <w:noProof/>
            <w:webHidden/>
            <w:sz w:val="24"/>
            <w:szCs w:val="24"/>
          </w:rPr>
          <w:fldChar w:fldCharType="begin"/>
        </w:r>
        <w:r w:rsidR="009F3D89" w:rsidRPr="00AF5589">
          <w:rPr>
            <w:rFonts w:ascii="Times New Roman" w:hAnsi="Times New Roman"/>
            <w:b/>
            <w:noProof/>
            <w:webHidden/>
            <w:sz w:val="24"/>
            <w:szCs w:val="24"/>
          </w:rPr>
          <w:instrText xml:space="preserve"> PAGEREF _Toc257194603 \h </w:instrText>
        </w:r>
        <w:r w:rsidR="00945E6E" w:rsidRPr="00AF5589">
          <w:rPr>
            <w:rFonts w:ascii="Times New Roman" w:hAnsi="Times New Roman"/>
            <w:b/>
            <w:noProof/>
            <w:webHidden/>
            <w:sz w:val="24"/>
            <w:szCs w:val="24"/>
          </w:rPr>
        </w:r>
        <w:r w:rsidR="00945E6E" w:rsidRPr="00AF5589">
          <w:rPr>
            <w:rFonts w:ascii="Times New Roman" w:hAnsi="Times New Roman"/>
            <w:b/>
            <w:noProof/>
            <w:webHidden/>
            <w:sz w:val="24"/>
            <w:szCs w:val="24"/>
          </w:rPr>
          <w:fldChar w:fldCharType="separate"/>
        </w:r>
        <w:r w:rsidR="009F3D89">
          <w:rPr>
            <w:rFonts w:ascii="Times New Roman" w:hAnsi="Times New Roman"/>
            <w:b/>
            <w:noProof/>
            <w:webHidden/>
            <w:sz w:val="24"/>
            <w:szCs w:val="24"/>
          </w:rPr>
          <w:t>8</w:t>
        </w:r>
        <w:r w:rsidR="00945E6E" w:rsidRPr="00AF5589">
          <w:rPr>
            <w:rFonts w:ascii="Times New Roman" w:hAnsi="Times New Roman"/>
            <w:b/>
            <w:noProof/>
            <w:webHidden/>
            <w:sz w:val="24"/>
            <w:szCs w:val="24"/>
          </w:rPr>
          <w:fldChar w:fldCharType="end"/>
        </w:r>
      </w:hyperlink>
    </w:p>
    <w:p w:rsidR="009F3D89" w:rsidRPr="00AF5589" w:rsidRDefault="002300C0" w:rsidP="009F3D89">
      <w:pPr>
        <w:pStyle w:val="T1"/>
        <w:tabs>
          <w:tab w:val="left" w:pos="440"/>
          <w:tab w:val="right" w:leader="dot" w:pos="9062"/>
        </w:tabs>
        <w:spacing w:line="360" w:lineRule="auto"/>
        <w:rPr>
          <w:rFonts w:ascii="Times New Roman" w:hAnsi="Times New Roman"/>
          <w:b/>
          <w:noProof/>
          <w:sz w:val="24"/>
          <w:szCs w:val="24"/>
          <w:lang w:eastAsia="tr-TR"/>
        </w:rPr>
      </w:pPr>
      <w:hyperlink w:anchor="_Toc257194604" w:history="1">
        <w:r w:rsidR="009F3D89" w:rsidRPr="00AF5589">
          <w:rPr>
            <w:rStyle w:val="Kpr"/>
            <w:rFonts w:ascii="Times New Roman" w:hAnsi="Times New Roman"/>
            <w:b/>
            <w:noProof/>
            <w:sz w:val="24"/>
            <w:szCs w:val="24"/>
          </w:rPr>
          <w:t>3.</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MESLEK PROFİLİ</w:t>
        </w:r>
        <w:r w:rsidR="009F3D89" w:rsidRPr="00AF5589">
          <w:rPr>
            <w:rFonts w:ascii="Times New Roman" w:hAnsi="Times New Roman"/>
            <w:b/>
            <w:noProof/>
            <w:webHidden/>
            <w:sz w:val="24"/>
            <w:szCs w:val="24"/>
          </w:rPr>
          <w:tab/>
        </w:r>
        <w:r w:rsidR="00945E6E" w:rsidRPr="00AF5589">
          <w:rPr>
            <w:rFonts w:ascii="Times New Roman" w:hAnsi="Times New Roman"/>
            <w:b/>
            <w:noProof/>
            <w:webHidden/>
            <w:sz w:val="24"/>
            <w:szCs w:val="24"/>
          </w:rPr>
          <w:fldChar w:fldCharType="begin"/>
        </w:r>
        <w:r w:rsidR="009F3D89" w:rsidRPr="00AF5589">
          <w:rPr>
            <w:rFonts w:ascii="Times New Roman" w:hAnsi="Times New Roman"/>
            <w:b/>
            <w:noProof/>
            <w:webHidden/>
            <w:sz w:val="24"/>
            <w:szCs w:val="24"/>
          </w:rPr>
          <w:instrText xml:space="preserve"> PAGEREF _Toc257194604 \h </w:instrText>
        </w:r>
        <w:r w:rsidR="00945E6E" w:rsidRPr="00AF5589">
          <w:rPr>
            <w:rFonts w:ascii="Times New Roman" w:hAnsi="Times New Roman"/>
            <w:b/>
            <w:noProof/>
            <w:webHidden/>
            <w:sz w:val="24"/>
            <w:szCs w:val="24"/>
          </w:rPr>
        </w:r>
        <w:r w:rsidR="00945E6E" w:rsidRPr="00AF5589">
          <w:rPr>
            <w:rFonts w:ascii="Times New Roman" w:hAnsi="Times New Roman"/>
            <w:b/>
            <w:noProof/>
            <w:webHidden/>
            <w:sz w:val="24"/>
            <w:szCs w:val="24"/>
          </w:rPr>
          <w:fldChar w:fldCharType="separate"/>
        </w:r>
        <w:r w:rsidR="009F3D89">
          <w:rPr>
            <w:rFonts w:ascii="Times New Roman" w:hAnsi="Times New Roman"/>
            <w:b/>
            <w:noProof/>
            <w:webHidden/>
            <w:sz w:val="24"/>
            <w:szCs w:val="24"/>
          </w:rPr>
          <w:t>9</w:t>
        </w:r>
        <w:r w:rsidR="00945E6E" w:rsidRPr="00AF5589">
          <w:rPr>
            <w:rFonts w:ascii="Times New Roman" w:hAnsi="Times New Roman"/>
            <w:b/>
            <w:noProof/>
            <w:webHidden/>
            <w:sz w:val="24"/>
            <w:szCs w:val="24"/>
          </w:rPr>
          <w:fldChar w:fldCharType="end"/>
        </w:r>
      </w:hyperlink>
    </w:p>
    <w:p w:rsidR="009F3D89" w:rsidRPr="00AF5589" w:rsidRDefault="002300C0" w:rsidP="009F3D89">
      <w:pPr>
        <w:pStyle w:val="T2"/>
        <w:tabs>
          <w:tab w:val="left" w:pos="960"/>
          <w:tab w:val="right" w:leader="dot" w:pos="9062"/>
        </w:tabs>
        <w:spacing w:line="360" w:lineRule="auto"/>
        <w:rPr>
          <w:rFonts w:ascii="Times New Roman" w:hAnsi="Times New Roman"/>
          <w:b/>
          <w:noProof/>
          <w:sz w:val="24"/>
          <w:szCs w:val="24"/>
          <w:lang w:eastAsia="tr-TR"/>
        </w:rPr>
      </w:pPr>
      <w:hyperlink w:anchor="_Toc257194605" w:history="1">
        <w:r w:rsidR="009F3D89" w:rsidRPr="00AF5589">
          <w:rPr>
            <w:rStyle w:val="Kpr"/>
            <w:rFonts w:ascii="Times New Roman" w:hAnsi="Times New Roman"/>
            <w:b/>
            <w:noProof/>
            <w:sz w:val="24"/>
            <w:szCs w:val="24"/>
          </w:rPr>
          <w:t>3.1.</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Görevler, İşlemler ve Başarım Ölçütleri</w:t>
        </w:r>
        <w:r w:rsidR="009F3D89" w:rsidRPr="00AF5589">
          <w:rPr>
            <w:rFonts w:ascii="Times New Roman" w:hAnsi="Times New Roman"/>
            <w:b/>
            <w:noProof/>
            <w:webHidden/>
            <w:sz w:val="24"/>
            <w:szCs w:val="24"/>
          </w:rPr>
          <w:tab/>
        </w:r>
        <w:r w:rsidR="00945E6E" w:rsidRPr="00AF5589">
          <w:rPr>
            <w:rFonts w:ascii="Times New Roman" w:hAnsi="Times New Roman"/>
            <w:b/>
            <w:noProof/>
            <w:webHidden/>
            <w:sz w:val="24"/>
            <w:szCs w:val="24"/>
          </w:rPr>
          <w:fldChar w:fldCharType="begin"/>
        </w:r>
        <w:r w:rsidR="009F3D89" w:rsidRPr="00AF5589">
          <w:rPr>
            <w:rFonts w:ascii="Times New Roman" w:hAnsi="Times New Roman"/>
            <w:b/>
            <w:noProof/>
            <w:webHidden/>
            <w:sz w:val="24"/>
            <w:szCs w:val="24"/>
          </w:rPr>
          <w:instrText xml:space="preserve"> PAGEREF _Toc257194605 \h </w:instrText>
        </w:r>
        <w:r w:rsidR="00945E6E" w:rsidRPr="00AF5589">
          <w:rPr>
            <w:rFonts w:ascii="Times New Roman" w:hAnsi="Times New Roman"/>
            <w:b/>
            <w:noProof/>
            <w:webHidden/>
            <w:sz w:val="24"/>
            <w:szCs w:val="24"/>
          </w:rPr>
        </w:r>
        <w:r w:rsidR="00945E6E" w:rsidRPr="00AF5589">
          <w:rPr>
            <w:rFonts w:ascii="Times New Roman" w:hAnsi="Times New Roman"/>
            <w:b/>
            <w:noProof/>
            <w:webHidden/>
            <w:sz w:val="24"/>
            <w:szCs w:val="24"/>
          </w:rPr>
          <w:fldChar w:fldCharType="separate"/>
        </w:r>
        <w:r w:rsidR="009F3D89">
          <w:rPr>
            <w:rFonts w:ascii="Times New Roman" w:hAnsi="Times New Roman"/>
            <w:b/>
            <w:noProof/>
            <w:webHidden/>
            <w:sz w:val="24"/>
            <w:szCs w:val="24"/>
          </w:rPr>
          <w:t>9</w:t>
        </w:r>
        <w:r w:rsidR="00945E6E" w:rsidRPr="00AF5589">
          <w:rPr>
            <w:rFonts w:ascii="Times New Roman" w:hAnsi="Times New Roman"/>
            <w:b/>
            <w:noProof/>
            <w:webHidden/>
            <w:sz w:val="24"/>
            <w:szCs w:val="24"/>
          </w:rPr>
          <w:fldChar w:fldCharType="end"/>
        </w:r>
      </w:hyperlink>
    </w:p>
    <w:p w:rsidR="009F3D89" w:rsidRPr="00AF5589" w:rsidRDefault="002300C0" w:rsidP="009F3D89">
      <w:pPr>
        <w:pStyle w:val="T2"/>
        <w:tabs>
          <w:tab w:val="left" w:pos="960"/>
          <w:tab w:val="right" w:leader="dot" w:pos="9062"/>
        </w:tabs>
        <w:spacing w:line="360" w:lineRule="auto"/>
        <w:rPr>
          <w:rFonts w:ascii="Times New Roman" w:hAnsi="Times New Roman"/>
          <w:b/>
          <w:noProof/>
          <w:sz w:val="24"/>
          <w:szCs w:val="24"/>
          <w:lang w:eastAsia="tr-TR"/>
        </w:rPr>
      </w:pPr>
      <w:hyperlink w:anchor="_Toc257194606" w:history="1">
        <w:r w:rsidR="009F3D89" w:rsidRPr="00AF5589">
          <w:rPr>
            <w:rStyle w:val="Kpr"/>
            <w:rFonts w:ascii="Times New Roman" w:hAnsi="Times New Roman"/>
            <w:b/>
            <w:noProof/>
            <w:sz w:val="24"/>
            <w:szCs w:val="24"/>
          </w:rPr>
          <w:t>3.2.</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Kullanılan Araç, Gereç ve Ekipman</w:t>
        </w:r>
        <w:r w:rsidR="009F3D89" w:rsidRPr="00AF5589">
          <w:rPr>
            <w:rFonts w:ascii="Times New Roman" w:hAnsi="Times New Roman"/>
            <w:b/>
            <w:noProof/>
            <w:webHidden/>
            <w:sz w:val="24"/>
            <w:szCs w:val="24"/>
          </w:rPr>
          <w:tab/>
        </w:r>
        <w:r w:rsidR="00EA078F">
          <w:rPr>
            <w:rFonts w:ascii="Times New Roman" w:hAnsi="Times New Roman"/>
            <w:b/>
            <w:noProof/>
            <w:webHidden/>
            <w:sz w:val="24"/>
            <w:szCs w:val="24"/>
          </w:rPr>
          <w:t>18</w:t>
        </w:r>
      </w:hyperlink>
    </w:p>
    <w:p w:rsidR="009F3D89" w:rsidRPr="00AF5589" w:rsidRDefault="002300C0" w:rsidP="009F3D89">
      <w:pPr>
        <w:pStyle w:val="T2"/>
        <w:tabs>
          <w:tab w:val="left" w:pos="960"/>
          <w:tab w:val="right" w:leader="dot" w:pos="9062"/>
        </w:tabs>
        <w:spacing w:line="360" w:lineRule="auto"/>
        <w:rPr>
          <w:rFonts w:ascii="Times New Roman" w:hAnsi="Times New Roman"/>
          <w:b/>
          <w:noProof/>
          <w:sz w:val="24"/>
          <w:szCs w:val="24"/>
          <w:lang w:eastAsia="tr-TR"/>
        </w:rPr>
      </w:pPr>
      <w:hyperlink w:anchor="_Toc257194607" w:history="1">
        <w:r w:rsidR="009F3D89" w:rsidRPr="00AF5589">
          <w:rPr>
            <w:rStyle w:val="Kpr"/>
            <w:rFonts w:ascii="Times New Roman" w:hAnsi="Times New Roman"/>
            <w:b/>
            <w:noProof/>
            <w:sz w:val="24"/>
            <w:szCs w:val="24"/>
          </w:rPr>
          <w:t>3.3.</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Bilgi ve Beceriler</w:t>
        </w:r>
        <w:r w:rsidR="009F3D89" w:rsidRPr="00AF5589">
          <w:rPr>
            <w:rFonts w:ascii="Times New Roman" w:hAnsi="Times New Roman"/>
            <w:b/>
            <w:noProof/>
            <w:webHidden/>
            <w:sz w:val="24"/>
            <w:szCs w:val="24"/>
          </w:rPr>
          <w:tab/>
        </w:r>
        <w:r w:rsidR="00EA078F">
          <w:rPr>
            <w:rFonts w:ascii="Times New Roman" w:hAnsi="Times New Roman"/>
            <w:b/>
            <w:noProof/>
            <w:webHidden/>
            <w:sz w:val="24"/>
            <w:szCs w:val="24"/>
          </w:rPr>
          <w:t>19</w:t>
        </w:r>
      </w:hyperlink>
    </w:p>
    <w:p w:rsidR="009F3D89" w:rsidRPr="00AF5589" w:rsidRDefault="002300C0" w:rsidP="009F3D89">
      <w:pPr>
        <w:pStyle w:val="T2"/>
        <w:tabs>
          <w:tab w:val="left" w:pos="960"/>
          <w:tab w:val="right" w:leader="dot" w:pos="9062"/>
        </w:tabs>
        <w:spacing w:line="360" w:lineRule="auto"/>
        <w:rPr>
          <w:rFonts w:ascii="Times New Roman" w:hAnsi="Times New Roman"/>
          <w:b/>
          <w:noProof/>
          <w:sz w:val="24"/>
          <w:szCs w:val="24"/>
          <w:lang w:eastAsia="tr-TR"/>
        </w:rPr>
      </w:pPr>
      <w:hyperlink w:anchor="_Toc257194608" w:history="1">
        <w:r w:rsidR="009F3D89" w:rsidRPr="00AF5589">
          <w:rPr>
            <w:rStyle w:val="Kpr"/>
            <w:rFonts w:ascii="Times New Roman" w:hAnsi="Times New Roman"/>
            <w:b/>
            <w:noProof/>
            <w:sz w:val="24"/>
            <w:szCs w:val="24"/>
          </w:rPr>
          <w:t>3.4.</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Tutum ve Davranışlar</w:t>
        </w:r>
        <w:r w:rsidR="009F3D89" w:rsidRPr="00AF5589">
          <w:rPr>
            <w:rFonts w:ascii="Times New Roman" w:hAnsi="Times New Roman"/>
            <w:b/>
            <w:noProof/>
            <w:webHidden/>
            <w:sz w:val="24"/>
            <w:szCs w:val="24"/>
          </w:rPr>
          <w:tab/>
        </w:r>
        <w:r w:rsidR="00EA078F">
          <w:rPr>
            <w:rFonts w:ascii="Times New Roman" w:hAnsi="Times New Roman"/>
            <w:b/>
            <w:noProof/>
            <w:webHidden/>
            <w:sz w:val="24"/>
            <w:szCs w:val="24"/>
          </w:rPr>
          <w:t>19</w:t>
        </w:r>
      </w:hyperlink>
    </w:p>
    <w:p w:rsidR="009F3D89" w:rsidRPr="00AF5589" w:rsidRDefault="002300C0" w:rsidP="009F3D89">
      <w:pPr>
        <w:pStyle w:val="T1"/>
        <w:tabs>
          <w:tab w:val="left" w:pos="440"/>
          <w:tab w:val="right" w:leader="dot" w:pos="9062"/>
        </w:tabs>
        <w:spacing w:line="360" w:lineRule="auto"/>
        <w:rPr>
          <w:rFonts w:ascii="Times New Roman" w:hAnsi="Times New Roman"/>
          <w:b/>
          <w:noProof/>
          <w:sz w:val="24"/>
          <w:szCs w:val="24"/>
          <w:lang w:eastAsia="tr-TR"/>
        </w:rPr>
      </w:pPr>
      <w:hyperlink w:anchor="_Toc257194609" w:history="1">
        <w:r w:rsidR="009F3D89" w:rsidRPr="00AF5589">
          <w:rPr>
            <w:rStyle w:val="Kpr"/>
            <w:rFonts w:ascii="Times New Roman" w:hAnsi="Times New Roman"/>
            <w:b/>
            <w:noProof/>
            <w:sz w:val="24"/>
            <w:szCs w:val="24"/>
          </w:rPr>
          <w:t>4.</w:t>
        </w:r>
        <w:r w:rsidR="009F3D89" w:rsidRPr="00AF5589">
          <w:rPr>
            <w:rFonts w:ascii="Times New Roman" w:hAnsi="Times New Roman"/>
            <w:b/>
            <w:noProof/>
            <w:sz w:val="24"/>
            <w:szCs w:val="24"/>
            <w:lang w:eastAsia="tr-TR"/>
          </w:rPr>
          <w:tab/>
        </w:r>
        <w:r w:rsidR="009F3D89" w:rsidRPr="00AF5589">
          <w:rPr>
            <w:rStyle w:val="Kpr"/>
            <w:rFonts w:ascii="Times New Roman" w:hAnsi="Times New Roman"/>
            <w:b/>
            <w:noProof/>
            <w:sz w:val="24"/>
            <w:szCs w:val="24"/>
          </w:rPr>
          <w:t>ÖLÇME, DEĞERLENDİRME VE BELGELENDİRME</w:t>
        </w:r>
        <w:r w:rsidR="009F3D89" w:rsidRPr="00AF5589">
          <w:rPr>
            <w:rFonts w:ascii="Times New Roman" w:hAnsi="Times New Roman"/>
            <w:b/>
            <w:noProof/>
            <w:webHidden/>
            <w:sz w:val="24"/>
            <w:szCs w:val="24"/>
          </w:rPr>
          <w:tab/>
        </w:r>
        <w:r w:rsidR="00EA078F">
          <w:rPr>
            <w:rFonts w:ascii="Times New Roman" w:hAnsi="Times New Roman"/>
            <w:b/>
            <w:noProof/>
            <w:webHidden/>
            <w:sz w:val="24"/>
            <w:szCs w:val="24"/>
          </w:rPr>
          <w:t>20</w:t>
        </w:r>
      </w:hyperlink>
    </w:p>
    <w:p w:rsidR="003B008E" w:rsidRPr="00201909" w:rsidRDefault="00945E6E" w:rsidP="009F3D89">
      <w:pPr>
        <w:rPr>
          <w:rFonts w:ascii="Times New Roman" w:hAnsi="Times New Roman"/>
          <w:color w:val="000000"/>
          <w:sz w:val="24"/>
          <w:szCs w:val="24"/>
        </w:rPr>
      </w:pPr>
      <w:r w:rsidRPr="00AF5589">
        <w:rPr>
          <w:rFonts w:ascii="Times New Roman" w:hAnsi="Times New Roman"/>
          <w:b/>
          <w:sz w:val="24"/>
          <w:szCs w:val="24"/>
        </w:rPr>
        <w:fldChar w:fldCharType="end"/>
      </w:r>
    </w:p>
    <w:p w:rsidR="000E5930" w:rsidRPr="00201909" w:rsidRDefault="000E5930" w:rsidP="003B008E">
      <w:pPr>
        <w:rPr>
          <w:rFonts w:ascii="Times New Roman" w:hAnsi="Times New Roman"/>
          <w:color w:val="000000"/>
          <w:sz w:val="24"/>
          <w:szCs w:val="24"/>
        </w:rPr>
      </w:pPr>
    </w:p>
    <w:p w:rsidR="000E5930" w:rsidRPr="002E40EC" w:rsidRDefault="000E5930" w:rsidP="000E5930">
      <w:pPr>
        <w:rPr>
          <w:rFonts w:ascii="Times New Roman" w:hAnsi="Times New Roman"/>
          <w:b/>
          <w:color w:val="000000"/>
          <w:sz w:val="24"/>
          <w:szCs w:val="24"/>
        </w:rPr>
      </w:pPr>
    </w:p>
    <w:p w:rsidR="00547E02" w:rsidRPr="002E40EC" w:rsidRDefault="00547E02" w:rsidP="000E5930">
      <w:pPr>
        <w:rPr>
          <w:rFonts w:ascii="Times New Roman" w:hAnsi="Times New Roman"/>
          <w:b/>
          <w:color w:val="000000"/>
          <w:sz w:val="24"/>
          <w:szCs w:val="24"/>
        </w:rPr>
      </w:pPr>
    </w:p>
    <w:p w:rsidR="00547E02" w:rsidRPr="002E40EC" w:rsidRDefault="00547E02" w:rsidP="000E5930">
      <w:pPr>
        <w:rPr>
          <w:rFonts w:ascii="Times New Roman" w:hAnsi="Times New Roman"/>
          <w:b/>
          <w:color w:val="000000"/>
          <w:sz w:val="24"/>
          <w:szCs w:val="24"/>
        </w:rPr>
      </w:pPr>
    </w:p>
    <w:p w:rsidR="00547E02" w:rsidRPr="002E40EC" w:rsidRDefault="00547E02" w:rsidP="000E5930">
      <w:pPr>
        <w:rPr>
          <w:rFonts w:ascii="Times New Roman" w:hAnsi="Times New Roman"/>
          <w:b/>
          <w:color w:val="000000"/>
          <w:sz w:val="24"/>
          <w:szCs w:val="24"/>
        </w:rPr>
      </w:pPr>
    </w:p>
    <w:p w:rsidR="00547E02" w:rsidRPr="002E40EC" w:rsidRDefault="00547E02" w:rsidP="000E5930">
      <w:pPr>
        <w:rPr>
          <w:rFonts w:ascii="Times New Roman" w:hAnsi="Times New Roman"/>
          <w:b/>
          <w:color w:val="000000"/>
          <w:sz w:val="24"/>
          <w:szCs w:val="24"/>
        </w:rPr>
      </w:pPr>
    </w:p>
    <w:p w:rsidR="00547E02" w:rsidRPr="002E40EC" w:rsidRDefault="00547E02" w:rsidP="000E5930">
      <w:pPr>
        <w:rPr>
          <w:rFonts w:ascii="Times New Roman" w:hAnsi="Times New Roman"/>
          <w:b/>
          <w:color w:val="000000"/>
          <w:sz w:val="24"/>
          <w:szCs w:val="24"/>
        </w:rPr>
      </w:pPr>
    </w:p>
    <w:p w:rsidR="00547E02" w:rsidRDefault="00547E02" w:rsidP="000E5930">
      <w:pPr>
        <w:rPr>
          <w:rFonts w:ascii="Times New Roman" w:hAnsi="Times New Roman"/>
          <w:b/>
          <w:color w:val="000000"/>
          <w:sz w:val="24"/>
          <w:szCs w:val="24"/>
        </w:rPr>
      </w:pPr>
    </w:p>
    <w:p w:rsidR="00D742E8" w:rsidRPr="002E40EC" w:rsidRDefault="00D742E8" w:rsidP="000E5930">
      <w:pPr>
        <w:rPr>
          <w:rFonts w:ascii="Times New Roman" w:hAnsi="Times New Roman"/>
          <w:b/>
          <w:color w:val="000000"/>
          <w:sz w:val="24"/>
          <w:szCs w:val="24"/>
        </w:rPr>
      </w:pPr>
    </w:p>
    <w:p w:rsidR="004B2591" w:rsidRDefault="004B2591" w:rsidP="000E5930">
      <w:pPr>
        <w:rPr>
          <w:rFonts w:ascii="Times New Roman" w:hAnsi="Times New Roman"/>
          <w:b/>
          <w:color w:val="000000"/>
          <w:sz w:val="24"/>
          <w:szCs w:val="24"/>
        </w:rPr>
      </w:pPr>
    </w:p>
    <w:p w:rsidR="00AD3EAD" w:rsidRDefault="00AD3EAD" w:rsidP="000E5930">
      <w:pPr>
        <w:rPr>
          <w:rFonts w:ascii="Times New Roman" w:hAnsi="Times New Roman"/>
          <w:b/>
          <w:color w:val="000000"/>
          <w:sz w:val="24"/>
          <w:szCs w:val="24"/>
        </w:rPr>
      </w:pPr>
    </w:p>
    <w:p w:rsidR="003B008E" w:rsidRPr="009F3D89" w:rsidRDefault="003B008E" w:rsidP="009F3D89">
      <w:pPr>
        <w:pStyle w:val="ListeParagraf"/>
        <w:numPr>
          <w:ilvl w:val="0"/>
          <w:numId w:val="1"/>
        </w:numPr>
        <w:ind w:left="357" w:hanging="357"/>
        <w:rPr>
          <w:rFonts w:ascii="Times New Roman" w:hAnsi="Times New Roman"/>
          <w:b/>
          <w:color w:val="000000"/>
          <w:sz w:val="24"/>
          <w:szCs w:val="24"/>
        </w:rPr>
      </w:pPr>
      <w:bookmarkStart w:id="0" w:name="_Toc201547906"/>
      <w:r w:rsidRPr="00AD3EAD">
        <w:rPr>
          <w:rFonts w:ascii="Times New Roman" w:hAnsi="Times New Roman"/>
          <w:b/>
          <w:color w:val="000000"/>
          <w:sz w:val="24"/>
          <w:szCs w:val="24"/>
        </w:rPr>
        <w:lastRenderedPageBreak/>
        <w:t>GİRİŞ</w:t>
      </w:r>
      <w:bookmarkEnd w:id="0"/>
    </w:p>
    <w:p w:rsidR="00E91BD6" w:rsidRPr="00B864F7" w:rsidRDefault="00E91BD6" w:rsidP="00E91BD6">
      <w:pPr>
        <w:jc w:val="both"/>
        <w:rPr>
          <w:rFonts w:ascii="Times New Roman" w:hAnsi="Times New Roman"/>
          <w:bCs/>
          <w:sz w:val="24"/>
          <w:szCs w:val="24"/>
        </w:rPr>
      </w:pPr>
      <w:r>
        <w:rPr>
          <w:rFonts w:ascii="Times New Roman" w:hAnsi="Times New Roman"/>
          <w:bCs/>
          <w:sz w:val="24"/>
          <w:szCs w:val="24"/>
        </w:rPr>
        <w:t>Sıcak Su Kazanı Operatörü</w:t>
      </w:r>
      <w:r w:rsidRPr="00BB71A1">
        <w:rPr>
          <w:rFonts w:ascii="Times New Roman" w:hAnsi="Times New Roman"/>
          <w:bCs/>
          <w:sz w:val="24"/>
          <w:szCs w:val="24"/>
        </w:rPr>
        <w:t xml:space="preserve"> (Seviye </w:t>
      </w:r>
      <w:r w:rsidR="00803A15">
        <w:rPr>
          <w:rFonts w:ascii="Times New Roman" w:hAnsi="Times New Roman"/>
          <w:bCs/>
          <w:sz w:val="24"/>
          <w:szCs w:val="24"/>
        </w:rPr>
        <w:t>3</w:t>
      </w:r>
      <w:r w:rsidRPr="00BB71A1">
        <w:rPr>
          <w:rFonts w:ascii="Times New Roman" w:hAnsi="Times New Roman"/>
          <w:bCs/>
          <w:sz w:val="24"/>
          <w:szCs w:val="24"/>
        </w:rPr>
        <w:t xml:space="preserve">) </w:t>
      </w:r>
      <w:r w:rsidRPr="00B864F7">
        <w:rPr>
          <w:rFonts w:ascii="Times New Roman" w:hAnsi="Times New Roman"/>
          <w:bCs/>
          <w:sz w:val="24"/>
          <w:szCs w:val="24"/>
        </w:rPr>
        <w:t xml:space="preserve">ulusal meslek standardı, 5544 sayılı </w:t>
      </w:r>
      <w:r>
        <w:rPr>
          <w:rFonts w:ascii="Times New Roman" w:hAnsi="Times New Roman"/>
          <w:bCs/>
          <w:sz w:val="24"/>
          <w:szCs w:val="24"/>
        </w:rPr>
        <w:t>Meslekî</w:t>
      </w:r>
      <w:r w:rsidRPr="00B864F7">
        <w:rPr>
          <w:rFonts w:ascii="Times New Roman" w:hAnsi="Times New Roman"/>
          <w:bCs/>
          <w:sz w:val="24"/>
          <w:szCs w:val="24"/>
        </w:rPr>
        <w:t xml:space="preserve"> Yeterlilik Kurumu (MYK) Kanunu ile anılan Kanun uyarınca çıkartılan </w:t>
      </w:r>
      <w:proofErr w:type="gramStart"/>
      <w:r w:rsidRPr="002E4CD4">
        <w:rPr>
          <w:rFonts w:ascii="Times New Roman" w:hAnsi="Times New Roman"/>
          <w:bCs/>
          <w:sz w:val="24"/>
          <w:szCs w:val="24"/>
        </w:rPr>
        <w:t>5/10/2007</w:t>
      </w:r>
      <w:proofErr w:type="gramEnd"/>
      <w:r w:rsidRPr="002E4CD4">
        <w:rPr>
          <w:rFonts w:ascii="Times New Roman" w:hAnsi="Times New Roman"/>
          <w:bCs/>
          <w:sz w:val="24"/>
          <w:szCs w:val="24"/>
        </w:rPr>
        <w:t xml:space="preserve"> tarihli ve 26664 sayılı </w:t>
      </w:r>
      <w:r>
        <w:rPr>
          <w:rFonts w:ascii="Times New Roman" w:hAnsi="Times New Roman"/>
          <w:bCs/>
          <w:sz w:val="24"/>
          <w:szCs w:val="24"/>
        </w:rPr>
        <w:t>Resmî</w:t>
      </w:r>
      <w:r w:rsidRPr="002E4CD4">
        <w:rPr>
          <w:rFonts w:ascii="Times New Roman" w:hAnsi="Times New Roman"/>
          <w:bCs/>
          <w:sz w:val="24"/>
          <w:szCs w:val="24"/>
        </w:rPr>
        <w:t xml:space="preserve"> Gazete’de yayımlanan</w:t>
      </w:r>
      <w:r w:rsidRPr="00B864F7">
        <w:rPr>
          <w:rFonts w:ascii="Times New Roman" w:hAnsi="Times New Roman"/>
          <w:bCs/>
          <w:sz w:val="24"/>
          <w:szCs w:val="24"/>
        </w:rPr>
        <w:t xml:space="preserve"> Ulusal Meslek Standartlarının Hazırlanması Hakkında Yönetmelik ve 27</w:t>
      </w:r>
      <w:r w:rsidRPr="002E4CD4">
        <w:rPr>
          <w:rFonts w:ascii="Times New Roman" w:hAnsi="Times New Roman"/>
          <w:bCs/>
          <w:sz w:val="24"/>
          <w:szCs w:val="24"/>
        </w:rPr>
        <w:t xml:space="preserve">/11/2007 tarihli ve 26713 sayılı </w:t>
      </w:r>
      <w:r>
        <w:rPr>
          <w:rFonts w:ascii="Times New Roman" w:hAnsi="Times New Roman"/>
          <w:bCs/>
          <w:sz w:val="24"/>
          <w:szCs w:val="24"/>
        </w:rPr>
        <w:t>Resmî</w:t>
      </w:r>
      <w:r w:rsidRPr="002E4CD4">
        <w:rPr>
          <w:rFonts w:ascii="Times New Roman" w:hAnsi="Times New Roman"/>
          <w:bCs/>
          <w:sz w:val="24"/>
          <w:szCs w:val="24"/>
        </w:rPr>
        <w:t xml:space="preserve"> Gazete’de yayımlanan </w:t>
      </w:r>
      <w:r w:rsidRPr="00B864F7">
        <w:rPr>
          <w:rFonts w:ascii="Times New Roman" w:hAnsi="Times New Roman"/>
          <w:bCs/>
          <w:sz w:val="24"/>
          <w:szCs w:val="24"/>
        </w:rPr>
        <w:t xml:space="preserve">Mesleki Yeterlilik Kurumu Sektör Komitelerinin Kuruluş, Görev, Çalışma Usul </w:t>
      </w:r>
      <w:r>
        <w:rPr>
          <w:rFonts w:ascii="Times New Roman" w:hAnsi="Times New Roman"/>
          <w:bCs/>
          <w:sz w:val="24"/>
          <w:szCs w:val="24"/>
        </w:rPr>
        <w:t>ve Esasları Hakkında Yönetmelik</w:t>
      </w:r>
      <w:r w:rsidRPr="00B864F7">
        <w:rPr>
          <w:rFonts w:ascii="Times New Roman" w:hAnsi="Times New Roman"/>
          <w:bCs/>
          <w:sz w:val="24"/>
          <w:szCs w:val="24"/>
        </w:rPr>
        <w:t xml:space="preserve"> hükümlerine göre MYK’nın görevlendirdiği </w:t>
      </w:r>
      <w:r>
        <w:rPr>
          <w:rFonts w:ascii="Times New Roman" w:hAnsi="Times New Roman"/>
          <w:bCs/>
          <w:sz w:val="24"/>
          <w:szCs w:val="24"/>
        </w:rPr>
        <w:t xml:space="preserve">Kazan ve Basınçlı Kap Sanayicileri </w:t>
      </w:r>
      <w:r w:rsidR="00795FBF">
        <w:rPr>
          <w:rFonts w:ascii="Times New Roman" w:hAnsi="Times New Roman"/>
          <w:bCs/>
          <w:sz w:val="24"/>
          <w:szCs w:val="24"/>
        </w:rPr>
        <w:t xml:space="preserve">Birliği </w:t>
      </w:r>
      <w:r>
        <w:rPr>
          <w:rFonts w:ascii="Times New Roman" w:hAnsi="Times New Roman"/>
          <w:bCs/>
          <w:sz w:val="24"/>
          <w:szCs w:val="24"/>
        </w:rPr>
        <w:t>Derneği (KBSB)</w:t>
      </w:r>
      <w:r w:rsidRPr="00B864F7">
        <w:rPr>
          <w:rFonts w:ascii="Times New Roman" w:hAnsi="Times New Roman"/>
          <w:bCs/>
          <w:sz w:val="24"/>
          <w:szCs w:val="24"/>
        </w:rPr>
        <w:t xml:space="preserve"> tarafından hazırlanmıştır.</w:t>
      </w:r>
    </w:p>
    <w:p w:rsidR="00E91BD6" w:rsidRPr="00BB71A1" w:rsidRDefault="00E91BD6" w:rsidP="00E91BD6">
      <w:pPr>
        <w:spacing w:after="0"/>
        <w:jc w:val="both"/>
        <w:rPr>
          <w:rFonts w:ascii="Times New Roman" w:hAnsi="Times New Roman"/>
          <w:bCs/>
          <w:sz w:val="24"/>
          <w:szCs w:val="24"/>
        </w:rPr>
      </w:pPr>
      <w:r>
        <w:rPr>
          <w:rFonts w:ascii="Times New Roman" w:hAnsi="Times New Roman"/>
          <w:bCs/>
          <w:sz w:val="24"/>
          <w:szCs w:val="24"/>
        </w:rPr>
        <w:t>Sıcak Su Kazanı Operatörü</w:t>
      </w:r>
      <w:r w:rsidRPr="00BB71A1">
        <w:rPr>
          <w:rFonts w:ascii="Times New Roman" w:hAnsi="Times New Roman"/>
          <w:bCs/>
          <w:sz w:val="24"/>
          <w:szCs w:val="24"/>
        </w:rPr>
        <w:t xml:space="preserve"> (Seviye </w:t>
      </w:r>
      <w:r w:rsidR="00803A15">
        <w:rPr>
          <w:rFonts w:ascii="Times New Roman" w:hAnsi="Times New Roman"/>
          <w:bCs/>
          <w:sz w:val="24"/>
          <w:szCs w:val="24"/>
        </w:rPr>
        <w:t>3</w:t>
      </w:r>
      <w:r w:rsidRPr="00BB71A1">
        <w:rPr>
          <w:rFonts w:ascii="Times New Roman" w:hAnsi="Times New Roman"/>
          <w:bCs/>
          <w:sz w:val="24"/>
          <w:szCs w:val="24"/>
        </w:rPr>
        <w:t xml:space="preserve">) </w:t>
      </w:r>
      <w:r>
        <w:rPr>
          <w:rFonts w:ascii="Times New Roman" w:hAnsi="Times New Roman"/>
          <w:bCs/>
          <w:sz w:val="24"/>
          <w:szCs w:val="24"/>
        </w:rPr>
        <w:t>ulusal meslek standardı, sektördeki ilgili kurum ve kuruluşların görüşleri alınarak değerlendirilmiş, MYK Enerji Sektör Komitesi tarafından incelendikten sonra MYK Yönetim Kurulunca onaylanmıştır.</w:t>
      </w:r>
    </w:p>
    <w:p w:rsidR="00E91BD6" w:rsidRDefault="00E91BD6" w:rsidP="00E91BD6">
      <w:pPr>
        <w:pStyle w:val="ListeParagraf"/>
        <w:ind w:left="0"/>
        <w:rPr>
          <w:rFonts w:ascii="Times New Roman" w:hAnsi="Times New Roman"/>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E91BD6" w:rsidRDefault="00E91BD6" w:rsidP="003B008E">
      <w:pPr>
        <w:pStyle w:val="ListeParagraf"/>
        <w:ind w:left="0"/>
        <w:rPr>
          <w:rFonts w:ascii="Times New Roman" w:hAnsi="Times New Roman"/>
          <w:color w:val="000000"/>
          <w:sz w:val="24"/>
          <w:szCs w:val="24"/>
        </w:rPr>
      </w:pPr>
    </w:p>
    <w:p w:rsidR="000C7461" w:rsidRPr="002E40EC" w:rsidRDefault="000C7461" w:rsidP="003B008E">
      <w:pPr>
        <w:pStyle w:val="ListeParagraf"/>
        <w:ind w:left="0"/>
        <w:rPr>
          <w:rFonts w:ascii="Times New Roman" w:hAnsi="Times New Roman"/>
          <w:color w:val="000000"/>
          <w:sz w:val="24"/>
          <w:szCs w:val="24"/>
        </w:rPr>
      </w:pPr>
    </w:p>
    <w:p w:rsidR="003B008E" w:rsidRPr="00EE1655" w:rsidRDefault="003B008E" w:rsidP="000C7461">
      <w:pPr>
        <w:pStyle w:val="ListeParagraf"/>
        <w:numPr>
          <w:ilvl w:val="0"/>
          <w:numId w:val="1"/>
        </w:numPr>
        <w:ind w:left="357" w:hanging="357"/>
        <w:contextualSpacing w:val="0"/>
        <w:jc w:val="both"/>
        <w:rPr>
          <w:rFonts w:ascii="Times New Roman" w:hAnsi="Times New Roman"/>
          <w:b/>
          <w:color w:val="000000"/>
          <w:sz w:val="24"/>
          <w:szCs w:val="24"/>
        </w:rPr>
      </w:pPr>
      <w:bookmarkStart w:id="1" w:name="_Toc201547907"/>
      <w:r w:rsidRPr="002E40EC">
        <w:rPr>
          <w:rFonts w:ascii="Times New Roman" w:hAnsi="Times New Roman"/>
          <w:b/>
          <w:color w:val="000000"/>
          <w:sz w:val="24"/>
          <w:szCs w:val="24"/>
        </w:rPr>
        <w:lastRenderedPageBreak/>
        <w:t>MESLEK TANITIMI</w:t>
      </w:r>
      <w:bookmarkEnd w:id="1"/>
    </w:p>
    <w:p w:rsidR="00E91BD6" w:rsidRPr="000C7461" w:rsidRDefault="003B008E" w:rsidP="000C7461">
      <w:pPr>
        <w:pStyle w:val="ListeParagraf"/>
        <w:numPr>
          <w:ilvl w:val="1"/>
          <w:numId w:val="1"/>
        </w:numPr>
        <w:ind w:left="426" w:hanging="426"/>
        <w:contextualSpacing w:val="0"/>
        <w:jc w:val="both"/>
        <w:rPr>
          <w:rFonts w:ascii="Times New Roman" w:hAnsi="Times New Roman"/>
          <w:b/>
          <w:color w:val="000000"/>
          <w:sz w:val="24"/>
          <w:szCs w:val="24"/>
        </w:rPr>
      </w:pPr>
      <w:bookmarkStart w:id="2" w:name="_Toc201547908"/>
      <w:r w:rsidRPr="002E40EC">
        <w:rPr>
          <w:rFonts w:ascii="Times New Roman" w:hAnsi="Times New Roman"/>
          <w:b/>
          <w:color w:val="000000"/>
          <w:sz w:val="24"/>
          <w:szCs w:val="24"/>
        </w:rPr>
        <w:t>Meslek Tanımı</w:t>
      </w:r>
      <w:bookmarkEnd w:id="2"/>
    </w:p>
    <w:p w:rsidR="000C7461" w:rsidRPr="002E40EC" w:rsidRDefault="00110480" w:rsidP="006F3488">
      <w:pPr>
        <w:pStyle w:val="ListeParagraf"/>
        <w:spacing w:line="288" w:lineRule="auto"/>
        <w:ind w:left="0"/>
        <w:contextualSpacing w:val="0"/>
        <w:jc w:val="both"/>
        <w:rPr>
          <w:rFonts w:ascii="Times New Roman" w:hAnsi="Times New Roman"/>
          <w:color w:val="000000"/>
          <w:sz w:val="24"/>
          <w:szCs w:val="23"/>
        </w:rPr>
      </w:pPr>
      <w:proofErr w:type="gramStart"/>
      <w:r>
        <w:rPr>
          <w:rFonts w:ascii="Times New Roman" w:hAnsi="Times New Roman"/>
          <w:color w:val="000000"/>
          <w:sz w:val="24"/>
          <w:szCs w:val="23"/>
        </w:rPr>
        <w:t>Sıc</w:t>
      </w:r>
      <w:r w:rsidR="00803A15">
        <w:rPr>
          <w:rFonts w:ascii="Times New Roman" w:hAnsi="Times New Roman"/>
          <w:color w:val="000000"/>
          <w:sz w:val="24"/>
          <w:szCs w:val="23"/>
        </w:rPr>
        <w:t>ak Su Kazanı Operatörü (Seviye 3</w:t>
      </w:r>
      <w:r>
        <w:rPr>
          <w:rFonts w:ascii="Times New Roman" w:hAnsi="Times New Roman"/>
          <w:color w:val="000000"/>
          <w:sz w:val="24"/>
          <w:szCs w:val="23"/>
        </w:rPr>
        <w:t>); İş sağlığı ve güvenliği ile çevresel önlemleri alarak, kalite sistemleri çerçevesinde iş organizasyonu yapan, iş taleplerini alan ve planlayan, bireysel veya merkezi sistem ısıtma sıcak su kazanı ve kızgın su kazanı ciha</w:t>
      </w:r>
      <w:r w:rsidR="0090238D">
        <w:rPr>
          <w:rFonts w:ascii="Times New Roman" w:hAnsi="Times New Roman"/>
          <w:color w:val="000000"/>
          <w:sz w:val="24"/>
          <w:szCs w:val="23"/>
        </w:rPr>
        <w:t xml:space="preserve">zlarının operasyonunu sağlayan, </w:t>
      </w:r>
      <w:r>
        <w:rPr>
          <w:rFonts w:ascii="Times New Roman" w:hAnsi="Times New Roman"/>
          <w:color w:val="000000"/>
          <w:sz w:val="24"/>
          <w:szCs w:val="23"/>
        </w:rPr>
        <w:t xml:space="preserve">yakıt beslemesi ve ateşlemesini sağlayan, </w:t>
      </w:r>
      <w:proofErr w:type="spellStart"/>
      <w:r>
        <w:rPr>
          <w:rFonts w:ascii="Times New Roman" w:hAnsi="Times New Roman"/>
          <w:color w:val="000000"/>
          <w:sz w:val="24"/>
          <w:szCs w:val="23"/>
        </w:rPr>
        <w:t>operasyonel</w:t>
      </w:r>
      <w:proofErr w:type="spellEnd"/>
      <w:r>
        <w:rPr>
          <w:rFonts w:ascii="Times New Roman" w:hAnsi="Times New Roman"/>
          <w:color w:val="000000"/>
          <w:sz w:val="24"/>
          <w:szCs w:val="23"/>
        </w:rPr>
        <w:t xml:space="preserve"> anlamda günlük/haftalık/aylık kontrol işlemlerini yerine getiren, cihazların enerji tüketimini takip ederek verimli bir şekilde işlevini yerine getirip getirmediğinin tespitini yaparak gerekli ayar ve düzenlemeleri yapan, güvenlik sistemlerinin çalışır durumda olduğunu kontrol eden, acil durumlarda kazana doğrudan müdahale edebilen nitelikli kişidir.</w:t>
      </w:r>
      <w:proofErr w:type="gramEnd"/>
    </w:p>
    <w:p w:rsidR="008850FB" w:rsidRPr="002E40EC" w:rsidRDefault="008850FB" w:rsidP="00EE1655">
      <w:pPr>
        <w:pStyle w:val="ListeParagraf"/>
        <w:spacing w:line="288" w:lineRule="auto"/>
        <w:ind w:left="0"/>
        <w:jc w:val="both"/>
        <w:rPr>
          <w:rFonts w:ascii="Times New Roman" w:hAnsi="Times New Roman"/>
          <w:color w:val="000000"/>
          <w:sz w:val="24"/>
          <w:szCs w:val="23"/>
        </w:rPr>
      </w:pPr>
      <w:r w:rsidRPr="002E40EC">
        <w:rPr>
          <w:rFonts w:ascii="Times New Roman" w:hAnsi="Times New Roman"/>
          <w:color w:val="000000"/>
          <w:sz w:val="24"/>
          <w:szCs w:val="23"/>
        </w:rPr>
        <w:t xml:space="preserve">Genleşme sistemi ekipmanları, </w:t>
      </w:r>
      <w:proofErr w:type="gramStart"/>
      <w:r w:rsidRPr="002E40EC">
        <w:rPr>
          <w:rFonts w:ascii="Times New Roman" w:hAnsi="Times New Roman"/>
          <w:color w:val="000000"/>
          <w:sz w:val="24"/>
          <w:szCs w:val="23"/>
        </w:rPr>
        <w:t>sirkülasyon</w:t>
      </w:r>
      <w:proofErr w:type="gramEnd"/>
      <w:r w:rsidRPr="002E40EC">
        <w:rPr>
          <w:rFonts w:ascii="Times New Roman" w:hAnsi="Times New Roman"/>
          <w:color w:val="000000"/>
          <w:sz w:val="24"/>
          <w:szCs w:val="23"/>
        </w:rPr>
        <w:t xml:space="preserve"> pompa grupları, ısı geri kazanım cihazları, sıcak su dağıtım ve toplama sistemi ekipmanları, yakıt iletim ve hazırlama üniteleri gibi kazan yardımcı ekipmanlarının çalıştırılması, güvenlik ekipmanlarının çalışır durumda tutulması ve bu cihazlar üzerindeki ayar işlemlerinin yapılması ile gerekli hallerde kazan yetkili servisinin çağırılması, periyodik bakımlarının yapılmasını takip etmek, kazanla ilgili bakım, onarım, arıza kayıtlarını tutmak da </w:t>
      </w:r>
      <w:r w:rsidR="004150D9" w:rsidRPr="002E40EC">
        <w:rPr>
          <w:rFonts w:ascii="Times New Roman" w:hAnsi="Times New Roman"/>
          <w:color w:val="000000"/>
          <w:sz w:val="24"/>
          <w:szCs w:val="23"/>
        </w:rPr>
        <w:t>Sıcak</w:t>
      </w:r>
      <w:r w:rsidRPr="002E40EC">
        <w:rPr>
          <w:rFonts w:ascii="Times New Roman" w:hAnsi="Times New Roman"/>
          <w:color w:val="000000"/>
          <w:sz w:val="24"/>
          <w:szCs w:val="23"/>
        </w:rPr>
        <w:t xml:space="preserve"> Su Kazanı Operatörü </w:t>
      </w:r>
      <w:r w:rsidR="00803A15">
        <w:rPr>
          <w:rFonts w:ascii="Times New Roman" w:hAnsi="Times New Roman"/>
          <w:color w:val="000000"/>
          <w:sz w:val="24"/>
          <w:szCs w:val="23"/>
        </w:rPr>
        <w:t>(Seviye 3</w:t>
      </w:r>
      <w:r w:rsidR="00967ECA">
        <w:rPr>
          <w:rFonts w:ascii="Times New Roman" w:hAnsi="Times New Roman"/>
          <w:color w:val="000000"/>
          <w:sz w:val="24"/>
          <w:szCs w:val="23"/>
        </w:rPr>
        <w:t xml:space="preserve">) </w:t>
      </w:r>
      <w:r w:rsidRPr="002E40EC">
        <w:rPr>
          <w:rFonts w:ascii="Times New Roman" w:hAnsi="Times New Roman"/>
          <w:color w:val="000000"/>
          <w:sz w:val="24"/>
          <w:szCs w:val="23"/>
        </w:rPr>
        <w:t>sorumluluğundadır.</w:t>
      </w:r>
    </w:p>
    <w:p w:rsidR="003B008E" w:rsidRPr="002E40EC" w:rsidRDefault="003B008E" w:rsidP="00795FBF">
      <w:pPr>
        <w:pStyle w:val="ListeParagraf"/>
        <w:ind w:left="0"/>
        <w:jc w:val="both"/>
        <w:rPr>
          <w:rFonts w:ascii="Times New Roman" w:hAnsi="Times New Roman"/>
          <w:color w:val="000000"/>
          <w:sz w:val="24"/>
          <w:szCs w:val="24"/>
        </w:rPr>
      </w:pPr>
    </w:p>
    <w:p w:rsidR="003B008E" w:rsidRDefault="003B008E" w:rsidP="00795FBF">
      <w:pPr>
        <w:pStyle w:val="ListeParagraf"/>
        <w:numPr>
          <w:ilvl w:val="1"/>
          <w:numId w:val="1"/>
        </w:numPr>
        <w:ind w:left="426" w:hanging="426"/>
        <w:jc w:val="both"/>
        <w:rPr>
          <w:rFonts w:ascii="Times New Roman" w:hAnsi="Times New Roman"/>
          <w:b/>
          <w:color w:val="000000"/>
          <w:sz w:val="24"/>
          <w:szCs w:val="24"/>
        </w:rPr>
      </w:pPr>
      <w:bookmarkStart w:id="3" w:name="_Toc201547909"/>
      <w:r w:rsidRPr="002E40EC">
        <w:rPr>
          <w:rFonts w:ascii="Times New Roman" w:hAnsi="Times New Roman"/>
          <w:b/>
          <w:color w:val="000000"/>
          <w:sz w:val="24"/>
          <w:szCs w:val="24"/>
        </w:rPr>
        <w:t>Mesleğin Uluslararası Sınıflandırma Sistemlerindeki Yeri</w:t>
      </w:r>
      <w:bookmarkEnd w:id="3"/>
    </w:p>
    <w:p w:rsidR="006F3488" w:rsidRDefault="006F3488" w:rsidP="006F3488">
      <w:pPr>
        <w:pStyle w:val="ListeParagraf"/>
        <w:ind w:left="0"/>
        <w:jc w:val="both"/>
        <w:rPr>
          <w:rFonts w:ascii="Times New Roman" w:hAnsi="Times New Roman"/>
          <w:b/>
          <w:color w:val="000000"/>
          <w:sz w:val="24"/>
          <w:szCs w:val="24"/>
        </w:rPr>
      </w:pPr>
    </w:p>
    <w:p w:rsidR="006F3488" w:rsidRPr="00322AB4" w:rsidRDefault="006F3488" w:rsidP="006F3488">
      <w:pPr>
        <w:pStyle w:val="ListeParagraf"/>
        <w:tabs>
          <w:tab w:val="left" w:pos="0"/>
        </w:tabs>
        <w:ind w:left="0"/>
        <w:rPr>
          <w:rFonts w:ascii="Times New Roman" w:hAnsi="Times New Roman"/>
          <w:color w:val="000000"/>
          <w:sz w:val="24"/>
          <w:szCs w:val="24"/>
        </w:rPr>
      </w:pPr>
      <w:r w:rsidRPr="00922045">
        <w:rPr>
          <w:rFonts w:ascii="Times New Roman" w:hAnsi="Times New Roman"/>
          <w:b/>
          <w:color w:val="000000"/>
          <w:sz w:val="24"/>
          <w:szCs w:val="24"/>
        </w:rPr>
        <w:t>ISCO 08</w:t>
      </w:r>
      <w:r w:rsidRPr="00322AB4">
        <w:rPr>
          <w:rFonts w:ascii="Times New Roman" w:hAnsi="Times New Roman"/>
          <w:color w:val="000000"/>
          <w:sz w:val="24"/>
          <w:szCs w:val="24"/>
        </w:rPr>
        <w:t xml:space="preserve">:  </w:t>
      </w:r>
      <w:r w:rsidRPr="001E69FF">
        <w:rPr>
          <w:rFonts w:ascii="Times New Roman" w:hAnsi="Times New Roman"/>
          <w:b/>
          <w:color w:val="000000"/>
          <w:sz w:val="24"/>
          <w:szCs w:val="24"/>
        </w:rPr>
        <w:t>8182</w:t>
      </w:r>
      <w:r>
        <w:rPr>
          <w:rFonts w:ascii="Times New Roman" w:hAnsi="Times New Roman"/>
          <w:color w:val="000000"/>
          <w:sz w:val="24"/>
          <w:szCs w:val="24"/>
        </w:rPr>
        <w:t xml:space="preserve"> (</w:t>
      </w:r>
      <w:r w:rsidRPr="00922EC5">
        <w:rPr>
          <w:rFonts w:ascii="Times New Roman" w:hAnsi="Times New Roman"/>
          <w:color w:val="000000"/>
          <w:sz w:val="24"/>
          <w:szCs w:val="24"/>
        </w:rPr>
        <w:t>Buhar makinesi ve kazanı (boyler) operatörleri</w:t>
      </w:r>
      <w:r>
        <w:rPr>
          <w:rFonts w:ascii="Times New Roman" w:hAnsi="Times New Roman"/>
          <w:color w:val="000000"/>
          <w:sz w:val="24"/>
          <w:szCs w:val="24"/>
        </w:rPr>
        <w:t>)</w:t>
      </w:r>
    </w:p>
    <w:p w:rsidR="003B008E" w:rsidRPr="002E40EC" w:rsidRDefault="003B008E" w:rsidP="00795FBF">
      <w:pPr>
        <w:pStyle w:val="ListeParagraf"/>
        <w:ind w:left="0"/>
        <w:jc w:val="both"/>
        <w:rPr>
          <w:rFonts w:ascii="Times New Roman" w:hAnsi="Times New Roman"/>
          <w:color w:val="000000"/>
          <w:sz w:val="24"/>
          <w:szCs w:val="24"/>
        </w:rPr>
      </w:pPr>
    </w:p>
    <w:p w:rsidR="003B008E" w:rsidRPr="002E40EC" w:rsidRDefault="003B008E" w:rsidP="00795FBF">
      <w:pPr>
        <w:pStyle w:val="ListeParagraf"/>
        <w:numPr>
          <w:ilvl w:val="1"/>
          <w:numId w:val="1"/>
        </w:numPr>
        <w:ind w:left="426" w:hanging="426"/>
        <w:jc w:val="both"/>
        <w:rPr>
          <w:rFonts w:ascii="Times New Roman" w:hAnsi="Times New Roman"/>
          <w:b/>
          <w:color w:val="000000"/>
          <w:sz w:val="24"/>
          <w:szCs w:val="24"/>
        </w:rPr>
      </w:pPr>
      <w:bookmarkStart w:id="4" w:name="_Toc201547910"/>
      <w:r w:rsidRPr="002E40EC">
        <w:rPr>
          <w:rFonts w:ascii="Times New Roman" w:hAnsi="Times New Roman"/>
          <w:b/>
          <w:color w:val="000000"/>
          <w:sz w:val="24"/>
          <w:szCs w:val="24"/>
        </w:rPr>
        <w:t>Sağlık, Güvenlik ve Çevre ile ilgili Düzenlemeler</w:t>
      </w:r>
      <w:bookmarkEnd w:id="4"/>
    </w:p>
    <w:p w:rsidR="006C65C8" w:rsidRPr="00D73997" w:rsidRDefault="006C65C8" w:rsidP="00EE1655">
      <w:pPr>
        <w:spacing w:after="0"/>
        <w:jc w:val="both"/>
        <w:rPr>
          <w:rFonts w:ascii="Times New Roman" w:hAnsi="Times New Roman"/>
          <w:sz w:val="24"/>
          <w:szCs w:val="24"/>
        </w:rPr>
      </w:pPr>
      <w:r w:rsidRPr="00D73997">
        <w:rPr>
          <w:rFonts w:ascii="Times New Roman" w:hAnsi="Times New Roman"/>
          <w:sz w:val="24"/>
          <w:szCs w:val="24"/>
        </w:rPr>
        <w:t xml:space="preserve">4857 </w:t>
      </w:r>
      <w:r>
        <w:rPr>
          <w:rFonts w:ascii="Times New Roman" w:hAnsi="Times New Roman"/>
          <w:sz w:val="24"/>
          <w:szCs w:val="24"/>
        </w:rPr>
        <w:t>s</w:t>
      </w:r>
      <w:r w:rsidRPr="00D73997">
        <w:rPr>
          <w:rFonts w:ascii="Times New Roman" w:hAnsi="Times New Roman"/>
          <w:sz w:val="24"/>
          <w:szCs w:val="24"/>
        </w:rPr>
        <w:t xml:space="preserve">ayılı İş Kanunu </w:t>
      </w:r>
    </w:p>
    <w:p w:rsidR="006C65C8" w:rsidRPr="00D73997" w:rsidRDefault="006C65C8" w:rsidP="00EE1655">
      <w:pPr>
        <w:spacing w:after="0"/>
        <w:jc w:val="both"/>
        <w:rPr>
          <w:rFonts w:ascii="Times New Roman" w:hAnsi="Times New Roman"/>
          <w:sz w:val="24"/>
          <w:szCs w:val="24"/>
        </w:rPr>
      </w:pPr>
      <w:r w:rsidRPr="00D73997">
        <w:rPr>
          <w:rFonts w:ascii="Times New Roman" w:hAnsi="Times New Roman"/>
          <w:sz w:val="24"/>
          <w:szCs w:val="24"/>
        </w:rPr>
        <w:t xml:space="preserve">5510 </w:t>
      </w:r>
      <w:r>
        <w:rPr>
          <w:rFonts w:ascii="Times New Roman" w:hAnsi="Times New Roman"/>
          <w:sz w:val="24"/>
          <w:szCs w:val="24"/>
        </w:rPr>
        <w:t>s</w:t>
      </w:r>
      <w:r w:rsidRPr="00D73997">
        <w:rPr>
          <w:rFonts w:ascii="Times New Roman" w:hAnsi="Times New Roman"/>
          <w:sz w:val="24"/>
          <w:szCs w:val="24"/>
        </w:rPr>
        <w:t xml:space="preserve">ayılı Sosyal Sigortalar ve Genel Sağlık Sigortası Kanunu </w:t>
      </w:r>
    </w:p>
    <w:p w:rsidR="006C65C8" w:rsidRPr="00D73997" w:rsidRDefault="006C65C8" w:rsidP="00EE1655">
      <w:pPr>
        <w:spacing w:after="0"/>
        <w:jc w:val="both"/>
        <w:rPr>
          <w:rFonts w:ascii="Times New Roman" w:hAnsi="Times New Roman"/>
          <w:sz w:val="24"/>
          <w:szCs w:val="24"/>
        </w:rPr>
      </w:pPr>
      <w:r w:rsidRPr="00D73997">
        <w:rPr>
          <w:rFonts w:ascii="Times New Roman" w:hAnsi="Times New Roman"/>
          <w:sz w:val="24"/>
          <w:szCs w:val="24"/>
        </w:rPr>
        <w:t xml:space="preserve">6331 sayılı İş Sağlığı ve Güvenliği Kanunu </w:t>
      </w:r>
    </w:p>
    <w:p w:rsidR="00D742E8" w:rsidRPr="00322AB4" w:rsidRDefault="00D742E8" w:rsidP="00413FC5">
      <w:pPr>
        <w:pStyle w:val="ListeParagraf"/>
        <w:spacing w:after="0"/>
        <w:ind w:left="0"/>
        <w:contextualSpacing w:val="0"/>
        <w:jc w:val="both"/>
        <w:rPr>
          <w:rFonts w:ascii="Times New Roman" w:hAnsi="Times New Roman"/>
          <w:i/>
          <w:color w:val="000000"/>
          <w:sz w:val="24"/>
          <w:szCs w:val="24"/>
        </w:rPr>
      </w:pPr>
      <w:r>
        <w:rPr>
          <w:rFonts w:ascii="Times New Roman" w:hAnsi="Times New Roman"/>
          <w:color w:val="000000"/>
          <w:sz w:val="24"/>
          <w:szCs w:val="24"/>
        </w:rPr>
        <w:t xml:space="preserve">Binaların </w:t>
      </w:r>
      <w:r w:rsidRPr="00322AB4">
        <w:rPr>
          <w:rFonts w:ascii="Times New Roman" w:hAnsi="Times New Roman"/>
          <w:color w:val="000000"/>
          <w:sz w:val="24"/>
          <w:szCs w:val="24"/>
        </w:rPr>
        <w:t>Yangın</w:t>
      </w:r>
      <w:r>
        <w:rPr>
          <w:rFonts w:ascii="Times New Roman" w:hAnsi="Times New Roman"/>
          <w:color w:val="000000"/>
          <w:sz w:val="24"/>
          <w:szCs w:val="24"/>
        </w:rPr>
        <w:t xml:space="preserve">dan Korunması Hakkında </w:t>
      </w:r>
      <w:r w:rsidRPr="00322AB4">
        <w:rPr>
          <w:rFonts w:ascii="Times New Roman" w:hAnsi="Times New Roman"/>
          <w:color w:val="000000"/>
          <w:sz w:val="24"/>
          <w:szCs w:val="24"/>
        </w:rPr>
        <w:t>Yönetmeli</w:t>
      </w:r>
      <w:r>
        <w:rPr>
          <w:rFonts w:ascii="Times New Roman" w:hAnsi="Times New Roman"/>
          <w:color w:val="000000"/>
          <w:sz w:val="24"/>
          <w:szCs w:val="24"/>
        </w:rPr>
        <w:t>k</w:t>
      </w:r>
    </w:p>
    <w:p w:rsidR="00D742E8" w:rsidRDefault="00D742E8" w:rsidP="00413FC5">
      <w:pPr>
        <w:spacing w:after="0"/>
        <w:jc w:val="both"/>
        <w:rPr>
          <w:rFonts w:ascii="Times New Roman" w:hAnsi="Times New Roman"/>
          <w:sz w:val="24"/>
          <w:szCs w:val="24"/>
        </w:rPr>
      </w:pPr>
      <w:r w:rsidRPr="00440825">
        <w:rPr>
          <w:rFonts w:ascii="Times New Roman" w:hAnsi="Times New Roman"/>
          <w:sz w:val="24"/>
          <w:szCs w:val="24"/>
        </w:rPr>
        <w:t>Çalışanların İş Sağlığı ve Güvenliği Eğitimlerinin Usul ve Esasları Hakkında Yönetmelik</w:t>
      </w:r>
    </w:p>
    <w:p w:rsidR="00D742E8" w:rsidRPr="00322AB4" w:rsidRDefault="00D742E8" w:rsidP="00413FC5">
      <w:pPr>
        <w:spacing w:after="0"/>
        <w:jc w:val="both"/>
        <w:rPr>
          <w:rFonts w:ascii="Times New Roman" w:hAnsi="Times New Roman"/>
          <w:color w:val="000000"/>
          <w:sz w:val="24"/>
          <w:szCs w:val="24"/>
        </w:rPr>
      </w:pPr>
      <w:r w:rsidRPr="001E69FF">
        <w:rPr>
          <w:rFonts w:ascii="Times New Roman" w:eastAsia="Times New Roman" w:hAnsi="Times New Roman"/>
          <w:sz w:val="24"/>
          <w:szCs w:val="20"/>
        </w:rPr>
        <w:t>Çevresel Gürültünün Değerlendirilmesi ve Yönetimi</w:t>
      </w:r>
      <w:r w:rsidRPr="001E69FF">
        <w:rPr>
          <w:rFonts w:ascii="Times New Roman" w:eastAsia="Times New Roman" w:hAnsi="Times New Roman"/>
          <w:b/>
          <w:sz w:val="24"/>
          <w:szCs w:val="20"/>
        </w:rPr>
        <w:t xml:space="preserve"> </w:t>
      </w:r>
      <w:r w:rsidRPr="00322AB4">
        <w:rPr>
          <w:rFonts w:ascii="Times New Roman" w:hAnsi="Times New Roman"/>
          <w:color w:val="000000"/>
          <w:sz w:val="24"/>
          <w:szCs w:val="24"/>
        </w:rPr>
        <w:t>Yönetmeliği</w:t>
      </w:r>
    </w:p>
    <w:p w:rsidR="00D742E8" w:rsidRPr="00D73997" w:rsidRDefault="00D742E8" w:rsidP="00413FC5">
      <w:pPr>
        <w:spacing w:after="0"/>
        <w:jc w:val="both"/>
        <w:rPr>
          <w:rFonts w:ascii="Times New Roman" w:hAnsi="Times New Roman"/>
          <w:sz w:val="24"/>
          <w:szCs w:val="24"/>
        </w:rPr>
      </w:pPr>
      <w:r w:rsidRPr="00D73997">
        <w:rPr>
          <w:rFonts w:ascii="Times New Roman" w:hAnsi="Times New Roman"/>
          <w:sz w:val="24"/>
          <w:szCs w:val="24"/>
        </w:rPr>
        <w:t xml:space="preserve">Elle Taşıma İşleri Yönetmeliği </w:t>
      </w:r>
    </w:p>
    <w:p w:rsidR="00D742E8" w:rsidRPr="00D73997" w:rsidRDefault="00D742E8" w:rsidP="00413FC5">
      <w:pPr>
        <w:spacing w:after="0"/>
        <w:jc w:val="both"/>
        <w:rPr>
          <w:rFonts w:ascii="Times New Roman" w:hAnsi="Times New Roman"/>
          <w:sz w:val="24"/>
          <w:szCs w:val="24"/>
        </w:rPr>
      </w:pPr>
      <w:r w:rsidRPr="00D73997">
        <w:rPr>
          <w:rFonts w:ascii="Times New Roman" w:hAnsi="Times New Roman"/>
          <w:sz w:val="24"/>
          <w:szCs w:val="24"/>
        </w:rPr>
        <w:t xml:space="preserve">Geçici veya Belirli Süreli İşlerde İş Sağlığı Güvenliği Hakkında Yönetmelik </w:t>
      </w:r>
    </w:p>
    <w:p w:rsidR="00D742E8" w:rsidRPr="00D73997" w:rsidRDefault="00D742E8" w:rsidP="00413FC5">
      <w:pPr>
        <w:spacing w:after="0"/>
        <w:jc w:val="both"/>
        <w:rPr>
          <w:rFonts w:ascii="Times New Roman" w:hAnsi="Times New Roman"/>
          <w:sz w:val="24"/>
          <w:szCs w:val="24"/>
        </w:rPr>
      </w:pPr>
      <w:r w:rsidRPr="00D73997">
        <w:rPr>
          <w:rFonts w:ascii="Times New Roman" w:hAnsi="Times New Roman"/>
          <w:sz w:val="24"/>
          <w:szCs w:val="24"/>
        </w:rPr>
        <w:t xml:space="preserve">Hazırlama, Tamamlama ve Temizleme İşleri Yönetmeliği </w:t>
      </w:r>
    </w:p>
    <w:p w:rsidR="00D742E8" w:rsidRPr="00322AB4" w:rsidRDefault="00D742E8" w:rsidP="00413FC5">
      <w:pPr>
        <w:autoSpaceDE w:val="0"/>
        <w:autoSpaceDN w:val="0"/>
        <w:adjustRightInd w:val="0"/>
        <w:spacing w:after="0"/>
        <w:jc w:val="both"/>
        <w:rPr>
          <w:rFonts w:ascii="Times New Roman" w:hAnsi="Times New Roman"/>
          <w:color w:val="000000"/>
          <w:sz w:val="24"/>
          <w:szCs w:val="24"/>
        </w:rPr>
      </w:pPr>
      <w:r w:rsidRPr="00322AB4">
        <w:rPr>
          <w:rFonts w:ascii="Times New Roman" w:hAnsi="Times New Roman"/>
          <w:color w:val="000000"/>
          <w:sz w:val="24"/>
          <w:szCs w:val="24"/>
        </w:rPr>
        <w:t>Isınmadan Kaynaklanan Hava Kirliliğinin Kontrolü Yönetmeliği</w:t>
      </w:r>
    </w:p>
    <w:p w:rsidR="00D742E8" w:rsidRPr="00440825" w:rsidRDefault="00D742E8" w:rsidP="00413FC5">
      <w:pPr>
        <w:pStyle w:val="ListeParagraf"/>
        <w:spacing w:after="0"/>
        <w:ind w:left="0"/>
        <w:contextualSpacing w:val="0"/>
        <w:jc w:val="both"/>
        <w:rPr>
          <w:rFonts w:ascii="Times New Roman" w:hAnsi="Times New Roman"/>
          <w:sz w:val="24"/>
          <w:szCs w:val="24"/>
        </w:rPr>
      </w:pPr>
      <w:r w:rsidRPr="00440825">
        <w:rPr>
          <w:rFonts w:ascii="Times New Roman" w:hAnsi="Times New Roman"/>
          <w:sz w:val="24"/>
          <w:szCs w:val="24"/>
        </w:rPr>
        <w:t>İlkyardım Yönetmeliği</w:t>
      </w:r>
    </w:p>
    <w:p w:rsidR="00D742E8" w:rsidRPr="00440825" w:rsidRDefault="00D742E8" w:rsidP="00413FC5">
      <w:pPr>
        <w:pStyle w:val="ListeParagraf"/>
        <w:spacing w:after="0"/>
        <w:ind w:left="0"/>
        <w:contextualSpacing w:val="0"/>
        <w:jc w:val="both"/>
        <w:rPr>
          <w:rFonts w:ascii="Times New Roman" w:hAnsi="Times New Roman"/>
          <w:sz w:val="24"/>
          <w:szCs w:val="24"/>
        </w:rPr>
      </w:pPr>
      <w:r w:rsidRPr="00440825">
        <w:rPr>
          <w:rFonts w:ascii="Times New Roman" w:hAnsi="Times New Roman"/>
          <w:sz w:val="24"/>
          <w:szCs w:val="24"/>
        </w:rPr>
        <w:t xml:space="preserve">İş Ekipmanlarının Kullanımında Sağlık ve Güvenlik Şartları Yönetmeliği </w:t>
      </w:r>
    </w:p>
    <w:p w:rsidR="00D742E8" w:rsidRPr="00D73997" w:rsidRDefault="00D742E8" w:rsidP="00413FC5">
      <w:pPr>
        <w:spacing w:after="0"/>
        <w:jc w:val="both"/>
        <w:rPr>
          <w:rFonts w:ascii="Times New Roman" w:hAnsi="Times New Roman"/>
          <w:sz w:val="24"/>
          <w:szCs w:val="24"/>
        </w:rPr>
      </w:pPr>
      <w:r w:rsidRPr="00D73997">
        <w:rPr>
          <w:rFonts w:ascii="Times New Roman" w:hAnsi="Times New Roman"/>
          <w:sz w:val="24"/>
          <w:szCs w:val="24"/>
        </w:rPr>
        <w:t xml:space="preserve">İş Sağlığı ve Güvenliği Risk Değerlendirmesi Yönetmeliği </w:t>
      </w:r>
    </w:p>
    <w:p w:rsidR="00D742E8" w:rsidRPr="00BD04E5" w:rsidRDefault="00D742E8" w:rsidP="00413FC5">
      <w:pPr>
        <w:spacing w:after="0"/>
        <w:jc w:val="both"/>
        <w:rPr>
          <w:rFonts w:ascii="Times New Roman" w:hAnsi="Times New Roman"/>
          <w:sz w:val="24"/>
          <w:szCs w:val="24"/>
        </w:rPr>
      </w:pPr>
      <w:r w:rsidRPr="00D73997">
        <w:rPr>
          <w:rFonts w:ascii="Times New Roman" w:hAnsi="Times New Roman"/>
          <w:sz w:val="24"/>
          <w:szCs w:val="24"/>
        </w:rPr>
        <w:t xml:space="preserve">İşyeri Bina ve Eklentilerinde Alınacak Sağlık ve Güvenlik Önlemlerine İlişkin Yönetmelik </w:t>
      </w:r>
    </w:p>
    <w:p w:rsidR="00D742E8" w:rsidRPr="00440825" w:rsidRDefault="00D742E8" w:rsidP="00413FC5">
      <w:pPr>
        <w:pStyle w:val="ListeParagraf"/>
        <w:spacing w:after="0"/>
        <w:ind w:left="0"/>
        <w:contextualSpacing w:val="0"/>
        <w:jc w:val="both"/>
        <w:rPr>
          <w:rFonts w:ascii="Times New Roman" w:hAnsi="Times New Roman"/>
          <w:sz w:val="24"/>
          <w:szCs w:val="24"/>
        </w:rPr>
      </w:pPr>
      <w:r w:rsidRPr="00440825">
        <w:rPr>
          <w:rFonts w:ascii="Times New Roman" w:hAnsi="Times New Roman"/>
          <w:sz w:val="24"/>
          <w:szCs w:val="24"/>
        </w:rPr>
        <w:t xml:space="preserve">Kişisel Koruyucu Donanım Yönetmeliği </w:t>
      </w:r>
    </w:p>
    <w:p w:rsidR="00D742E8" w:rsidRPr="00795FBF" w:rsidRDefault="00D742E8" w:rsidP="00413FC5">
      <w:pPr>
        <w:pStyle w:val="ListeParagraf"/>
        <w:spacing w:after="0"/>
        <w:ind w:left="0"/>
        <w:contextualSpacing w:val="0"/>
        <w:jc w:val="both"/>
        <w:rPr>
          <w:rFonts w:ascii="Times New Roman" w:hAnsi="Times New Roman"/>
          <w:sz w:val="24"/>
          <w:szCs w:val="24"/>
        </w:rPr>
      </w:pPr>
      <w:r w:rsidRPr="00795FBF">
        <w:rPr>
          <w:rFonts w:ascii="Times New Roman" w:hAnsi="Times New Roman"/>
          <w:sz w:val="24"/>
          <w:szCs w:val="24"/>
        </w:rPr>
        <w:t>Kişisel Koruyucu Donanımların İşyerlerinde Kullanılması Hakkında Yönetmelik</w:t>
      </w:r>
    </w:p>
    <w:p w:rsidR="00D742E8" w:rsidRPr="00D73997" w:rsidRDefault="00D742E8" w:rsidP="00413FC5">
      <w:pPr>
        <w:spacing w:after="0"/>
        <w:jc w:val="both"/>
        <w:rPr>
          <w:rFonts w:ascii="Times New Roman" w:hAnsi="Times New Roman"/>
          <w:sz w:val="24"/>
          <w:szCs w:val="24"/>
        </w:rPr>
      </w:pPr>
      <w:r w:rsidRPr="00D73997">
        <w:rPr>
          <w:rFonts w:ascii="Times New Roman" w:hAnsi="Times New Roman"/>
          <w:sz w:val="24"/>
          <w:szCs w:val="24"/>
        </w:rPr>
        <w:t xml:space="preserve">Sağlık ve Güvenlik İşaretleri Yönetmeliği </w:t>
      </w:r>
    </w:p>
    <w:p w:rsidR="00D742E8" w:rsidRDefault="00D742E8" w:rsidP="00413FC5">
      <w:pPr>
        <w:autoSpaceDE w:val="0"/>
        <w:autoSpaceDN w:val="0"/>
        <w:adjustRightInd w:val="0"/>
        <w:spacing w:after="0"/>
        <w:jc w:val="both"/>
        <w:rPr>
          <w:rFonts w:ascii="Times New Roman" w:hAnsi="Times New Roman"/>
          <w:color w:val="000000"/>
          <w:sz w:val="24"/>
          <w:szCs w:val="24"/>
        </w:rPr>
      </w:pPr>
      <w:r w:rsidRPr="00795FBF">
        <w:rPr>
          <w:rFonts w:ascii="Times New Roman" w:hAnsi="Times New Roman"/>
          <w:color w:val="000000"/>
          <w:sz w:val="24"/>
          <w:szCs w:val="24"/>
        </w:rPr>
        <w:t>Sanayi Kaynaklı Hava Kirliliğinin Kontrolü Yönetmeliği</w:t>
      </w:r>
    </w:p>
    <w:p w:rsidR="0090238D" w:rsidRPr="00795FBF" w:rsidRDefault="0090238D" w:rsidP="00413FC5">
      <w:pPr>
        <w:autoSpaceDE w:val="0"/>
        <w:autoSpaceDN w:val="0"/>
        <w:adjustRightInd w:val="0"/>
        <w:spacing w:after="0"/>
        <w:jc w:val="both"/>
        <w:rPr>
          <w:rFonts w:ascii="Times New Roman" w:hAnsi="Times New Roman"/>
          <w:color w:val="000000"/>
          <w:sz w:val="24"/>
          <w:szCs w:val="24"/>
        </w:rPr>
      </w:pPr>
      <w:bookmarkStart w:id="5" w:name="_GoBack"/>
      <w:bookmarkEnd w:id="5"/>
    </w:p>
    <w:p w:rsidR="001C361E" w:rsidRPr="00EE1655" w:rsidRDefault="003B008E" w:rsidP="00EE1655">
      <w:pPr>
        <w:pStyle w:val="ListeParagraf"/>
        <w:numPr>
          <w:ilvl w:val="1"/>
          <w:numId w:val="1"/>
        </w:numPr>
        <w:ind w:left="426" w:hanging="426"/>
        <w:rPr>
          <w:rFonts w:ascii="Times New Roman" w:hAnsi="Times New Roman"/>
          <w:b/>
          <w:color w:val="000000"/>
          <w:sz w:val="24"/>
          <w:szCs w:val="24"/>
        </w:rPr>
      </w:pPr>
      <w:bookmarkStart w:id="6" w:name="_Toc201547911"/>
      <w:r w:rsidRPr="00795FBF">
        <w:rPr>
          <w:rFonts w:ascii="Times New Roman" w:hAnsi="Times New Roman"/>
          <w:b/>
          <w:color w:val="000000"/>
          <w:sz w:val="24"/>
          <w:szCs w:val="24"/>
        </w:rPr>
        <w:lastRenderedPageBreak/>
        <w:t>Meslek ile İlgili Diğer Mevzuat</w:t>
      </w:r>
      <w:bookmarkStart w:id="7" w:name="_Toc201547912"/>
      <w:bookmarkEnd w:id="6"/>
    </w:p>
    <w:p w:rsidR="00795FBF" w:rsidRPr="00795FBF" w:rsidRDefault="00795FBF" w:rsidP="00795FBF">
      <w:pPr>
        <w:autoSpaceDE w:val="0"/>
        <w:autoSpaceDN w:val="0"/>
        <w:adjustRightInd w:val="0"/>
        <w:spacing w:after="0" w:line="240" w:lineRule="auto"/>
        <w:rPr>
          <w:rFonts w:ascii="Times New Roman" w:hAnsi="Times New Roman"/>
          <w:color w:val="000000"/>
          <w:sz w:val="24"/>
          <w:szCs w:val="24"/>
        </w:rPr>
      </w:pPr>
      <w:r w:rsidRPr="00795FBF">
        <w:rPr>
          <w:rFonts w:ascii="Times New Roman" w:hAnsi="Times New Roman"/>
          <w:color w:val="000000"/>
          <w:sz w:val="24"/>
          <w:szCs w:val="24"/>
        </w:rPr>
        <w:t>Meslek ile ilgili diğer mevzuat bulunmamaktadır.</w:t>
      </w:r>
    </w:p>
    <w:p w:rsidR="000A5503" w:rsidRPr="00795FBF" w:rsidRDefault="000A5503" w:rsidP="003B008E">
      <w:pPr>
        <w:pStyle w:val="ListeParagraf"/>
        <w:ind w:left="0"/>
        <w:rPr>
          <w:rFonts w:ascii="Times New Roman" w:hAnsi="Times New Roman"/>
          <w:color w:val="000000"/>
          <w:sz w:val="24"/>
          <w:szCs w:val="24"/>
        </w:rPr>
      </w:pPr>
    </w:p>
    <w:p w:rsidR="003B008E" w:rsidRPr="00795FBF" w:rsidRDefault="003B008E" w:rsidP="00893BC9">
      <w:pPr>
        <w:pStyle w:val="ListeParagraf"/>
        <w:numPr>
          <w:ilvl w:val="1"/>
          <w:numId w:val="1"/>
        </w:numPr>
        <w:ind w:left="426" w:hanging="426"/>
        <w:rPr>
          <w:rFonts w:ascii="Times New Roman" w:hAnsi="Times New Roman"/>
          <w:b/>
          <w:color w:val="000000"/>
          <w:sz w:val="24"/>
          <w:szCs w:val="24"/>
        </w:rPr>
      </w:pPr>
      <w:r w:rsidRPr="00795FBF">
        <w:rPr>
          <w:rFonts w:ascii="Times New Roman" w:hAnsi="Times New Roman"/>
          <w:b/>
          <w:color w:val="000000"/>
          <w:sz w:val="24"/>
          <w:szCs w:val="24"/>
        </w:rPr>
        <w:t>Çalışma Ortamı ve Koşulları</w:t>
      </w:r>
      <w:bookmarkEnd w:id="7"/>
    </w:p>
    <w:p w:rsidR="00795FBF" w:rsidRPr="00795FBF" w:rsidRDefault="00795FBF" w:rsidP="00795FBF">
      <w:pPr>
        <w:pStyle w:val="ListeParagraf"/>
        <w:ind w:left="426"/>
        <w:rPr>
          <w:rFonts w:ascii="Times New Roman" w:hAnsi="Times New Roman"/>
          <w:b/>
          <w:color w:val="000000"/>
          <w:sz w:val="24"/>
          <w:szCs w:val="24"/>
        </w:rPr>
      </w:pPr>
    </w:p>
    <w:p w:rsidR="00795FBF" w:rsidRPr="00795FBF" w:rsidRDefault="00795FBF" w:rsidP="00827B5F">
      <w:pPr>
        <w:pStyle w:val="ListeParagraf"/>
        <w:ind w:left="0"/>
        <w:contextualSpacing w:val="0"/>
        <w:jc w:val="both"/>
        <w:rPr>
          <w:rFonts w:ascii="Times New Roman" w:hAnsi="Times New Roman"/>
          <w:color w:val="000000"/>
          <w:sz w:val="24"/>
          <w:szCs w:val="24"/>
        </w:rPr>
      </w:pPr>
      <w:r w:rsidRPr="00795FBF">
        <w:rPr>
          <w:rFonts w:ascii="Times New Roman" w:hAnsi="Times New Roman"/>
          <w:bCs/>
          <w:color w:val="000000"/>
          <w:sz w:val="24"/>
          <w:szCs w:val="24"/>
        </w:rPr>
        <w:t>Sıcak Su Kazanı Operatörü</w:t>
      </w:r>
      <w:r w:rsidR="00803A15">
        <w:rPr>
          <w:rFonts w:ascii="Times New Roman" w:hAnsi="Times New Roman"/>
          <w:bCs/>
          <w:color w:val="000000"/>
          <w:sz w:val="24"/>
          <w:szCs w:val="24"/>
        </w:rPr>
        <w:t xml:space="preserve"> (Seviye 3</w:t>
      </w:r>
      <w:r w:rsidR="008F3F13">
        <w:rPr>
          <w:rFonts w:ascii="Times New Roman" w:hAnsi="Times New Roman"/>
          <w:bCs/>
          <w:color w:val="000000"/>
          <w:sz w:val="24"/>
          <w:szCs w:val="24"/>
        </w:rPr>
        <w:t xml:space="preserve">) </w:t>
      </w:r>
      <w:r w:rsidRPr="00795FBF">
        <w:rPr>
          <w:rFonts w:ascii="Times New Roman" w:hAnsi="Times New Roman"/>
          <w:color w:val="000000"/>
          <w:sz w:val="24"/>
          <w:szCs w:val="24"/>
        </w:rPr>
        <w:t>, ısınma ihtiyacı bulunan binalarda ve üretim tesislerinde çalışırlar. Genellikle toplu konut, apartman, site</w:t>
      </w:r>
      <w:r w:rsidR="00011E29">
        <w:rPr>
          <w:rFonts w:ascii="Times New Roman" w:hAnsi="Times New Roman"/>
          <w:color w:val="000000"/>
          <w:sz w:val="24"/>
          <w:szCs w:val="24"/>
        </w:rPr>
        <w:t>, bölgesel ısıtma tesisleri ve sanayi kuruluşlarının ısıtma tesislerinde</w:t>
      </w:r>
      <w:r w:rsidRPr="00795FBF">
        <w:rPr>
          <w:rFonts w:ascii="Times New Roman" w:hAnsi="Times New Roman"/>
          <w:color w:val="000000"/>
          <w:sz w:val="24"/>
          <w:szCs w:val="24"/>
        </w:rPr>
        <w:t xml:space="preserve"> kendilerine görev verilebilir. Çalışma saatleri, vardiyalı ve düzenli olmakla birlikte, gece ve tatil günlerinde de çalışma yapılması istenebilir.</w:t>
      </w:r>
    </w:p>
    <w:p w:rsidR="00795FBF" w:rsidRPr="00795FBF" w:rsidRDefault="00795FBF" w:rsidP="00827B5F">
      <w:pPr>
        <w:pStyle w:val="ListeParagraf"/>
        <w:ind w:left="0"/>
        <w:contextualSpacing w:val="0"/>
        <w:jc w:val="both"/>
        <w:rPr>
          <w:rFonts w:ascii="Times New Roman" w:hAnsi="Times New Roman"/>
          <w:color w:val="000000"/>
          <w:sz w:val="24"/>
          <w:szCs w:val="24"/>
        </w:rPr>
      </w:pPr>
      <w:r w:rsidRPr="00795FBF">
        <w:rPr>
          <w:rFonts w:ascii="Times New Roman" w:hAnsi="Times New Roman"/>
          <w:color w:val="000000"/>
          <w:sz w:val="24"/>
          <w:szCs w:val="24"/>
        </w:rPr>
        <w:t xml:space="preserve">Kazanların bulunduğu </w:t>
      </w:r>
      <w:r w:rsidR="00413FC5" w:rsidRPr="00795FBF">
        <w:rPr>
          <w:rFonts w:ascii="Times New Roman" w:hAnsi="Times New Roman"/>
          <w:color w:val="000000"/>
          <w:sz w:val="24"/>
          <w:szCs w:val="24"/>
        </w:rPr>
        <w:t>mekânlarda</w:t>
      </w:r>
      <w:r>
        <w:rPr>
          <w:rFonts w:ascii="Times New Roman" w:hAnsi="Times New Roman"/>
          <w:color w:val="000000"/>
          <w:sz w:val="24"/>
          <w:szCs w:val="24"/>
        </w:rPr>
        <w:t>,</w:t>
      </w:r>
      <w:r w:rsidR="008F3F13">
        <w:rPr>
          <w:rFonts w:ascii="Times New Roman" w:hAnsi="Times New Roman"/>
          <w:color w:val="000000"/>
          <w:sz w:val="24"/>
          <w:szCs w:val="24"/>
        </w:rPr>
        <w:t xml:space="preserve"> </w:t>
      </w:r>
      <w:r w:rsidRPr="00795FBF">
        <w:rPr>
          <w:rFonts w:ascii="Times New Roman" w:hAnsi="Times New Roman"/>
          <w:color w:val="000000"/>
          <w:sz w:val="24"/>
          <w:szCs w:val="24"/>
        </w:rPr>
        <w:t>kazan dairelerinde çalışmaları gerekir</w:t>
      </w:r>
      <w:r w:rsidR="00A02EB8">
        <w:rPr>
          <w:rFonts w:ascii="Times New Roman" w:hAnsi="Times New Roman"/>
          <w:color w:val="000000"/>
          <w:sz w:val="24"/>
          <w:szCs w:val="24"/>
        </w:rPr>
        <w:t>.</w:t>
      </w:r>
      <w:r w:rsidR="008F3F13">
        <w:rPr>
          <w:rFonts w:ascii="Times New Roman" w:hAnsi="Times New Roman"/>
          <w:color w:val="000000"/>
          <w:sz w:val="24"/>
          <w:szCs w:val="24"/>
        </w:rPr>
        <w:t xml:space="preserve"> </w:t>
      </w:r>
      <w:r w:rsidR="00A02EB8">
        <w:rPr>
          <w:rFonts w:ascii="Times New Roman" w:hAnsi="Times New Roman"/>
          <w:color w:val="000000"/>
          <w:sz w:val="24"/>
          <w:szCs w:val="24"/>
        </w:rPr>
        <w:t>Ç</w:t>
      </w:r>
      <w:r w:rsidRPr="00795FBF">
        <w:rPr>
          <w:rFonts w:ascii="Times New Roman" w:hAnsi="Times New Roman"/>
          <w:color w:val="000000"/>
          <w:sz w:val="24"/>
          <w:szCs w:val="24"/>
        </w:rPr>
        <w:t xml:space="preserve">alışma koşulları ortamda bulunabilen yakıt nedeni ile çok iyi havalandırılmalıdır. Kritik gösterge ve sinyallerin takibi açısından iyi aydınlatılmış ve mümkün olduğunca ses yalıtımı sağlanmış olmalıdır. Sıcaklık ve nem, sağlık koşullarını etkilemeyecek seviyede ancak yüksek olabilir. Kazan dairesi ekipmanlarına hızlı müdahale edebilecek ve acil durumlarda hızlı tahliye sağlanabilecek genişlikteki binalarda görev almaları gerekir. </w:t>
      </w:r>
    </w:p>
    <w:p w:rsidR="00795FBF" w:rsidRPr="00795FBF" w:rsidRDefault="008F3F13" w:rsidP="00827B5F">
      <w:pPr>
        <w:pStyle w:val="ListeParagraf"/>
        <w:ind w:left="0"/>
        <w:contextualSpacing w:val="0"/>
        <w:jc w:val="both"/>
        <w:rPr>
          <w:rFonts w:ascii="Times New Roman" w:hAnsi="Times New Roman"/>
          <w:color w:val="000000"/>
          <w:sz w:val="24"/>
          <w:szCs w:val="24"/>
        </w:rPr>
      </w:pPr>
      <w:r w:rsidRPr="008F3F13">
        <w:rPr>
          <w:rFonts w:ascii="Times New Roman" w:hAnsi="Times New Roman"/>
          <w:color w:val="000000"/>
          <w:sz w:val="24"/>
          <w:szCs w:val="24"/>
        </w:rPr>
        <w:t xml:space="preserve">Sıcak Su Kazanı </w:t>
      </w:r>
      <w:proofErr w:type="spellStart"/>
      <w:r w:rsidRPr="008F3F13">
        <w:rPr>
          <w:rFonts w:ascii="Times New Roman" w:hAnsi="Times New Roman"/>
          <w:color w:val="000000"/>
          <w:sz w:val="24"/>
          <w:szCs w:val="24"/>
        </w:rPr>
        <w:t>Operatörü</w:t>
      </w:r>
      <w:r>
        <w:rPr>
          <w:rFonts w:ascii="Times New Roman" w:hAnsi="Times New Roman"/>
          <w:color w:val="000000"/>
          <w:sz w:val="24"/>
          <w:szCs w:val="24"/>
        </w:rPr>
        <w:t>’nün</w:t>
      </w:r>
      <w:proofErr w:type="spellEnd"/>
      <w:r w:rsidR="00803A15">
        <w:rPr>
          <w:rFonts w:ascii="Times New Roman" w:hAnsi="Times New Roman"/>
          <w:color w:val="000000"/>
          <w:sz w:val="24"/>
          <w:szCs w:val="24"/>
        </w:rPr>
        <w:t xml:space="preserve"> (Seviye 3</w:t>
      </w:r>
      <w:r>
        <w:rPr>
          <w:rFonts w:ascii="Times New Roman" w:hAnsi="Times New Roman"/>
          <w:color w:val="000000"/>
          <w:sz w:val="24"/>
          <w:szCs w:val="24"/>
        </w:rPr>
        <w:t>) , s</w:t>
      </w:r>
      <w:r w:rsidR="00795FBF" w:rsidRPr="00795FBF">
        <w:rPr>
          <w:rFonts w:ascii="Times New Roman" w:hAnsi="Times New Roman"/>
          <w:color w:val="000000"/>
          <w:sz w:val="24"/>
          <w:szCs w:val="24"/>
        </w:rPr>
        <w:t>u, yakıt, kalorifer tesisatçıları, bacacı ve yakıcı cihaz servisleri ile iletişim kurması gerekir.</w:t>
      </w:r>
    </w:p>
    <w:p w:rsidR="00795FBF" w:rsidRPr="0061771E" w:rsidRDefault="0061771E" w:rsidP="0061771E">
      <w:pPr>
        <w:jc w:val="both"/>
        <w:rPr>
          <w:rFonts w:ascii="Times New Roman" w:hAnsi="Times New Roman"/>
          <w:color w:val="000000"/>
          <w:sz w:val="24"/>
          <w:szCs w:val="24"/>
        </w:rPr>
      </w:pPr>
      <w:r w:rsidRPr="00A96DA0">
        <w:rPr>
          <w:rFonts w:ascii="Times New Roman" w:hAnsi="Times New Roman"/>
          <w:color w:val="000000"/>
          <w:sz w:val="24"/>
          <w:szCs w:val="24"/>
        </w:rPr>
        <w:t>Çalışma ortamındaki olumsuz koşullar sebebiyle iş sağlığı ve güvenliği önlemlerinin alınmasını gerektiren riskler bulunmaktadır. Risklerin tamamen ortadan kaldırılamadığı durumlarda ise işveren tarafından sağlanan uygun kişisel koruyucu donanımı kullanarak çalışır.</w:t>
      </w:r>
    </w:p>
    <w:p w:rsidR="003B008E" w:rsidRPr="00795FBF" w:rsidRDefault="003B008E" w:rsidP="00893BC9">
      <w:pPr>
        <w:pStyle w:val="ListeParagraf"/>
        <w:numPr>
          <w:ilvl w:val="1"/>
          <w:numId w:val="1"/>
        </w:numPr>
        <w:ind w:left="426" w:hanging="426"/>
        <w:rPr>
          <w:rFonts w:ascii="Times New Roman" w:hAnsi="Times New Roman"/>
          <w:b/>
          <w:color w:val="000000"/>
          <w:sz w:val="28"/>
          <w:szCs w:val="28"/>
        </w:rPr>
      </w:pPr>
      <w:bookmarkStart w:id="8" w:name="_Toc201547913"/>
      <w:r w:rsidRPr="00EE1655">
        <w:rPr>
          <w:rFonts w:ascii="Times New Roman" w:hAnsi="Times New Roman"/>
          <w:b/>
          <w:color w:val="000000"/>
          <w:sz w:val="24"/>
          <w:szCs w:val="24"/>
        </w:rPr>
        <w:t>Mesleğe İlişkin Diğer Gereklilikler</w:t>
      </w:r>
      <w:bookmarkEnd w:id="8"/>
      <w:r w:rsidRPr="00795FBF">
        <w:rPr>
          <w:rFonts w:ascii="Times New Roman" w:hAnsi="Times New Roman"/>
          <w:b/>
          <w:color w:val="000000"/>
          <w:sz w:val="28"/>
          <w:szCs w:val="28"/>
        </w:rPr>
        <w:t xml:space="preserve"> </w:t>
      </w:r>
    </w:p>
    <w:p w:rsidR="003B008E" w:rsidRPr="00795FBF" w:rsidRDefault="003B008E" w:rsidP="003B008E">
      <w:pPr>
        <w:pStyle w:val="ListeParagraf"/>
        <w:ind w:left="0"/>
        <w:rPr>
          <w:rFonts w:ascii="Times New Roman" w:hAnsi="Times New Roman"/>
          <w:color w:val="000000"/>
          <w:sz w:val="28"/>
          <w:szCs w:val="28"/>
        </w:rPr>
      </w:pPr>
    </w:p>
    <w:p w:rsidR="00795FBF" w:rsidRDefault="00795FBF" w:rsidP="00795FBF">
      <w:pPr>
        <w:pStyle w:val="ListeParagraf"/>
        <w:ind w:left="0"/>
        <w:jc w:val="both"/>
        <w:rPr>
          <w:rFonts w:ascii="Times New Roman" w:hAnsi="Times New Roman"/>
          <w:color w:val="FF0000"/>
          <w:sz w:val="24"/>
          <w:szCs w:val="24"/>
        </w:rPr>
      </w:pPr>
      <w:bookmarkStart w:id="9" w:name="_Toc201547914"/>
      <w:r>
        <w:rPr>
          <w:rFonts w:ascii="Times New Roman" w:hAnsi="Times New Roman"/>
          <w:color w:val="000000"/>
          <w:sz w:val="24"/>
          <w:szCs w:val="24"/>
        </w:rPr>
        <w:t>Sıcak Su</w:t>
      </w:r>
      <w:r w:rsidRPr="00322AB4">
        <w:rPr>
          <w:rFonts w:ascii="Times New Roman" w:hAnsi="Times New Roman"/>
          <w:color w:val="000000"/>
          <w:sz w:val="24"/>
          <w:szCs w:val="24"/>
        </w:rPr>
        <w:t xml:space="preserve"> Kazanı operatörü</w:t>
      </w:r>
      <w:r w:rsidR="00803A15">
        <w:rPr>
          <w:rFonts w:ascii="Times New Roman" w:hAnsi="Times New Roman"/>
          <w:color w:val="000000"/>
          <w:sz w:val="24"/>
          <w:szCs w:val="24"/>
        </w:rPr>
        <w:t xml:space="preserve"> (Seviye 3</w:t>
      </w:r>
      <w:r>
        <w:rPr>
          <w:rFonts w:ascii="Times New Roman" w:hAnsi="Times New Roman"/>
          <w:color w:val="000000"/>
          <w:sz w:val="24"/>
          <w:szCs w:val="24"/>
        </w:rPr>
        <w:t>)</w:t>
      </w:r>
      <w:r w:rsidRPr="00322AB4">
        <w:rPr>
          <w:rFonts w:ascii="Times New Roman" w:hAnsi="Times New Roman"/>
          <w:color w:val="000000"/>
          <w:sz w:val="24"/>
          <w:szCs w:val="24"/>
        </w:rPr>
        <w:t>,</w:t>
      </w:r>
      <w:r w:rsidRPr="003A0301">
        <w:rPr>
          <w:rFonts w:ascii="Times New Roman" w:hAnsi="Times New Roman"/>
          <w:sz w:val="24"/>
          <w:szCs w:val="24"/>
        </w:rPr>
        <w:t xml:space="preserve"> 6331 sayılı İSG Ka</w:t>
      </w:r>
      <w:r>
        <w:rPr>
          <w:rFonts w:ascii="Times New Roman" w:hAnsi="Times New Roman"/>
          <w:sz w:val="24"/>
          <w:szCs w:val="24"/>
        </w:rPr>
        <w:t xml:space="preserve">nunu’nun 15. maddesi gereğince </w:t>
      </w:r>
      <w:r w:rsidRPr="003A0301">
        <w:rPr>
          <w:rFonts w:ascii="Times New Roman" w:hAnsi="Times New Roman"/>
          <w:sz w:val="24"/>
          <w:szCs w:val="24"/>
        </w:rPr>
        <w:t>sağlık gözetimine tabi tutulur.</w:t>
      </w:r>
    </w:p>
    <w:p w:rsidR="00795FBF" w:rsidRPr="002E40EC" w:rsidRDefault="00795FBF" w:rsidP="00795FBF">
      <w:pPr>
        <w:pStyle w:val="ListeParagraf"/>
        <w:ind w:left="0"/>
        <w:rPr>
          <w:rFonts w:ascii="Times New Roman" w:hAnsi="Times New Roman"/>
          <w:b/>
          <w:color w:val="000000"/>
          <w:sz w:val="24"/>
          <w:szCs w:val="24"/>
        </w:rPr>
        <w:sectPr w:rsidR="00795FBF" w:rsidRPr="002E40EC" w:rsidSect="0075184D">
          <w:headerReference w:type="first" r:id="rId13"/>
          <w:footnotePr>
            <w:numFmt w:val="upperRoman"/>
          </w:footnotePr>
          <w:type w:val="continuous"/>
          <w:pgSz w:w="11906" w:h="16838" w:code="9"/>
          <w:pgMar w:top="1418" w:right="1418" w:bottom="1418" w:left="1418" w:header="567" w:footer="709" w:gutter="0"/>
          <w:cols w:space="708"/>
          <w:titlePg/>
          <w:docGrid w:linePitch="360"/>
        </w:sectPr>
      </w:pPr>
    </w:p>
    <w:p w:rsidR="003B008E" w:rsidRPr="00827B5F" w:rsidRDefault="003B008E" w:rsidP="00827B5F">
      <w:pPr>
        <w:pStyle w:val="ListeParagraf"/>
        <w:numPr>
          <w:ilvl w:val="0"/>
          <w:numId w:val="1"/>
        </w:numPr>
        <w:ind w:left="357" w:hanging="357"/>
        <w:contextualSpacing w:val="0"/>
        <w:rPr>
          <w:rFonts w:ascii="Times New Roman" w:hAnsi="Times New Roman"/>
          <w:b/>
          <w:color w:val="000000"/>
          <w:sz w:val="24"/>
          <w:szCs w:val="24"/>
        </w:rPr>
      </w:pPr>
      <w:r w:rsidRPr="002E40EC">
        <w:rPr>
          <w:rFonts w:ascii="Times New Roman" w:hAnsi="Times New Roman"/>
          <w:b/>
          <w:color w:val="000000"/>
          <w:sz w:val="24"/>
          <w:szCs w:val="24"/>
        </w:rPr>
        <w:lastRenderedPageBreak/>
        <w:t>MESLEK PROFİLİ</w:t>
      </w:r>
      <w:bookmarkEnd w:id="9"/>
    </w:p>
    <w:p w:rsidR="00313A37" w:rsidRPr="00FB1CF0" w:rsidRDefault="003B008E" w:rsidP="00827B5F">
      <w:pPr>
        <w:pStyle w:val="ListeParagraf"/>
        <w:numPr>
          <w:ilvl w:val="1"/>
          <w:numId w:val="1"/>
        </w:numPr>
        <w:ind w:left="426" w:hanging="431"/>
        <w:contextualSpacing w:val="0"/>
        <w:rPr>
          <w:rFonts w:ascii="Times New Roman" w:hAnsi="Times New Roman"/>
          <w:b/>
          <w:color w:val="000000"/>
          <w:sz w:val="24"/>
          <w:szCs w:val="24"/>
        </w:rPr>
      </w:pPr>
      <w:bookmarkStart w:id="10" w:name="_Toc201547915"/>
      <w:r w:rsidRPr="002E40EC">
        <w:rPr>
          <w:rFonts w:ascii="Times New Roman" w:hAnsi="Times New Roman"/>
          <w:b/>
          <w:color w:val="000000"/>
          <w:sz w:val="24"/>
          <w:szCs w:val="24"/>
        </w:rPr>
        <w:t>Görevler, İşlemler ve Başarım Ölçütleri</w:t>
      </w:r>
      <w:bookmarkEnd w:id="10"/>
    </w:p>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8"/>
        <w:gridCol w:w="554"/>
        <w:gridCol w:w="29"/>
        <w:gridCol w:w="2363"/>
        <w:gridCol w:w="47"/>
        <w:gridCol w:w="657"/>
        <w:gridCol w:w="69"/>
        <w:gridCol w:w="2558"/>
        <w:gridCol w:w="155"/>
        <w:gridCol w:w="723"/>
        <w:gridCol w:w="75"/>
        <w:gridCol w:w="6804"/>
        <w:gridCol w:w="187"/>
      </w:tblGrid>
      <w:tr w:rsidR="00FB1CF0" w:rsidRPr="00A65336" w:rsidTr="00FB1CF0">
        <w:trPr>
          <w:gridBefore w:val="1"/>
          <w:gridAfter w:val="1"/>
          <w:wBefore w:w="108" w:type="dxa"/>
          <w:wAfter w:w="187" w:type="dxa"/>
          <w:trHeight w:val="492"/>
        </w:trPr>
        <w:tc>
          <w:tcPr>
            <w:tcW w:w="2946" w:type="dxa"/>
            <w:gridSpan w:val="3"/>
            <w:shd w:val="clear" w:color="auto" w:fill="FFFFFF"/>
            <w:vAlign w:val="center"/>
          </w:tcPr>
          <w:p w:rsidR="00FB1CF0" w:rsidRPr="00A65336" w:rsidRDefault="00FB1CF0" w:rsidP="00AD3EAD">
            <w:pPr>
              <w:spacing w:after="0"/>
              <w:rPr>
                <w:rFonts w:ascii="Times New Roman" w:hAnsi="Times New Roman"/>
                <w:b/>
                <w:sz w:val="20"/>
                <w:szCs w:val="20"/>
              </w:rPr>
            </w:pPr>
            <w:r w:rsidRPr="00A65336">
              <w:rPr>
                <w:rFonts w:ascii="Times New Roman" w:hAnsi="Times New Roman"/>
                <w:b/>
                <w:sz w:val="20"/>
                <w:szCs w:val="20"/>
              </w:rPr>
              <w:t>Görevler</w:t>
            </w:r>
          </w:p>
        </w:tc>
        <w:tc>
          <w:tcPr>
            <w:tcW w:w="3331" w:type="dxa"/>
            <w:gridSpan w:val="4"/>
            <w:shd w:val="clear" w:color="auto" w:fill="FFFFFF"/>
            <w:vAlign w:val="center"/>
          </w:tcPr>
          <w:p w:rsidR="00FB1CF0" w:rsidRPr="00A65336" w:rsidRDefault="00FB1CF0" w:rsidP="00AD3EAD">
            <w:pPr>
              <w:spacing w:after="0"/>
              <w:rPr>
                <w:rFonts w:ascii="Times New Roman" w:hAnsi="Times New Roman"/>
                <w:b/>
                <w:sz w:val="20"/>
                <w:szCs w:val="20"/>
              </w:rPr>
            </w:pPr>
            <w:r w:rsidRPr="00A65336">
              <w:rPr>
                <w:rFonts w:ascii="Times New Roman" w:hAnsi="Times New Roman"/>
                <w:b/>
                <w:sz w:val="20"/>
                <w:szCs w:val="20"/>
              </w:rPr>
              <w:t>İşlemler</w:t>
            </w:r>
          </w:p>
        </w:tc>
        <w:tc>
          <w:tcPr>
            <w:tcW w:w="7757" w:type="dxa"/>
            <w:gridSpan w:val="4"/>
            <w:shd w:val="clear" w:color="auto" w:fill="FFFFFF"/>
            <w:vAlign w:val="center"/>
          </w:tcPr>
          <w:p w:rsidR="00FB1CF0" w:rsidRPr="00A65336" w:rsidRDefault="00FB1CF0" w:rsidP="00AD3EAD">
            <w:pPr>
              <w:spacing w:after="0"/>
              <w:rPr>
                <w:rFonts w:ascii="Times New Roman" w:hAnsi="Times New Roman"/>
                <w:b/>
                <w:sz w:val="20"/>
                <w:szCs w:val="20"/>
              </w:rPr>
            </w:pPr>
            <w:r w:rsidRPr="00A65336">
              <w:rPr>
                <w:rFonts w:ascii="Times New Roman" w:hAnsi="Times New Roman"/>
                <w:b/>
                <w:sz w:val="20"/>
                <w:szCs w:val="20"/>
              </w:rPr>
              <w:t>Başarım Ölçütleri</w:t>
            </w:r>
          </w:p>
        </w:tc>
      </w:tr>
      <w:tr w:rsidR="00FB1CF0" w:rsidRPr="00A65336" w:rsidTr="00FB1CF0">
        <w:trPr>
          <w:gridBefore w:val="1"/>
          <w:gridAfter w:val="1"/>
          <w:wBefore w:w="108" w:type="dxa"/>
          <w:wAfter w:w="187" w:type="dxa"/>
          <w:trHeight w:val="492"/>
        </w:trPr>
        <w:tc>
          <w:tcPr>
            <w:tcW w:w="583" w:type="dxa"/>
            <w:gridSpan w:val="2"/>
            <w:shd w:val="clear" w:color="auto" w:fill="FFFFFF"/>
            <w:vAlign w:val="center"/>
          </w:tcPr>
          <w:p w:rsidR="00FB1CF0" w:rsidRPr="00A65336" w:rsidRDefault="00FB1CF0" w:rsidP="00AD3EAD">
            <w:pPr>
              <w:spacing w:after="0"/>
              <w:rPr>
                <w:rFonts w:ascii="Times New Roman" w:hAnsi="Times New Roman"/>
                <w:b/>
                <w:sz w:val="20"/>
                <w:szCs w:val="20"/>
              </w:rPr>
            </w:pPr>
            <w:r w:rsidRPr="00A65336">
              <w:rPr>
                <w:rFonts w:ascii="Times New Roman" w:hAnsi="Times New Roman"/>
                <w:b/>
                <w:sz w:val="20"/>
                <w:szCs w:val="20"/>
              </w:rPr>
              <w:t>Kod</w:t>
            </w:r>
          </w:p>
        </w:tc>
        <w:tc>
          <w:tcPr>
            <w:tcW w:w="2363" w:type="dxa"/>
            <w:shd w:val="clear" w:color="auto" w:fill="FFFFFF"/>
            <w:vAlign w:val="center"/>
          </w:tcPr>
          <w:p w:rsidR="00FB1CF0" w:rsidRPr="00A65336" w:rsidRDefault="00FB1CF0" w:rsidP="00AD3EAD">
            <w:pPr>
              <w:spacing w:after="0"/>
              <w:rPr>
                <w:rFonts w:ascii="Times New Roman" w:hAnsi="Times New Roman"/>
                <w:b/>
                <w:sz w:val="20"/>
                <w:szCs w:val="20"/>
              </w:rPr>
            </w:pPr>
            <w:r w:rsidRPr="00A65336">
              <w:rPr>
                <w:rFonts w:ascii="Times New Roman" w:hAnsi="Times New Roman"/>
                <w:b/>
                <w:sz w:val="20"/>
                <w:szCs w:val="20"/>
              </w:rPr>
              <w:t>Adı</w:t>
            </w:r>
          </w:p>
        </w:tc>
        <w:tc>
          <w:tcPr>
            <w:tcW w:w="704" w:type="dxa"/>
            <w:gridSpan w:val="2"/>
            <w:shd w:val="clear" w:color="auto" w:fill="FFFFFF"/>
            <w:vAlign w:val="center"/>
          </w:tcPr>
          <w:p w:rsidR="00FB1CF0" w:rsidRPr="00A65336" w:rsidRDefault="00FB1CF0" w:rsidP="00AD3EAD">
            <w:pPr>
              <w:spacing w:after="0"/>
              <w:rPr>
                <w:rFonts w:ascii="Times New Roman" w:hAnsi="Times New Roman"/>
                <w:b/>
                <w:sz w:val="20"/>
                <w:szCs w:val="20"/>
              </w:rPr>
            </w:pPr>
            <w:r w:rsidRPr="00A65336">
              <w:rPr>
                <w:rFonts w:ascii="Times New Roman" w:hAnsi="Times New Roman"/>
                <w:b/>
                <w:sz w:val="20"/>
                <w:szCs w:val="20"/>
              </w:rPr>
              <w:t>Kod</w:t>
            </w:r>
          </w:p>
        </w:tc>
        <w:tc>
          <w:tcPr>
            <w:tcW w:w="2627" w:type="dxa"/>
            <w:gridSpan w:val="2"/>
            <w:shd w:val="clear" w:color="auto" w:fill="FFFFFF"/>
            <w:vAlign w:val="center"/>
          </w:tcPr>
          <w:p w:rsidR="00FB1CF0" w:rsidRPr="00A65336" w:rsidRDefault="00FB1CF0" w:rsidP="00AD3EAD">
            <w:pPr>
              <w:spacing w:after="0"/>
              <w:rPr>
                <w:rFonts w:ascii="Times New Roman" w:hAnsi="Times New Roman"/>
                <w:b/>
                <w:sz w:val="20"/>
                <w:szCs w:val="20"/>
              </w:rPr>
            </w:pPr>
            <w:r w:rsidRPr="00A65336">
              <w:rPr>
                <w:rFonts w:ascii="Times New Roman" w:hAnsi="Times New Roman"/>
                <w:b/>
                <w:sz w:val="20"/>
                <w:szCs w:val="20"/>
              </w:rPr>
              <w:t>Adı</w:t>
            </w:r>
          </w:p>
        </w:tc>
        <w:tc>
          <w:tcPr>
            <w:tcW w:w="878" w:type="dxa"/>
            <w:gridSpan w:val="2"/>
            <w:shd w:val="clear" w:color="auto" w:fill="FFFFFF"/>
            <w:vAlign w:val="center"/>
          </w:tcPr>
          <w:p w:rsidR="00FB1CF0" w:rsidRPr="00A65336" w:rsidRDefault="00FB1CF0" w:rsidP="00AD3EAD">
            <w:pPr>
              <w:spacing w:after="0"/>
              <w:rPr>
                <w:rFonts w:ascii="Times New Roman" w:hAnsi="Times New Roman"/>
                <w:b/>
                <w:sz w:val="20"/>
                <w:szCs w:val="20"/>
              </w:rPr>
            </w:pPr>
            <w:r w:rsidRPr="00A65336">
              <w:rPr>
                <w:rFonts w:ascii="Times New Roman" w:hAnsi="Times New Roman"/>
                <w:b/>
                <w:sz w:val="20"/>
                <w:szCs w:val="20"/>
              </w:rPr>
              <w:t>Kod</w:t>
            </w:r>
          </w:p>
        </w:tc>
        <w:tc>
          <w:tcPr>
            <w:tcW w:w="6879" w:type="dxa"/>
            <w:gridSpan w:val="2"/>
            <w:shd w:val="clear" w:color="auto" w:fill="FFFFFF"/>
            <w:vAlign w:val="center"/>
          </w:tcPr>
          <w:p w:rsidR="00FB1CF0" w:rsidRPr="00A65336" w:rsidRDefault="00FB1CF0" w:rsidP="00AD3EAD">
            <w:pPr>
              <w:spacing w:after="0"/>
              <w:rPr>
                <w:rFonts w:ascii="Times New Roman" w:hAnsi="Times New Roman"/>
                <w:b/>
                <w:sz w:val="20"/>
                <w:szCs w:val="20"/>
              </w:rPr>
            </w:pPr>
            <w:r w:rsidRPr="00A65336">
              <w:rPr>
                <w:rFonts w:ascii="Times New Roman" w:hAnsi="Times New Roman"/>
                <w:b/>
                <w:sz w:val="20"/>
                <w:szCs w:val="20"/>
              </w:rPr>
              <w:t>Açıklama</w:t>
            </w:r>
          </w:p>
        </w:tc>
      </w:tr>
      <w:tr w:rsidR="00FB1CF0" w:rsidRPr="00A65336" w:rsidTr="00827B5F">
        <w:trPr>
          <w:gridBefore w:val="1"/>
          <w:gridAfter w:val="1"/>
          <w:wBefore w:w="108" w:type="dxa"/>
          <w:wAfter w:w="187" w:type="dxa"/>
          <w:cantSplit/>
          <w:trHeight w:hRule="exact" w:val="611"/>
        </w:trPr>
        <w:tc>
          <w:tcPr>
            <w:tcW w:w="583" w:type="dxa"/>
            <w:gridSpan w:val="2"/>
            <w:vMerge w:val="restart"/>
            <w:shd w:val="clear" w:color="auto" w:fill="FFFFFF"/>
            <w:vAlign w:val="center"/>
          </w:tcPr>
          <w:p w:rsidR="00FB1CF0" w:rsidRPr="0061771E" w:rsidRDefault="00FB1CF0" w:rsidP="0061771E">
            <w:pPr>
              <w:spacing w:after="0"/>
              <w:jc w:val="center"/>
              <w:rPr>
                <w:rFonts w:ascii="Times New Roman" w:hAnsi="Times New Roman"/>
                <w:b/>
                <w:caps/>
                <w:sz w:val="20"/>
                <w:szCs w:val="20"/>
              </w:rPr>
            </w:pPr>
            <w:r w:rsidRPr="0061771E">
              <w:rPr>
                <w:rFonts w:ascii="Times New Roman" w:hAnsi="Times New Roman"/>
                <w:b/>
                <w:sz w:val="20"/>
                <w:szCs w:val="20"/>
              </w:rPr>
              <w:t>A</w:t>
            </w:r>
          </w:p>
        </w:tc>
        <w:tc>
          <w:tcPr>
            <w:tcW w:w="2363" w:type="dxa"/>
            <w:vMerge w:val="restart"/>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r w:rsidRPr="0061771E">
              <w:rPr>
                <w:rFonts w:ascii="Times New Roman" w:hAnsi="Times New Roman"/>
                <w:sz w:val="20"/>
                <w:szCs w:val="20"/>
              </w:rPr>
              <w:t>İSG sağlığı ve güvenliği önlemlerini almak</w:t>
            </w:r>
          </w:p>
        </w:tc>
        <w:tc>
          <w:tcPr>
            <w:tcW w:w="704" w:type="dxa"/>
            <w:gridSpan w:val="2"/>
            <w:vMerge w:val="restart"/>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A.1</w:t>
            </w:r>
          </w:p>
        </w:tc>
        <w:tc>
          <w:tcPr>
            <w:tcW w:w="2627" w:type="dxa"/>
            <w:gridSpan w:val="2"/>
            <w:vMerge w:val="restart"/>
            <w:shd w:val="clear" w:color="auto" w:fill="FFFFFF"/>
            <w:vAlign w:val="center"/>
          </w:tcPr>
          <w:p w:rsidR="00FB1CF0" w:rsidRPr="0061771E" w:rsidRDefault="00FB1CF0" w:rsidP="0061771E">
            <w:pPr>
              <w:spacing w:after="0"/>
              <w:rPr>
                <w:rFonts w:ascii="Times New Roman" w:hAnsi="Times New Roman"/>
                <w:sz w:val="20"/>
                <w:szCs w:val="20"/>
              </w:rPr>
            </w:pPr>
            <w:r w:rsidRPr="0061771E">
              <w:rPr>
                <w:rFonts w:ascii="Times New Roman" w:hAnsi="Times New Roman"/>
                <w:sz w:val="20"/>
                <w:szCs w:val="20"/>
              </w:rPr>
              <w:t>İş sağlığı ve güvenliği konusundaki yasal ve işyerine ait kuralları uygulamak</w:t>
            </w: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1.1</w:t>
            </w:r>
            <w:proofErr w:type="gramEnd"/>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İş sağlığı ve güvenliği konusundaki normların anlaşılması için, işyerinin düzenlediği eğitimlere veya işyeri dışındaki kurumların eğitimlerine katılır.</w:t>
            </w:r>
          </w:p>
        </w:tc>
      </w:tr>
      <w:tr w:rsidR="00FB1CF0" w:rsidRPr="00A65336" w:rsidTr="00827B5F">
        <w:trPr>
          <w:gridBefore w:val="1"/>
          <w:gridAfter w:val="1"/>
          <w:wBefore w:w="108" w:type="dxa"/>
          <w:wAfter w:w="187" w:type="dxa"/>
          <w:cantSplit/>
          <w:trHeight w:hRule="exact" w:val="304"/>
        </w:trPr>
        <w:tc>
          <w:tcPr>
            <w:tcW w:w="583"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363" w:type="dxa"/>
            <w:vMerge/>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p>
        </w:tc>
        <w:tc>
          <w:tcPr>
            <w:tcW w:w="704" w:type="dxa"/>
            <w:gridSpan w:val="2"/>
            <w:vMerge/>
            <w:shd w:val="clear" w:color="auto" w:fill="FFFFFF"/>
            <w:vAlign w:val="center"/>
          </w:tcPr>
          <w:p w:rsidR="00FB1CF0" w:rsidRPr="0061771E" w:rsidRDefault="00FB1CF0" w:rsidP="0061771E">
            <w:pPr>
              <w:spacing w:after="0"/>
              <w:rPr>
                <w:rFonts w:ascii="Times New Roman" w:hAnsi="Times New Roman"/>
                <w:b/>
                <w:sz w:val="20"/>
                <w:szCs w:val="20"/>
              </w:rPr>
            </w:pPr>
          </w:p>
        </w:tc>
        <w:tc>
          <w:tcPr>
            <w:tcW w:w="2627" w:type="dxa"/>
            <w:gridSpan w:val="2"/>
            <w:vMerge/>
            <w:shd w:val="clear" w:color="auto" w:fill="FFFFFF"/>
            <w:vAlign w:val="center"/>
          </w:tcPr>
          <w:p w:rsidR="00FB1CF0" w:rsidRPr="0061771E" w:rsidRDefault="00FB1CF0" w:rsidP="0061771E">
            <w:pPr>
              <w:spacing w:after="0"/>
              <w:rPr>
                <w:rFonts w:ascii="Times New Roman" w:hAnsi="Times New Roman"/>
                <w:bCs/>
                <w:sz w:val="20"/>
                <w:szCs w:val="20"/>
              </w:rPr>
            </w:pP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1.2</w:t>
            </w:r>
            <w:proofErr w:type="gramEnd"/>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Yapılan işe uygun iş elbiseleri ve kişisel koruyucu donanımları kullanır.</w:t>
            </w:r>
          </w:p>
        </w:tc>
      </w:tr>
      <w:tr w:rsidR="00FB1CF0" w:rsidRPr="00A65336" w:rsidTr="00827B5F">
        <w:trPr>
          <w:gridBefore w:val="1"/>
          <w:gridAfter w:val="1"/>
          <w:wBefore w:w="108" w:type="dxa"/>
          <w:wAfter w:w="187" w:type="dxa"/>
          <w:cantSplit/>
          <w:trHeight w:hRule="exact" w:val="557"/>
        </w:trPr>
        <w:tc>
          <w:tcPr>
            <w:tcW w:w="583"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363" w:type="dxa"/>
            <w:vMerge/>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p>
        </w:tc>
        <w:tc>
          <w:tcPr>
            <w:tcW w:w="704" w:type="dxa"/>
            <w:gridSpan w:val="2"/>
            <w:vMerge/>
            <w:shd w:val="clear" w:color="auto" w:fill="FFFFFF"/>
            <w:vAlign w:val="center"/>
          </w:tcPr>
          <w:p w:rsidR="00FB1CF0" w:rsidRPr="0061771E" w:rsidRDefault="00FB1CF0" w:rsidP="0061771E">
            <w:pPr>
              <w:spacing w:after="0"/>
              <w:rPr>
                <w:rFonts w:ascii="Times New Roman" w:hAnsi="Times New Roman"/>
                <w:b/>
                <w:sz w:val="20"/>
                <w:szCs w:val="20"/>
              </w:rPr>
            </w:pPr>
          </w:p>
        </w:tc>
        <w:tc>
          <w:tcPr>
            <w:tcW w:w="2627" w:type="dxa"/>
            <w:gridSpan w:val="2"/>
            <w:vMerge/>
            <w:shd w:val="clear" w:color="auto" w:fill="FFFFFF"/>
            <w:vAlign w:val="center"/>
          </w:tcPr>
          <w:p w:rsidR="00FB1CF0" w:rsidRPr="0061771E" w:rsidRDefault="00FB1CF0" w:rsidP="0061771E">
            <w:pPr>
              <w:spacing w:after="0"/>
              <w:rPr>
                <w:rFonts w:ascii="Times New Roman" w:hAnsi="Times New Roman"/>
                <w:bCs/>
                <w:sz w:val="20"/>
                <w:szCs w:val="20"/>
              </w:rPr>
            </w:pP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1.3</w:t>
            </w:r>
            <w:proofErr w:type="gramEnd"/>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İş sağlığı ve güvenliği koruma ve müdahale araçlarını uygun ve çalışır şekilde bulundurur.</w:t>
            </w:r>
          </w:p>
        </w:tc>
      </w:tr>
      <w:tr w:rsidR="00FB1CF0" w:rsidRPr="00A65336" w:rsidTr="00827B5F">
        <w:trPr>
          <w:gridBefore w:val="1"/>
          <w:gridAfter w:val="1"/>
          <w:wBefore w:w="108" w:type="dxa"/>
          <w:wAfter w:w="187" w:type="dxa"/>
          <w:cantSplit/>
          <w:trHeight w:hRule="exact" w:val="530"/>
        </w:trPr>
        <w:tc>
          <w:tcPr>
            <w:tcW w:w="583"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363" w:type="dxa"/>
            <w:vMerge/>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p>
        </w:tc>
        <w:tc>
          <w:tcPr>
            <w:tcW w:w="704" w:type="dxa"/>
            <w:gridSpan w:val="2"/>
            <w:vMerge/>
            <w:shd w:val="clear" w:color="auto" w:fill="FFFFFF"/>
            <w:vAlign w:val="center"/>
          </w:tcPr>
          <w:p w:rsidR="00FB1CF0" w:rsidRPr="0061771E" w:rsidRDefault="00FB1CF0" w:rsidP="0061771E">
            <w:pPr>
              <w:spacing w:after="0"/>
              <w:rPr>
                <w:rFonts w:ascii="Times New Roman" w:hAnsi="Times New Roman"/>
                <w:b/>
                <w:sz w:val="20"/>
                <w:szCs w:val="20"/>
              </w:rPr>
            </w:pPr>
          </w:p>
        </w:tc>
        <w:tc>
          <w:tcPr>
            <w:tcW w:w="2627" w:type="dxa"/>
            <w:gridSpan w:val="2"/>
            <w:vMerge/>
            <w:shd w:val="clear" w:color="auto" w:fill="FFFFFF"/>
            <w:vAlign w:val="center"/>
          </w:tcPr>
          <w:p w:rsidR="00FB1CF0" w:rsidRPr="0061771E" w:rsidRDefault="00FB1CF0" w:rsidP="0061771E">
            <w:pPr>
              <w:spacing w:after="0"/>
              <w:rPr>
                <w:rFonts w:ascii="Times New Roman" w:hAnsi="Times New Roman"/>
                <w:bCs/>
                <w:sz w:val="20"/>
                <w:szCs w:val="20"/>
              </w:rPr>
            </w:pP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1.4</w:t>
            </w:r>
            <w:proofErr w:type="gramEnd"/>
            <w:r w:rsidRPr="0061771E">
              <w:rPr>
                <w:rFonts w:ascii="Times New Roman" w:hAnsi="Times New Roman"/>
                <w:b/>
                <w:sz w:val="20"/>
                <w:szCs w:val="20"/>
              </w:rPr>
              <w:t xml:space="preserve"> </w:t>
            </w:r>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 xml:space="preserve">İş güvenliğine uygun olarak yüksek yerlerde çalışma imkânı sağlayan </w:t>
            </w:r>
            <w:proofErr w:type="gramStart"/>
            <w:r w:rsidRPr="0061771E">
              <w:rPr>
                <w:rFonts w:ascii="Times New Roman" w:hAnsi="Times New Roman"/>
                <w:spacing w:val="2"/>
                <w:sz w:val="20"/>
                <w:szCs w:val="20"/>
              </w:rPr>
              <w:t>ekipmanları</w:t>
            </w:r>
            <w:proofErr w:type="gramEnd"/>
            <w:r w:rsidRPr="0061771E">
              <w:rPr>
                <w:rFonts w:ascii="Times New Roman" w:hAnsi="Times New Roman"/>
                <w:spacing w:val="2"/>
                <w:sz w:val="20"/>
                <w:szCs w:val="20"/>
              </w:rPr>
              <w:t xml:space="preserve"> kurar.</w:t>
            </w:r>
          </w:p>
          <w:p w:rsidR="00FB1CF0" w:rsidRPr="0061771E" w:rsidRDefault="00FB1CF0" w:rsidP="0061771E">
            <w:pPr>
              <w:widowControl w:val="0"/>
              <w:tabs>
                <w:tab w:val="left" w:pos="6054"/>
                <w:tab w:val="left" w:pos="6285"/>
              </w:tabs>
              <w:autoSpaceDE w:val="0"/>
              <w:autoSpaceDN w:val="0"/>
              <w:adjustRightInd w:val="0"/>
              <w:spacing w:after="0"/>
              <w:ind w:left="102" w:right="108" w:hanging="34"/>
              <w:jc w:val="both"/>
              <w:rPr>
                <w:rFonts w:ascii="Times New Roman" w:hAnsi="Times New Roman"/>
                <w:spacing w:val="2"/>
                <w:sz w:val="20"/>
                <w:szCs w:val="20"/>
              </w:rPr>
            </w:pPr>
          </w:p>
        </w:tc>
      </w:tr>
      <w:tr w:rsidR="00FB1CF0" w:rsidRPr="00A65336" w:rsidTr="00827B5F">
        <w:trPr>
          <w:gridBefore w:val="1"/>
          <w:gridAfter w:val="1"/>
          <w:wBefore w:w="108" w:type="dxa"/>
          <w:wAfter w:w="187" w:type="dxa"/>
          <w:cantSplit/>
          <w:trHeight w:hRule="exact" w:val="532"/>
        </w:trPr>
        <w:tc>
          <w:tcPr>
            <w:tcW w:w="583"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363" w:type="dxa"/>
            <w:vMerge/>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p>
        </w:tc>
        <w:tc>
          <w:tcPr>
            <w:tcW w:w="704" w:type="dxa"/>
            <w:gridSpan w:val="2"/>
            <w:vMerge/>
            <w:shd w:val="clear" w:color="auto" w:fill="FFFFFF"/>
            <w:vAlign w:val="center"/>
          </w:tcPr>
          <w:p w:rsidR="00FB1CF0" w:rsidRPr="0061771E" w:rsidRDefault="00FB1CF0" w:rsidP="0061771E">
            <w:pPr>
              <w:spacing w:after="0"/>
              <w:rPr>
                <w:rFonts w:ascii="Times New Roman" w:hAnsi="Times New Roman"/>
                <w:b/>
                <w:sz w:val="20"/>
                <w:szCs w:val="20"/>
              </w:rPr>
            </w:pPr>
          </w:p>
        </w:tc>
        <w:tc>
          <w:tcPr>
            <w:tcW w:w="2627" w:type="dxa"/>
            <w:gridSpan w:val="2"/>
            <w:vMerge/>
            <w:shd w:val="clear" w:color="auto" w:fill="FFFFFF"/>
            <w:vAlign w:val="center"/>
          </w:tcPr>
          <w:p w:rsidR="00FB1CF0" w:rsidRPr="0061771E" w:rsidRDefault="00FB1CF0" w:rsidP="0061771E">
            <w:pPr>
              <w:spacing w:after="0"/>
              <w:rPr>
                <w:rFonts w:ascii="Times New Roman" w:hAnsi="Times New Roman"/>
                <w:bCs/>
                <w:sz w:val="20"/>
                <w:szCs w:val="20"/>
              </w:rPr>
            </w:pP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1.5</w:t>
            </w:r>
            <w:proofErr w:type="gramEnd"/>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Katı, sıvı ve gaz yakıtlara ilişkin olarak; yanma ve patlama bilgisini ve elektrik ile ilgili bilgisini doğru, düzgün ve güvenli olarak kullanır.</w:t>
            </w:r>
          </w:p>
        </w:tc>
      </w:tr>
      <w:tr w:rsidR="00FB1CF0" w:rsidRPr="00A65336" w:rsidTr="00827B5F">
        <w:trPr>
          <w:gridBefore w:val="1"/>
          <w:gridAfter w:val="1"/>
          <w:wBefore w:w="108" w:type="dxa"/>
          <w:wAfter w:w="187" w:type="dxa"/>
          <w:cantSplit/>
          <w:trHeight w:hRule="exact" w:val="864"/>
        </w:trPr>
        <w:tc>
          <w:tcPr>
            <w:tcW w:w="583"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363" w:type="dxa"/>
            <w:vMerge/>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p>
        </w:tc>
        <w:tc>
          <w:tcPr>
            <w:tcW w:w="704" w:type="dxa"/>
            <w:gridSpan w:val="2"/>
            <w:vMerge/>
            <w:shd w:val="clear" w:color="auto" w:fill="FFFFFF"/>
            <w:vAlign w:val="center"/>
          </w:tcPr>
          <w:p w:rsidR="00FB1CF0" w:rsidRPr="0061771E" w:rsidRDefault="00FB1CF0" w:rsidP="0061771E">
            <w:pPr>
              <w:spacing w:after="0"/>
              <w:rPr>
                <w:rFonts w:ascii="Times New Roman" w:hAnsi="Times New Roman"/>
                <w:b/>
                <w:sz w:val="20"/>
                <w:szCs w:val="20"/>
              </w:rPr>
            </w:pPr>
          </w:p>
        </w:tc>
        <w:tc>
          <w:tcPr>
            <w:tcW w:w="2627" w:type="dxa"/>
            <w:gridSpan w:val="2"/>
            <w:vMerge/>
            <w:shd w:val="clear" w:color="auto" w:fill="FFFFFF"/>
            <w:vAlign w:val="center"/>
          </w:tcPr>
          <w:p w:rsidR="00FB1CF0" w:rsidRPr="0061771E" w:rsidRDefault="00FB1CF0" w:rsidP="0061771E">
            <w:pPr>
              <w:spacing w:after="0"/>
              <w:rPr>
                <w:rFonts w:ascii="Times New Roman" w:hAnsi="Times New Roman"/>
                <w:bCs/>
                <w:sz w:val="20"/>
                <w:szCs w:val="20"/>
              </w:rPr>
            </w:pP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1.6</w:t>
            </w:r>
            <w:proofErr w:type="gramEnd"/>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Yapılan çalışmaya ait uyarı işaret ve levhalarını talimatlar doğrultusunda yerleştirerek ve çalışma sırasında koruyarak iş alanının ve personelinin güvenliğini sağlar.</w:t>
            </w:r>
          </w:p>
        </w:tc>
      </w:tr>
      <w:tr w:rsidR="00FB1CF0" w:rsidRPr="00A65336" w:rsidTr="00827B5F">
        <w:trPr>
          <w:gridBefore w:val="1"/>
          <w:gridAfter w:val="1"/>
          <w:wBefore w:w="108" w:type="dxa"/>
          <w:wAfter w:w="187" w:type="dxa"/>
          <w:cantSplit/>
          <w:trHeight w:hRule="exact" w:val="593"/>
        </w:trPr>
        <w:tc>
          <w:tcPr>
            <w:tcW w:w="583"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363" w:type="dxa"/>
            <w:vMerge/>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p>
        </w:tc>
        <w:tc>
          <w:tcPr>
            <w:tcW w:w="704" w:type="dxa"/>
            <w:gridSpan w:val="2"/>
            <w:vMerge w:val="restart"/>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A.2</w:t>
            </w:r>
          </w:p>
        </w:tc>
        <w:tc>
          <w:tcPr>
            <w:tcW w:w="2627" w:type="dxa"/>
            <w:gridSpan w:val="2"/>
            <w:vMerge w:val="restart"/>
            <w:shd w:val="clear" w:color="auto" w:fill="FFFFFF"/>
            <w:vAlign w:val="center"/>
          </w:tcPr>
          <w:p w:rsidR="00FB1CF0" w:rsidRPr="0061771E" w:rsidRDefault="00FB1CF0" w:rsidP="0061771E">
            <w:pPr>
              <w:spacing w:after="0"/>
              <w:rPr>
                <w:rFonts w:ascii="Times New Roman" w:hAnsi="Times New Roman"/>
                <w:bCs/>
                <w:sz w:val="20"/>
                <w:szCs w:val="20"/>
              </w:rPr>
            </w:pPr>
            <w:r w:rsidRPr="0061771E">
              <w:rPr>
                <w:rFonts w:ascii="Times New Roman" w:hAnsi="Times New Roman"/>
                <w:bCs/>
                <w:sz w:val="20"/>
                <w:szCs w:val="20"/>
              </w:rPr>
              <w:t>Risk etmenlerini azaltmak</w:t>
            </w: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2.1</w:t>
            </w:r>
            <w:proofErr w:type="gramEnd"/>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Yaptığı işle ilgili tehlike ve risklerin belirlenmesi çalışmalarına katkıda bulunur.</w:t>
            </w:r>
          </w:p>
        </w:tc>
      </w:tr>
      <w:tr w:rsidR="00FB1CF0" w:rsidRPr="00A65336" w:rsidTr="00827B5F">
        <w:trPr>
          <w:gridBefore w:val="1"/>
          <w:gridAfter w:val="1"/>
          <w:wBefore w:w="108" w:type="dxa"/>
          <w:wAfter w:w="187" w:type="dxa"/>
          <w:cantSplit/>
          <w:trHeight w:hRule="exact" w:val="403"/>
        </w:trPr>
        <w:tc>
          <w:tcPr>
            <w:tcW w:w="583"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363" w:type="dxa"/>
            <w:vMerge/>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p>
        </w:tc>
        <w:tc>
          <w:tcPr>
            <w:tcW w:w="704" w:type="dxa"/>
            <w:gridSpan w:val="2"/>
            <w:vMerge/>
            <w:shd w:val="clear" w:color="auto" w:fill="FFFFFF"/>
            <w:vAlign w:val="center"/>
          </w:tcPr>
          <w:p w:rsidR="00FB1CF0" w:rsidRPr="0061771E" w:rsidRDefault="00FB1CF0" w:rsidP="0061771E">
            <w:pPr>
              <w:spacing w:after="0"/>
              <w:rPr>
                <w:rFonts w:ascii="Times New Roman" w:hAnsi="Times New Roman"/>
                <w:b/>
                <w:sz w:val="20"/>
                <w:szCs w:val="20"/>
              </w:rPr>
            </w:pPr>
          </w:p>
        </w:tc>
        <w:tc>
          <w:tcPr>
            <w:tcW w:w="2627" w:type="dxa"/>
            <w:gridSpan w:val="2"/>
            <w:vMerge/>
            <w:shd w:val="clear" w:color="auto" w:fill="FFFFFF"/>
            <w:vAlign w:val="center"/>
          </w:tcPr>
          <w:p w:rsidR="00FB1CF0" w:rsidRPr="0061771E" w:rsidRDefault="00FB1CF0" w:rsidP="0061771E">
            <w:pPr>
              <w:spacing w:after="0"/>
              <w:rPr>
                <w:rFonts w:ascii="Times New Roman" w:hAnsi="Times New Roman"/>
                <w:bCs/>
                <w:sz w:val="20"/>
                <w:szCs w:val="20"/>
              </w:rPr>
            </w:pP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2.2</w:t>
            </w:r>
            <w:proofErr w:type="gramEnd"/>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Risk faktörlerinin azaltılmasına yönelik yapılan çalışmalara katılır.</w:t>
            </w:r>
          </w:p>
        </w:tc>
      </w:tr>
      <w:tr w:rsidR="00FB1CF0" w:rsidRPr="00A65336" w:rsidTr="00827B5F">
        <w:trPr>
          <w:gridBefore w:val="1"/>
          <w:gridAfter w:val="1"/>
          <w:wBefore w:w="108" w:type="dxa"/>
          <w:wAfter w:w="187" w:type="dxa"/>
          <w:cantSplit/>
          <w:trHeight w:hRule="exact" w:val="525"/>
        </w:trPr>
        <w:tc>
          <w:tcPr>
            <w:tcW w:w="583"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363" w:type="dxa"/>
            <w:vMerge/>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p>
        </w:tc>
        <w:tc>
          <w:tcPr>
            <w:tcW w:w="704" w:type="dxa"/>
            <w:gridSpan w:val="2"/>
            <w:vMerge w:val="restart"/>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A.3</w:t>
            </w:r>
          </w:p>
        </w:tc>
        <w:tc>
          <w:tcPr>
            <w:tcW w:w="2627" w:type="dxa"/>
            <w:gridSpan w:val="2"/>
            <w:vMerge w:val="restart"/>
            <w:shd w:val="clear" w:color="auto" w:fill="FFFFFF"/>
            <w:vAlign w:val="center"/>
          </w:tcPr>
          <w:p w:rsidR="00FB1CF0" w:rsidRPr="0061771E" w:rsidRDefault="00FB1CF0" w:rsidP="0061771E">
            <w:pPr>
              <w:spacing w:after="0"/>
              <w:rPr>
                <w:rFonts w:ascii="Times New Roman" w:hAnsi="Times New Roman"/>
                <w:bCs/>
                <w:sz w:val="20"/>
                <w:szCs w:val="20"/>
              </w:rPr>
            </w:pPr>
            <w:r w:rsidRPr="0061771E">
              <w:rPr>
                <w:rFonts w:ascii="Times New Roman" w:hAnsi="Times New Roman"/>
                <w:bCs/>
                <w:sz w:val="20"/>
                <w:szCs w:val="20"/>
              </w:rPr>
              <w:t xml:space="preserve">Tehlike durumunda acil durum </w:t>
            </w:r>
            <w:proofErr w:type="gramStart"/>
            <w:r w:rsidRPr="0061771E">
              <w:rPr>
                <w:rFonts w:ascii="Times New Roman" w:hAnsi="Times New Roman"/>
                <w:bCs/>
                <w:sz w:val="20"/>
                <w:szCs w:val="20"/>
              </w:rPr>
              <w:t>prosedürlerini</w:t>
            </w:r>
            <w:proofErr w:type="gramEnd"/>
            <w:r w:rsidRPr="0061771E">
              <w:rPr>
                <w:rFonts w:ascii="Times New Roman" w:hAnsi="Times New Roman"/>
                <w:bCs/>
                <w:sz w:val="20"/>
                <w:szCs w:val="20"/>
              </w:rPr>
              <w:t xml:space="preserve"> uygulamak</w:t>
            </w: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3.1</w:t>
            </w:r>
            <w:proofErr w:type="gramEnd"/>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Tehlike durumlarını saptayıp hızlı bir şekilde yok etmek üzere önlem alma çalışmalarına katkıda bulunur.</w:t>
            </w:r>
          </w:p>
        </w:tc>
      </w:tr>
      <w:tr w:rsidR="00FB1CF0" w:rsidRPr="00A65336" w:rsidTr="00827B5F">
        <w:trPr>
          <w:gridBefore w:val="1"/>
          <w:gridAfter w:val="1"/>
          <w:wBefore w:w="108" w:type="dxa"/>
          <w:wAfter w:w="187" w:type="dxa"/>
          <w:cantSplit/>
          <w:trHeight w:hRule="exact" w:val="612"/>
        </w:trPr>
        <w:tc>
          <w:tcPr>
            <w:tcW w:w="583"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363" w:type="dxa"/>
            <w:vMerge/>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p>
        </w:tc>
        <w:tc>
          <w:tcPr>
            <w:tcW w:w="704" w:type="dxa"/>
            <w:gridSpan w:val="2"/>
            <w:vMerge/>
            <w:shd w:val="clear" w:color="auto" w:fill="FFFFFF"/>
            <w:vAlign w:val="center"/>
          </w:tcPr>
          <w:p w:rsidR="00FB1CF0" w:rsidRPr="0061771E" w:rsidRDefault="00FB1CF0" w:rsidP="0061771E">
            <w:pPr>
              <w:spacing w:after="0"/>
              <w:rPr>
                <w:rFonts w:ascii="Times New Roman" w:hAnsi="Times New Roman"/>
                <w:b/>
                <w:sz w:val="20"/>
                <w:szCs w:val="20"/>
              </w:rPr>
            </w:pPr>
          </w:p>
        </w:tc>
        <w:tc>
          <w:tcPr>
            <w:tcW w:w="2627" w:type="dxa"/>
            <w:gridSpan w:val="2"/>
            <w:vMerge/>
            <w:shd w:val="clear" w:color="auto" w:fill="FFFFFF"/>
            <w:vAlign w:val="center"/>
          </w:tcPr>
          <w:p w:rsidR="00FB1CF0" w:rsidRPr="0061771E" w:rsidRDefault="00FB1CF0" w:rsidP="0061771E">
            <w:pPr>
              <w:spacing w:after="0"/>
              <w:rPr>
                <w:rFonts w:ascii="Times New Roman" w:hAnsi="Times New Roman"/>
                <w:bCs/>
                <w:sz w:val="20"/>
                <w:szCs w:val="20"/>
              </w:rPr>
            </w:pP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3.2</w:t>
            </w:r>
            <w:proofErr w:type="gramEnd"/>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Anında giderilemeyecek türden tehlike durumlarını amirlerine ve yetkililere veya gereken durumlarda işletme dışında ilgili kurumlara bildirir.</w:t>
            </w:r>
          </w:p>
        </w:tc>
      </w:tr>
      <w:tr w:rsidR="00FB1CF0" w:rsidRPr="00A65336" w:rsidTr="00827B5F">
        <w:trPr>
          <w:gridBefore w:val="1"/>
          <w:gridAfter w:val="1"/>
          <w:wBefore w:w="108" w:type="dxa"/>
          <w:wAfter w:w="187" w:type="dxa"/>
          <w:cantSplit/>
          <w:trHeight w:hRule="exact" w:val="407"/>
        </w:trPr>
        <w:tc>
          <w:tcPr>
            <w:tcW w:w="583"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363" w:type="dxa"/>
            <w:vMerge/>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p>
        </w:tc>
        <w:tc>
          <w:tcPr>
            <w:tcW w:w="704" w:type="dxa"/>
            <w:gridSpan w:val="2"/>
            <w:vMerge w:val="restart"/>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A.4</w:t>
            </w:r>
          </w:p>
        </w:tc>
        <w:tc>
          <w:tcPr>
            <w:tcW w:w="2627" w:type="dxa"/>
            <w:gridSpan w:val="2"/>
            <w:vMerge w:val="restart"/>
            <w:shd w:val="clear" w:color="auto" w:fill="FFFFFF"/>
            <w:vAlign w:val="center"/>
          </w:tcPr>
          <w:p w:rsidR="00FB1CF0" w:rsidRPr="0061771E" w:rsidRDefault="00FB1CF0" w:rsidP="0061771E">
            <w:pPr>
              <w:spacing w:after="0"/>
              <w:rPr>
                <w:rFonts w:ascii="Times New Roman" w:hAnsi="Times New Roman"/>
                <w:bCs/>
                <w:sz w:val="20"/>
                <w:szCs w:val="20"/>
              </w:rPr>
            </w:pPr>
            <w:r w:rsidRPr="0061771E">
              <w:rPr>
                <w:rFonts w:ascii="Times New Roman" w:hAnsi="Times New Roman"/>
                <w:bCs/>
                <w:sz w:val="20"/>
                <w:szCs w:val="20"/>
              </w:rPr>
              <w:t xml:space="preserve">Acil çıkış </w:t>
            </w:r>
            <w:proofErr w:type="gramStart"/>
            <w:r w:rsidRPr="0061771E">
              <w:rPr>
                <w:rFonts w:ascii="Times New Roman" w:hAnsi="Times New Roman"/>
                <w:bCs/>
                <w:sz w:val="20"/>
                <w:szCs w:val="20"/>
              </w:rPr>
              <w:t>prosedürlerini</w:t>
            </w:r>
            <w:proofErr w:type="gramEnd"/>
            <w:r w:rsidRPr="0061771E">
              <w:rPr>
                <w:rFonts w:ascii="Times New Roman" w:hAnsi="Times New Roman"/>
                <w:bCs/>
                <w:sz w:val="20"/>
                <w:szCs w:val="20"/>
              </w:rPr>
              <w:t xml:space="preserve"> uygulamak</w:t>
            </w: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4.1</w:t>
            </w:r>
            <w:proofErr w:type="gramEnd"/>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 xml:space="preserve">Acil durumlarda çıkış veya kaçış </w:t>
            </w:r>
            <w:proofErr w:type="gramStart"/>
            <w:r w:rsidRPr="0061771E">
              <w:rPr>
                <w:rFonts w:ascii="Times New Roman" w:hAnsi="Times New Roman"/>
                <w:spacing w:val="2"/>
                <w:sz w:val="20"/>
                <w:szCs w:val="20"/>
              </w:rPr>
              <w:t>prosedürlerini</w:t>
            </w:r>
            <w:proofErr w:type="gramEnd"/>
            <w:r w:rsidRPr="0061771E">
              <w:rPr>
                <w:rFonts w:ascii="Times New Roman" w:hAnsi="Times New Roman"/>
                <w:spacing w:val="2"/>
                <w:sz w:val="20"/>
                <w:szCs w:val="20"/>
              </w:rPr>
              <w:t xml:space="preserve"> uygular.</w:t>
            </w:r>
          </w:p>
        </w:tc>
      </w:tr>
      <w:tr w:rsidR="00FB1CF0" w:rsidRPr="00A65336" w:rsidTr="00827B5F">
        <w:trPr>
          <w:gridBefore w:val="1"/>
          <w:gridAfter w:val="1"/>
          <w:wBefore w:w="108" w:type="dxa"/>
          <w:wAfter w:w="187" w:type="dxa"/>
          <w:cantSplit/>
          <w:trHeight w:hRule="exact" w:val="553"/>
        </w:trPr>
        <w:tc>
          <w:tcPr>
            <w:tcW w:w="583"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363" w:type="dxa"/>
            <w:vMerge/>
            <w:shd w:val="clear" w:color="auto" w:fill="FFFFFF"/>
            <w:vAlign w:val="center"/>
          </w:tcPr>
          <w:p w:rsidR="00FB1CF0" w:rsidRPr="0061771E" w:rsidRDefault="00FB1CF0" w:rsidP="0061771E">
            <w:pPr>
              <w:tabs>
                <w:tab w:val="left" w:pos="2820"/>
              </w:tabs>
              <w:spacing w:after="0"/>
              <w:rPr>
                <w:rFonts w:ascii="Times New Roman" w:hAnsi="Times New Roman"/>
                <w:sz w:val="20"/>
                <w:szCs w:val="20"/>
              </w:rPr>
            </w:pPr>
          </w:p>
        </w:tc>
        <w:tc>
          <w:tcPr>
            <w:tcW w:w="704" w:type="dxa"/>
            <w:gridSpan w:val="2"/>
            <w:vMerge/>
            <w:shd w:val="clear" w:color="auto" w:fill="FFFFFF"/>
            <w:vAlign w:val="center"/>
          </w:tcPr>
          <w:p w:rsidR="00FB1CF0" w:rsidRPr="0061771E" w:rsidRDefault="00FB1CF0" w:rsidP="0061771E">
            <w:pPr>
              <w:spacing w:after="0"/>
              <w:rPr>
                <w:rFonts w:ascii="Times New Roman" w:hAnsi="Times New Roman"/>
                <w:sz w:val="20"/>
                <w:szCs w:val="20"/>
              </w:rPr>
            </w:pPr>
          </w:p>
        </w:tc>
        <w:tc>
          <w:tcPr>
            <w:tcW w:w="2627" w:type="dxa"/>
            <w:gridSpan w:val="2"/>
            <w:vMerge/>
            <w:shd w:val="clear" w:color="auto" w:fill="FFFFFF"/>
            <w:vAlign w:val="center"/>
          </w:tcPr>
          <w:p w:rsidR="00FB1CF0" w:rsidRPr="0061771E" w:rsidRDefault="00FB1CF0" w:rsidP="0061771E">
            <w:pPr>
              <w:spacing w:after="0"/>
              <w:rPr>
                <w:rFonts w:ascii="Times New Roman" w:hAnsi="Times New Roman"/>
                <w:bCs/>
                <w:sz w:val="20"/>
                <w:szCs w:val="20"/>
              </w:rPr>
            </w:pPr>
          </w:p>
        </w:tc>
        <w:tc>
          <w:tcPr>
            <w:tcW w:w="878" w:type="dxa"/>
            <w:gridSpan w:val="2"/>
            <w:shd w:val="clear" w:color="auto" w:fill="FFFFFF"/>
            <w:vAlign w:val="center"/>
          </w:tcPr>
          <w:p w:rsidR="00FB1CF0" w:rsidRPr="0061771E" w:rsidRDefault="00FB1CF0" w:rsidP="0061771E">
            <w:pPr>
              <w:spacing w:after="0"/>
              <w:rPr>
                <w:rFonts w:ascii="Times New Roman" w:hAnsi="Times New Roman"/>
                <w:b/>
                <w:sz w:val="20"/>
                <w:szCs w:val="20"/>
              </w:rPr>
            </w:pPr>
            <w:r w:rsidRPr="0061771E">
              <w:rPr>
                <w:rFonts w:ascii="Times New Roman" w:hAnsi="Times New Roman"/>
                <w:b/>
                <w:sz w:val="20"/>
                <w:szCs w:val="20"/>
              </w:rPr>
              <w:t>A.</w:t>
            </w:r>
            <w:proofErr w:type="gramStart"/>
            <w:r w:rsidRPr="0061771E">
              <w:rPr>
                <w:rFonts w:ascii="Times New Roman" w:hAnsi="Times New Roman"/>
                <w:b/>
                <w:sz w:val="20"/>
                <w:szCs w:val="20"/>
              </w:rPr>
              <w:t>4.2</w:t>
            </w:r>
            <w:proofErr w:type="gramEnd"/>
          </w:p>
        </w:tc>
        <w:tc>
          <w:tcPr>
            <w:tcW w:w="6879" w:type="dxa"/>
            <w:gridSpan w:val="2"/>
            <w:shd w:val="clear" w:color="auto" w:fill="FFFFFF"/>
            <w:vAlign w:val="center"/>
          </w:tcPr>
          <w:p w:rsidR="00FB1CF0" w:rsidRPr="0061771E" w:rsidRDefault="00FB1CF0" w:rsidP="0061771E">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61771E">
              <w:rPr>
                <w:rFonts w:ascii="Times New Roman" w:hAnsi="Times New Roman"/>
                <w:spacing w:val="2"/>
                <w:sz w:val="20"/>
                <w:szCs w:val="20"/>
              </w:rPr>
              <w:t>Acil çıkış veya kaçış ile ilgili deneyimleri ilgililerle ve iş arkadaşlarıyla paylaşmak üzere yapılan periyodik çalışmalara ve tatbikatlara katılır.</w:t>
            </w:r>
          </w:p>
        </w:tc>
      </w:tr>
      <w:tr w:rsidR="00FB1CF0" w:rsidRPr="00A65336" w:rsidTr="004810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581"/>
        </w:trPr>
        <w:tc>
          <w:tcPr>
            <w:tcW w:w="3101" w:type="dxa"/>
            <w:gridSpan w:val="5"/>
            <w:vAlign w:val="center"/>
          </w:tcPr>
          <w:p w:rsidR="00FB1CF0" w:rsidRPr="00A65336" w:rsidRDefault="00FB1CF0" w:rsidP="00AD3EAD">
            <w:pPr>
              <w:spacing w:after="0"/>
              <w:rPr>
                <w:rFonts w:ascii="Times New Roman" w:hAnsi="Times New Roman"/>
                <w:b/>
                <w:color w:val="000000"/>
                <w:sz w:val="20"/>
                <w:szCs w:val="20"/>
              </w:rPr>
            </w:pPr>
            <w:r w:rsidRPr="00A65336">
              <w:rPr>
                <w:rFonts w:ascii="Times New Roman" w:hAnsi="Times New Roman"/>
                <w:b/>
                <w:color w:val="000000"/>
                <w:sz w:val="20"/>
                <w:szCs w:val="20"/>
              </w:rPr>
              <w:lastRenderedPageBreak/>
              <w:t>Görevler</w:t>
            </w:r>
          </w:p>
        </w:tc>
        <w:tc>
          <w:tcPr>
            <w:tcW w:w="3439" w:type="dxa"/>
            <w:gridSpan w:val="4"/>
            <w:vAlign w:val="center"/>
          </w:tcPr>
          <w:p w:rsidR="00FB1CF0" w:rsidRPr="00A65336" w:rsidRDefault="00FB1CF0" w:rsidP="00AD3EAD">
            <w:pPr>
              <w:spacing w:after="0"/>
              <w:rPr>
                <w:rFonts w:ascii="Times New Roman" w:hAnsi="Times New Roman"/>
                <w:b/>
                <w:color w:val="000000"/>
                <w:sz w:val="20"/>
                <w:szCs w:val="20"/>
              </w:rPr>
            </w:pPr>
            <w:r w:rsidRPr="00A65336">
              <w:rPr>
                <w:rFonts w:ascii="Times New Roman" w:hAnsi="Times New Roman"/>
                <w:b/>
                <w:color w:val="000000"/>
                <w:sz w:val="20"/>
                <w:szCs w:val="20"/>
              </w:rPr>
              <w:t>İşlemler</w:t>
            </w:r>
          </w:p>
        </w:tc>
        <w:tc>
          <w:tcPr>
            <w:tcW w:w="7789" w:type="dxa"/>
            <w:gridSpan w:val="4"/>
            <w:vAlign w:val="center"/>
          </w:tcPr>
          <w:p w:rsidR="00FB1CF0" w:rsidRPr="00A65336" w:rsidRDefault="00FB1CF0" w:rsidP="00AD3EAD">
            <w:pPr>
              <w:spacing w:after="0"/>
              <w:rPr>
                <w:rFonts w:ascii="Times New Roman" w:hAnsi="Times New Roman"/>
                <w:b/>
                <w:color w:val="000000"/>
                <w:sz w:val="20"/>
                <w:szCs w:val="20"/>
              </w:rPr>
            </w:pPr>
            <w:r w:rsidRPr="00A65336">
              <w:rPr>
                <w:rFonts w:ascii="Times New Roman" w:hAnsi="Times New Roman"/>
                <w:b/>
                <w:color w:val="000000"/>
                <w:sz w:val="20"/>
                <w:szCs w:val="20"/>
              </w:rPr>
              <w:t>Başarım Ölçütleri</w:t>
            </w:r>
          </w:p>
        </w:tc>
      </w:tr>
      <w:tr w:rsidR="00FB1CF0" w:rsidRPr="00A65336" w:rsidTr="00DC3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581"/>
        </w:trPr>
        <w:tc>
          <w:tcPr>
            <w:tcW w:w="662" w:type="dxa"/>
            <w:gridSpan w:val="2"/>
            <w:vAlign w:val="center"/>
          </w:tcPr>
          <w:p w:rsidR="00FB1CF0" w:rsidRPr="00A65336" w:rsidRDefault="00FB1CF0" w:rsidP="00AD3EAD">
            <w:pPr>
              <w:spacing w:after="0"/>
              <w:rPr>
                <w:rFonts w:ascii="Times New Roman" w:hAnsi="Times New Roman"/>
                <w:b/>
                <w:color w:val="000000"/>
                <w:sz w:val="20"/>
                <w:szCs w:val="20"/>
              </w:rPr>
            </w:pPr>
            <w:r w:rsidRPr="00A65336">
              <w:rPr>
                <w:rFonts w:ascii="Times New Roman" w:hAnsi="Times New Roman"/>
                <w:b/>
                <w:color w:val="000000"/>
                <w:sz w:val="20"/>
                <w:szCs w:val="20"/>
              </w:rPr>
              <w:t>Kod</w:t>
            </w:r>
          </w:p>
        </w:tc>
        <w:tc>
          <w:tcPr>
            <w:tcW w:w="2439" w:type="dxa"/>
            <w:gridSpan w:val="3"/>
            <w:vAlign w:val="center"/>
          </w:tcPr>
          <w:p w:rsidR="00FB1CF0" w:rsidRPr="00A65336" w:rsidRDefault="00FB1CF0" w:rsidP="00AD3EAD">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726" w:type="dxa"/>
            <w:gridSpan w:val="2"/>
            <w:vAlign w:val="center"/>
          </w:tcPr>
          <w:p w:rsidR="00FB1CF0" w:rsidRPr="00A65336" w:rsidRDefault="00FB1CF0" w:rsidP="00AD3EAD">
            <w:pPr>
              <w:spacing w:after="0"/>
              <w:rPr>
                <w:rFonts w:ascii="Times New Roman" w:hAnsi="Times New Roman"/>
                <w:b/>
                <w:color w:val="000000"/>
                <w:sz w:val="20"/>
                <w:szCs w:val="20"/>
              </w:rPr>
            </w:pPr>
            <w:r w:rsidRPr="00A65336">
              <w:rPr>
                <w:rFonts w:ascii="Times New Roman" w:hAnsi="Times New Roman"/>
                <w:b/>
                <w:color w:val="000000"/>
                <w:sz w:val="20"/>
                <w:szCs w:val="20"/>
              </w:rPr>
              <w:t>Kod</w:t>
            </w:r>
          </w:p>
        </w:tc>
        <w:tc>
          <w:tcPr>
            <w:tcW w:w="2713" w:type="dxa"/>
            <w:gridSpan w:val="2"/>
            <w:vAlign w:val="center"/>
          </w:tcPr>
          <w:p w:rsidR="00FB1CF0" w:rsidRPr="00A65336" w:rsidRDefault="00FB1CF0" w:rsidP="00AD3EAD">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798" w:type="dxa"/>
            <w:gridSpan w:val="2"/>
            <w:vAlign w:val="center"/>
          </w:tcPr>
          <w:p w:rsidR="00FB1CF0" w:rsidRPr="00A65336" w:rsidRDefault="00FB1CF0" w:rsidP="00AD3EAD">
            <w:pPr>
              <w:spacing w:after="0"/>
              <w:rPr>
                <w:rFonts w:ascii="Times New Roman" w:hAnsi="Times New Roman"/>
                <w:b/>
                <w:color w:val="000000"/>
                <w:sz w:val="20"/>
                <w:szCs w:val="20"/>
              </w:rPr>
            </w:pPr>
            <w:r w:rsidRPr="00A65336">
              <w:rPr>
                <w:rFonts w:ascii="Times New Roman" w:hAnsi="Times New Roman"/>
                <w:b/>
                <w:color w:val="000000"/>
                <w:sz w:val="20"/>
                <w:szCs w:val="20"/>
              </w:rPr>
              <w:t>Kod</w:t>
            </w:r>
          </w:p>
        </w:tc>
        <w:tc>
          <w:tcPr>
            <w:tcW w:w="6991" w:type="dxa"/>
            <w:gridSpan w:val="2"/>
            <w:vAlign w:val="center"/>
          </w:tcPr>
          <w:p w:rsidR="00FB1CF0" w:rsidRPr="00A65336" w:rsidRDefault="00FB1CF0" w:rsidP="00AD3EAD">
            <w:pPr>
              <w:spacing w:after="0"/>
              <w:rPr>
                <w:rFonts w:ascii="Times New Roman" w:hAnsi="Times New Roman"/>
                <w:b/>
                <w:color w:val="000000"/>
                <w:sz w:val="20"/>
                <w:szCs w:val="20"/>
              </w:rPr>
            </w:pPr>
            <w:r w:rsidRPr="00A65336">
              <w:rPr>
                <w:rFonts w:ascii="Times New Roman" w:hAnsi="Times New Roman"/>
                <w:b/>
                <w:color w:val="000000"/>
                <w:sz w:val="20"/>
                <w:szCs w:val="20"/>
              </w:rPr>
              <w:t>Açıklama</w:t>
            </w:r>
          </w:p>
        </w:tc>
      </w:tr>
      <w:tr w:rsidR="00FB1CF0" w:rsidRPr="00A65336" w:rsidTr="00DC3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hRule="exact" w:val="815"/>
        </w:trPr>
        <w:tc>
          <w:tcPr>
            <w:tcW w:w="662" w:type="dxa"/>
            <w:gridSpan w:val="2"/>
            <w:vMerge w:val="restart"/>
            <w:vAlign w:val="center"/>
          </w:tcPr>
          <w:p w:rsidR="00FB1CF0" w:rsidRPr="0061771E" w:rsidRDefault="00FB1CF0" w:rsidP="0061771E">
            <w:pPr>
              <w:spacing w:after="0"/>
              <w:jc w:val="center"/>
              <w:rPr>
                <w:rFonts w:ascii="Times New Roman" w:hAnsi="Times New Roman"/>
                <w:b/>
                <w:color w:val="000000"/>
                <w:sz w:val="20"/>
                <w:szCs w:val="20"/>
              </w:rPr>
            </w:pPr>
            <w:r w:rsidRPr="0061771E">
              <w:rPr>
                <w:rFonts w:ascii="Times New Roman" w:hAnsi="Times New Roman"/>
                <w:b/>
                <w:color w:val="000000"/>
                <w:sz w:val="20"/>
                <w:szCs w:val="20"/>
              </w:rPr>
              <w:t>B</w:t>
            </w:r>
          </w:p>
        </w:tc>
        <w:tc>
          <w:tcPr>
            <w:tcW w:w="2439" w:type="dxa"/>
            <w:gridSpan w:val="3"/>
            <w:vMerge w:val="restart"/>
            <w:vAlign w:val="center"/>
          </w:tcPr>
          <w:p w:rsidR="00FB1CF0" w:rsidRPr="0061771E" w:rsidRDefault="00FB1CF0" w:rsidP="0061771E">
            <w:pPr>
              <w:tabs>
                <w:tab w:val="left" w:pos="2820"/>
              </w:tabs>
              <w:spacing w:after="0"/>
              <w:rPr>
                <w:rFonts w:ascii="Times New Roman" w:hAnsi="Times New Roman"/>
                <w:color w:val="000000"/>
                <w:sz w:val="20"/>
                <w:szCs w:val="20"/>
              </w:rPr>
            </w:pPr>
            <w:r w:rsidRPr="0061771E">
              <w:rPr>
                <w:rFonts w:ascii="Times New Roman" w:hAnsi="Times New Roman"/>
                <w:color w:val="000000"/>
                <w:sz w:val="20"/>
                <w:szCs w:val="20"/>
              </w:rPr>
              <w:t>Çevre güvenlik önlemlerini almak</w:t>
            </w:r>
          </w:p>
        </w:tc>
        <w:tc>
          <w:tcPr>
            <w:tcW w:w="726" w:type="dxa"/>
            <w:gridSpan w:val="2"/>
            <w:vMerge w:val="restart"/>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B.1</w:t>
            </w:r>
          </w:p>
        </w:tc>
        <w:tc>
          <w:tcPr>
            <w:tcW w:w="2713" w:type="dxa"/>
            <w:gridSpan w:val="2"/>
            <w:vMerge w:val="restart"/>
            <w:vAlign w:val="center"/>
          </w:tcPr>
          <w:p w:rsidR="00FB1CF0" w:rsidRPr="0061771E" w:rsidRDefault="00FB1CF0" w:rsidP="0061771E">
            <w:pPr>
              <w:spacing w:after="0"/>
              <w:rPr>
                <w:rFonts w:ascii="Times New Roman" w:hAnsi="Times New Roman"/>
                <w:color w:val="000000"/>
                <w:sz w:val="20"/>
                <w:szCs w:val="20"/>
              </w:rPr>
            </w:pPr>
            <w:r w:rsidRPr="0061771E">
              <w:rPr>
                <w:rFonts w:ascii="Times New Roman" w:hAnsi="Times New Roman"/>
                <w:color w:val="000000"/>
                <w:sz w:val="20"/>
                <w:szCs w:val="20"/>
              </w:rPr>
              <w:t>Çevre koruma standart ve yöntemlerini uygulamak</w:t>
            </w:r>
          </w:p>
        </w:tc>
        <w:tc>
          <w:tcPr>
            <w:tcW w:w="798" w:type="dxa"/>
            <w:gridSpan w:val="2"/>
            <w:shd w:val="clear" w:color="auto" w:fill="auto"/>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w:t>
            </w:r>
            <w:proofErr w:type="gramStart"/>
            <w:r w:rsidRPr="0061771E">
              <w:rPr>
                <w:rFonts w:ascii="Times New Roman" w:hAnsi="Times New Roman"/>
                <w:b/>
                <w:color w:val="000000"/>
                <w:sz w:val="20"/>
                <w:szCs w:val="20"/>
              </w:rPr>
              <w:t>1.1</w:t>
            </w:r>
            <w:proofErr w:type="gramEnd"/>
          </w:p>
        </w:tc>
        <w:tc>
          <w:tcPr>
            <w:tcW w:w="6991" w:type="dxa"/>
            <w:gridSpan w:val="2"/>
            <w:vAlign w:val="center"/>
          </w:tcPr>
          <w:p w:rsidR="00FB1CF0" w:rsidRPr="0061771E" w:rsidRDefault="00FB1CF0" w:rsidP="0061771E">
            <w:pPr>
              <w:spacing w:after="0"/>
              <w:jc w:val="both"/>
              <w:rPr>
                <w:rFonts w:ascii="Times New Roman" w:hAnsi="Times New Roman"/>
                <w:color w:val="000000"/>
                <w:sz w:val="20"/>
                <w:szCs w:val="20"/>
              </w:rPr>
            </w:pPr>
            <w:r w:rsidRPr="0061771E">
              <w:rPr>
                <w:rFonts w:ascii="Times New Roman" w:hAnsi="Times New Roman"/>
                <w:color w:val="000000"/>
                <w:sz w:val="20"/>
                <w:szCs w:val="20"/>
              </w:rPr>
              <w:t>Yaptığı işle ilgili olarak çevresel etkilerin doğru bir şekilde saptanması çalışmalarına katılır.</w:t>
            </w:r>
          </w:p>
        </w:tc>
      </w:tr>
      <w:tr w:rsidR="00FB1CF0" w:rsidRPr="00A65336" w:rsidTr="00DC3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hRule="exact" w:val="621"/>
        </w:trPr>
        <w:tc>
          <w:tcPr>
            <w:tcW w:w="662" w:type="dxa"/>
            <w:gridSpan w:val="2"/>
            <w:vMerge/>
            <w:vAlign w:val="center"/>
          </w:tcPr>
          <w:p w:rsidR="00FB1CF0" w:rsidRPr="0061771E" w:rsidRDefault="00FB1CF0" w:rsidP="0061771E">
            <w:pPr>
              <w:spacing w:after="0"/>
              <w:rPr>
                <w:rFonts w:ascii="Times New Roman" w:hAnsi="Times New Roman"/>
                <w:color w:val="000000"/>
                <w:sz w:val="20"/>
                <w:szCs w:val="20"/>
              </w:rPr>
            </w:pPr>
          </w:p>
        </w:tc>
        <w:tc>
          <w:tcPr>
            <w:tcW w:w="2439" w:type="dxa"/>
            <w:gridSpan w:val="3"/>
            <w:vMerge/>
            <w:vAlign w:val="center"/>
          </w:tcPr>
          <w:p w:rsidR="00FB1CF0" w:rsidRPr="0061771E" w:rsidRDefault="00FB1CF0" w:rsidP="0061771E">
            <w:pPr>
              <w:tabs>
                <w:tab w:val="left" w:pos="2820"/>
              </w:tabs>
              <w:spacing w:after="0"/>
              <w:rPr>
                <w:rFonts w:ascii="Times New Roman" w:hAnsi="Times New Roman"/>
                <w:color w:val="000000"/>
                <w:sz w:val="20"/>
                <w:szCs w:val="20"/>
              </w:rPr>
            </w:pPr>
          </w:p>
        </w:tc>
        <w:tc>
          <w:tcPr>
            <w:tcW w:w="726" w:type="dxa"/>
            <w:gridSpan w:val="2"/>
            <w:vMerge/>
            <w:vAlign w:val="center"/>
          </w:tcPr>
          <w:p w:rsidR="00FB1CF0" w:rsidRPr="0061771E" w:rsidRDefault="00FB1CF0" w:rsidP="0061771E">
            <w:pPr>
              <w:spacing w:after="0"/>
              <w:rPr>
                <w:rFonts w:ascii="Times New Roman" w:hAnsi="Times New Roman"/>
                <w:b/>
                <w:color w:val="000000"/>
                <w:sz w:val="20"/>
                <w:szCs w:val="20"/>
              </w:rPr>
            </w:pPr>
          </w:p>
        </w:tc>
        <w:tc>
          <w:tcPr>
            <w:tcW w:w="2713" w:type="dxa"/>
            <w:gridSpan w:val="2"/>
            <w:vMerge/>
            <w:vAlign w:val="center"/>
          </w:tcPr>
          <w:p w:rsidR="00FB1CF0" w:rsidRPr="0061771E" w:rsidRDefault="00FB1CF0" w:rsidP="0061771E">
            <w:pPr>
              <w:spacing w:after="0"/>
              <w:ind w:left="241"/>
              <w:rPr>
                <w:rFonts w:ascii="Times New Roman" w:hAnsi="Times New Roman"/>
                <w:bCs/>
                <w:color w:val="000000"/>
                <w:sz w:val="20"/>
                <w:szCs w:val="20"/>
              </w:rPr>
            </w:pPr>
          </w:p>
        </w:tc>
        <w:tc>
          <w:tcPr>
            <w:tcW w:w="798" w:type="dxa"/>
            <w:gridSpan w:val="2"/>
            <w:shd w:val="clear" w:color="auto" w:fill="auto"/>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w:t>
            </w:r>
            <w:proofErr w:type="gramStart"/>
            <w:r w:rsidRPr="0061771E">
              <w:rPr>
                <w:rFonts w:ascii="Times New Roman" w:hAnsi="Times New Roman"/>
                <w:b/>
                <w:color w:val="000000"/>
                <w:sz w:val="20"/>
                <w:szCs w:val="20"/>
              </w:rPr>
              <w:t>1.2</w:t>
            </w:r>
            <w:proofErr w:type="gramEnd"/>
          </w:p>
        </w:tc>
        <w:tc>
          <w:tcPr>
            <w:tcW w:w="6991" w:type="dxa"/>
            <w:gridSpan w:val="2"/>
            <w:vAlign w:val="center"/>
          </w:tcPr>
          <w:p w:rsidR="00FB1CF0" w:rsidRPr="0061771E" w:rsidRDefault="00FB1CF0" w:rsidP="0061771E">
            <w:pPr>
              <w:widowControl w:val="0"/>
              <w:autoSpaceDE w:val="0"/>
              <w:autoSpaceDN w:val="0"/>
              <w:adjustRightInd w:val="0"/>
              <w:spacing w:after="0"/>
              <w:ind w:right="-20"/>
              <w:jc w:val="both"/>
              <w:rPr>
                <w:rFonts w:ascii="Times New Roman" w:hAnsi="Times New Roman"/>
                <w:color w:val="000000"/>
                <w:spacing w:val="2"/>
                <w:sz w:val="20"/>
                <w:szCs w:val="20"/>
              </w:rPr>
            </w:pPr>
            <w:r w:rsidRPr="0061771E">
              <w:rPr>
                <w:rFonts w:ascii="Times New Roman" w:hAnsi="Times New Roman"/>
                <w:color w:val="000000"/>
                <w:spacing w:val="2"/>
                <w:sz w:val="20"/>
                <w:szCs w:val="20"/>
              </w:rPr>
              <w:t>Çevre koruma gereklerine ve uygulamalarına yönelik periyodik eğitimlere katılır.</w:t>
            </w:r>
          </w:p>
        </w:tc>
      </w:tr>
      <w:tr w:rsidR="00FB1CF0" w:rsidRPr="00A65336" w:rsidTr="00DC3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hRule="exact" w:val="621"/>
        </w:trPr>
        <w:tc>
          <w:tcPr>
            <w:tcW w:w="662" w:type="dxa"/>
            <w:gridSpan w:val="2"/>
            <w:vMerge/>
            <w:vAlign w:val="center"/>
          </w:tcPr>
          <w:p w:rsidR="00FB1CF0" w:rsidRPr="0061771E" w:rsidRDefault="00FB1CF0" w:rsidP="0061771E">
            <w:pPr>
              <w:spacing w:after="0"/>
              <w:rPr>
                <w:rFonts w:ascii="Times New Roman" w:hAnsi="Times New Roman"/>
                <w:color w:val="000000"/>
                <w:sz w:val="20"/>
                <w:szCs w:val="20"/>
              </w:rPr>
            </w:pPr>
          </w:p>
        </w:tc>
        <w:tc>
          <w:tcPr>
            <w:tcW w:w="2439" w:type="dxa"/>
            <w:gridSpan w:val="3"/>
            <w:vMerge/>
            <w:vAlign w:val="center"/>
          </w:tcPr>
          <w:p w:rsidR="00FB1CF0" w:rsidRPr="0061771E" w:rsidRDefault="00FB1CF0" w:rsidP="0061771E">
            <w:pPr>
              <w:tabs>
                <w:tab w:val="left" w:pos="2820"/>
              </w:tabs>
              <w:spacing w:after="0"/>
              <w:rPr>
                <w:rFonts w:ascii="Times New Roman" w:hAnsi="Times New Roman"/>
                <w:color w:val="000000"/>
                <w:sz w:val="20"/>
                <w:szCs w:val="20"/>
              </w:rPr>
            </w:pPr>
          </w:p>
        </w:tc>
        <w:tc>
          <w:tcPr>
            <w:tcW w:w="726" w:type="dxa"/>
            <w:gridSpan w:val="2"/>
            <w:vMerge/>
            <w:vAlign w:val="center"/>
          </w:tcPr>
          <w:p w:rsidR="00FB1CF0" w:rsidRPr="0061771E" w:rsidRDefault="00FB1CF0" w:rsidP="0061771E">
            <w:pPr>
              <w:spacing w:after="0"/>
              <w:rPr>
                <w:rFonts w:ascii="Times New Roman" w:hAnsi="Times New Roman"/>
                <w:b/>
                <w:color w:val="000000"/>
                <w:sz w:val="20"/>
                <w:szCs w:val="20"/>
              </w:rPr>
            </w:pPr>
          </w:p>
        </w:tc>
        <w:tc>
          <w:tcPr>
            <w:tcW w:w="2713" w:type="dxa"/>
            <w:gridSpan w:val="2"/>
            <w:vMerge/>
            <w:vAlign w:val="center"/>
          </w:tcPr>
          <w:p w:rsidR="00FB1CF0" w:rsidRPr="0061771E" w:rsidRDefault="00FB1CF0" w:rsidP="0061771E">
            <w:pPr>
              <w:spacing w:after="0"/>
              <w:ind w:left="241"/>
              <w:rPr>
                <w:rFonts w:ascii="Times New Roman" w:hAnsi="Times New Roman"/>
                <w:bCs/>
                <w:color w:val="000000"/>
                <w:sz w:val="20"/>
                <w:szCs w:val="20"/>
              </w:rPr>
            </w:pPr>
          </w:p>
        </w:tc>
        <w:tc>
          <w:tcPr>
            <w:tcW w:w="798" w:type="dxa"/>
            <w:gridSpan w:val="2"/>
            <w:shd w:val="clear" w:color="auto" w:fill="auto"/>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w:t>
            </w:r>
            <w:proofErr w:type="gramStart"/>
            <w:r w:rsidRPr="0061771E">
              <w:rPr>
                <w:rFonts w:ascii="Times New Roman" w:hAnsi="Times New Roman"/>
                <w:b/>
                <w:color w:val="000000"/>
                <w:sz w:val="20"/>
                <w:szCs w:val="20"/>
              </w:rPr>
              <w:t>1.3</w:t>
            </w:r>
            <w:proofErr w:type="gramEnd"/>
          </w:p>
        </w:tc>
        <w:tc>
          <w:tcPr>
            <w:tcW w:w="6991" w:type="dxa"/>
            <w:gridSpan w:val="2"/>
            <w:vAlign w:val="center"/>
          </w:tcPr>
          <w:p w:rsidR="00FB1CF0" w:rsidRPr="0061771E" w:rsidRDefault="00FB1CF0" w:rsidP="0061771E">
            <w:pPr>
              <w:widowControl w:val="0"/>
              <w:autoSpaceDE w:val="0"/>
              <w:autoSpaceDN w:val="0"/>
              <w:adjustRightInd w:val="0"/>
              <w:spacing w:after="0"/>
              <w:ind w:right="-20"/>
              <w:jc w:val="both"/>
              <w:rPr>
                <w:rFonts w:ascii="Times New Roman" w:hAnsi="Times New Roman"/>
                <w:color w:val="000000"/>
                <w:spacing w:val="2"/>
                <w:sz w:val="20"/>
                <w:szCs w:val="20"/>
              </w:rPr>
            </w:pPr>
            <w:r w:rsidRPr="0061771E">
              <w:rPr>
                <w:rFonts w:ascii="Times New Roman" w:hAnsi="Times New Roman"/>
                <w:color w:val="000000"/>
                <w:spacing w:val="2"/>
                <w:sz w:val="20"/>
                <w:szCs w:val="20"/>
              </w:rPr>
              <w:t>İş süreçlerinin uygulanması sırasında çevre etkilerini gözler ve zararlı sonuçların önlenmesi çalışmalarına katılır.</w:t>
            </w:r>
          </w:p>
        </w:tc>
      </w:tr>
      <w:tr w:rsidR="00FB1CF0" w:rsidRPr="00A65336" w:rsidTr="00DC3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hRule="exact" w:val="781"/>
        </w:trPr>
        <w:tc>
          <w:tcPr>
            <w:tcW w:w="662" w:type="dxa"/>
            <w:gridSpan w:val="2"/>
            <w:vMerge/>
            <w:vAlign w:val="center"/>
          </w:tcPr>
          <w:p w:rsidR="00FB1CF0" w:rsidRPr="0061771E" w:rsidRDefault="00FB1CF0" w:rsidP="0061771E">
            <w:pPr>
              <w:spacing w:after="0"/>
              <w:rPr>
                <w:rFonts w:ascii="Times New Roman" w:hAnsi="Times New Roman"/>
                <w:color w:val="000000"/>
                <w:sz w:val="20"/>
                <w:szCs w:val="20"/>
              </w:rPr>
            </w:pPr>
          </w:p>
        </w:tc>
        <w:tc>
          <w:tcPr>
            <w:tcW w:w="2439" w:type="dxa"/>
            <w:gridSpan w:val="3"/>
            <w:vMerge/>
            <w:vAlign w:val="center"/>
          </w:tcPr>
          <w:p w:rsidR="00FB1CF0" w:rsidRPr="0061771E" w:rsidRDefault="00FB1CF0" w:rsidP="0061771E">
            <w:pPr>
              <w:tabs>
                <w:tab w:val="left" w:pos="2820"/>
              </w:tabs>
              <w:spacing w:after="0"/>
              <w:rPr>
                <w:rFonts w:ascii="Times New Roman" w:hAnsi="Times New Roman"/>
                <w:color w:val="000000"/>
                <w:sz w:val="20"/>
                <w:szCs w:val="20"/>
              </w:rPr>
            </w:pPr>
          </w:p>
        </w:tc>
        <w:tc>
          <w:tcPr>
            <w:tcW w:w="726" w:type="dxa"/>
            <w:gridSpan w:val="2"/>
            <w:vMerge w:val="restart"/>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B.2</w:t>
            </w:r>
          </w:p>
        </w:tc>
        <w:tc>
          <w:tcPr>
            <w:tcW w:w="2713" w:type="dxa"/>
            <w:gridSpan w:val="2"/>
            <w:vMerge w:val="restart"/>
            <w:vAlign w:val="center"/>
          </w:tcPr>
          <w:p w:rsidR="00FB1CF0" w:rsidRPr="0061771E" w:rsidRDefault="00FB1CF0" w:rsidP="0061771E">
            <w:pPr>
              <w:spacing w:after="0"/>
              <w:rPr>
                <w:rFonts w:ascii="Times New Roman" w:hAnsi="Times New Roman"/>
                <w:bCs/>
                <w:color w:val="000000"/>
                <w:sz w:val="20"/>
                <w:szCs w:val="20"/>
              </w:rPr>
            </w:pPr>
            <w:r w:rsidRPr="0061771E">
              <w:rPr>
                <w:rFonts w:ascii="Times New Roman" w:hAnsi="Times New Roman"/>
                <w:bCs/>
                <w:color w:val="000000"/>
                <w:sz w:val="20"/>
                <w:szCs w:val="20"/>
              </w:rPr>
              <w:t>Çevresel risklerin azaltılmasına katkıda bulunmak</w:t>
            </w:r>
          </w:p>
        </w:tc>
        <w:tc>
          <w:tcPr>
            <w:tcW w:w="798" w:type="dxa"/>
            <w:gridSpan w:val="2"/>
            <w:shd w:val="clear" w:color="auto" w:fill="auto"/>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w:t>
            </w:r>
            <w:proofErr w:type="gramStart"/>
            <w:r w:rsidRPr="0061771E">
              <w:rPr>
                <w:rFonts w:ascii="Times New Roman" w:hAnsi="Times New Roman"/>
                <w:b/>
                <w:color w:val="000000"/>
                <w:sz w:val="20"/>
                <w:szCs w:val="20"/>
              </w:rPr>
              <w:t>2.1</w:t>
            </w:r>
            <w:proofErr w:type="gramEnd"/>
          </w:p>
        </w:tc>
        <w:tc>
          <w:tcPr>
            <w:tcW w:w="6991" w:type="dxa"/>
            <w:gridSpan w:val="2"/>
            <w:vAlign w:val="center"/>
          </w:tcPr>
          <w:p w:rsidR="00FB1CF0" w:rsidRPr="0061771E" w:rsidRDefault="00FB1CF0" w:rsidP="0061771E">
            <w:pPr>
              <w:widowControl w:val="0"/>
              <w:autoSpaceDE w:val="0"/>
              <w:autoSpaceDN w:val="0"/>
              <w:adjustRightInd w:val="0"/>
              <w:spacing w:after="0"/>
              <w:ind w:right="-20"/>
              <w:jc w:val="both"/>
              <w:rPr>
                <w:rFonts w:ascii="Times New Roman" w:hAnsi="Times New Roman"/>
                <w:color w:val="000000"/>
                <w:spacing w:val="2"/>
                <w:sz w:val="20"/>
                <w:szCs w:val="20"/>
              </w:rPr>
            </w:pPr>
            <w:r w:rsidRPr="0061771E">
              <w:rPr>
                <w:rFonts w:ascii="Times New Roman" w:hAnsi="Times New Roman"/>
                <w:color w:val="000000"/>
                <w:spacing w:val="2"/>
                <w:sz w:val="20"/>
                <w:szCs w:val="20"/>
              </w:rPr>
              <w:t>Dönüştürülebilen malzemelerin geri kazanımı için gerekli ayırmayı ve sınıflamayı yapar.</w:t>
            </w:r>
          </w:p>
        </w:tc>
      </w:tr>
      <w:tr w:rsidR="00FB1CF0" w:rsidRPr="00A65336" w:rsidTr="00DC3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hRule="exact" w:val="758"/>
        </w:trPr>
        <w:tc>
          <w:tcPr>
            <w:tcW w:w="662" w:type="dxa"/>
            <w:gridSpan w:val="2"/>
            <w:vMerge/>
            <w:vAlign w:val="center"/>
          </w:tcPr>
          <w:p w:rsidR="00FB1CF0" w:rsidRPr="0061771E" w:rsidRDefault="00FB1CF0" w:rsidP="0061771E">
            <w:pPr>
              <w:spacing w:after="0"/>
              <w:rPr>
                <w:rFonts w:ascii="Times New Roman" w:hAnsi="Times New Roman"/>
                <w:color w:val="000000"/>
                <w:sz w:val="20"/>
                <w:szCs w:val="20"/>
              </w:rPr>
            </w:pPr>
          </w:p>
        </w:tc>
        <w:tc>
          <w:tcPr>
            <w:tcW w:w="2439" w:type="dxa"/>
            <w:gridSpan w:val="3"/>
            <w:vMerge/>
            <w:vAlign w:val="center"/>
          </w:tcPr>
          <w:p w:rsidR="00FB1CF0" w:rsidRPr="0061771E" w:rsidRDefault="00FB1CF0" w:rsidP="0061771E">
            <w:pPr>
              <w:tabs>
                <w:tab w:val="left" w:pos="2820"/>
              </w:tabs>
              <w:spacing w:after="0"/>
              <w:rPr>
                <w:rFonts w:ascii="Times New Roman" w:hAnsi="Times New Roman"/>
                <w:color w:val="000000"/>
                <w:sz w:val="20"/>
                <w:szCs w:val="20"/>
              </w:rPr>
            </w:pPr>
          </w:p>
        </w:tc>
        <w:tc>
          <w:tcPr>
            <w:tcW w:w="726" w:type="dxa"/>
            <w:gridSpan w:val="2"/>
            <w:vMerge/>
            <w:vAlign w:val="center"/>
          </w:tcPr>
          <w:p w:rsidR="00FB1CF0" w:rsidRPr="0061771E" w:rsidRDefault="00FB1CF0" w:rsidP="0061771E">
            <w:pPr>
              <w:spacing w:after="0"/>
              <w:rPr>
                <w:rFonts w:ascii="Times New Roman" w:hAnsi="Times New Roman"/>
                <w:b/>
                <w:color w:val="000000"/>
                <w:sz w:val="20"/>
                <w:szCs w:val="20"/>
              </w:rPr>
            </w:pPr>
          </w:p>
        </w:tc>
        <w:tc>
          <w:tcPr>
            <w:tcW w:w="2713" w:type="dxa"/>
            <w:gridSpan w:val="2"/>
            <w:vMerge/>
            <w:vAlign w:val="center"/>
          </w:tcPr>
          <w:p w:rsidR="00FB1CF0" w:rsidRPr="0061771E" w:rsidRDefault="00FB1CF0" w:rsidP="0061771E">
            <w:pPr>
              <w:spacing w:after="0"/>
              <w:rPr>
                <w:rFonts w:ascii="Times New Roman" w:hAnsi="Times New Roman"/>
                <w:bCs/>
                <w:color w:val="000000"/>
                <w:sz w:val="20"/>
                <w:szCs w:val="20"/>
              </w:rPr>
            </w:pPr>
          </w:p>
        </w:tc>
        <w:tc>
          <w:tcPr>
            <w:tcW w:w="798" w:type="dxa"/>
            <w:gridSpan w:val="2"/>
            <w:shd w:val="clear" w:color="auto" w:fill="auto"/>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w:t>
            </w:r>
            <w:proofErr w:type="gramStart"/>
            <w:r w:rsidRPr="0061771E">
              <w:rPr>
                <w:rFonts w:ascii="Times New Roman" w:hAnsi="Times New Roman"/>
                <w:b/>
                <w:color w:val="000000"/>
                <w:sz w:val="20"/>
                <w:szCs w:val="20"/>
              </w:rPr>
              <w:t>2.2</w:t>
            </w:r>
            <w:proofErr w:type="gramEnd"/>
          </w:p>
        </w:tc>
        <w:tc>
          <w:tcPr>
            <w:tcW w:w="6991" w:type="dxa"/>
            <w:gridSpan w:val="2"/>
            <w:vAlign w:val="center"/>
          </w:tcPr>
          <w:p w:rsidR="00FB1CF0" w:rsidRPr="0061771E" w:rsidRDefault="00FB1CF0" w:rsidP="0061771E">
            <w:pPr>
              <w:widowControl w:val="0"/>
              <w:autoSpaceDE w:val="0"/>
              <w:autoSpaceDN w:val="0"/>
              <w:adjustRightInd w:val="0"/>
              <w:spacing w:after="0"/>
              <w:ind w:right="-20"/>
              <w:jc w:val="both"/>
              <w:rPr>
                <w:rFonts w:ascii="Times New Roman" w:hAnsi="Times New Roman"/>
                <w:color w:val="000000"/>
                <w:spacing w:val="2"/>
                <w:sz w:val="20"/>
                <w:szCs w:val="20"/>
              </w:rPr>
            </w:pPr>
            <w:r w:rsidRPr="0061771E">
              <w:rPr>
                <w:rFonts w:ascii="Times New Roman" w:hAnsi="Times New Roman"/>
                <w:color w:val="000000"/>
                <w:spacing w:val="2"/>
                <w:sz w:val="20"/>
                <w:szCs w:val="20"/>
              </w:rPr>
              <w:t>Tehlikeli ve zararlı atıkları verilen talimatlar doğrultusunda diğer malzemelerden ayrıştırır ve gerekli önlemleri alarak geçici depolamasını yapar.</w:t>
            </w:r>
          </w:p>
        </w:tc>
      </w:tr>
      <w:tr w:rsidR="00FB1CF0" w:rsidRPr="00A65336" w:rsidTr="00DC3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hRule="exact" w:val="632"/>
        </w:trPr>
        <w:tc>
          <w:tcPr>
            <w:tcW w:w="662" w:type="dxa"/>
            <w:gridSpan w:val="2"/>
            <w:vMerge/>
            <w:vAlign w:val="center"/>
          </w:tcPr>
          <w:p w:rsidR="00FB1CF0" w:rsidRPr="0061771E" w:rsidRDefault="00FB1CF0" w:rsidP="0061771E">
            <w:pPr>
              <w:spacing w:after="0"/>
              <w:rPr>
                <w:rFonts w:ascii="Times New Roman" w:hAnsi="Times New Roman"/>
                <w:color w:val="000000"/>
                <w:sz w:val="20"/>
                <w:szCs w:val="20"/>
              </w:rPr>
            </w:pPr>
          </w:p>
        </w:tc>
        <w:tc>
          <w:tcPr>
            <w:tcW w:w="2439" w:type="dxa"/>
            <w:gridSpan w:val="3"/>
            <w:vMerge/>
            <w:vAlign w:val="center"/>
          </w:tcPr>
          <w:p w:rsidR="00FB1CF0" w:rsidRPr="0061771E" w:rsidRDefault="00FB1CF0" w:rsidP="0061771E">
            <w:pPr>
              <w:tabs>
                <w:tab w:val="left" w:pos="2820"/>
              </w:tabs>
              <w:spacing w:after="0"/>
              <w:rPr>
                <w:rFonts w:ascii="Times New Roman" w:hAnsi="Times New Roman"/>
                <w:color w:val="000000"/>
                <w:sz w:val="20"/>
                <w:szCs w:val="20"/>
              </w:rPr>
            </w:pPr>
          </w:p>
        </w:tc>
        <w:tc>
          <w:tcPr>
            <w:tcW w:w="726" w:type="dxa"/>
            <w:gridSpan w:val="2"/>
            <w:vMerge/>
            <w:vAlign w:val="center"/>
          </w:tcPr>
          <w:p w:rsidR="00FB1CF0" w:rsidRPr="0061771E" w:rsidRDefault="00FB1CF0" w:rsidP="0061771E">
            <w:pPr>
              <w:spacing w:after="0"/>
              <w:rPr>
                <w:rFonts w:ascii="Times New Roman" w:hAnsi="Times New Roman"/>
                <w:b/>
                <w:color w:val="000000"/>
                <w:sz w:val="20"/>
                <w:szCs w:val="20"/>
              </w:rPr>
            </w:pPr>
          </w:p>
        </w:tc>
        <w:tc>
          <w:tcPr>
            <w:tcW w:w="2713" w:type="dxa"/>
            <w:gridSpan w:val="2"/>
            <w:vMerge/>
            <w:vAlign w:val="center"/>
          </w:tcPr>
          <w:p w:rsidR="00FB1CF0" w:rsidRPr="0061771E" w:rsidRDefault="00FB1CF0" w:rsidP="0061771E">
            <w:pPr>
              <w:spacing w:after="0"/>
              <w:rPr>
                <w:rFonts w:ascii="Times New Roman" w:hAnsi="Times New Roman"/>
                <w:bCs/>
                <w:color w:val="000000"/>
                <w:sz w:val="20"/>
                <w:szCs w:val="20"/>
              </w:rPr>
            </w:pPr>
          </w:p>
        </w:tc>
        <w:tc>
          <w:tcPr>
            <w:tcW w:w="798" w:type="dxa"/>
            <w:gridSpan w:val="2"/>
            <w:shd w:val="clear" w:color="auto" w:fill="auto"/>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w:t>
            </w:r>
            <w:proofErr w:type="gramStart"/>
            <w:r w:rsidRPr="0061771E">
              <w:rPr>
                <w:rFonts w:ascii="Times New Roman" w:hAnsi="Times New Roman"/>
                <w:b/>
                <w:color w:val="000000"/>
                <w:sz w:val="20"/>
                <w:szCs w:val="20"/>
              </w:rPr>
              <w:t>2.3</w:t>
            </w:r>
            <w:proofErr w:type="gramEnd"/>
          </w:p>
        </w:tc>
        <w:tc>
          <w:tcPr>
            <w:tcW w:w="6991" w:type="dxa"/>
            <w:gridSpan w:val="2"/>
            <w:vAlign w:val="center"/>
          </w:tcPr>
          <w:p w:rsidR="00FB1CF0" w:rsidRPr="0061771E" w:rsidRDefault="00FB1CF0" w:rsidP="0061771E">
            <w:pPr>
              <w:widowControl w:val="0"/>
              <w:autoSpaceDE w:val="0"/>
              <w:autoSpaceDN w:val="0"/>
              <w:adjustRightInd w:val="0"/>
              <w:spacing w:after="0"/>
              <w:ind w:right="-20"/>
              <w:jc w:val="both"/>
              <w:rPr>
                <w:rFonts w:ascii="Times New Roman" w:hAnsi="Times New Roman"/>
                <w:color w:val="000000"/>
                <w:spacing w:val="2"/>
                <w:sz w:val="20"/>
                <w:szCs w:val="20"/>
              </w:rPr>
            </w:pPr>
            <w:r w:rsidRPr="0061771E">
              <w:rPr>
                <w:rFonts w:ascii="Times New Roman" w:hAnsi="Times New Roman"/>
                <w:color w:val="000000"/>
                <w:spacing w:val="2"/>
                <w:sz w:val="20"/>
                <w:szCs w:val="20"/>
              </w:rPr>
              <w:t>Yanıcı ve parlayıcı malzemelerin güvenli bir şekilde tutulmasını sağlar.</w:t>
            </w:r>
          </w:p>
        </w:tc>
      </w:tr>
      <w:tr w:rsidR="00FB1CF0" w:rsidRPr="00A65336" w:rsidTr="00DC3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hRule="exact" w:val="621"/>
        </w:trPr>
        <w:tc>
          <w:tcPr>
            <w:tcW w:w="662" w:type="dxa"/>
            <w:gridSpan w:val="2"/>
            <w:vMerge/>
            <w:vAlign w:val="center"/>
          </w:tcPr>
          <w:p w:rsidR="00FB1CF0" w:rsidRPr="0061771E" w:rsidRDefault="00FB1CF0" w:rsidP="0061771E">
            <w:pPr>
              <w:spacing w:after="0"/>
              <w:rPr>
                <w:rFonts w:ascii="Times New Roman" w:hAnsi="Times New Roman"/>
                <w:color w:val="000000"/>
                <w:sz w:val="20"/>
                <w:szCs w:val="20"/>
              </w:rPr>
            </w:pPr>
          </w:p>
        </w:tc>
        <w:tc>
          <w:tcPr>
            <w:tcW w:w="2439" w:type="dxa"/>
            <w:gridSpan w:val="3"/>
            <w:vMerge/>
            <w:vAlign w:val="center"/>
          </w:tcPr>
          <w:p w:rsidR="00FB1CF0" w:rsidRPr="0061771E" w:rsidRDefault="00FB1CF0" w:rsidP="0061771E">
            <w:pPr>
              <w:tabs>
                <w:tab w:val="left" w:pos="2820"/>
              </w:tabs>
              <w:spacing w:after="0"/>
              <w:rPr>
                <w:rFonts w:ascii="Times New Roman" w:hAnsi="Times New Roman"/>
                <w:color w:val="000000"/>
                <w:sz w:val="20"/>
                <w:szCs w:val="20"/>
              </w:rPr>
            </w:pPr>
          </w:p>
        </w:tc>
        <w:tc>
          <w:tcPr>
            <w:tcW w:w="726" w:type="dxa"/>
            <w:gridSpan w:val="2"/>
            <w:vMerge/>
            <w:vAlign w:val="center"/>
          </w:tcPr>
          <w:p w:rsidR="00FB1CF0" w:rsidRPr="0061771E" w:rsidRDefault="00FB1CF0" w:rsidP="0061771E">
            <w:pPr>
              <w:spacing w:after="0"/>
              <w:rPr>
                <w:rFonts w:ascii="Times New Roman" w:hAnsi="Times New Roman"/>
                <w:b/>
                <w:color w:val="000000"/>
                <w:sz w:val="20"/>
                <w:szCs w:val="20"/>
              </w:rPr>
            </w:pPr>
          </w:p>
        </w:tc>
        <w:tc>
          <w:tcPr>
            <w:tcW w:w="2713" w:type="dxa"/>
            <w:gridSpan w:val="2"/>
            <w:vMerge/>
            <w:vAlign w:val="center"/>
          </w:tcPr>
          <w:p w:rsidR="00FB1CF0" w:rsidRPr="0061771E" w:rsidRDefault="00FB1CF0" w:rsidP="0061771E">
            <w:pPr>
              <w:spacing w:after="0"/>
              <w:rPr>
                <w:rFonts w:ascii="Times New Roman" w:hAnsi="Times New Roman"/>
                <w:bCs/>
                <w:color w:val="000000"/>
                <w:sz w:val="20"/>
                <w:szCs w:val="20"/>
              </w:rPr>
            </w:pPr>
          </w:p>
        </w:tc>
        <w:tc>
          <w:tcPr>
            <w:tcW w:w="798" w:type="dxa"/>
            <w:gridSpan w:val="2"/>
            <w:shd w:val="clear" w:color="auto" w:fill="auto"/>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w:t>
            </w:r>
            <w:proofErr w:type="gramStart"/>
            <w:r w:rsidRPr="0061771E">
              <w:rPr>
                <w:rFonts w:ascii="Times New Roman" w:hAnsi="Times New Roman"/>
                <w:b/>
                <w:color w:val="000000"/>
                <w:sz w:val="20"/>
                <w:szCs w:val="20"/>
              </w:rPr>
              <w:t>2.4</w:t>
            </w:r>
            <w:proofErr w:type="gramEnd"/>
          </w:p>
        </w:tc>
        <w:tc>
          <w:tcPr>
            <w:tcW w:w="6991" w:type="dxa"/>
            <w:gridSpan w:val="2"/>
            <w:vAlign w:val="center"/>
          </w:tcPr>
          <w:p w:rsidR="00FB1CF0" w:rsidRPr="0061771E" w:rsidRDefault="00FB1CF0" w:rsidP="0061771E">
            <w:pPr>
              <w:widowControl w:val="0"/>
              <w:autoSpaceDE w:val="0"/>
              <w:autoSpaceDN w:val="0"/>
              <w:adjustRightInd w:val="0"/>
              <w:spacing w:after="0"/>
              <w:ind w:right="-20"/>
              <w:jc w:val="both"/>
              <w:rPr>
                <w:rFonts w:ascii="Times New Roman" w:hAnsi="Times New Roman"/>
                <w:color w:val="000000"/>
                <w:spacing w:val="2"/>
                <w:sz w:val="20"/>
                <w:szCs w:val="20"/>
              </w:rPr>
            </w:pPr>
            <w:r w:rsidRPr="0061771E">
              <w:rPr>
                <w:rFonts w:ascii="Times New Roman" w:hAnsi="Times New Roman"/>
                <w:color w:val="000000"/>
                <w:spacing w:val="2"/>
                <w:sz w:val="20"/>
                <w:szCs w:val="20"/>
              </w:rPr>
              <w:t>İşlem sırasında ve hazırlık aşamalarında kişisel koruyucu donanım ve malzemeleri kullanır veya diğerlerine kullandırır.</w:t>
            </w:r>
          </w:p>
        </w:tc>
      </w:tr>
      <w:tr w:rsidR="00FB1CF0" w:rsidRPr="00A65336" w:rsidTr="00DC3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hRule="exact" w:val="621"/>
        </w:trPr>
        <w:tc>
          <w:tcPr>
            <w:tcW w:w="662" w:type="dxa"/>
            <w:gridSpan w:val="2"/>
            <w:vMerge/>
            <w:vAlign w:val="center"/>
          </w:tcPr>
          <w:p w:rsidR="00FB1CF0" w:rsidRPr="0061771E" w:rsidRDefault="00FB1CF0" w:rsidP="0061771E">
            <w:pPr>
              <w:spacing w:after="0"/>
              <w:rPr>
                <w:rFonts w:ascii="Times New Roman" w:hAnsi="Times New Roman"/>
                <w:color w:val="000000"/>
                <w:sz w:val="20"/>
                <w:szCs w:val="20"/>
              </w:rPr>
            </w:pPr>
          </w:p>
        </w:tc>
        <w:tc>
          <w:tcPr>
            <w:tcW w:w="2439" w:type="dxa"/>
            <w:gridSpan w:val="3"/>
            <w:vMerge/>
            <w:vAlign w:val="center"/>
          </w:tcPr>
          <w:p w:rsidR="00FB1CF0" w:rsidRPr="0061771E" w:rsidRDefault="00FB1CF0" w:rsidP="0061771E">
            <w:pPr>
              <w:tabs>
                <w:tab w:val="left" w:pos="2820"/>
              </w:tabs>
              <w:spacing w:after="0"/>
              <w:rPr>
                <w:rFonts w:ascii="Times New Roman" w:hAnsi="Times New Roman"/>
                <w:color w:val="000000"/>
                <w:sz w:val="20"/>
                <w:szCs w:val="20"/>
              </w:rPr>
            </w:pPr>
          </w:p>
        </w:tc>
        <w:tc>
          <w:tcPr>
            <w:tcW w:w="726" w:type="dxa"/>
            <w:gridSpan w:val="2"/>
            <w:vMerge w:val="restart"/>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B.3</w:t>
            </w:r>
          </w:p>
        </w:tc>
        <w:tc>
          <w:tcPr>
            <w:tcW w:w="2713" w:type="dxa"/>
            <w:gridSpan w:val="2"/>
            <w:vMerge w:val="restart"/>
            <w:vAlign w:val="center"/>
          </w:tcPr>
          <w:p w:rsidR="00FB1CF0" w:rsidRPr="0061771E" w:rsidRDefault="00FB1CF0" w:rsidP="0061771E">
            <w:pPr>
              <w:spacing w:after="0"/>
              <w:rPr>
                <w:rFonts w:ascii="Times New Roman" w:hAnsi="Times New Roman"/>
                <w:bCs/>
                <w:color w:val="000000"/>
                <w:sz w:val="20"/>
                <w:szCs w:val="20"/>
              </w:rPr>
            </w:pPr>
            <w:r w:rsidRPr="0061771E">
              <w:rPr>
                <w:rFonts w:ascii="Times New Roman" w:hAnsi="Times New Roman"/>
                <w:bCs/>
                <w:color w:val="000000"/>
                <w:sz w:val="20"/>
                <w:szCs w:val="20"/>
              </w:rPr>
              <w:t>Doğal kaynakların tüketiminde tasarruflu hareket etmek</w:t>
            </w:r>
          </w:p>
        </w:tc>
        <w:tc>
          <w:tcPr>
            <w:tcW w:w="798" w:type="dxa"/>
            <w:gridSpan w:val="2"/>
            <w:shd w:val="clear" w:color="auto" w:fill="auto"/>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w:t>
            </w:r>
            <w:proofErr w:type="gramStart"/>
            <w:r w:rsidRPr="0061771E">
              <w:rPr>
                <w:rFonts w:ascii="Times New Roman" w:hAnsi="Times New Roman"/>
                <w:b/>
                <w:color w:val="000000"/>
                <w:sz w:val="20"/>
                <w:szCs w:val="20"/>
              </w:rPr>
              <w:t>3.1</w:t>
            </w:r>
            <w:proofErr w:type="gramEnd"/>
          </w:p>
        </w:tc>
        <w:tc>
          <w:tcPr>
            <w:tcW w:w="6991" w:type="dxa"/>
            <w:gridSpan w:val="2"/>
            <w:shd w:val="clear" w:color="auto" w:fill="auto"/>
            <w:vAlign w:val="center"/>
          </w:tcPr>
          <w:p w:rsidR="00FB1CF0" w:rsidRPr="0061771E" w:rsidRDefault="00FB1CF0" w:rsidP="0061771E">
            <w:pPr>
              <w:widowControl w:val="0"/>
              <w:autoSpaceDE w:val="0"/>
              <w:autoSpaceDN w:val="0"/>
              <w:adjustRightInd w:val="0"/>
              <w:spacing w:after="0"/>
              <w:ind w:right="-20"/>
              <w:jc w:val="both"/>
              <w:rPr>
                <w:rFonts w:ascii="Times New Roman" w:hAnsi="Times New Roman"/>
                <w:color w:val="000000"/>
                <w:spacing w:val="2"/>
                <w:sz w:val="20"/>
                <w:szCs w:val="20"/>
              </w:rPr>
            </w:pPr>
            <w:r w:rsidRPr="0061771E">
              <w:rPr>
                <w:rFonts w:ascii="Times New Roman" w:hAnsi="Times New Roman"/>
                <w:color w:val="000000"/>
                <w:spacing w:val="2"/>
                <w:sz w:val="20"/>
                <w:szCs w:val="20"/>
              </w:rPr>
              <w:t>Doğal kaynakları tasarruflu ve verimli bir şekilde kullanır.</w:t>
            </w:r>
          </w:p>
        </w:tc>
      </w:tr>
      <w:tr w:rsidR="00FB1CF0" w:rsidRPr="00A65336" w:rsidTr="00DC3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hRule="exact" w:val="621"/>
        </w:trPr>
        <w:tc>
          <w:tcPr>
            <w:tcW w:w="662" w:type="dxa"/>
            <w:gridSpan w:val="2"/>
            <w:vMerge/>
            <w:vAlign w:val="center"/>
          </w:tcPr>
          <w:p w:rsidR="00FB1CF0" w:rsidRPr="0061771E" w:rsidRDefault="00FB1CF0" w:rsidP="0061771E">
            <w:pPr>
              <w:spacing w:after="0"/>
              <w:rPr>
                <w:rFonts w:ascii="Times New Roman" w:hAnsi="Times New Roman"/>
                <w:color w:val="000000"/>
                <w:sz w:val="20"/>
                <w:szCs w:val="20"/>
              </w:rPr>
            </w:pPr>
          </w:p>
        </w:tc>
        <w:tc>
          <w:tcPr>
            <w:tcW w:w="2439" w:type="dxa"/>
            <w:gridSpan w:val="3"/>
            <w:vMerge/>
            <w:vAlign w:val="center"/>
          </w:tcPr>
          <w:p w:rsidR="00FB1CF0" w:rsidRPr="0061771E" w:rsidRDefault="00FB1CF0" w:rsidP="0061771E">
            <w:pPr>
              <w:tabs>
                <w:tab w:val="left" w:pos="2820"/>
              </w:tabs>
              <w:spacing w:after="0"/>
              <w:rPr>
                <w:rFonts w:ascii="Times New Roman" w:hAnsi="Times New Roman"/>
                <w:color w:val="000000"/>
                <w:sz w:val="20"/>
                <w:szCs w:val="20"/>
              </w:rPr>
            </w:pPr>
          </w:p>
        </w:tc>
        <w:tc>
          <w:tcPr>
            <w:tcW w:w="726" w:type="dxa"/>
            <w:gridSpan w:val="2"/>
            <w:vMerge/>
            <w:vAlign w:val="center"/>
          </w:tcPr>
          <w:p w:rsidR="00FB1CF0" w:rsidRPr="0061771E" w:rsidRDefault="00FB1CF0" w:rsidP="0061771E">
            <w:pPr>
              <w:spacing w:after="0"/>
              <w:rPr>
                <w:rFonts w:ascii="Times New Roman" w:hAnsi="Times New Roman"/>
                <w:color w:val="000000"/>
                <w:sz w:val="20"/>
                <w:szCs w:val="20"/>
              </w:rPr>
            </w:pPr>
          </w:p>
        </w:tc>
        <w:tc>
          <w:tcPr>
            <w:tcW w:w="2713" w:type="dxa"/>
            <w:gridSpan w:val="2"/>
            <w:vMerge/>
            <w:vAlign w:val="center"/>
          </w:tcPr>
          <w:p w:rsidR="00FB1CF0" w:rsidRPr="0061771E" w:rsidRDefault="00FB1CF0" w:rsidP="0061771E">
            <w:pPr>
              <w:spacing w:after="0"/>
              <w:rPr>
                <w:rFonts w:ascii="Times New Roman" w:hAnsi="Times New Roman"/>
                <w:bCs/>
                <w:color w:val="000000"/>
                <w:sz w:val="20"/>
                <w:szCs w:val="20"/>
              </w:rPr>
            </w:pPr>
          </w:p>
        </w:tc>
        <w:tc>
          <w:tcPr>
            <w:tcW w:w="798" w:type="dxa"/>
            <w:gridSpan w:val="2"/>
            <w:shd w:val="clear" w:color="auto" w:fill="auto"/>
            <w:vAlign w:val="center"/>
          </w:tcPr>
          <w:p w:rsidR="00FB1CF0" w:rsidRPr="0061771E" w:rsidRDefault="00FB1CF0" w:rsidP="0061771E">
            <w:pPr>
              <w:spacing w:after="0"/>
              <w:rPr>
                <w:rFonts w:ascii="Times New Roman" w:hAnsi="Times New Roman"/>
                <w:b/>
                <w:color w:val="000000"/>
                <w:sz w:val="20"/>
                <w:szCs w:val="20"/>
              </w:rPr>
            </w:pPr>
            <w:r w:rsidRPr="0061771E">
              <w:rPr>
                <w:rFonts w:ascii="Times New Roman" w:hAnsi="Times New Roman"/>
                <w:b/>
                <w:color w:val="000000"/>
                <w:sz w:val="20"/>
                <w:szCs w:val="20"/>
              </w:rPr>
              <w:t>B.</w:t>
            </w:r>
            <w:proofErr w:type="gramStart"/>
            <w:r w:rsidRPr="0061771E">
              <w:rPr>
                <w:rFonts w:ascii="Times New Roman" w:hAnsi="Times New Roman"/>
                <w:b/>
                <w:color w:val="000000"/>
                <w:sz w:val="20"/>
                <w:szCs w:val="20"/>
              </w:rPr>
              <w:t>3.2</w:t>
            </w:r>
            <w:proofErr w:type="gramEnd"/>
          </w:p>
        </w:tc>
        <w:tc>
          <w:tcPr>
            <w:tcW w:w="6991" w:type="dxa"/>
            <w:gridSpan w:val="2"/>
            <w:shd w:val="clear" w:color="auto" w:fill="auto"/>
            <w:vAlign w:val="center"/>
          </w:tcPr>
          <w:p w:rsidR="00FB1CF0" w:rsidRPr="0061771E" w:rsidRDefault="00FB1CF0" w:rsidP="0061771E">
            <w:pPr>
              <w:widowControl w:val="0"/>
              <w:shd w:val="clear" w:color="auto" w:fill="FFFFFF"/>
              <w:autoSpaceDE w:val="0"/>
              <w:autoSpaceDN w:val="0"/>
              <w:adjustRightInd w:val="0"/>
              <w:spacing w:after="0"/>
              <w:ind w:right="-20"/>
              <w:jc w:val="both"/>
              <w:rPr>
                <w:rFonts w:ascii="Times New Roman" w:hAnsi="Times New Roman"/>
                <w:color w:val="000000"/>
                <w:spacing w:val="2"/>
                <w:sz w:val="20"/>
                <w:szCs w:val="20"/>
              </w:rPr>
            </w:pPr>
            <w:r w:rsidRPr="0061771E">
              <w:rPr>
                <w:rFonts w:ascii="Times New Roman" w:hAnsi="Times New Roman"/>
                <w:color w:val="000000"/>
                <w:spacing w:val="2"/>
                <w:sz w:val="20"/>
                <w:szCs w:val="20"/>
              </w:rPr>
              <w:t>Doğal kaynakların daha az ve verimli kullanımı için gerekli tespit ve planlamayı yapar.</w:t>
            </w:r>
          </w:p>
        </w:tc>
      </w:tr>
    </w:tbl>
    <w:p w:rsidR="00313A37" w:rsidRPr="00A65336" w:rsidRDefault="00313A37" w:rsidP="00313A37">
      <w:pPr>
        <w:pStyle w:val="ListeParagraf"/>
        <w:ind w:left="0"/>
        <w:rPr>
          <w:rFonts w:ascii="Times New Roman" w:hAnsi="Times New Roman"/>
          <w:color w:val="000000"/>
          <w:sz w:val="20"/>
          <w:szCs w:val="20"/>
        </w:rPr>
      </w:pPr>
    </w:p>
    <w:p w:rsidR="00313A37" w:rsidRPr="00A65336" w:rsidRDefault="00313A37" w:rsidP="00313A37">
      <w:pPr>
        <w:pStyle w:val="ListeParagraf"/>
        <w:ind w:left="0"/>
        <w:rPr>
          <w:rFonts w:ascii="Times New Roman" w:hAnsi="Times New Roman"/>
          <w:color w:val="000000"/>
          <w:sz w:val="20"/>
          <w:szCs w:val="20"/>
        </w:rPr>
      </w:pPr>
    </w:p>
    <w:p w:rsidR="00313A37" w:rsidRPr="00A65336" w:rsidRDefault="00313A37" w:rsidP="00313A37">
      <w:pPr>
        <w:pStyle w:val="ListeParagraf"/>
        <w:ind w:left="0"/>
        <w:rPr>
          <w:rFonts w:ascii="Times New Roman" w:hAnsi="Times New Roman"/>
          <w:color w:val="000000"/>
          <w:sz w:val="20"/>
          <w:szCs w:val="20"/>
        </w:rPr>
      </w:pPr>
    </w:p>
    <w:p w:rsidR="00313A37" w:rsidRPr="00A65336" w:rsidRDefault="00313A37" w:rsidP="00313A37">
      <w:pPr>
        <w:pStyle w:val="ListeParagraf"/>
        <w:ind w:left="0"/>
        <w:rPr>
          <w:rFonts w:ascii="Times New Roman" w:hAnsi="Times New Roman"/>
          <w:color w:val="000000"/>
          <w:sz w:val="20"/>
          <w:szCs w:val="20"/>
        </w:rPr>
      </w:pPr>
    </w:p>
    <w:tbl>
      <w:tblPr>
        <w:tblW w:w="1431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5"/>
        <w:gridCol w:w="2410"/>
        <w:gridCol w:w="709"/>
        <w:gridCol w:w="2693"/>
        <w:gridCol w:w="851"/>
        <w:gridCol w:w="6945"/>
      </w:tblGrid>
      <w:tr w:rsidR="00313A37" w:rsidRPr="00A65336" w:rsidTr="004810DF">
        <w:trPr>
          <w:trHeight w:val="510"/>
        </w:trPr>
        <w:tc>
          <w:tcPr>
            <w:tcW w:w="3115" w:type="dxa"/>
            <w:gridSpan w:val="2"/>
            <w:shd w:val="clear" w:color="000000" w:fill="FFFFFF"/>
            <w:vAlign w:val="center"/>
          </w:tcPr>
          <w:p w:rsidR="00313A37" w:rsidRPr="00A65336" w:rsidRDefault="00313A37" w:rsidP="00522A04">
            <w:pPr>
              <w:spacing w:after="0"/>
              <w:rPr>
                <w:rFonts w:ascii="Times New Roman" w:hAnsi="Times New Roman"/>
                <w:b/>
                <w:bCs/>
                <w:color w:val="000000"/>
                <w:sz w:val="20"/>
                <w:szCs w:val="20"/>
                <w:lang w:eastAsia="tr-TR"/>
              </w:rPr>
            </w:pPr>
            <w:r w:rsidRPr="00A65336">
              <w:rPr>
                <w:rFonts w:ascii="Times New Roman" w:hAnsi="Times New Roman"/>
                <w:color w:val="000000"/>
                <w:sz w:val="20"/>
                <w:szCs w:val="20"/>
              </w:rPr>
              <w:lastRenderedPageBreak/>
              <w:br w:type="page"/>
            </w:r>
            <w:r w:rsidRPr="00A65336">
              <w:rPr>
                <w:rFonts w:ascii="Times New Roman" w:hAnsi="Times New Roman"/>
                <w:color w:val="000000"/>
                <w:sz w:val="20"/>
                <w:szCs w:val="20"/>
              </w:rPr>
              <w:br w:type="page"/>
            </w:r>
            <w:r w:rsidRPr="00A65336">
              <w:rPr>
                <w:rFonts w:ascii="Times New Roman" w:hAnsi="Times New Roman"/>
                <w:b/>
                <w:bCs/>
                <w:color w:val="000000"/>
                <w:sz w:val="20"/>
                <w:szCs w:val="20"/>
                <w:lang w:eastAsia="tr-TR"/>
              </w:rPr>
              <w:t>Görevler</w:t>
            </w:r>
          </w:p>
        </w:tc>
        <w:tc>
          <w:tcPr>
            <w:tcW w:w="3402" w:type="dxa"/>
            <w:gridSpan w:val="2"/>
            <w:shd w:val="clear" w:color="000000" w:fill="FFFFFF"/>
            <w:vAlign w:val="center"/>
          </w:tcPr>
          <w:p w:rsidR="00313A37" w:rsidRPr="00A65336" w:rsidRDefault="00313A37" w:rsidP="00522A04">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İşlemler</w:t>
            </w:r>
          </w:p>
        </w:tc>
        <w:tc>
          <w:tcPr>
            <w:tcW w:w="7796" w:type="dxa"/>
            <w:gridSpan w:val="2"/>
            <w:shd w:val="clear" w:color="000000" w:fill="FFFFFF"/>
            <w:vAlign w:val="center"/>
          </w:tcPr>
          <w:p w:rsidR="00313A37" w:rsidRPr="00A65336" w:rsidRDefault="00313A37" w:rsidP="00522A04">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Başarım Ölçütleri</w:t>
            </w:r>
          </w:p>
        </w:tc>
      </w:tr>
      <w:tr w:rsidR="00313A37" w:rsidRPr="00A65336" w:rsidTr="00DC3133">
        <w:trPr>
          <w:trHeight w:val="510"/>
        </w:trPr>
        <w:tc>
          <w:tcPr>
            <w:tcW w:w="705" w:type="dxa"/>
            <w:shd w:val="clear" w:color="000000" w:fill="FFFFFF"/>
            <w:vAlign w:val="center"/>
          </w:tcPr>
          <w:p w:rsidR="00313A37" w:rsidRPr="00A65336" w:rsidRDefault="00313A37" w:rsidP="00522A04">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Kod</w:t>
            </w:r>
          </w:p>
        </w:tc>
        <w:tc>
          <w:tcPr>
            <w:tcW w:w="2410" w:type="dxa"/>
            <w:shd w:val="clear" w:color="000000" w:fill="FFFFFF"/>
            <w:vAlign w:val="center"/>
          </w:tcPr>
          <w:p w:rsidR="00313A37" w:rsidRPr="00A65336" w:rsidRDefault="00313A37" w:rsidP="00522A04">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Adı</w:t>
            </w:r>
          </w:p>
        </w:tc>
        <w:tc>
          <w:tcPr>
            <w:tcW w:w="709" w:type="dxa"/>
            <w:shd w:val="clear" w:color="000000" w:fill="FFFFFF"/>
            <w:vAlign w:val="center"/>
          </w:tcPr>
          <w:p w:rsidR="00313A37" w:rsidRPr="00A65336" w:rsidRDefault="00313A37" w:rsidP="00522A04">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Kod</w:t>
            </w:r>
          </w:p>
        </w:tc>
        <w:tc>
          <w:tcPr>
            <w:tcW w:w="2693" w:type="dxa"/>
            <w:shd w:val="clear" w:color="000000" w:fill="FFFFFF"/>
            <w:vAlign w:val="center"/>
          </w:tcPr>
          <w:p w:rsidR="00313A37" w:rsidRPr="00A65336" w:rsidRDefault="00313A37" w:rsidP="00522A04">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Adı</w:t>
            </w:r>
          </w:p>
        </w:tc>
        <w:tc>
          <w:tcPr>
            <w:tcW w:w="851" w:type="dxa"/>
            <w:shd w:val="clear" w:color="000000" w:fill="FFFFFF"/>
            <w:vAlign w:val="center"/>
          </w:tcPr>
          <w:p w:rsidR="00313A37" w:rsidRPr="00A65336" w:rsidRDefault="00313A37" w:rsidP="00522A04">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Kod</w:t>
            </w:r>
          </w:p>
        </w:tc>
        <w:tc>
          <w:tcPr>
            <w:tcW w:w="6945" w:type="dxa"/>
            <w:shd w:val="clear" w:color="000000" w:fill="FFFFFF"/>
            <w:vAlign w:val="center"/>
          </w:tcPr>
          <w:p w:rsidR="00313A37" w:rsidRPr="00A65336" w:rsidRDefault="00313A37" w:rsidP="00522A04">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Açıklama</w:t>
            </w:r>
          </w:p>
        </w:tc>
      </w:tr>
      <w:tr w:rsidR="00313A37" w:rsidRPr="00A65336" w:rsidTr="00DC3133">
        <w:trPr>
          <w:trHeight w:val="510"/>
        </w:trPr>
        <w:tc>
          <w:tcPr>
            <w:tcW w:w="705" w:type="dxa"/>
            <w:vMerge w:val="restart"/>
            <w:shd w:val="clear" w:color="000000" w:fill="FFFFFF"/>
            <w:vAlign w:val="center"/>
          </w:tcPr>
          <w:p w:rsidR="00313A37" w:rsidRPr="00A65336" w:rsidRDefault="00313A37" w:rsidP="004810DF">
            <w:pPr>
              <w:spacing w:after="0"/>
              <w:jc w:val="center"/>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w:t>
            </w:r>
          </w:p>
        </w:tc>
        <w:tc>
          <w:tcPr>
            <w:tcW w:w="2410" w:type="dxa"/>
            <w:vMerge w:val="restart"/>
            <w:shd w:val="clear" w:color="000000" w:fill="FFFFFF"/>
            <w:vAlign w:val="center"/>
          </w:tcPr>
          <w:p w:rsidR="00313A37" w:rsidRPr="00A65336" w:rsidRDefault="00313A37" w:rsidP="004810DF">
            <w:pPr>
              <w:spacing w:after="0"/>
              <w:ind w:firstLine="19"/>
              <w:rPr>
                <w:rFonts w:ascii="Times New Roman" w:hAnsi="Times New Roman"/>
                <w:b/>
                <w:color w:val="000000"/>
                <w:sz w:val="20"/>
                <w:szCs w:val="20"/>
                <w:lang w:eastAsia="tr-TR"/>
              </w:rPr>
            </w:pPr>
            <w:r w:rsidRPr="00A65336">
              <w:rPr>
                <w:rFonts w:ascii="Times New Roman" w:hAnsi="Times New Roman"/>
                <w:color w:val="000000"/>
                <w:sz w:val="20"/>
                <w:szCs w:val="20"/>
                <w:lang w:eastAsia="tr-TR"/>
              </w:rPr>
              <w:t>Kalite yönetim sistemi dokümanlarına uygun çalışmak</w:t>
            </w:r>
            <w:r w:rsidRPr="00A65336">
              <w:rPr>
                <w:rFonts w:ascii="Times New Roman" w:hAnsi="Times New Roman"/>
                <w:b/>
                <w:color w:val="000000"/>
                <w:sz w:val="20"/>
                <w:szCs w:val="20"/>
                <w:lang w:eastAsia="tr-TR"/>
              </w:rPr>
              <w:t xml:space="preserve"> </w:t>
            </w:r>
          </w:p>
        </w:tc>
        <w:tc>
          <w:tcPr>
            <w:tcW w:w="709" w:type="dxa"/>
            <w:vMerge w:val="restart"/>
            <w:shd w:val="clear" w:color="000000" w:fill="FFFFFF"/>
            <w:vAlign w:val="center"/>
          </w:tcPr>
          <w:p w:rsidR="00313A37" w:rsidRPr="00A65336" w:rsidRDefault="00313A37" w:rsidP="004810DF">
            <w:pPr>
              <w:spacing w:after="0"/>
              <w:jc w:val="center"/>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C.1</w:t>
            </w:r>
          </w:p>
        </w:tc>
        <w:tc>
          <w:tcPr>
            <w:tcW w:w="2693" w:type="dxa"/>
            <w:vMerge w:val="restart"/>
            <w:shd w:val="clear" w:color="000000" w:fill="FFFFFF"/>
            <w:vAlign w:val="center"/>
          </w:tcPr>
          <w:p w:rsidR="00313A37" w:rsidRPr="00A65336" w:rsidRDefault="00313A37" w:rsidP="004810DF">
            <w:pPr>
              <w:spacing w:after="0"/>
              <w:rPr>
                <w:rFonts w:ascii="Times New Roman" w:hAnsi="Times New Roman"/>
                <w:b/>
                <w:color w:val="000000"/>
                <w:sz w:val="20"/>
                <w:szCs w:val="20"/>
                <w:lang w:eastAsia="tr-TR"/>
              </w:rPr>
            </w:pPr>
            <w:r w:rsidRPr="00A65336">
              <w:rPr>
                <w:rFonts w:ascii="Times New Roman" w:hAnsi="Times New Roman"/>
                <w:color w:val="000000"/>
                <w:sz w:val="20"/>
                <w:szCs w:val="20"/>
                <w:lang w:eastAsia="tr-TR"/>
              </w:rPr>
              <w:t>İşe ait kalite gerekliliklerini uygulamak</w:t>
            </w:r>
            <w:r w:rsidRPr="00A65336">
              <w:rPr>
                <w:rFonts w:ascii="Times New Roman" w:hAnsi="Times New Roman"/>
                <w:b/>
                <w:color w:val="000000"/>
                <w:sz w:val="20"/>
                <w:szCs w:val="20"/>
                <w:lang w:eastAsia="tr-TR"/>
              </w:rPr>
              <w:t xml:space="preserve"> </w:t>
            </w:r>
          </w:p>
        </w:tc>
        <w:tc>
          <w:tcPr>
            <w:tcW w:w="851" w:type="dxa"/>
            <w:shd w:val="clear" w:color="000000" w:fill="FFFFFF"/>
            <w:vAlign w:val="center"/>
          </w:tcPr>
          <w:p w:rsidR="00313A37" w:rsidRPr="00A65336" w:rsidRDefault="00313A37" w:rsidP="004810DF">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w:t>
            </w:r>
            <w:proofErr w:type="gramStart"/>
            <w:r w:rsidRPr="00A65336">
              <w:rPr>
                <w:rFonts w:ascii="Times New Roman" w:hAnsi="Times New Roman"/>
                <w:b/>
                <w:bCs/>
                <w:color w:val="000000"/>
                <w:sz w:val="20"/>
                <w:szCs w:val="20"/>
                <w:lang w:eastAsia="tr-TR"/>
              </w:rPr>
              <w:t>1.1</w:t>
            </w:r>
            <w:proofErr w:type="gramEnd"/>
          </w:p>
        </w:tc>
        <w:tc>
          <w:tcPr>
            <w:tcW w:w="6945" w:type="dxa"/>
            <w:shd w:val="clear" w:color="000000" w:fill="FFFFFF"/>
            <w:vAlign w:val="center"/>
          </w:tcPr>
          <w:p w:rsidR="00313A37" w:rsidRPr="00A65336" w:rsidRDefault="00313A37" w:rsidP="00DC3133">
            <w:pPr>
              <w:spacing w:after="0"/>
              <w:jc w:val="both"/>
              <w:rPr>
                <w:rFonts w:ascii="Times New Roman" w:hAnsi="Times New Roman"/>
                <w:color w:val="000000"/>
                <w:sz w:val="20"/>
                <w:szCs w:val="20"/>
                <w:lang w:eastAsia="tr-TR"/>
              </w:rPr>
            </w:pPr>
            <w:r w:rsidRPr="00A65336">
              <w:rPr>
                <w:rFonts w:ascii="Times New Roman" w:hAnsi="Times New Roman"/>
                <w:color w:val="000000"/>
                <w:sz w:val="20"/>
                <w:szCs w:val="20"/>
                <w:lang w:eastAsia="tr-TR"/>
              </w:rPr>
              <w:t>İşlem formlarında yer alan talimatlara ve planlara göre kalite gerekliliklerini uygular</w:t>
            </w:r>
            <w:r w:rsidR="004E4C87">
              <w:rPr>
                <w:rFonts w:ascii="Times New Roman" w:hAnsi="Times New Roman"/>
                <w:color w:val="000000"/>
                <w:sz w:val="20"/>
                <w:szCs w:val="20"/>
                <w:lang w:eastAsia="tr-TR"/>
              </w:rPr>
              <w:t>.</w:t>
            </w:r>
          </w:p>
        </w:tc>
      </w:tr>
      <w:tr w:rsidR="00313A37" w:rsidRPr="00A65336" w:rsidTr="00DC3133">
        <w:trPr>
          <w:trHeight w:val="558"/>
        </w:trPr>
        <w:tc>
          <w:tcPr>
            <w:tcW w:w="705" w:type="dxa"/>
            <w:vMerge/>
            <w:vAlign w:val="center"/>
          </w:tcPr>
          <w:p w:rsidR="00313A37" w:rsidRPr="00A65336" w:rsidRDefault="00313A37" w:rsidP="004810DF">
            <w:pPr>
              <w:spacing w:after="0"/>
              <w:rPr>
                <w:rFonts w:ascii="Times New Roman" w:hAnsi="Times New Roman"/>
                <w:b/>
                <w:bCs/>
                <w:color w:val="000000"/>
                <w:sz w:val="20"/>
                <w:szCs w:val="20"/>
                <w:lang w:eastAsia="tr-TR"/>
              </w:rPr>
            </w:pPr>
          </w:p>
        </w:tc>
        <w:tc>
          <w:tcPr>
            <w:tcW w:w="2410" w:type="dxa"/>
            <w:vMerge/>
            <w:vAlign w:val="center"/>
          </w:tcPr>
          <w:p w:rsidR="00313A37" w:rsidRPr="00A65336" w:rsidRDefault="00313A37" w:rsidP="004810DF">
            <w:pPr>
              <w:spacing w:after="0"/>
              <w:rPr>
                <w:rFonts w:ascii="Times New Roman" w:hAnsi="Times New Roman"/>
                <w:color w:val="000000"/>
                <w:sz w:val="20"/>
                <w:szCs w:val="20"/>
                <w:lang w:eastAsia="tr-TR"/>
              </w:rPr>
            </w:pPr>
          </w:p>
        </w:tc>
        <w:tc>
          <w:tcPr>
            <w:tcW w:w="709" w:type="dxa"/>
            <w:vMerge/>
            <w:shd w:val="clear" w:color="000000" w:fill="FFFFFF"/>
            <w:vAlign w:val="center"/>
          </w:tcPr>
          <w:p w:rsidR="00313A37" w:rsidRPr="00A65336" w:rsidRDefault="00313A37" w:rsidP="004810DF">
            <w:pPr>
              <w:spacing w:after="0"/>
              <w:jc w:val="center"/>
              <w:rPr>
                <w:rFonts w:ascii="Times New Roman" w:hAnsi="Times New Roman"/>
                <w:b/>
                <w:bCs/>
                <w:color w:val="000000"/>
                <w:sz w:val="20"/>
                <w:szCs w:val="20"/>
                <w:lang w:eastAsia="tr-TR"/>
              </w:rPr>
            </w:pPr>
          </w:p>
        </w:tc>
        <w:tc>
          <w:tcPr>
            <w:tcW w:w="2693" w:type="dxa"/>
            <w:vMerge/>
            <w:vAlign w:val="center"/>
          </w:tcPr>
          <w:p w:rsidR="00313A37" w:rsidRPr="00A65336" w:rsidRDefault="00313A37" w:rsidP="004810DF">
            <w:pPr>
              <w:spacing w:after="0"/>
              <w:ind w:left="355" w:firstLine="2"/>
              <w:rPr>
                <w:rFonts w:ascii="Times New Roman" w:hAnsi="Times New Roman"/>
                <w:b/>
                <w:color w:val="000000"/>
                <w:sz w:val="20"/>
                <w:szCs w:val="20"/>
                <w:lang w:eastAsia="tr-TR"/>
              </w:rPr>
            </w:pPr>
          </w:p>
        </w:tc>
        <w:tc>
          <w:tcPr>
            <w:tcW w:w="851" w:type="dxa"/>
            <w:shd w:val="clear" w:color="000000" w:fill="FFFFFF"/>
            <w:vAlign w:val="center"/>
          </w:tcPr>
          <w:p w:rsidR="00313A37" w:rsidRPr="00A65336" w:rsidRDefault="00313A37" w:rsidP="004810DF">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w:t>
            </w:r>
            <w:proofErr w:type="gramStart"/>
            <w:r w:rsidRPr="00A65336">
              <w:rPr>
                <w:rFonts w:ascii="Times New Roman" w:hAnsi="Times New Roman"/>
                <w:b/>
                <w:bCs/>
                <w:color w:val="000000"/>
                <w:sz w:val="20"/>
                <w:szCs w:val="20"/>
                <w:lang w:eastAsia="tr-TR"/>
              </w:rPr>
              <w:t>1.2</w:t>
            </w:r>
            <w:proofErr w:type="gramEnd"/>
          </w:p>
        </w:tc>
        <w:tc>
          <w:tcPr>
            <w:tcW w:w="6945" w:type="dxa"/>
            <w:shd w:val="clear" w:color="000000" w:fill="FFFFFF"/>
            <w:vAlign w:val="center"/>
          </w:tcPr>
          <w:p w:rsidR="00313A37" w:rsidRPr="00A65336" w:rsidRDefault="00313A37" w:rsidP="00DC3133">
            <w:pPr>
              <w:spacing w:after="0"/>
              <w:jc w:val="both"/>
              <w:rPr>
                <w:rFonts w:ascii="Times New Roman" w:hAnsi="Times New Roman"/>
                <w:color w:val="000000"/>
                <w:sz w:val="20"/>
                <w:szCs w:val="20"/>
                <w:lang w:eastAsia="tr-TR"/>
              </w:rPr>
            </w:pPr>
            <w:r w:rsidRPr="00A65336">
              <w:rPr>
                <w:rFonts w:ascii="Times New Roman" w:hAnsi="Times New Roman"/>
                <w:color w:val="000000"/>
                <w:sz w:val="20"/>
                <w:szCs w:val="20"/>
                <w:lang w:eastAsia="tr-TR"/>
              </w:rPr>
              <w:t>Araç, alet, donanım ya da sistemin kalite gerekliliklerine uygun çalışır</w:t>
            </w:r>
            <w:r w:rsidR="004E4C87">
              <w:rPr>
                <w:rFonts w:ascii="Times New Roman" w:hAnsi="Times New Roman"/>
                <w:color w:val="000000"/>
                <w:sz w:val="20"/>
                <w:szCs w:val="20"/>
                <w:lang w:eastAsia="tr-TR"/>
              </w:rPr>
              <w:t>.</w:t>
            </w:r>
          </w:p>
        </w:tc>
      </w:tr>
      <w:tr w:rsidR="00313A37" w:rsidRPr="00A65336" w:rsidTr="00DC3133">
        <w:trPr>
          <w:trHeight w:val="455"/>
        </w:trPr>
        <w:tc>
          <w:tcPr>
            <w:tcW w:w="705" w:type="dxa"/>
            <w:vMerge/>
            <w:vAlign w:val="center"/>
          </w:tcPr>
          <w:p w:rsidR="00313A37" w:rsidRPr="00A65336" w:rsidRDefault="00313A37" w:rsidP="004810DF">
            <w:pPr>
              <w:spacing w:after="0"/>
              <w:rPr>
                <w:rFonts w:ascii="Times New Roman" w:hAnsi="Times New Roman"/>
                <w:b/>
                <w:bCs/>
                <w:color w:val="000000"/>
                <w:sz w:val="20"/>
                <w:szCs w:val="20"/>
                <w:lang w:eastAsia="tr-TR"/>
              </w:rPr>
            </w:pPr>
          </w:p>
        </w:tc>
        <w:tc>
          <w:tcPr>
            <w:tcW w:w="2410" w:type="dxa"/>
            <w:vMerge/>
            <w:vAlign w:val="center"/>
          </w:tcPr>
          <w:p w:rsidR="00313A37" w:rsidRPr="00A65336" w:rsidRDefault="00313A37" w:rsidP="004810DF">
            <w:pPr>
              <w:spacing w:after="0"/>
              <w:rPr>
                <w:rFonts w:ascii="Times New Roman" w:hAnsi="Times New Roman"/>
                <w:color w:val="000000"/>
                <w:sz w:val="20"/>
                <w:szCs w:val="20"/>
                <w:lang w:eastAsia="tr-TR"/>
              </w:rPr>
            </w:pPr>
          </w:p>
        </w:tc>
        <w:tc>
          <w:tcPr>
            <w:tcW w:w="709" w:type="dxa"/>
            <w:vMerge/>
            <w:shd w:val="clear" w:color="000000" w:fill="FFFFFF"/>
            <w:vAlign w:val="center"/>
          </w:tcPr>
          <w:p w:rsidR="00313A37" w:rsidRPr="00A65336" w:rsidRDefault="00313A37" w:rsidP="004810DF">
            <w:pPr>
              <w:spacing w:after="0"/>
              <w:jc w:val="center"/>
              <w:rPr>
                <w:rFonts w:ascii="Times New Roman" w:hAnsi="Times New Roman"/>
                <w:b/>
                <w:bCs/>
                <w:color w:val="000000"/>
                <w:sz w:val="20"/>
                <w:szCs w:val="20"/>
                <w:lang w:eastAsia="tr-TR"/>
              </w:rPr>
            </w:pPr>
          </w:p>
        </w:tc>
        <w:tc>
          <w:tcPr>
            <w:tcW w:w="2693" w:type="dxa"/>
            <w:vMerge/>
            <w:shd w:val="clear" w:color="000000" w:fill="FFFFFF"/>
            <w:vAlign w:val="center"/>
          </w:tcPr>
          <w:p w:rsidR="00313A37" w:rsidRPr="00A65336" w:rsidRDefault="00313A37" w:rsidP="004810DF">
            <w:pPr>
              <w:spacing w:after="0"/>
              <w:ind w:left="355" w:firstLine="2"/>
              <w:rPr>
                <w:rFonts w:ascii="Times New Roman" w:hAnsi="Times New Roman"/>
                <w:b/>
                <w:color w:val="000000"/>
                <w:sz w:val="20"/>
                <w:szCs w:val="20"/>
                <w:lang w:eastAsia="tr-TR"/>
              </w:rPr>
            </w:pPr>
          </w:p>
        </w:tc>
        <w:tc>
          <w:tcPr>
            <w:tcW w:w="851" w:type="dxa"/>
            <w:shd w:val="clear" w:color="000000" w:fill="FFFFFF"/>
            <w:vAlign w:val="center"/>
          </w:tcPr>
          <w:p w:rsidR="00313A37" w:rsidRPr="00A65336" w:rsidRDefault="00313A37" w:rsidP="004810DF">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w:t>
            </w:r>
            <w:proofErr w:type="gramStart"/>
            <w:r w:rsidRPr="00A65336">
              <w:rPr>
                <w:rFonts w:ascii="Times New Roman" w:hAnsi="Times New Roman"/>
                <w:b/>
                <w:bCs/>
                <w:color w:val="000000"/>
                <w:sz w:val="20"/>
                <w:szCs w:val="20"/>
                <w:lang w:eastAsia="tr-TR"/>
              </w:rPr>
              <w:t>1.3</w:t>
            </w:r>
            <w:proofErr w:type="gramEnd"/>
          </w:p>
        </w:tc>
        <w:tc>
          <w:tcPr>
            <w:tcW w:w="6945" w:type="dxa"/>
            <w:shd w:val="clear" w:color="000000" w:fill="FFFFFF"/>
            <w:vAlign w:val="center"/>
          </w:tcPr>
          <w:p w:rsidR="00313A37" w:rsidRPr="00A65336" w:rsidRDefault="00313A37" w:rsidP="00DC3133">
            <w:pPr>
              <w:spacing w:after="0"/>
              <w:jc w:val="both"/>
              <w:rPr>
                <w:rFonts w:ascii="Times New Roman" w:hAnsi="Times New Roman"/>
                <w:color w:val="000000"/>
                <w:sz w:val="20"/>
                <w:szCs w:val="20"/>
                <w:lang w:eastAsia="tr-TR"/>
              </w:rPr>
            </w:pPr>
            <w:r w:rsidRPr="00A65336">
              <w:rPr>
                <w:rFonts w:ascii="Times New Roman" w:hAnsi="Times New Roman"/>
                <w:color w:val="000000"/>
                <w:sz w:val="20"/>
                <w:szCs w:val="20"/>
                <w:lang w:eastAsia="tr-TR"/>
              </w:rPr>
              <w:t xml:space="preserve">Çalışmayla ilgili kalite problemlerini ilk amirine </w:t>
            </w:r>
            <w:proofErr w:type="gramStart"/>
            <w:r w:rsidRPr="00A65336">
              <w:rPr>
                <w:rFonts w:ascii="Times New Roman" w:hAnsi="Times New Roman"/>
                <w:color w:val="000000"/>
                <w:sz w:val="20"/>
                <w:szCs w:val="20"/>
                <w:lang w:eastAsia="tr-TR"/>
              </w:rPr>
              <w:t xml:space="preserve">bildirir </w:t>
            </w:r>
            <w:r w:rsidR="004E4C87">
              <w:rPr>
                <w:rFonts w:ascii="Times New Roman" w:hAnsi="Times New Roman"/>
                <w:color w:val="000000"/>
                <w:sz w:val="20"/>
                <w:szCs w:val="20"/>
                <w:lang w:eastAsia="tr-TR"/>
              </w:rPr>
              <w:t>.</w:t>
            </w:r>
            <w:proofErr w:type="gramEnd"/>
          </w:p>
        </w:tc>
      </w:tr>
      <w:tr w:rsidR="00313A37" w:rsidRPr="00A65336" w:rsidTr="00DC3133">
        <w:trPr>
          <w:trHeight w:val="510"/>
        </w:trPr>
        <w:tc>
          <w:tcPr>
            <w:tcW w:w="705" w:type="dxa"/>
            <w:vMerge/>
            <w:vAlign w:val="center"/>
          </w:tcPr>
          <w:p w:rsidR="00313A37" w:rsidRPr="00A65336" w:rsidRDefault="00313A37" w:rsidP="004810DF">
            <w:pPr>
              <w:spacing w:after="0"/>
              <w:rPr>
                <w:rFonts w:ascii="Times New Roman" w:hAnsi="Times New Roman"/>
                <w:b/>
                <w:bCs/>
                <w:color w:val="000000"/>
                <w:sz w:val="20"/>
                <w:szCs w:val="20"/>
                <w:lang w:eastAsia="tr-TR"/>
              </w:rPr>
            </w:pPr>
          </w:p>
        </w:tc>
        <w:tc>
          <w:tcPr>
            <w:tcW w:w="2410" w:type="dxa"/>
            <w:vMerge/>
            <w:vAlign w:val="center"/>
          </w:tcPr>
          <w:p w:rsidR="00313A37" w:rsidRPr="00A65336" w:rsidRDefault="00313A37" w:rsidP="004810DF">
            <w:pPr>
              <w:spacing w:after="0"/>
              <w:rPr>
                <w:rFonts w:ascii="Times New Roman" w:hAnsi="Times New Roman"/>
                <w:color w:val="000000"/>
                <w:sz w:val="20"/>
                <w:szCs w:val="20"/>
                <w:lang w:eastAsia="tr-TR"/>
              </w:rPr>
            </w:pPr>
          </w:p>
        </w:tc>
        <w:tc>
          <w:tcPr>
            <w:tcW w:w="709" w:type="dxa"/>
            <w:vMerge/>
            <w:shd w:val="clear" w:color="000000" w:fill="FFFFFF"/>
            <w:vAlign w:val="center"/>
          </w:tcPr>
          <w:p w:rsidR="00313A37" w:rsidRPr="00A65336" w:rsidRDefault="00313A37" w:rsidP="004810DF">
            <w:pPr>
              <w:spacing w:after="0"/>
              <w:jc w:val="center"/>
              <w:rPr>
                <w:rFonts w:ascii="Times New Roman" w:hAnsi="Times New Roman"/>
                <w:b/>
                <w:bCs/>
                <w:color w:val="000000"/>
                <w:sz w:val="20"/>
                <w:szCs w:val="20"/>
                <w:lang w:eastAsia="tr-TR"/>
              </w:rPr>
            </w:pPr>
          </w:p>
        </w:tc>
        <w:tc>
          <w:tcPr>
            <w:tcW w:w="2693" w:type="dxa"/>
            <w:vMerge/>
            <w:shd w:val="clear" w:color="000000" w:fill="FFFFFF"/>
            <w:vAlign w:val="center"/>
          </w:tcPr>
          <w:p w:rsidR="00313A37" w:rsidRPr="00A65336" w:rsidRDefault="00313A37" w:rsidP="004810DF">
            <w:pPr>
              <w:spacing w:after="0"/>
              <w:ind w:left="355" w:firstLine="2"/>
              <w:rPr>
                <w:rFonts w:ascii="Times New Roman" w:hAnsi="Times New Roman"/>
                <w:b/>
                <w:color w:val="000000"/>
                <w:sz w:val="20"/>
                <w:szCs w:val="20"/>
                <w:lang w:eastAsia="tr-TR"/>
              </w:rPr>
            </w:pPr>
          </w:p>
        </w:tc>
        <w:tc>
          <w:tcPr>
            <w:tcW w:w="851" w:type="dxa"/>
            <w:shd w:val="clear" w:color="000000" w:fill="FFFFFF"/>
            <w:vAlign w:val="center"/>
          </w:tcPr>
          <w:p w:rsidR="00313A37" w:rsidRPr="00A65336" w:rsidRDefault="00313A37" w:rsidP="004810DF">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w:t>
            </w:r>
            <w:proofErr w:type="gramStart"/>
            <w:r w:rsidRPr="00A65336">
              <w:rPr>
                <w:rFonts w:ascii="Times New Roman" w:hAnsi="Times New Roman"/>
                <w:b/>
                <w:bCs/>
                <w:color w:val="000000"/>
                <w:sz w:val="20"/>
                <w:szCs w:val="20"/>
                <w:lang w:eastAsia="tr-TR"/>
              </w:rPr>
              <w:t>1.4</w:t>
            </w:r>
            <w:proofErr w:type="gramEnd"/>
          </w:p>
        </w:tc>
        <w:tc>
          <w:tcPr>
            <w:tcW w:w="6945" w:type="dxa"/>
            <w:shd w:val="clear" w:color="000000" w:fill="FFFFFF"/>
            <w:vAlign w:val="center"/>
          </w:tcPr>
          <w:p w:rsidR="00313A37" w:rsidRPr="00A65336" w:rsidRDefault="00313A37" w:rsidP="00DC3133">
            <w:pPr>
              <w:spacing w:after="0"/>
              <w:jc w:val="both"/>
              <w:rPr>
                <w:rFonts w:ascii="Times New Roman" w:hAnsi="Times New Roman"/>
                <w:color w:val="000000"/>
                <w:sz w:val="20"/>
                <w:szCs w:val="20"/>
                <w:lang w:eastAsia="tr-TR"/>
              </w:rPr>
            </w:pPr>
            <w:r w:rsidRPr="00A65336">
              <w:rPr>
                <w:rFonts w:ascii="Times New Roman" w:hAnsi="Times New Roman"/>
                <w:color w:val="000000"/>
                <w:sz w:val="20"/>
                <w:szCs w:val="20"/>
                <w:lang w:eastAsia="tr-TR"/>
              </w:rPr>
              <w:t xml:space="preserve">Operasyon bazında çalışmaların kalitesini </w:t>
            </w:r>
            <w:proofErr w:type="gramStart"/>
            <w:r w:rsidRPr="00A65336">
              <w:rPr>
                <w:rFonts w:ascii="Times New Roman" w:hAnsi="Times New Roman"/>
                <w:color w:val="000000"/>
                <w:sz w:val="20"/>
                <w:szCs w:val="20"/>
                <w:lang w:eastAsia="tr-TR"/>
              </w:rPr>
              <w:t xml:space="preserve">denetler </w:t>
            </w:r>
            <w:r w:rsidR="004E4C87">
              <w:rPr>
                <w:rFonts w:ascii="Times New Roman" w:hAnsi="Times New Roman"/>
                <w:color w:val="000000"/>
                <w:sz w:val="20"/>
                <w:szCs w:val="20"/>
                <w:lang w:eastAsia="tr-TR"/>
              </w:rPr>
              <w:t>.</w:t>
            </w:r>
            <w:proofErr w:type="gramEnd"/>
          </w:p>
        </w:tc>
      </w:tr>
      <w:tr w:rsidR="00313A37" w:rsidRPr="00A65336" w:rsidTr="00DC3133">
        <w:trPr>
          <w:trHeight w:val="510"/>
        </w:trPr>
        <w:tc>
          <w:tcPr>
            <w:tcW w:w="705" w:type="dxa"/>
            <w:vMerge/>
            <w:vAlign w:val="center"/>
          </w:tcPr>
          <w:p w:rsidR="00313A37" w:rsidRPr="00A65336" w:rsidRDefault="00313A37" w:rsidP="004810DF">
            <w:pPr>
              <w:spacing w:after="0"/>
              <w:rPr>
                <w:rFonts w:ascii="Times New Roman" w:hAnsi="Times New Roman"/>
                <w:b/>
                <w:bCs/>
                <w:color w:val="000000"/>
                <w:sz w:val="20"/>
                <w:szCs w:val="20"/>
                <w:lang w:eastAsia="tr-TR"/>
              </w:rPr>
            </w:pPr>
          </w:p>
        </w:tc>
        <w:tc>
          <w:tcPr>
            <w:tcW w:w="2410" w:type="dxa"/>
            <w:vMerge/>
            <w:vAlign w:val="center"/>
          </w:tcPr>
          <w:p w:rsidR="00313A37" w:rsidRPr="00A65336" w:rsidRDefault="00313A37" w:rsidP="004810DF">
            <w:pPr>
              <w:spacing w:after="0"/>
              <w:rPr>
                <w:rFonts w:ascii="Times New Roman" w:hAnsi="Times New Roman"/>
                <w:color w:val="000000"/>
                <w:sz w:val="20"/>
                <w:szCs w:val="20"/>
                <w:lang w:eastAsia="tr-TR"/>
              </w:rPr>
            </w:pPr>
          </w:p>
        </w:tc>
        <w:tc>
          <w:tcPr>
            <w:tcW w:w="709" w:type="dxa"/>
            <w:vMerge w:val="restart"/>
            <w:vAlign w:val="center"/>
          </w:tcPr>
          <w:p w:rsidR="00313A37" w:rsidRPr="00A65336" w:rsidRDefault="00313A37" w:rsidP="004810DF">
            <w:pPr>
              <w:spacing w:after="0"/>
              <w:jc w:val="center"/>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C.2</w:t>
            </w:r>
          </w:p>
        </w:tc>
        <w:tc>
          <w:tcPr>
            <w:tcW w:w="2693" w:type="dxa"/>
            <w:vMerge w:val="restart"/>
            <w:vAlign w:val="center"/>
          </w:tcPr>
          <w:p w:rsidR="00313A37" w:rsidRPr="00A65336" w:rsidRDefault="00313A37" w:rsidP="004810DF">
            <w:pPr>
              <w:spacing w:after="0"/>
              <w:rPr>
                <w:rFonts w:ascii="Times New Roman" w:hAnsi="Times New Roman"/>
                <w:b/>
                <w:color w:val="000000"/>
                <w:sz w:val="20"/>
                <w:szCs w:val="20"/>
                <w:lang w:eastAsia="tr-TR"/>
              </w:rPr>
            </w:pPr>
            <w:r w:rsidRPr="00A65336">
              <w:rPr>
                <w:rFonts w:ascii="Times New Roman" w:hAnsi="Times New Roman"/>
                <w:color w:val="000000"/>
                <w:sz w:val="20"/>
                <w:szCs w:val="20"/>
                <w:lang w:eastAsia="tr-TR"/>
              </w:rPr>
              <w:t>Proseslerde saptanan hata ve arızaları engelleme çalışmalarına katılmak</w:t>
            </w:r>
          </w:p>
        </w:tc>
        <w:tc>
          <w:tcPr>
            <w:tcW w:w="851" w:type="dxa"/>
            <w:shd w:val="clear" w:color="000000" w:fill="FFFFFF"/>
            <w:vAlign w:val="center"/>
          </w:tcPr>
          <w:p w:rsidR="00313A37" w:rsidRPr="00A65336" w:rsidRDefault="00313A37" w:rsidP="004810DF">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w:t>
            </w:r>
            <w:proofErr w:type="gramStart"/>
            <w:r w:rsidRPr="00A65336">
              <w:rPr>
                <w:rFonts w:ascii="Times New Roman" w:hAnsi="Times New Roman"/>
                <w:b/>
                <w:bCs/>
                <w:color w:val="000000"/>
                <w:sz w:val="20"/>
                <w:szCs w:val="20"/>
                <w:lang w:eastAsia="tr-TR"/>
              </w:rPr>
              <w:t>2.1</w:t>
            </w:r>
            <w:proofErr w:type="gramEnd"/>
          </w:p>
        </w:tc>
        <w:tc>
          <w:tcPr>
            <w:tcW w:w="6945" w:type="dxa"/>
            <w:shd w:val="clear" w:color="000000" w:fill="FFFFFF"/>
            <w:vAlign w:val="center"/>
          </w:tcPr>
          <w:p w:rsidR="00313A37" w:rsidRPr="00A65336" w:rsidRDefault="00313A37" w:rsidP="00DC3133">
            <w:pPr>
              <w:spacing w:after="0"/>
              <w:jc w:val="both"/>
              <w:rPr>
                <w:rFonts w:ascii="Times New Roman" w:hAnsi="Times New Roman"/>
                <w:color w:val="000000"/>
                <w:sz w:val="20"/>
                <w:szCs w:val="20"/>
                <w:lang w:eastAsia="tr-TR"/>
              </w:rPr>
            </w:pPr>
            <w:r w:rsidRPr="00A65336">
              <w:rPr>
                <w:rFonts w:ascii="Times New Roman" w:hAnsi="Times New Roman"/>
                <w:color w:val="000000"/>
                <w:sz w:val="20"/>
                <w:szCs w:val="20"/>
                <w:lang w:eastAsia="tr-TR"/>
              </w:rPr>
              <w:t>Çalışma sırasında saptanan hata ve arızaları yetkili kişilere sürekli bildirir</w:t>
            </w:r>
            <w:r w:rsidR="004E4C87">
              <w:rPr>
                <w:rFonts w:ascii="Times New Roman" w:hAnsi="Times New Roman"/>
                <w:color w:val="000000"/>
                <w:sz w:val="20"/>
                <w:szCs w:val="20"/>
                <w:lang w:eastAsia="tr-TR"/>
              </w:rPr>
              <w:t>.</w:t>
            </w:r>
          </w:p>
        </w:tc>
      </w:tr>
      <w:tr w:rsidR="00313A37" w:rsidRPr="00A65336" w:rsidTr="00DC3133">
        <w:trPr>
          <w:trHeight w:val="510"/>
        </w:trPr>
        <w:tc>
          <w:tcPr>
            <w:tcW w:w="705" w:type="dxa"/>
            <w:vMerge/>
            <w:vAlign w:val="center"/>
          </w:tcPr>
          <w:p w:rsidR="00313A37" w:rsidRPr="00A65336" w:rsidRDefault="00313A37" w:rsidP="004810DF">
            <w:pPr>
              <w:spacing w:after="0"/>
              <w:rPr>
                <w:rFonts w:ascii="Times New Roman" w:hAnsi="Times New Roman"/>
                <w:b/>
                <w:bCs/>
                <w:color w:val="000000"/>
                <w:sz w:val="20"/>
                <w:szCs w:val="20"/>
                <w:lang w:eastAsia="tr-TR"/>
              </w:rPr>
            </w:pPr>
          </w:p>
        </w:tc>
        <w:tc>
          <w:tcPr>
            <w:tcW w:w="2410" w:type="dxa"/>
            <w:vMerge/>
            <w:vAlign w:val="center"/>
          </w:tcPr>
          <w:p w:rsidR="00313A37" w:rsidRPr="00A65336" w:rsidRDefault="00313A37" w:rsidP="004810DF">
            <w:pPr>
              <w:spacing w:after="0"/>
              <w:rPr>
                <w:rFonts w:ascii="Times New Roman" w:hAnsi="Times New Roman"/>
                <w:color w:val="000000"/>
                <w:sz w:val="20"/>
                <w:szCs w:val="20"/>
                <w:lang w:eastAsia="tr-TR"/>
              </w:rPr>
            </w:pPr>
          </w:p>
        </w:tc>
        <w:tc>
          <w:tcPr>
            <w:tcW w:w="709" w:type="dxa"/>
            <w:vMerge/>
            <w:vAlign w:val="center"/>
          </w:tcPr>
          <w:p w:rsidR="00313A37" w:rsidRPr="00A65336" w:rsidRDefault="00313A37" w:rsidP="004810DF">
            <w:pPr>
              <w:spacing w:after="0"/>
              <w:jc w:val="center"/>
              <w:rPr>
                <w:rFonts w:ascii="Times New Roman" w:hAnsi="Times New Roman"/>
                <w:b/>
                <w:bCs/>
                <w:color w:val="000000"/>
                <w:sz w:val="20"/>
                <w:szCs w:val="20"/>
                <w:lang w:eastAsia="tr-TR"/>
              </w:rPr>
            </w:pPr>
          </w:p>
        </w:tc>
        <w:tc>
          <w:tcPr>
            <w:tcW w:w="2693" w:type="dxa"/>
            <w:vMerge/>
            <w:vAlign w:val="center"/>
          </w:tcPr>
          <w:p w:rsidR="00313A37" w:rsidRPr="00A65336" w:rsidRDefault="00313A37" w:rsidP="004810DF">
            <w:pPr>
              <w:spacing w:after="0"/>
              <w:ind w:left="355" w:firstLine="2"/>
              <w:rPr>
                <w:rFonts w:ascii="Times New Roman" w:hAnsi="Times New Roman"/>
                <w:b/>
                <w:color w:val="000000"/>
                <w:sz w:val="20"/>
                <w:szCs w:val="20"/>
                <w:lang w:eastAsia="tr-TR"/>
              </w:rPr>
            </w:pPr>
          </w:p>
        </w:tc>
        <w:tc>
          <w:tcPr>
            <w:tcW w:w="851" w:type="dxa"/>
            <w:shd w:val="clear" w:color="000000" w:fill="FFFFFF"/>
            <w:vAlign w:val="center"/>
          </w:tcPr>
          <w:p w:rsidR="00313A37" w:rsidRPr="00A65336" w:rsidRDefault="00313A37" w:rsidP="004810DF">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w:t>
            </w:r>
            <w:proofErr w:type="gramStart"/>
            <w:r w:rsidRPr="00A65336">
              <w:rPr>
                <w:rFonts w:ascii="Times New Roman" w:hAnsi="Times New Roman"/>
                <w:b/>
                <w:bCs/>
                <w:color w:val="000000"/>
                <w:sz w:val="20"/>
                <w:szCs w:val="20"/>
                <w:lang w:eastAsia="tr-TR"/>
              </w:rPr>
              <w:t>2.2</w:t>
            </w:r>
            <w:proofErr w:type="gramEnd"/>
          </w:p>
        </w:tc>
        <w:tc>
          <w:tcPr>
            <w:tcW w:w="6945" w:type="dxa"/>
            <w:shd w:val="clear" w:color="000000" w:fill="FFFFFF"/>
            <w:vAlign w:val="center"/>
          </w:tcPr>
          <w:p w:rsidR="00313A37" w:rsidRPr="00A65336" w:rsidRDefault="00313A37" w:rsidP="00DC3133">
            <w:pPr>
              <w:spacing w:after="0"/>
              <w:jc w:val="both"/>
              <w:rPr>
                <w:rFonts w:ascii="Times New Roman" w:hAnsi="Times New Roman"/>
                <w:color w:val="000000"/>
                <w:sz w:val="20"/>
                <w:szCs w:val="20"/>
                <w:lang w:eastAsia="tr-TR"/>
              </w:rPr>
            </w:pPr>
            <w:r w:rsidRPr="00A65336">
              <w:rPr>
                <w:rFonts w:ascii="Times New Roman" w:hAnsi="Times New Roman"/>
                <w:color w:val="000000"/>
                <w:sz w:val="20"/>
                <w:szCs w:val="20"/>
                <w:lang w:eastAsia="tr-TR"/>
              </w:rPr>
              <w:t xml:space="preserve">Hata ve arızaları oluşturan nedenlerin belirlenmesine ve ortadan kaldırılmasına katkıda </w:t>
            </w:r>
            <w:r w:rsidR="004E4C87" w:rsidRPr="00A65336">
              <w:rPr>
                <w:rFonts w:ascii="Times New Roman" w:hAnsi="Times New Roman"/>
                <w:color w:val="000000"/>
                <w:sz w:val="20"/>
                <w:szCs w:val="20"/>
                <w:lang w:eastAsia="tr-TR"/>
              </w:rPr>
              <w:t>bulunur.</w:t>
            </w:r>
          </w:p>
        </w:tc>
      </w:tr>
      <w:tr w:rsidR="00313A37" w:rsidRPr="00A65336" w:rsidTr="00DC3133">
        <w:trPr>
          <w:trHeight w:val="510"/>
        </w:trPr>
        <w:tc>
          <w:tcPr>
            <w:tcW w:w="705" w:type="dxa"/>
            <w:vMerge/>
            <w:vAlign w:val="center"/>
          </w:tcPr>
          <w:p w:rsidR="00313A37" w:rsidRPr="00A65336" w:rsidRDefault="00313A37" w:rsidP="004810DF">
            <w:pPr>
              <w:spacing w:after="0"/>
              <w:rPr>
                <w:rFonts w:ascii="Times New Roman" w:hAnsi="Times New Roman"/>
                <w:b/>
                <w:bCs/>
                <w:color w:val="000000"/>
                <w:sz w:val="20"/>
                <w:szCs w:val="20"/>
                <w:lang w:eastAsia="tr-TR"/>
              </w:rPr>
            </w:pPr>
          </w:p>
        </w:tc>
        <w:tc>
          <w:tcPr>
            <w:tcW w:w="2410" w:type="dxa"/>
            <w:vMerge/>
            <w:vAlign w:val="center"/>
          </w:tcPr>
          <w:p w:rsidR="00313A37" w:rsidRPr="00A65336" w:rsidRDefault="00313A37" w:rsidP="004810DF">
            <w:pPr>
              <w:spacing w:after="0"/>
              <w:rPr>
                <w:rFonts w:ascii="Times New Roman" w:hAnsi="Times New Roman"/>
                <w:color w:val="000000"/>
                <w:sz w:val="20"/>
                <w:szCs w:val="20"/>
                <w:lang w:eastAsia="tr-TR"/>
              </w:rPr>
            </w:pPr>
          </w:p>
        </w:tc>
        <w:tc>
          <w:tcPr>
            <w:tcW w:w="709" w:type="dxa"/>
            <w:vMerge/>
            <w:vAlign w:val="center"/>
          </w:tcPr>
          <w:p w:rsidR="00313A37" w:rsidRPr="00A65336" w:rsidRDefault="00313A37" w:rsidP="004810DF">
            <w:pPr>
              <w:spacing w:after="0"/>
              <w:jc w:val="center"/>
              <w:rPr>
                <w:rFonts w:ascii="Times New Roman" w:hAnsi="Times New Roman"/>
                <w:b/>
                <w:bCs/>
                <w:color w:val="000000"/>
                <w:sz w:val="20"/>
                <w:szCs w:val="20"/>
                <w:lang w:eastAsia="tr-TR"/>
              </w:rPr>
            </w:pPr>
          </w:p>
        </w:tc>
        <w:tc>
          <w:tcPr>
            <w:tcW w:w="2693" w:type="dxa"/>
            <w:vMerge/>
            <w:vAlign w:val="center"/>
          </w:tcPr>
          <w:p w:rsidR="00313A37" w:rsidRPr="00A65336" w:rsidRDefault="00313A37" w:rsidP="004810DF">
            <w:pPr>
              <w:spacing w:after="0"/>
              <w:ind w:left="355" w:firstLine="2"/>
              <w:rPr>
                <w:rFonts w:ascii="Times New Roman" w:hAnsi="Times New Roman"/>
                <w:b/>
                <w:color w:val="000000"/>
                <w:sz w:val="20"/>
                <w:szCs w:val="20"/>
                <w:lang w:eastAsia="tr-TR"/>
              </w:rPr>
            </w:pPr>
          </w:p>
        </w:tc>
        <w:tc>
          <w:tcPr>
            <w:tcW w:w="851" w:type="dxa"/>
            <w:shd w:val="clear" w:color="000000" w:fill="FFFFFF"/>
            <w:vAlign w:val="center"/>
          </w:tcPr>
          <w:p w:rsidR="00313A37" w:rsidRPr="00A65336" w:rsidRDefault="00313A37" w:rsidP="004810DF">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w:t>
            </w:r>
            <w:proofErr w:type="gramStart"/>
            <w:r w:rsidRPr="00A65336">
              <w:rPr>
                <w:rFonts w:ascii="Times New Roman" w:hAnsi="Times New Roman"/>
                <w:b/>
                <w:bCs/>
                <w:color w:val="000000"/>
                <w:sz w:val="20"/>
                <w:szCs w:val="20"/>
                <w:lang w:eastAsia="tr-TR"/>
              </w:rPr>
              <w:t>2.3</w:t>
            </w:r>
            <w:proofErr w:type="gramEnd"/>
          </w:p>
        </w:tc>
        <w:tc>
          <w:tcPr>
            <w:tcW w:w="6945" w:type="dxa"/>
            <w:shd w:val="clear" w:color="000000" w:fill="FFFFFF"/>
            <w:vAlign w:val="center"/>
          </w:tcPr>
          <w:p w:rsidR="00313A37" w:rsidRPr="00A65336" w:rsidRDefault="00313A37" w:rsidP="00DC3133">
            <w:pPr>
              <w:spacing w:after="0"/>
              <w:jc w:val="both"/>
              <w:rPr>
                <w:rFonts w:ascii="Times New Roman" w:hAnsi="Times New Roman"/>
                <w:color w:val="000000"/>
                <w:sz w:val="20"/>
                <w:szCs w:val="20"/>
                <w:lang w:eastAsia="tr-TR"/>
              </w:rPr>
            </w:pPr>
            <w:r w:rsidRPr="00A65336">
              <w:rPr>
                <w:rFonts w:ascii="Times New Roman" w:hAnsi="Times New Roman"/>
                <w:color w:val="000000"/>
                <w:sz w:val="20"/>
                <w:szCs w:val="20"/>
                <w:lang w:eastAsia="tr-TR"/>
              </w:rPr>
              <w:t>Hata ve arıza gidermeyle ilgili uygulama ve yöntemleri uygular</w:t>
            </w:r>
            <w:r w:rsidR="004E4C87">
              <w:rPr>
                <w:rFonts w:ascii="Times New Roman" w:hAnsi="Times New Roman"/>
                <w:color w:val="000000"/>
                <w:sz w:val="20"/>
                <w:szCs w:val="20"/>
                <w:lang w:eastAsia="tr-TR"/>
              </w:rPr>
              <w:t>.</w:t>
            </w:r>
          </w:p>
        </w:tc>
      </w:tr>
      <w:tr w:rsidR="00313A37" w:rsidRPr="00A65336" w:rsidTr="00DC3133">
        <w:trPr>
          <w:trHeight w:val="510"/>
        </w:trPr>
        <w:tc>
          <w:tcPr>
            <w:tcW w:w="705" w:type="dxa"/>
            <w:vMerge/>
            <w:vAlign w:val="center"/>
          </w:tcPr>
          <w:p w:rsidR="00313A37" w:rsidRPr="00A65336" w:rsidRDefault="00313A37" w:rsidP="004810DF">
            <w:pPr>
              <w:spacing w:after="0"/>
              <w:rPr>
                <w:rFonts w:ascii="Times New Roman" w:hAnsi="Times New Roman"/>
                <w:b/>
                <w:bCs/>
                <w:color w:val="000000"/>
                <w:sz w:val="20"/>
                <w:szCs w:val="20"/>
                <w:lang w:eastAsia="tr-TR"/>
              </w:rPr>
            </w:pPr>
          </w:p>
        </w:tc>
        <w:tc>
          <w:tcPr>
            <w:tcW w:w="2410" w:type="dxa"/>
            <w:vMerge/>
            <w:vAlign w:val="center"/>
          </w:tcPr>
          <w:p w:rsidR="00313A37" w:rsidRPr="00A65336" w:rsidRDefault="00313A37" w:rsidP="004810DF">
            <w:pPr>
              <w:spacing w:after="0"/>
              <w:rPr>
                <w:rFonts w:ascii="Times New Roman" w:hAnsi="Times New Roman"/>
                <w:color w:val="000000"/>
                <w:sz w:val="20"/>
                <w:szCs w:val="20"/>
                <w:lang w:eastAsia="tr-TR"/>
              </w:rPr>
            </w:pPr>
          </w:p>
        </w:tc>
        <w:tc>
          <w:tcPr>
            <w:tcW w:w="709" w:type="dxa"/>
            <w:vMerge/>
            <w:vAlign w:val="center"/>
          </w:tcPr>
          <w:p w:rsidR="00313A37" w:rsidRPr="00A65336" w:rsidRDefault="00313A37" w:rsidP="004810DF">
            <w:pPr>
              <w:spacing w:after="0"/>
              <w:jc w:val="center"/>
              <w:rPr>
                <w:rFonts w:ascii="Times New Roman" w:hAnsi="Times New Roman"/>
                <w:b/>
                <w:bCs/>
                <w:color w:val="000000"/>
                <w:sz w:val="20"/>
                <w:szCs w:val="20"/>
                <w:lang w:eastAsia="tr-TR"/>
              </w:rPr>
            </w:pPr>
          </w:p>
        </w:tc>
        <w:tc>
          <w:tcPr>
            <w:tcW w:w="2693" w:type="dxa"/>
            <w:vMerge/>
            <w:vAlign w:val="center"/>
          </w:tcPr>
          <w:p w:rsidR="00313A37" w:rsidRPr="00A65336" w:rsidRDefault="00313A37" w:rsidP="004810DF">
            <w:pPr>
              <w:spacing w:after="0"/>
              <w:ind w:left="355" w:firstLine="2"/>
              <w:rPr>
                <w:rFonts w:ascii="Times New Roman" w:hAnsi="Times New Roman"/>
                <w:b/>
                <w:color w:val="000000"/>
                <w:sz w:val="20"/>
                <w:szCs w:val="20"/>
                <w:lang w:eastAsia="tr-TR"/>
              </w:rPr>
            </w:pPr>
          </w:p>
        </w:tc>
        <w:tc>
          <w:tcPr>
            <w:tcW w:w="851" w:type="dxa"/>
            <w:shd w:val="clear" w:color="000000" w:fill="FFFFFF"/>
            <w:vAlign w:val="center"/>
          </w:tcPr>
          <w:p w:rsidR="00313A37" w:rsidRPr="00A65336" w:rsidRDefault="00313A37" w:rsidP="004810DF">
            <w:pPr>
              <w:spacing w:after="0"/>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w:t>
            </w:r>
            <w:proofErr w:type="gramStart"/>
            <w:r w:rsidRPr="00A65336">
              <w:rPr>
                <w:rFonts w:ascii="Times New Roman" w:hAnsi="Times New Roman"/>
                <w:b/>
                <w:bCs/>
                <w:color w:val="000000"/>
                <w:sz w:val="20"/>
                <w:szCs w:val="20"/>
                <w:lang w:eastAsia="tr-TR"/>
              </w:rPr>
              <w:t>2.4</w:t>
            </w:r>
            <w:proofErr w:type="gramEnd"/>
          </w:p>
        </w:tc>
        <w:tc>
          <w:tcPr>
            <w:tcW w:w="6945" w:type="dxa"/>
            <w:shd w:val="clear" w:color="000000" w:fill="FFFFFF"/>
            <w:vAlign w:val="center"/>
          </w:tcPr>
          <w:p w:rsidR="00313A37" w:rsidRPr="00A65336" w:rsidRDefault="00313A37" w:rsidP="00DC3133">
            <w:pPr>
              <w:spacing w:after="0"/>
              <w:jc w:val="both"/>
              <w:rPr>
                <w:rFonts w:ascii="Times New Roman" w:hAnsi="Times New Roman"/>
                <w:color w:val="000000"/>
                <w:sz w:val="20"/>
                <w:szCs w:val="20"/>
                <w:lang w:eastAsia="tr-TR"/>
              </w:rPr>
            </w:pPr>
            <w:r w:rsidRPr="00A65336">
              <w:rPr>
                <w:rFonts w:ascii="Times New Roman" w:hAnsi="Times New Roman"/>
                <w:color w:val="000000"/>
                <w:sz w:val="20"/>
                <w:szCs w:val="20"/>
                <w:lang w:eastAsia="tr-TR"/>
              </w:rPr>
              <w:t xml:space="preserve">Yetkisi </w:t>
            </w:r>
            <w:r w:rsidR="004810DF" w:rsidRPr="00A65336">
              <w:rPr>
                <w:rFonts w:ascii="Times New Roman" w:hAnsi="Times New Roman"/>
                <w:color w:val="000000"/>
                <w:sz w:val="20"/>
                <w:szCs w:val="20"/>
                <w:lang w:eastAsia="tr-TR"/>
              </w:rPr>
              <w:t>dâhilinde</w:t>
            </w:r>
            <w:r w:rsidRPr="00A65336">
              <w:rPr>
                <w:rFonts w:ascii="Times New Roman" w:hAnsi="Times New Roman"/>
                <w:color w:val="000000"/>
                <w:sz w:val="20"/>
                <w:szCs w:val="20"/>
                <w:lang w:eastAsia="tr-TR"/>
              </w:rPr>
              <w:t xml:space="preserve"> olmayan veya gideremediği hata ve arızaları amirlerine bildirir</w:t>
            </w:r>
            <w:r w:rsidR="004E4C87">
              <w:rPr>
                <w:rFonts w:ascii="Times New Roman" w:hAnsi="Times New Roman"/>
                <w:color w:val="000000"/>
                <w:sz w:val="20"/>
                <w:szCs w:val="20"/>
                <w:lang w:eastAsia="tr-TR"/>
              </w:rPr>
              <w:t>.</w:t>
            </w:r>
          </w:p>
        </w:tc>
      </w:tr>
      <w:tr w:rsidR="00313A37" w:rsidRPr="00A65336" w:rsidTr="00DC3133">
        <w:trPr>
          <w:trHeight w:val="510"/>
        </w:trPr>
        <w:tc>
          <w:tcPr>
            <w:tcW w:w="705" w:type="dxa"/>
            <w:vMerge/>
            <w:vAlign w:val="center"/>
          </w:tcPr>
          <w:p w:rsidR="00313A37" w:rsidRPr="00A65336" w:rsidRDefault="00313A37" w:rsidP="004810DF">
            <w:pPr>
              <w:spacing w:after="0"/>
              <w:rPr>
                <w:rFonts w:ascii="Times New Roman" w:hAnsi="Times New Roman"/>
                <w:b/>
                <w:bCs/>
                <w:color w:val="000000"/>
                <w:sz w:val="20"/>
                <w:szCs w:val="20"/>
                <w:lang w:eastAsia="tr-TR"/>
              </w:rPr>
            </w:pPr>
          </w:p>
        </w:tc>
        <w:tc>
          <w:tcPr>
            <w:tcW w:w="2410" w:type="dxa"/>
            <w:vMerge/>
            <w:vAlign w:val="center"/>
          </w:tcPr>
          <w:p w:rsidR="00313A37" w:rsidRPr="00A65336" w:rsidRDefault="00313A37" w:rsidP="004810DF">
            <w:pPr>
              <w:spacing w:after="0"/>
              <w:rPr>
                <w:rFonts w:ascii="Times New Roman" w:hAnsi="Times New Roman"/>
                <w:color w:val="000000"/>
                <w:sz w:val="20"/>
                <w:szCs w:val="20"/>
                <w:lang w:eastAsia="tr-TR"/>
              </w:rPr>
            </w:pPr>
          </w:p>
        </w:tc>
        <w:tc>
          <w:tcPr>
            <w:tcW w:w="709" w:type="dxa"/>
            <w:vMerge w:val="restart"/>
            <w:vAlign w:val="center"/>
          </w:tcPr>
          <w:p w:rsidR="00313A37" w:rsidRPr="00A65336" w:rsidRDefault="00313A37" w:rsidP="00660D19">
            <w:pPr>
              <w:spacing w:after="0"/>
              <w:jc w:val="center"/>
              <w:rPr>
                <w:rFonts w:ascii="Times New Roman" w:hAnsi="Times New Roman"/>
                <w:b/>
                <w:bCs/>
                <w:color w:val="000000"/>
                <w:sz w:val="20"/>
                <w:szCs w:val="20"/>
                <w:lang w:eastAsia="tr-TR"/>
              </w:rPr>
            </w:pPr>
            <w:r w:rsidRPr="00A65336">
              <w:rPr>
                <w:rFonts w:ascii="Times New Roman" w:hAnsi="Times New Roman"/>
                <w:b/>
                <w:bCs/>
                <w:color w:val="000000"/>
                <w:sz w:val="20"/>
                <w:szCs w:val="20"/>
                <w:lang w:eastAsia="tr-TR"/>
              </w:rPr>
              <w:t>C.</w:t>
            </w:r>
            <w:r w:rsidR="00660D19">
              <w:rPr>
                <w:rFonts w:ascii="Times New Roman" w:hAnsi="Times New Roman"/>
                <w:b/>
                <w:bCs/>
                <w:color w:val="000000"/>
                <w:sz w:val="20"/>
                <w:szCs w:val="20"/>
                <w:lang w:eastAsia="tr-TR"/>
              </w:rPr>
              <w:t>3</w:t>
            </w:r>
          </w:p>
        </w:tc>
        <w:tc>
          <w:tcPr>
            <w:tcW w:w="2693" w:type="dxa"/>
            <w:vMerge w:val="restart"/>
            <w:vAlign w:val="center"/>
          </w:tcPr>
          <w:p w:rsidR="00313A37" w:rsidRPr="00A65336" w:rsidRDefault="00313A37" w:rsidP="004810DF">
            <w:pPr>
              <w:spacing w:after="0"/>
              <w:rPr>
                <w:rFonts w:ascii="Times New Roman" w:hAnsi="Times New Roman"/>
                <w:b/>
                <w:color w:val="000000"/>
                <w:sz w:val="20"/>
                <w:szCs w:val="20"/>
              </w:rPr>
            </w:pPr>
            <w:r w:rsidRPr="00A65336">
              <w:rPr>
                <w:rFonts w:ascii="Times New Roman" w:hAnsi="Times New Roman"/>
                <w:color w:val="000000"/>
                <w:sz w:val="20"/>
                <w:szCs w:val="20"/>
              </w:rPr>
              <w:t>Çalışmalarını raporlamak</w:t>
            </w:r>
          </w:p>
        </w:tc>
        <w:tc>
          <w:tcPr>
            <w:tcW w:w="851" w:type="dxa"/>
            <w:shd w:val="clear" w:color="000000" w:fill="FFFFFF"/>
            <w:vAlign w:val="center"/>
          </w:tcPr>
          <w:p w:rsidR="00313A37" w:rsidRPr="00A65336" w:rsidRDefault="00313A37" w:rsidP="00660D19">
            <w:pPr>
              <w:spacing w:after="0"/>
              <w:rPr>
                <w:rFonts w:ascii="Times New Roman" w:hAnsi="Times New Roman"/>
                <w:b/>
                <w:bCs/>
                <w:color w:val="000000"/>
                <w:sz w:val="20"/>
                <w:szCs w:val="20"/>
              </w:rPr>
            </w:pPr>
            <w:r w:rsidRPr="00A65336">
              <w:rPr>
                <w:rFonts w:ascii="Times New Roman" w:hAnsi="Times New Roman"/>
                <w:b/>
                <w:bCs/>
                <w:color w:val="000000"/>
                <w:sz w:val="20"/>
                <w:szCs w:val="20"/>
              </w:rPr>
              <w:t>C.</w:t>
            </w:r>
            <w:proofErr w:type="gramStart"/>
            <w:r w:rsidR="00660D19">
              <w:rPr>
                <w:rFonts w:ascii="Times New Roman" w:hAnsi="Times New Roman"/>
                <w:b/>
                <w:bCs/>
                <w:color w:val="000000"/>
                <w:sz w:val="20"/>
                <w:szCs w:val="20"/>
              </w:rPr>
              <w:t>3</w:t>
            </w:r>
            <w:r w:rsidRPr="00A65336">
              <w:rPr>
                <w:rFonts w:ascii="Times New Roman" w:hAnsi="Times New Roman"/>
                <w:b/>
                <w:bCs/>
                <w:color w:val="000000"/>
                <w:sz w:val="20"/>
                <w:szCs w:val="20"/>
              </w:rPr>
              <w:t>.1</w:t>
            </w:r>
            <w:proofErr w:type="gramEnd"/>
          </w:p>
        </w:tc>
        <w:tc>
          <w:tcPr>
            <w:tcW w:w="6945" w:type="dxa"/>
            <w:shd w:val="clear" w:color="000000" w:fill="FFFFFF"/>
            <w:vAlign w:val="center"/>
          </w:tcPr>
          <w:p w:rsidR="00313A37" w:rsidRPr="00A65336" w:rsidRDefault="00313A37" w:rsidP="00DC3133">
            <w:pPr>
              <w:spacing w:after="0"/>
              <w:jc w:val="both"/>
              <w:rPr>
                <w:rFonts w:ascii="Times New Roman" w:hAnsi="Times New Roman"/>
                <w:color w:val="000000"/>
                <w:sz w:val="20"/>
                <w:szCs w:val="20"/>
                <w:lang w:eastAsia="tr-TR"/>
              </w:rPr>
            </w:pPr>
            <w:r w:rsidRPr="00A65336">
              <w:rPr>
                <w:rFonts w:ascii="Times New Roman" w:hAnsi="Times New Roman"/>
                <w:color w:val="000000"/>
                <w:sz w:val="20"/>
                <w:szCs w:val="20"/>
                <w:lang w:eastAsia="tr-TR"/>
              </w:rPr>
              <w:t xml:space="preserve">Uygun </w:t>
            </w:r>
            <w:proofErr w:type="gramStart"/>
            <w:r w:rsidRPr="00A65336">
              <w:rPr>
                <w:rFonts w:ascii="Times New Roman" w:hAnsi="Times New Roman"/>
                <w:color w:val="000000"/>
                <w:sz w:val="20"/>
                <w:szCs w:val="20"/>
                <w:lang w:eastAsia="tr-TR"/>
              </w:rPr>
              <w:t>periyotta</w:t>
            </w:r>
            <w:proofErr w:type="gramEnd"/>
            <w:r w:rsidRPr="00A65336">
              <w:rPr>
                <w:rFonts w:ascii="Times New Roman" w:hAnsi="Times New Roman"/>
                <w:color w:val="000000"/>
                <w:sz w:val="20"/>
                <w:szCs w:val="20"/>
                <w:lang w:eastAsia="tr-TR"/>
              </w:rPr>
              <w:t xml:space="preserve"> yaptığı çalışmaları yazılı hale getirir</w:t>
            </w:r>
            <w:r w:rsidR="004E4C87">
              <w:rPr>
                <w:rFonts w:ascii="Times New Roman" w:hAnsi="Times New Roman"/>
                <w:color w:val="000000"/>
                <w:sz w:val="20"/>
                <w:szCs w:val="20"/>
                <w:lang w:eastAsia="tr-TR"/>
              </w:rPr>
              <w:t>.</w:t>
            </w:r>
          </w:p>
        </w:tc>
      </w:tr>
      <w:tr w:rsidR="00313A37" w:rsidRPr="00A65336" w:rsidTr="00DC3133">
        <w:trPr>
          <w:trHeight w:val="510"/>
        </w:trPr>
        <w:tc>
          <w:tcPr>
            <w:tcW w:w="705" w:type="dxa"/>
            <w:vMerge/>
            <w:vAlign w:val="center"/>
          </w:tcPr>
          <w:p w:rsidR="00313A37" w:rsidRPr="00A65336" w:rsidRDefault="00313A37" w:rsidP="004810DF">
            <w:pPr>
              <w:spacing w:after="0"/>
              <w:rPr>
                <w:rFonts w:ascii="Times New Roman" w:hAnsi="Times New Roman"/>
                <w:b/>
                <w:bCs/>
                <w:color w:val="000000"/>
                <w:sz w:val="20"/>
                <w:szCs w:val="20"/>
                <w:lang w:eastAsia="tr-TR"/>
              </w:rPr>
            </w:pPr>
          </w:p>
        </w:tc>
        <w:tc>
          <w:tcPr>
            <w:tcW w:w="2410" w:type="dxa"/>
            <w:vMerge/>
            <w:vAlign w:val="center"/>
          </w:tcPr>
          <w:p w:rsidR="00313A37" w:rsidRPr="00A65336" w:rsidRDefault="00313A37" w:rsidP="004810DF">
            <w:pPr>
              <w:spacing w:after="0"/>
              <w:rPr>
                <w:rFonts w:ascii="Times New Roman" w:hAnsi="Times New Roman"/>
                <w:color w:val="000000"/>
                <w:sz w:val="20"/>
                <w:szCs w:val="20"/>
                <w:lang w:eastAsia="tr-TR"/>
              </w:rPr>
            </w:pPr>
          </w:p>
        </w:tc>
        <w:tc>
          <w:tcPr>
            <w:tcW w:w="709" w:type="dxa"/>
            <w:vMerge/>
            <w:vAlign w:val="center"/>
          </w:tcPr>
          <w:p w:rsidR="00313A37" w:rsidRPr="00A65336" w:rsidRDefault="00313A37" w:rsidP="004810DF">
            <w:pPr>
              <w:spacing w:after="0"/>
              <w:rPr>
                <w:rFonts w:ascii="Times New Roman" w:hAnsi="Times New Roman"/>
                <w:b/>
                <w:bCs/>
                <w:color w:val="000000"/>
                <w:sz w:val="20"/>
                <w:szCs w:val="20"/>
                <w:lang w:eastAsia="tr-TR"/>
              </w:rPr>
            </w:pPr>
          </w:p>
        </w:tc>
        <w:tc>
          <w:tcPr>
            <w:tcW w:w="2693" w:type="dxa"/>
            <w:vMerge/>
            <w:vAlign w:val="center"/>
          </w:tcPr>
          <w:p w:rsidR="00313A37" w:rsidRPr="00A65336" w:rsidRDefault="00313A37" w:rsidP="004810DF">
            <w:pPr>
              <w:spacing w:after="0"/>
              <w:rPr>
                <w:rFonts w:ascii="Times New Roman" w:hAnsi="Times New Roman"/>
                <w:color w:val="000000"/>
                <w:sz w:val="20"/>
                <w:szCs w:val="20"/>
              </w:rPr>
            </w:pPr>
          </w:p>
        </w:tc>
        <w:tc>
          <w:tcPr>
            <w:tcW w:w="851" w:type="dxa"/>
            <w:shd w:val="clear" w:color="000000" w:fill="FFFFFF"/>
            <w:vAlign w:val="center"/>
          </w:tcPr>
          <w:p w:rsidR="00313A37" w:rsidRPr="00A65336" w:rsidRDefault="00313A37" w:rsidP="00660D19">
            <w:pPr>
              <w:spacing w:after="0"/>
              <w:rPr>
                <w:rFonts w:ascii="Times New Roman" w:hAnsi="Times New Roman"/>
                <w:b/>
                <w:bCs/>
                <w:color w:val="000000"/>
                <w:sz w:val="20"/>
                <w:szCs w:val="20"/>
              </w:rPr>
            </w:pPr>
            <w:r w:rsidRPr="00A65336">
              <w:rPr>
                <w:rFonts w:ascii="Times New Roman" w:hAnsi="Times New Roman"/>
                <w:b/>
                <w:bCs/>
                <w:color w:val="000000"/>
                <w:sz w:val="20"/>
                <w:szCs w:val="20"/>
              </w:rPr>
              <w:t>C.</w:t>
            </w:r>
            <w:r w:rsidR="00660D19">
              <w:rPr>
                <w:rFonts w:ascii="Times New Roman" w:hAnsi="Times New Roman"/>
                <w:b/>
                <w:bCs/>
                <w:color w:val="000000"/>
                <w:sz w:val="20"/>
                <w:szCs w:val="20"/>
              </w:rPr>
              <w:t>3</w:t>
            </w:r>
            <w:r w:rsidRPr="00A65336">
              <w:rPr>
                <w:rFonts w:ascii="Times New Roman" w:hAnsi="Times New Roman"/>
                <w:b/>
                <w:bCs/>
                <w:color w:val="000000"/>
                <w:sz w:val="20"/>
                <w:szCs w:val="20"/>
              </w:rPr>
              <w:t>.2</w:t>
            </w:r>
          </w:p>
        </w:tc>
        <w:tc>
          <w:tcPr>
            <w:tcW w:w="6945" w:type="dxa"/>
            <w:shd w:val="clear" w:color="000000" w:fill="FFFFFF"/>
            <w:vAlign w:val="center"/>
          </w:tcPr>
          <w:p w:rsidR="00313A37" w:rsidRPr="00A65336" w:rsidRDefault="00313A37" w:rsidP="00DC3133">
            <w:pPr>
              <w:spacing w:after="0"/>
              <w:jc w:val="both"/>
              <w:rPr>
                <w:rFonts w:ascii="Times New Roman" w:hAnsi="Times New Roman"/>
                <w:color w:val="000000"/>
                <w:sz w:val="20"/>
                <w:szCs w:val="20"/>
                <w:lang w:eastAsia="tr-TR"/>
              </w:rPr>
            </w:pPr>
            <w:r w:rsidRPr="00A65336">
              <w:rPr>
                <w:rFonts w:ascii="Times New Roman" w:hAnsi="Times New Roman"/>
                <w:color w:val="000000"/>
                <w:sz w:val="20"/>
                <w:szCs w:val="20"/>
                <w:lang w:eastAsia="tr-TR"/>
              </w:rPr>
              <w:t>Raporlama çalışmalarında tanımlanan formları kullanır</w:t>
            </w:r>
            <w:r w:rsidR="004E4C87">
              <w:rPr>
                <w:rFonts w:ascii="Times New Roman" w:hAnsi="Times New Roman"/>
                <w:color w:val="000000"/>
                <w:sz w:val="20"/>
                <w:szCs w:val="20"/>
                <w:lang w:eastAsia="tr-TR"/>
              </w:rPr>
              <w:t>.</w:t>
            </w:r>
          </w:p>
        </w:tc>
      </w:tr>
    </w:tbl>
    <w:p w:rsidR="004810DF" w:rsidRDefault="004810DF"/>
    <w:p w:rsidR="004810DF" w:rsidRDefault="004810DF"/>
    <w:p w:rsidR="00660D19" w:rsidRDefault="00660D19"/>
    <w:p w:rsidR="00660D19" w:rsidRDefault="00660D19"/>
    <w:p w:rsidR="00660D19" w:rsidRDefault="00660D19"/>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850"/>
        <w:gridCol w:w="2727"/>
        <w:gridCol w:w="959"/>
        <w:gridCol w:w="6520"/>
      </w:tblGrid>
      <w:tr w:rsidR="00DE1376" w:rsidRPr="00A65336" w:rsidTr="004810DF">
        <w:trPr>
          <w:trHeight w:val="530"/>
        </w:trPr>
        <w:tc>
          <w:tcPr>
            <w:tcW w:w="3227" w:type="dxa"/>
            <w:gridSpan w:val="2"/>
            <w:tcBorders>
              <w:top w:val="single" w:sz="4" w:space="0" w:color="auto"/>
            </w:tcBorders>
            <w:shd w:val="clear" w:color="auto" w:fill="auto"/>
            <w:vAlign w:val="center"/>
          </w:tcPr>
          <w:p w:rsidR="00DE1376" w:rsidRPr="00A65336" w:rsidRDefault="00DE1376" w:rsidP="00522A04">
            <w:pPr>
              <w:spacing w:after="0"/>
              <w:rPr>
                <w:rFonts w:ascii="Times New Roman" w:hAnsi="Times New Roman"/>
                <w:b/>
                <w:color w:val="000000"/>
                <w:sz w:val="20"/>
                <w:szCs w:val="20"/>
              </w:rPr>
            </w:pPr>
            <w:r w:rsidRPr="00A65336">
              <w:rPr>
                <w:rFonts w:ascii="Times New Roman" w:hAnsi="Times New Roman"/>
                <w:b/>
                <w:color w:val="000000"/>
                <w:sz w:val="20"/>
                <w:szCs w:val="20"/>
              </w:rPr>
              <w:lastRenderedPageBreak/>
              <w:t>Görevler</w:t>
            </w:r>
          </w:p>
        </w:tc>
        <w:tc>
          <w:tcPr>
            <w:tcW w:w="3577" w:type="dxa"/>
            <w:gridSpan w:val="2"/>
            <w:tcBorders>
              <w:top w:val="single" w:sz="4" w:space="0" w:color="auto"/>
            </w:tcBorders>
            <w:shd w:val="clear" w:color="auto" w:fill="auto"/>
            <w:vAlign w:val="center"/>
          </w:tcPr>
          <w:p w:rsidR="00DE1376" w:rsidRPr="00A65336" w:rsidRDefault="00DE1376" w:rsidP="00522A04">
            <w:pPr>
              <w:spacing w:after="0"/>
              <w:rPr>
                <w:rFonts w:ascii="Times New Roman" w:hAnsi="Times New Roman"/>
                <w:b/>
                <w:color w:val="000000"/>
                <w:sz w:val="20"/>
                <w:szCs w:val="20"/>
              </w:rPr>
            </w:pPr>
            <w:r w:rsidRPr="00A65336">
              <w:rPr>
                <w:rFonts w:ascii="Times New Roman" w:hAnsi="Times New Roman"/>
                <w:b/>
                <w:color w:val="000000"/>
                <w:sz w:val="20"/>
                <w:szCs w:val="20"/>
              </w:rPr>
              <w:t>İşlemler</w:t>
            </w:r>
          </w:p>
        </w:tc>
        <w:tc>
          <w:tcPr>
            <w:tcW w:w="7479" w:type="dxa"/>
            <w:gridSpan w:val="2"/>
            <w:tcBorders>
              <w:top w:val="single" w:sz="4" w:space="0" w:color="auto"/>
            </w:tcBorders>
            <w:shd w:val="clear" w:color="auto" w:fill="auto"/>
            <w:vAlign w:val="center"/>
          </w:tcPr>
          <w:p w:rsidR="00DE1376" w:rsidRPr="00A65336" w:rsidRDefault="00DE1376" w:rsidP="00522A04">
            <w:pPr>
              <w:spacing w:after="0"/>
              <w:rPr>
                <w:rFonts w:ascii="Times New Roman" w:hAnsi="Times New Roman"/>
                <w:b/>
                <w:color w:val="000000"/>
                <w:sz w:val="20"/>
                <w:szCs w:val="20"/>
              </w:rPr>
            </w:pPr>
            <w:r w:rsidRPr="00A65336">
              <w:rPr>
                <w:rFonts w:ascii="Times New Roman" w:hAnsi="Times New Roman"/>
                <w:b/>
                <w:color w:val="000000"/>
                <w:sz w:val="20"/>
                <w:szCs w:val="20"/>
              </w:rPr>
              <w:t>Başarım Ölçütleri</w:t>
            </w:r>
          </w:p>
        </w:tc>
      </w:tr>
      <w:tr w:rsidR="00292722" w:rsidRPr="00A65336" w:rsidTr="004810DF">
        <w:trPr>
          <w:trHeight w:val="530"/>
        </w:trPr>
        <w:tc>
          <w:tcPr>
            <w:tcW w:w="817" w:type="dxa"/>
            <w:shd w:val="clear" w:color="auto" w:fill="auto"/>
            <w:vAlign w:val="center"/>
          </w:tcPr>
          <w:p w:rsidR="00292722" w:rsidRPr="00A65336" w:rsidRDefault="00292722" w:rsidP="00A17156">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2410" w:type="dxa"/>
            <w:shd w:val="clear" w:color="auto" w:fill="auto"/>
            <w:vAlign w:val="center"/>
          </w:tcPr>
          <w:p w:rsidR="00292722" w:rsidRPr="00A65336" w:rsidRDefault="00292722" w:rsidP="00A17156">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850" w:type="dxa"/>
            <w:shd w:val="clear" w:color="auto" w:fill="auto"/>
            <w:vAlign w:val="center"/>
          </w:tcPr>
          <w:p w:rsidR="00292722" w:rsidRPr="00A65336" w:rsidRDefault="00292722" w:rsidP="00A17156">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2727" w:type="dxa"/>
            <w:shd w:val="clear" w:color="auto" w:fill="auto"/>
            <w:vAlign w:val="center"/>
          </w:tcPr>
          <w:p w:rsidR="00292722" w:rsidRPr="00A65336" w:rsidRDefault="00292722" w:rsidP="00A17156">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959" w:type="dxa"/>
            <w:shd w:val="clear" w:color="auto" w:fill="auto"/>
            <w:vAlign w:val="center"/>
          </w:tcPr>
          <w:p w:rsidR="00292722" w:rsidRPr="00A65336" w:rsidRDefault="00292722" w:rsidP="00A17156">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6520" w:type="dxa"/>
            <w:shd w:val="clear" w:color="auto" w:fill="auto"/>
            <w:vAlign w:val="center"/>
          </w:tcPr>
          <w:p w:rsidR="00292722" w:rsidRPr="00A65336" w:rsidRDefault="00292722" w:rsidP="00A17156">
            <w:pPr>
              <w:spacing w:after="0"/>
              <w:rPr>
                <w:rFonts w:ascii="Times New Roman" w:hAnsi="Times New Roman"/>
                <w:b/>
                <w:color w:val="000000"/>
                <w:sz w:val="20"/>
                <w:szCs w:val="20"/>
              </w:rPr>
            </w:pPr>
            <w:r w:rsidRPr="00A65336">
              <w:rPr>
                <w:rFonts w:ascii="Times New Roman" w:hAnsi="Times New Roman"/>
                <w:b/>
                <w:color w:val="000000"/>
                <w:sz w:val="20"/>
                <w:szCs w:val="20"/>
              </w:rPr>
              <w:t>Açıklama</w:t>
            </w:r>
          </w:p>
        </w:tc>
      </w:tr>
      <w:tr w:rsidR="003658AC" w:rsidRPr="00A65336" w:rsidTr="004810DF">
        <w:trPr>
          <w:cantSplit/>
          <w:trHeight w:hRule="exact" w:val="771"/>
        </w:trPr>
        <w:tc>
          <w:tcPr>
            <w:tcW w:w="817" w:type="dxa"/>
            <w:vMerge w:val="restart"/>
            <w:vAlign w:val="center"/>
          </w:tcPr>
          <w:p w:rsidR="003658AC" w:rsidRPr="004E4C87" w:rsidRDefault="003658AC" w:rsidP="004E4C87">
            <w:pPr>
              <w:spacing w:after="0"/>
              <w:jc w:val="center"/>
              <w:rPr>
                <w:rFonts w:ascii="Times New Roman" w:hAnsi="Times New Roman"/>
                <w:b/>
                <w:color w:val="000000"/>
                <w:sz w:val="20"/>
                <w:szCs w:val="20"/>
              </w:rPr>
            </w:pPr>
            <w:r w:rsidRPr="004E4C87">
              <w:rPr>
                <w:rFonts w:ascii="Times New Roman" w:hAnsi="Times New Roman"/>
                <w:b/>
                <w:color w:val="000000"/>
                <w:sz w:val="20"/>
                <w:szCs w:val="20"/>
              </w:rPr>
              <w:t>D</w:t>
            </w:r>
          </w:p>
        </w:tc>
        <w:tc>
          <w:tcPr>
            <w:tcW w:w="2410" w:type="dxa"/>
            <w:vMerge w:val="restart"/>
            <w:vAlign w:val="center"/>
          </w:tcPr>
          <w:p w:rsidR="003658AC" w:rsidRPr="004E4C87" w:rsidRDefault="003658AC" w:rsidP="004E4C87">
            <w:pPr>
              <w:spacing w:after="0"/>
              <w:rPr>
                <w:rFonts w:ascii="Times New Roman" w:hAnsi="Times New Roman"/>
                <w:color w:val="000000"/>
                <w:sz w:val="20"/>
                <w:szCs w:val="20"/>
              </w:rPr>
            </w:pPr>
            <w:r w:rsidRPr="004E4C87">
              <w:rPr>
                <w:rFonts w:ascii="Times New Roman" w:hAnsi="Times New Roman"/>
                <w:color w:val="000000"/>
                <w:sz w:val="20"/>
                <w:szCs w:val="20"/>
              </w:rPr>
              <w:t xml:space="preserve">Kazan çalışma öncesi ayarlarını yapmak </w:t>
            </w:r>
          </w:p>
          <w:p w:rsidR="003658AC" w:rsidRPr="004E4C87" w:rsidRDefault="003658AC" w:rsidP="004E4C87">
            <w:pPr>
              <w:spacing w:after="0"/>
              <w:rPr>
                <w:rFonts w:ascii="Times New Roman" w:hAnsi="Times New Roman"/>
                <w:b/>
                <w:color w:val="000000"/>
                <w:sz w:val="20"/>
                <w:szCs w:val="20"/>
              </w:rPr>
            </w:pPr>
            <w:r w:rsidRPr="004E4C87">
              <w:rPr>
                <w:rFonts w:ascii="Times New Roman" w:hAnsi="Times New Roman"/>
                <w:color w:val="000000"/>
                <w:sz w:val="20"/>
                <w:szCs w:val="20"/>
              </w:rPr>
              <w:t>(devamı var)</w:t>
            </w:r>
          </w:p>
        </w:tc>
        <w:tc>
          <w:tcPr>
            <w:tcW w:w="850" w:type="dxa"/>
            <w:vMerge w:val="restart"/>
            <w:vAlign w:val="center"/>
          </w:tcPr>
          <w:p w:rsidR="003658AC" w:rsidRPr="004E4C87" w:rsidRDefault="003658AC" w:rsidP="004E4C87">
            <w:pPr>
              <w:pStyle w:val="Balk61"/>
              <w:spacing w:line="276" w:lineRule="auto"/>
              <w:rPr>
                <w:rFonts w:ascii="Times New Roman" w:hAnsi="Times New Roman" w:cs="Times New Roman"/>
                <w:b/>
                <w:color w:val="000000"/>
                <w:sz w:val="20"/>
                <w:szCs w:val="20"/>
              </w:rPr>
            </w:pPr>
            <w:r w:rsidRPr="004E4C87">
              <w:rPr>
                <w:rFonts w:ascii="Times New Roman" w:hAnsi="Times New Roman" w:cs="Times New Roman"/>
                <w:b/>
                <w:color w:val="000000"/>
                <w:sz w:val="20"/>
                <w:szCs w:val="20"/>
              </w:rPr>
              <w:t>D.1.</w:t>
            </w:r>
          </w:p>
        </w:tc>
        <w:tc>
          <w:tcPr>
            <w:tcW w:w="2727" w:type="dxa"/>
            <w:vMerge w:val="restart"/>
            <w:vAlign w:val="center"/>
          </w:tcPr>
          <w:p w:rsidR="003658AC" w:rsidRPr="004E4C87" w:rsidRDefault="003658AC" w:rsidP="004E4C87">
            <w:pPr>
              <w:spacing w:after="0"/>
              <w:rPr>
                <w:rFonts w:ascii="Times New Roman" w:hAnsi="Times New Roman"/>
                <w:b/>
                <w:color w:val="000000"/>
                <w:sz w:val="20"/>
                <w:szCs w:val="20"/>
              </w:rPr>
            </w:pPr>
            <w:r w:rsidRPr="004E4C87">
              <w:rPr>
                <w:rFonts w:ascii="Times New Roman" w:hAnsi="Times New Roman"/>
                <w:color w:val="000000"/>
                <w:sz w:val="20"/>
                <w:szCs w:val="20"/>
              </w:rPr>
              <w:t>Kazan</w:t>
            </w:r>
            <w:r w:rsidRPr="004E4C87">
              <w:rPr>
                <w:rFonts w:ascii="Times New Roman" w:hAnsi="Times New Roman"/>
                <w:b/>
                <w:color w:val="000000"/>
                <w:sz w:val="20"/>
                <w:szCs w:val="20"/>
              </w:rPr>
              <w:t xml:space="preserve"> ç</w:t>
            </w:r>
            <w:r w:rsidRPr="004E4C87">
              <w:rPr>
                <w:rFonts w:ascii="Times New Roman" w:hAnsi="Times New Roman"/>
                <w:color w:val="000000"/>
                <w:sz w:val="20"/>
                <w:szCs w:val="20"/>
              </w:rPr>
              <w:t>alışma</w:t>
            </w:r>
            <w:r w:rsidRPr="004E4C87">
              <w:rPr>
                <w:rFonts w:ascii="Times New Roman" w:hAnsi="Times New Roman"/>
                <w:b/>
                <w:color w:val="000000"/>
                <w:sz w:val="20"/>
                <w:szCs w:val="20"/>
              </w:rPr>
              <w:t xml:space="preserve"> a</w:t>
            </w:r>
            <w:r w:rsidRPr="004E4C87">
              <w:rPr>
                <w:rFonts w:ascii="Times New Roman" w:hAnsi="Times New Roman"/>
                <w:color w:val="000000"/>
                <w:sz w:val="20"/>
                <w:szCs w:val="20"/>
              </w:rPr>
              <w:t>yarlarını</w:t>
            </w:r>
            <w:r w:rsidRPr="004E4C87">
              <w:rPr>
                <w:rFonts w:ascii="Times New Roman" w:hAnsi="Times New Roman"/>
                <w:b/>
                <w:color w:val="000000"/>
                <w:sz w:val="20"/>
                <w:szCs w:val="20"/>
              </w:rPr>
              <w:t xml:space="preserve"> </w:t>
            </w:r>
            <w:r w:rsidRPr="004E4C87">
              <w:rPr>
                <w:rFonts w:ascii="Times New Roman" w:hAnsi="Times New Roman"/>
                <w:color w:val="000000"/>
                <w:sz w:val="20"/>
                <w:szCs w:val="20"/>
              </w:rPr>
              <w:t>yapmak</w:t>
            </w:r>
          </w:p>
        </w:tc>
        <w:tc>
          <w:tcPr>
            <w:tcW w:w="959" w:type="dxa"/>
            <w:vAlign w:val="center"/>
          </w:tcPr>
          <w:p w:rsidR="003658AC" w:rsidRPr="004E4C87" w:rsidRDefault="003658AC" w:rsidP="004E4C87">
            <w:pPr>
              <w:spacing w:after="0"/>
              <w:jc w:val="both"/>
              <w:rPr>
                <w:rFonts w:ascii="Times New Roman" w:hAnsi="Times New Roman"/>
                <w:b/>
                <w:color w:val="000000"/>
                <w:sz w:val="20"/>
                <w:szCs w:val="20"/>
              </w:rPr>
            </w:pPr>
            <w:r w:rsidRPr="004E4C87">
              <w:rPr>
                <w:rFonts w:ascii="Times New Roman" w:hAnsi="Times New Roman"/>
                <w:b/>
                <w:color w:val="000000"/>
                <w:sz w:val="20"/>
                <w:szCs w:val="20"/>
              </w:rPr>
              <w:t>D.</w:t>
            </w:r>
            <w:proofErr w:type="gramStart"/>
            <w:r w:rsidRPr="004E4C87">
              <w:rPr>
                <w:rFonts w:ascii="Times New Roman" w:hAnsi="Times New Roman"/>
                <w:b/>
                <w:color w:val="000000"/>
                <w:sz w:val="20"/>
                <w:szCs w:val="20"/>
              </w:rPr>
              <w:t>1.1</w:t>
            </w:r>
            <w:proofErr w:type="gramEnd"/>
          </w:p>
        </w:tc>
        <w:tc>
          <w:tcPr>
            <w:tcW w:w="6520" w:type="dxa"/>
            <w:vAlign w:val="center"/>
          </w:tcPr>
          <w:p w:rsidR="003658AC" w:rsidRPr="004E4C87" w:rsidRDefault="003658AC" w:rsidP="004E4C87">
            <w:pPr>
              <w:spacing w:after="0"/>
              <w:jc w:val="both"/>
              <w:rPr>
                <w:rFonts w:ascii="Times New Roman" w:hAnsi="Times New Roman"/>
                <w:color w:val="000000"/>
                <w:sz w:val="20"/>
                <w:szCs w:val="20"/>
              </w:rPr>
            </w:pPr>
            <w:r w:rsidRPr="004E4C87">
              <w:rPr>
                <w:rFonts w:ascii="Times New Roman" w:hAnsi="Times New Roman"/>
                <w:color w:val="000000"/>
                <w:sz w:val="20"/>
                <w:szCs w:val="20"/>
              </w:rPr>
              <w:t>Yönetimden gelen ısı talebini, öğrenerek, kazan set ayar değerlerini, sıcaklık kontrol cihazından (termostattan) ayarlar.</w:t>
            </w:r>
          </w:p>
        </w:tc>
      </w:tr>
      <w:tr w:rsidR="003658AC" w:rsidRPr="00A65336" w:rsidTr="003658AC">
        <w:trPr>
          <w:cantSplit/>
          <w:trHeight w:hRule="exact" w:val="420"/>
        </w:trPr>
        <w:tc>
          <w:tcPr>
            <w:tcW w:w="817" w:type="dxa"/>
            <w:vMerge/>
            <w:vAlign w:val="center"/>
          </w:tcPr>
          <w:p w:rsidR="003658AC" w:rsidRPr="004E4C87" w:rsidRDefault="003658AC" w:rsidP="004E4C87">
            <w:pPr>
              <w:pStyle w:val="Balk61"/>
              <w:spacing w:line="276" w:lineRule="auto"/>
              <w:rPr>
                <w:rFonts w:ascii="Times New Roman" w:hAnsi="Times New Roman" w:cs="Times New Roman"/>
                <w:color w:val="000000"/>
                <w:sz w:val="20"/>
                <w:szCs w:val="20"/>
              </w:rPr>
            </w:pPr>
          </w:p>
        </w:tc>
        <w:tc>
          <w:tcPr>
            <w:tcW w:w="2410" w:type="dxa"/>
            <w:vMerge/>
            <w:vAlign w:val="center"/>
          </w:tcPr>
          <w:p w:rsidR="003658AC" w:rsidRPr="004E4C87" w:rsidRDefault="003658AC" w:rsidP="004E4C87">
            <w:pPr>
              <w:spacing w:after="0"/>
              <w:rPr>
                <w:rFonts w:ascii="Times New Roman" w:hAnsi="Times New Roman"/>
                <w:b/>
                <w:color w:val="000000"/>
                <w:sz w:val="20"/>
                <w:szCs w:val="20"/>
              </w:rPr>
            </w:pPr>
          </w:p>
        </w:tc>
        <w:tc>
          <w:tcPr>
            <w:tcW w:w="850" w:type="dxa"/>
            <w:vMerge/>
            <w:vAlign w:val="center"/>
          </w:tcPr>
          <w:p w:rsidR="003658AC" w:rsidRPr="004E4C87" w:rsidRDefault="003658AC" w:rsidP="004E4C87">
            <w:pPr>
              <w:pStyle w:val="Balk61"/>
              <w:spacing w:line="276" w:lineRule="auto"/>
              <w:rPr>
                <w:rFonts w:ascii="Times New Roman" w:hAnsi="Times New Roman" w:cs="Times New Roman"/>
                <w:color w:val="000000"/>
                <w:sz w:val="20"/>
                <w:szCs w:val="20"/>
              </w:rPr>
            </w:pPr>
          </w:p>
        </w:tc>
        <w:tc>
          <w:tcPr>
            <w:tcW w:w="2727" w:type="dxa"/>
            <w:vMerge/>
            <w:vAlign w:val="center"/>
          </w:tcPr>
          <w:p w:rsidR="003658AC" w:rsidRPr="004E4C87" w:rsidRDefault="003658AC" w:rsidP="004E4C87">
            <w:pPr>
              <w:spacing w:after="0"/>
              <w:rPr>
                <w:rFonts w:ascii="Times New Roman" w:hAnsi="Times New Roman"/>
                <w:b/>
                <w:color w:val="000000"/>
                <w:sz w:val="20"/>
                <w:szCs w:val="20"/>
              </w:rPr>
            </w:pPr>
          </w:p>
        </w:tc>
        <w:tc>
          <w:tcPr>
            <w:tcW w:w="959" w:type="dxa"/>
            <w:vAlign w:val="center"/>
          </w:tcPr>
          <w:p w:rsidR="003658AC" w:rsidRPr="004E4C87" w:rsidRDefault="00C57B76" w:rsidP="004E4C87">
            <w:pPr>
              <w:spacing w:after="0"/>
              <w:jc w:val="both"/>
              <w:rPr>
                <w:rFonts w:ascii="Times New Roman" w:hAnsi="Times New Roman"/>
                <w:b/>
                <w:color w:val="000000"/>
                <w:sz w:val="20"/>
                <w:szCs w:val="20"/>
              </w:rPr>
            </w:pPr>
            <w:r>
              <w:rPr>
                <w:rFonts w:ascii="Times New Roman" w:hAnsi="Times New Roman"/>
                <w:b/>
                <w:color w:val="000000"/>
                <w:sz w:val="20"/>
                <w:szCs w:val="20"/>
              </w:rPr>
              <w:t>D.</w:t>
            </w:r>
            <w:proofErr w:type="gramStart"/>
            <w:r>
              <w:rPr>
                <w:rFonts w:ascii="Times New Roman" w:hAnsi="Times New Roman"/>
                <w:b/>
                <w:color w:val="000000"/>
                <w:sz w:val="20"/>
                <w:szCs w:val="20"/>
              </w:rPr>
              <w:t>1.2</w:t>
            </w:r>
            <w:proofErr w:type="gramEnd"/>
          </w:p>
        </w:tc>
        <w:tc>
          <w:tcPr>
            <w:tcW w:w="6520" w:type="dxa"/>
            <w:vAlign w:val="center"/>
          </w:tcPr>
          <w:p w:rsidR="003658AC" w:rsidRPr="004E4C87" w:rsidRDefault="003658AC" w:rsidP="004E4C87">
            <w:pPr>
              <w:spacing w:after="0"/>
              <w:ind w:right="230"/>
              <w:jc w:val="both"/>
              <w:rPr>
                <w:rFonts w:ascii="Times New Roman" w:hAnsi="Times New Roman"/>
                <w:color w:val="000000"/>
                <w:sz w:val="20"/>
                <w:szCs w:val="20"/>
              </w:rPr>
            </w:pPr>
            <w:r w:rsidRPr="004E4C87">
              <w:rPr>
                <w:rFonts w:ascii="Times New Roman" w:hAnsi="Times New Roman"/>
                <w:color w:val="000000"/>
                <w:sz w:val="20"/>
                <w:szCs w:val="20"/>
              </w:rPr>
              <w:t xml:space="preserve">Uygun </w:t>
            </w:r>
            <w:proofErr w:type="spellStart"/>
            <w:r w:rsidRPr="004E4C87">
              <w:rPr>
                <w:rFonts w:ascii="Times New Roman" w:hAnsi="Times New Roman"/>
                <w:color w:val="000000"/>
                <w:sz w:val="20"/>
                <w:szCs w:val="20"/>
              </w:rPr>
              <w:t>histerisis</w:t>
            </w:r>
            <w:proofErr w:type="spellEnd"/>
            <w:r w:rsidRPr="004E4C87">
              <w:rPr>
                <w:rFonts w:ascii="Times New Roman" w:hAnsi="Times New Roman"/>
                <w:color w:val="000000"/>
                <w:sz w:val="20"/>
                <w:szCs w:val="20"/>
              </w:rPr>
              <w:t xml:space="preserve"> termostat ayarını yapar.</w:t>
            </w:r>
          </w:p>
        </w:tc>
      </w:tr>
      <w:tr w:rsidR="0037076E" w:rsidRPr="00A65336" w:rsidTr="00034864">
        <w:trPr>
          <w:cantSplit/>
          <w:trHeight w:hRule="exact" w:val="568"/>
        </w:trPr>
        <w:tc>
          <w:tcPr>
            <w:tcW w:w="817" w:type="dxa"/>
            <w:vMerge/>
            <w:vAlign w:val="center"/>
          </w:tcPr>
          <w:p w:rsidR="0037076E" w:rsidRPr="004E4C87" w:rsidRDefault="0037076E" w:rsidP="004E4C87">
            <w:pPr>
              <w:tabs>
                <w:tab w:val="left" w:pos="2820"/>
              </w:tabs>
              <w:spacing w:after="0"/>
              <w:rPr>
                <w:rFonts w:ascii="Times New Roman" w:hAnsi="Times New Roman"/>
                <w:color w:val="000000"/>
                <w:sz w:val="20"/>
                <w:szCs w:val="20"/>
              </w:rPr>
            </w:pPr>
          </w:p>
        </w:tc>
        <w:tc>
          <w:tcPr>
            <w:tcW w:w="2410" w:type="dxa"/>
            <w:vMerge/>
            <w:vAlign w:val="center"/>
          </w:tcPr>
          <w:p w:rsidR="0037076E" w:rsidRPr="004E4C87" w:rsidRDefault="0037076E" w:rsidP="004E4C87">
            <w:pPr>
              <w:spacing w:after="0"/>
              <w:rPr>
                <w:rFonts w:ascii="Times New Roman" w:hAnsi="Times New Roman"/>
                <w:b/>
                <w:color w:val="000000"/>
                <w:sz w:val="20"/>
                <w:szCs w:val="20"/>
              </w:rPr>
            </w:pPr>
          </w:p>
        </w:tc>
        <w:tc>
          <w:tcPr>
            <w:tcW w:w="850" w:type="dxa"/>
            <w:vMerge w:val="restart"/>
            <w:vAlign w:val="center"/>
          </w:tcPr>
          <w:p w:rsidR="0037076E" w:rsidRPr="004E4C87" w:rsidRDefault="00313A37" w:rsidP="004E4C87">
            <w:pPr>
              <w:spacing w:after="0"/>
              <w:rPr>
                <w:rFonts w:ascii="Times New Roman" w:hAnsi="Times New Roman"/>
                <w:color w:val="000000"/>
                <w:sz w:val="20"/>
                <w:szCs w:val="20"/>
              </w:rPr>
            </w:pPr>
            <w:r w:rsidRPr="004E4C87">
              <w:rPr>
                <w:rFonts w:ascii="Times New Roman" w:hAnsi="Times New Roman"/>
                <w:b/>
                <w:color w:val="000000"/>
                <w:sz w:val="20"/>
                <w:szCs w:val="20"/>
              </w:rPr>
              <w:t>D</w:t>
            </w:r>
            <w:r w:rsidR="0037076E" w:rsidRPr="004E4C87">
              <w:rPr>
                <w:rFonts w:ascii="Times New Roman" w:hAnsi="Times New Roman"/>
                <w:b/>
                <w:color w:val="000000"/>
                <w:sz w:val="20"/>
                <w:szCs w:val="20"/>
              </w:rPr>
              <w:t>.2.</w:t>
            </w:r>
          </w:p>
        </w:tc>
        <w:tc>
          <w:tcPr>
            <w:tcW w:w="2727" w:type="dxa"/>
            <w:vMerge w:val="restart"/>
            <w:vAlign w:val="center"/>
          </w:tcPr>
          <w:p w:rsidR="0037076E" w:rsidRPr="004E4C87" w:rsidRDefault="00201909" w:rsidP="004E4C87">
            <w:pPr>
              <w:spacing w:after="0"/>
              <w:rPr>
                <w:rFonts w:ascii="Times New Roman" w:hAnsi="Times New Roman"/>
                <w:b/>
                <w:color w:val="000000"/>
                <w:sz w:val="20"/>
                <w:szCs w:val="20"/>
              </w:rPr>
            </w:pPr>
            <w:r w:rsidRPr="004E4C87">
              <w:rPr>
                <w:rFonts w:ascii="Times New Roman" w:hAnsi="Times New Roman"/>
                <w:color w:val="000000"/>
                <w:sz w:val="20"/>
                <w:szCs w:val="20"/>
              </w:rPr>
              <w:t>Çalışma ö</w:t>
            </w:r>
            <w:r w:rsidR="0037076E" w:rsidRPr="004E4C87">
              <w:rPr>
                <w:rFonts w:ascii="Times New Roman" w:hAnsi="Times New Roman"/>
                <w:color w:val="000000"/>
                <w:sz w:val="20"/>
                <w:szCs w:val="20"/>
              </w:rPr>
              <w:t xml:space="preserve">ncesi </w:t>
            </w:r>
            <w:r w:rsidRPr="004E4C87">
              <w:rPr>
                <w:rFonts w:ascii="Times New Roman" w:hAnsi="Times New Roman"/>
                <w:color w:val="000000"/>
                <w:sz w:val="20"/>
                <w:szCs w:val="20"/>
              </w:rPr>
              <w:t>k</w:t>
            </w:r>
            <w:r w:rsidR="0037076E" w:rsidRPr="004E4C87">
              <w:rPr>
                <w:rFonts w:ascii="Times New Roman" w:hAnsi="Times New Roman"/>
                <w:color w:val="000000"/>
                <w:sz w:val="20"/>
                <w:szCs w:val="20"/>
              </w:rPr>
              <w:t xml:space="preserve">azan </w:t>
            </w:r>
            <w:r w:rsidRPr="004E4C87">
              <w:rPr>
                <w:rFonts w:ascii="Times New Roman" w:hAnsi="Times New Roman"/>
                <w:color w:val="000000"/>
                <w:sz w:val="20"/>
                <w:szCs w:val="20"/>
              </w:rPr>
              <w:t>e</w:t>
            </w:r>
            <w:r w:rsidR="0037076E" w:rsidRPr="004E4C87">
              <w:rPr>
                <w:rFonts w:ascii="Times New Roman" w:hAnsi="Times New Roman"/>
                <w:color w:val="000000"/>
                <w:sz w:val="20"/>
                <w:szCs w:val="20"/>
              </w:rPr>
              <w:t xml:space="preserve">mniyetine </w:t>
            </w:r>
            <w:r w:rsidRPr="004E4C87">
              <w:rPr>
                <w:rFonts w:ascii="Times New Roman" w:hAnsi="Times New Roman"/>
                <w:color w:val="000000"/>
                <w:sz w:val="20"/>
                <w:szCs w:val="20"/>
              </w:rPr>
              <w:t>y</w:t>
            </w:r>
            <w:r w:rsidR="0037076E" w:rsidRPr="004E4C87">
              <w:rPr>
                <w:rFonts w:ascii="Times New Roman" w:hAnsi="Times New Roman"/>
                <w:color w:val="000000"/>
                <w:sz w:val="20"/>
                <w:szCs w:val="20"/>
              </w:rPr>
              <w:t xml:space="preserve">önelik </w:t>
            </w:r>
            <w:r w:rsidRPr="004E4C87">
              <w:rPr>
                <w:rFonts w:ascii="Times New Roman" w:hAnsi="Times New Roman"/>
                <w:color w:val="000000"/>
                <w:sz w:val="20"/>
                <w:szCs w:val="20"/>
              </w:rPr>
              <w:t>k</w:t>
            </w:r>
            <w:r w:rsidR="0037076E" w:rsidRPr="004E4C87">
              <w:rPr>
                <w:rFonts w:ascii="Times New Roman" w:hAnsi="Times New Roman"/>
                <w:color w:val="000000"/>
                <w:sz w:val="20"/>
                <w:szCs w:val="20"/>
              </w:rPr>
              <w:t xml:space="preserve">ontrolleri </w:t>
            </w:r>
            <w:r w:rsidRPr="004E4C87">
              <w:rPr>
                <w:rFonts w:ascii="Times New Roman" w:hAnsi="Times New Roman"/>
                <w:color w:val="000000"/>
                <w:sz w:val="20"/>
                <w:szCs w:val="20"/>
              </w:rPr>
              <w:t>y</w:t>
            </w:r>
            <w:r w:rsidR="0037076E" w:rsidRPr="004E4C87">
              <w:rPr>
                <w:rFonts w:ascii="Times New Roman" w:hAnsi="Times New Roman"/>
                <w:color w:val="000000"/>
                <w:sz w:val="20"/>
                <w:szCs w:val="20"/>
              </w:rPr>
              <w:t>apma</w:t>
            </w:r>
            <w:r w:rsidR="00823A90" w:rsidRPr="004E4C87">
              <w:rPr>
                <w:rFonts w:ascii="Times New Roman" w:hAnsi="Times New Roman"/>
                <w:color w:val="000000"/>
                <w:sz w:val="20"/>
                <w:szCs w:val="20"/>
              </w:rPr>
              <w:t>k</w:t>
            </w:r>
          </w:p>
        </w:tc>
        <w:tc>
          <w:tcPr>
            <w:tcW w:w="959" w:type="dxa"/>
            <w:vAlign w:val="center"/>
          </w:tcPr>
          <w:p w:rsidR="0037076E" w:rsidRPr="004E4C87" w:rsidRDefault="00313A37" w:rsidP="004E4C87">
            <w:pPr>
              <w:spacing w:after="0"/>
              <w:jc w:val="both"/>
              <w:rPr>
                <w:rFonts w:ascii="Times New Roman" w:hAnsi="Times New Roman"/>
                <w:b/>
                <w:color w:val="000000"/>
                <w:sz w:val="20"/>
                <w:szCs w:val="20"/>
              </w:rPr>
            </w:pPr>
            <w:r w:rsidRPr="004E4C87">
              <w:rPr>
                <w:rFonts w:ascii="Times New Roman" w:hAnsi="Times New Roman"/>
                <w:b/>
                <w:color w:val="000000"/>
                <w:sz w:val="20"/>
                <w:szCs w:val="20"/>
              </w:rPr>
              <w:t>D</w:t>
            </w:r>
            <w:r w:rsidR="0037076E" w:rsidRPr="004E4C87">
              <w:rPr>
                <w:rFonts w:ascii="Times New Roman" w:hAnsi="Times New Roman"/>
                <w:b/>
                <w:color w:val="000000"/>
                <w:sz w:val="20"/>
                <w:szCs w:val="20"/>
              </w:rPr>
              <w:t>.</w:t>
            </w:r>
            <w:proofErr w:type="gramStart"/>
            <w:r w:rsidR="0037076E" w:rsidRPr="004E4C87">
              <w:rPr>
                <w:rFonts w:ascii="Times New Roman" w:hAnsi="Times New Roman"/>
                <w:b/>
                <w:color w:val="000000"/>
                <w:sz w:val="20"/>
                <w:szCs w:val="20"/>
              </w:rPr>
              <w:t>2.1</w:t>
            </w:r>
            <w:proofErr w:type="gramEnd"/>
          </w:p>
        </w:tc>
        <w:tc>
          <w:tcPr>
            <w:tcW w:w="6520" w:type="dxa"/>
          </w:tcPr>
          <w:p w:rsidR="0037076E" w:rsidRPr="004E4C87" w:rsidRDefault="00E61825" w:rsidP="004E4C87">
            <w:pPr>
              <w:spacing w:after="0"/>
              <w:ind w:right="230"/>
              <w:jc w:val="both"/>
              <w:rPr>
                <w:rFonts w:ascii="Times New Roman" w:hAnsi="Times New Roman"/>
                <w:color w:val="000000"/>
                <w:sz w:val="20"/>
                <w:szCs w:val="20"/>
              </w:rPr>
            </w:pPr>
            <w:r w:rsidRPr="004E4C87">
              <w:rPr>
                <w:rFonts w:ascii="Times New Roman" w:hAnsi="Times New Roman"/>
                <w:color w:val="000000"/>
                <w:sz w:val="20"/>
                <w:szCs w:val="20"/>
              </w:rPr>
              <w:t>Tesis</w:t>
            </w:r>
            <w:r w:rsidR="00594FD6" w:rsidRPr="004E4C87">
              <w:rPr>
                <w:rFonts w:ascii="Times New Roman" w:hAnsi="Times New Roman"/>
                <w:color w:val="000000"/>
                <w:sz w:val="20"/>
                <w:szCs w:val="20"/>
              </w:rPr>
              <w:t>attaki</w:t>
            </w:r>
            <w:r w:rsidR="0037076E" w:rsidRPr="004E4C87">
              <w:rPr>
                <w:rFonts w:ascii="Times New Roman" w:hAnsi="Times New Roman"/>
                <w:color w:val="000000"/>
                <w:sz w:val="20"/>
                <w:szCs w:val="20"/>
              </w:rPr>
              <w:t xml:space="preserve"> su seviyesini, </w:t>
            </w:r>
            <w:r w:rsidRPr="004E4C87">
              <w:rPr>
                <w:rFonts w:ascii="Times New Roman" w:hAnsi="Times New Roman"/>
                <w:color w:val="000000"/>
                <w:sz w:val="20"/>
                <w:szCs w:val="20"/>
              </w:rPr>
              <w:t xml:space="preserve">manometrelerden veya genleşme tankı </w:t>
            </w:r>
            <w:r w:rsidR="0037076E" w:rsidRPr="004E4C87">
              <w:rPr>
                <w:rFonts w:ascii="Times New Roman" w:hAnsi="Times New Roman"/>
                <w:color w:val="000000"/>
                <w:sz w:val="20"/>
                <w:szCs w:val="20"/>
              </w:rPr>
              <w:t>göstergeler</w:t>
            </w:r>
            <w:r w:rsidRPr="004E4C87">
              <w:rPr>
                <w:rFonts w:ascii="Times New Roman" w:hAnsi="Times New Roman"/>
                <w:color w:val="000000"/>
                <w:sz w:val="20"/>
                <w:szCs w:val="20"/>
              </w:rPr>
              <w:t>in</w:t>
            </w:r>
            <w:r w:rsidR="0037076E" w:rsidRPr="004E4C87">
              <w:rPr>
                <w:rFonts w:ascii="Times New Roman" w:hAnsi="Times New Roman"/>
                <w:color w:val="000000"/>
                <w:sz w:val="20"/>
                <w:szCs w:val="20"/>
              </w:rPr>
              <w:t xml:space="preserve">den kontrol eder. </w:t>
            </w:r>
          </w:p>
        </w:tc>
      </w:tr>
      <w:tr w:rsidR="003658AC" w:rsidRPr="00A65336" w:rsidTr="00034864">
        <w:trPr>
          <w:cantSplit/>
          <w:trHeight w:hRule="exact" w:val="562"/>
        </w:trPr>
        <w:tc>
          <w:tcPr>
            <w:tcW w:w="817" w:type="dxa"/>
            <w:vMerge/>
            <w:vAlign w:val="center"/>
          </w:tcPr>
          <w:p w:rsidR="003658AC" w:rsidRPr="004E4C87" w:rsidRDefault="003658AC" w:rsidP="004E4C87">
            <w:pPr>
              <w:tabs>
                <w:tab w:val="left" w:pos="2820"/>
              </w:tabs>
              <w:spacing w:after="0"/>
              <w:rPr>
                <w:rFonts w:ascii="Times New Roman" w:hAnsi="Times New Roman"/>
                <w:color w:val="000000"/>
                <w:sz w:val="20"/>
                <w:szCs w:val="20"/>
              </w:rPr>
            </w:pPr>
          </w:p>
        </w:tc>
        <w:tc>
          <w:tcPr>
            <w:tcW w:w="2410" w:type="dxa"/>
            <w:vMerge/>
            <w:vAlign w:val="center"/>
          </w:tcPr>
          <w:p w:rsidR="003658AC" w:rsidRPr="004E4C87" w:rsidRDefault="003658AC" w:rsidP="004E4C87">
            <w:pPr>
              <w:spacing w:after="0"/>
              <w:rPr>
                <w:rFonts w:ascii="Times New Roman" w:hAnsi="Times New Roman"/>
                <w:b/>
                <w:color w:val="000000"/>
                <w:sz w:val="20"/>
                <w:szCs w:val="20"/>
              </w:rPr>
            </w:pPr>
          </w:p>
        </w:tc>
        <w:tc>
          <w:tcPr>
            <w:tcW w:w="850" w:type="dxa"/>
            <w:vMerge/>
            <w:vAlign w:val="center"/>
          </w:tcPr>
          <w:p w:rsidR="003658AC" w:rsidRPr="004E4C87" w:rsidRDefault="003658AC" w:rsidP="004E4C87">
            <w:pPr>
              <w:spacing w:after="0"/>
              <w:rPr>
                <w:rFonts w:ascii="Times New Roman" w:hAnsi="Times New Roman"/>
                <w:b/>
                <w:color w:val="000000"/>
                <w:sz w:val="20"/>
                <w:szCs w:val="20"/>
              </w:rPr>
            </w:pPr>
          </w:p>
        </w:tc>
        <w:tc>
          <w:tcPr>
            <w:tcW w:w="2727" w:type="dxa"/>
            <w:vMerge/>
            <w:vAlign w:val="center"/>
          </w:tcPr>
          <w:p w:rsidR="003658AC" w:rsidRPr="004E4C87" w:rsidRDefault="003658AC" w:rsidP="004E4C87">
            <w:pPr>
              <w:spacing w:after="0"/>
              <w:rPr>
                <w:rFonts w:ascii="Times New Roman" w:hAnsi="Times New Roman"/>
                <w:color w:val="000000"/>
                <w:sz w:val="20"/>
                <w:szCs w:val="20"/>
              </w:rPr>
            </w:pPr>
          </w:p>
        </w:tc>
        <w:tc>
          <w:tcPr>
            <w:tcW w:w="959" w:type="dxa"/>
            <w:vAlign w:val="center"/>
          </w:tcPr>
          <w:p w:rsidR="003658AC" w:rsidRPr="004E4C87" w:rsidRDefault="003658AC" w:rsidP="004E4C87">
            <w:pPr>
              <w:spacing w:after="0"/>
              <w:jc w:val="both"/>
              <w:rPr>
                <w:rFonts w:ascii="Times New Roman" w:hAnsi="Times New Roman"/>
                <w:b/>
                <w:color w:val="000000"/>
                <w:sz w:val="20"/>
                <w:szCs w:val="20"/>
              </w:rPr>
            </w:pPr>
            <w:r w:rsidRPr="004E4C87">
              <w:rPr>
                <w:rFonts w:ascii="Times New Roman" w:hAnsi="Times New Roman"/>
                <w:b/>
                <w:color w:val="000000"/>
                <w:sz w:val="20"/>
                <w:szCs w:val="20"/>
              </w:rPr>
              <w:t>D.</w:t>
            </w:r>
            <w:proofErr w:type="gramStart"/>
            <w:r w:rsidRPr="004E4C87">
              <w:rPr>
                <w:rFonts w:ascii="Times New Roman" w:hAnsi="Times New Roman"/>
                <w:b/>
                <w:color w:val="000000"/>
                <w:sz w:val="20"/>
                <w:szCs w:val="20"/>
              </w:rPr>
              <w:t>2.2</w:t>
            </w:r>
            <w:proofErr w:type="gramEnd"/>
          </w:p>
        </w:tc>
        <w:tc>
          <w:tcPr>
            <w:tcW w:w="6520" w:type="dxa"/>
          </w:tcPr>
          <w:p w:rsidR="003658AC" w:rsidRPr="004E4C87" w:rsidRDefault="003658AC" w:rsidP="004E4C87">
            <w:pPr>
              <w:spacing w:after="0"/>
              <w:ind w:right="230"/>
              <w:jc w:val="both"/>
              <w:rPr>
                <w:rFonts w:ascii="Times New Roman" w:hAnsi="Times New Roman"/>
                <w:color w:val="000000"/>
                <w:sz w:val="20"/>
                <w:szCs w:val="20"/>
              </w:rPr>
            </w:pPr>
            <w:r w:rsidRPr="004E4C87">
              <w:rPr>
                <w:rFonts w:ascii="Times New Roman" w:hAnsi="Times New Roman"/>
                <w:color w:val="000000"/>
                <w:sz w:val="20"/>
                <w:szCs w:val="20"/>
              </w:rPr>
              <w:t>Gösterge altlarındaki boşaltma vanalarını açıp kapayarak, göstergenin çalışır durumda olduğun</w:t>
            </w:r>
            <w:r w:rsidR="00034864" w:rsidRPr="004E4C87">
              <w:rPr>
                <w:rFonts w:ascii="Times New Roman" w:hAnsi="Times New Roman"/>
                <w:color w:val="000000"/>
                <w:sz w:val="20"/>
                <w:szCs w:val="20"/>
              </w:rPr>
              <w:t>u kontrol eder.</w:t>
            </w:r>
          </w:p>
        </w:tc>
      </w:tr>
      <w:tr w:rsidR="003658AC" w:rsidRPr="00A65336" w:rsidTr="00034864">
        <w:trPr>
          <w:cantSplit/>
          <w:trHeight w:hRule="exact" w:val="584"/>
        </w:trPr>
        <w:tc>
          <w:tcPr>
            <w:tcW w:w="817" w:type="dxa"/>
            <w:vMerge/>
            <w:vAlign w:val="center"/>
          </w:tcPr>
          <w:p w:rsidR="003658AC" w:rsidRPr="004E4C87" w:rsidRDefault="003658AC" w:rsidP="004E4C87">
            <w:pPr>
              <w:tabs>
                <w:tab w:val="left" w:pos="2820"/>
              </w:tabs>
              <w:spacing w:after="0"/>
              <w:rPr>
                <w:rFonts w:ascii="Times New Roman" w:hAnsi="Times New Roman"/>
                <w:color w:val="000000"/>
                <w:sz w:val="20"/>
                <w:szCs w:val="20"/>
              </w:rPr>
            </w:pPr>
          </w:p>
        </w:tc>
        <w:tc>
          <w:tcPr>
            <w:tcW w:w="2410" w:type="dxa"/>
            <w:vMerge/>
            <w:vAlign w:val="center"/>
          </w:tcPr>
          <w:p w:rsidR="003658AC" w:rsidRPr="004E4C87" w:rsidRDefault="003658AC" w:rsidP="004E4C87">
            <w:pPr>
              <w:spacing w:after="0"/>
              <w:rPr>
                <w:rFonts w:ascii="Times New Roman" w:hAnsi="Times New Roman"/>
                <w:b/>
                <w:color w:val="000000"/>
                <w:sz w:val="20"/>
                <w:szCs w:val="20"/>
              </w:rPr>
            </w:pPr>
          </w:p>
        </w:tc>
        <w:tc>
          <w:tcPr>
            <w:tcW w:w="850" w:type="dxa"/>
            <w:vMerge/>
            <w:vAlign w:val="center"/>
          </w:tcPr>
          <w:p w:rsidR="003658AC" w:rsidRPr="004E4C87" w:rsidRDefault="003658AC" w:rsidP="004E4C87">
            <w:pPr>
              <w:spacing w:after="0"/>
              <w:rPr>
                <w:rFonts w:ascii="Times New Roman" w:hAnsi="Times New Roman"/>
                <w:b/>
                <w:color w:val="000000"/>
                <w:sz w:val="20"/>
                <w:szCs w:val="20"/>
              </w:rPr>
            </w:pPr>
          </w:p>
        </w:tc>
        <w:tc>
          <w:tcPr>
            <w:tcW w:w="2727" w:type="dxa"/>
            <w:vMerge/>
            <w:vAlign w:val="center"/>
          </w:tcPr>
          <w:p w:rsidR="003658AC" w:rsidRPr="004E4C87" w:rsidRDefault="003658AC" w:rsidP="004E4C87">
            <w:pPr>
              <w:spacing w:after="0"/>
              <w:rPr>
                <w:rFonts w:ascii="Times New Roman" w:hAnsi="Times New Roman"/>
                <w:color w:val="000000"/>
                <w:sz w:val="20"/>
                <w:szCs w:val="20"/>
              </w:rPr>
            </w:pPr>
          </w:p>
        </w:tc>
        <w:tc>
          <w:tcPr>
            <w:tcW w:w="959" w:type="dxa"/>
            <w:vAlign w:val="center"/>
          </w:tcPr>
          <w:p w:rsidR="003658AC" w:rsidRPr="004E4C87" w:rsidRDefault="003658AC" w:rsidP="004E4C87">
            <w:pPr>
              <w:spacing w:after="0"/>
              <w:jc w:val="both"/>
              <w:rPr>
                <w:rFonts w:ascii="Times New Roman" w:hAnsi="Times New Roman"/>
                <w:b/>
                <w:color w:val="000000"/>
                <w:sz w:val="20"/>
                <w:szCs w:val="20"/>
              </w:rPr>
            </w:pPr>
            <w:r w:rsidRPr="004E4C87">
              <w:rPr>
                <w:rFonts w:ascii="Times New Roman" w:hAnsi="Times New Roman"/>
                <w:b/>
                <w:color w:val="000000"/>
                <w:sz w:val="20"/>
                <w:szCs w:val="20"/>
              </w:rPr>
              <w:t>D.</w:t>
            </w:r>
            <w:proofErr w:type="gramStart"/>
            <w:r w:rsidRPr="004E4C87">
              <w:rPr>
                <w:rFonts w:ascii="Times New Roman" w:hAnsi="Times New Roman"/>
                <w:b/>
                <w:color w:val="000000"/>
                <w:sz w:val="20"/>
                <w:szCs w:val="20"/>
              </w:rPr>
              <w:t>2.3</w:t>
            </w:r>
            <w:proofErr w:type="gramEnd"/>
          </w:p>
        </w:tc>
        <w:tc>
          <w:tcPr>
            <w:tcW w:w="6520" w:type="dxa"/>
          </w:tcPr>
          <w:p w:rsidR="003658AC" w:rsidRPr="004E4C87" w:rsidRDefault="003658AC" w:rsidP="004E4C87">
            <w:pPr>
              <w:spacing w:after="0"/>
              <w:ind w:right="230"/>
              <w:jc w:val="both"/>
              <w:rPr>
                <w:rFonts w:ascii="Times New Roman" w:hAnsi="Times New Roman"/>
                <w:color w:val="000000"/>
                <w:sz w:val="20"/>
                <w:szCs w:val="20"/>
              </w:rPr>
            </w:pPr>
            <w:r w:rsidRPr="004E4C87">
              <w:rPr>
                <w:rFonts w:ascii="Times New Roman" w:hAnsi="Times New Roman"/>
                <w:color w:val="000000"/>
                <w:sz w:val="20"/>
                <w:szCs w:val="20"/>
              </w:rPr>
              <w:t>Tesiste eksik su varsa su takviye sisteminden tesisin eksilen suyunu tamamlar.</w:t>
            </w:r>
          </w:p>
        </w:tc>
      </w:tr>
      <w:tr w:rsidR="0037076E" w:rsidRPr="00A65336" w:rsidTr="004810DF">
        <w:trPr>
          <w:cantSplit/>
          <w:trHeight w:hRule="exact" w:val="565"/>
        </w:trPr>
        <w:tc>
          <w:tcPr>
            <w:tcW w:w="817" w:type="dxa"/>
            <w:vMerge/>
            <w:vAlign w:val="center"/>
          </w:tcPr>
          <w:p w:rsidR="0037076E" w:rsidRPr="004E4C87" w:rsidRDefault="0037076E" w:rsidP="004E4C87">
            <w:pPr>
              <w:tabs>
                <w:tab w:val="left" w:pos="2820"/>
              </w:tabs>
              <w:spacing w:after="0"/>
              <w:rPr>
                <w:rFonts w:ascii="Times New Roman" w:hAnsi="Times New Roman"/>
                <w:color w:val="000000"/>
                <w:sz w:val="20"/>
                <w:szCs w:val="20"/>
              </w:rPr>
            </w:pPr>
          </w:p>
        </w:tc>
        <w:tc>
          <w:tcPr>
            <w:tcW w:w="2410" w:type="dxa"/>
            <w:vMerge/>
            <w:vAlign w:val="center"/>
          </w:tcPr>
          <w:p w:rsidR="0037076E" w:rsidRPr="004E4C87" w:rsidRDefault="0037076E" w:rsidP="004E4C87">
            <w:pPr>
              <w:spacing w:after="0"/>
              <w:rPr>
                <w:rFonts w:ascii="Times New Roman" w:hAnsi="Times New Roman"/>
                <w:b/>
                <w:color w:val="000000"/>
                <w:sz w:val="20"/>
                <w:szCs w:val="20"/>
              </w:rPr>
            </w:pPr>
          </w:p>
        </w:tc>
        <w:tc>
          <w:tcPr>
            <w:tcW w:w="850" w:type="dxa"/>
            <w:vMerge/>
            <w:vAlign w:val="center"/>
          </w:tcPr>
          <w:p w:rsidR="0037076E" w:rsidRPr="004E4C87" w:rsidRDefault="0037076E" w:rsidP="004E4C87">
            <w:pPr>
              <w:spacing w:after="0"/>
              <w:rPr>
                <w:rFonts w:ascii="Times New Roman" w:hAnsi="Times New Roman"/>
                <w:b/>
                <w:color w:val="000000"/>
                <w:sz w:val="20"/>
                <w:szCs w:val="20"/>
              </w:rPr>
            </w:pPr>
          </w:p>
        </w:tc>
        <w:tc>
          <w:tcPr>
            <w:tcW w:w="2727" w:type="dxa"/>
            <w:vMerge/>
            <w:vAlign w:val="center"/>
          </w:tcPr>
          <w:p w:rsidR="0037076E" w:rsidRPr="004E4C87" w:rsidRDefault="0037076E" w:rsidP="004E4C87">
            <w:pPr>
              <w:spacing w:after="0"/>
              <w:rPr>
                <w:rFonts w:ascii="Times New Roman" w:hAnsi="Times New Roman"/>
                <w:b/>
                <w:color w:val="000000"/>
                <w:sz w:val="20"/>
                <w:szCs w:val="20"/>
              </w:rPr>
            </w:pPr>
          </w:p>
        </w:tc>
        <w:tc>
          <w:tcPr>
            <w:tcW w:w="959" w:type="dxa"/>
            <w:vAlign w:val="center"/>
          </w:tcPr>
          <w:p w:rsidR="0037076E" w:rsidRPr="004E4C87" w:rsidRDefault="00313A37" w:rsidP="004E4C87">
            <w:pPr>
              <w:spacing w:after="0"/>
              <w:jc w:val="both"/>
              <w:rPr>
                <w:rFonts w:ascii="Times New Roman" w:hAnsi="Times New Roman"/>
                <w:b/>
                <w:color w:val="000000"/>
                <w:sz w:val="20"/>
                <w:szCs w:val="20"/>
              </w:rPr>
            </w:pPr>
            <w:r w:rsidRPr="004E4C87">
              <w:rPr>
                <w:rFonts w:ascii="Times New Roman" w:hAnsi="Times New Roman"/>
                <w:b/>
                <w:color w:val="000000"/>
                <w:sz w:val="20"/>
                <w:szCs w:val="20"/>
              </w:rPr>
              <w:t>D</w:t>
            </w:r>
            <w:r w:rsidR="0037076E" w:rsidRPr="004E4C87">
              <w:rPr>
                <w:rFonts w:ascii="Times New Roman" w:hAnsi="Times New Roman"/>
                <w:b/>
                <w:color w:val="000000"/>
                <w:sz w:val="20"/>
                <w:szCs w:val="20"/>
              </w:rPr>
              <w:t>.</w:t>
            </w:r>
            <w:proofErr w:type="gramStart"/>
            <w:r w:rsidR="0037076E" w:rsidRPr="004E4C87">
              <w:rPr>
                <w:rFonts w:ascii="Times New Roman" w:hAnsi="Times New Roman"/>
                <w:b/>
                <w:color w:val="000000"/>
                <w:sz w:val="20"/>
                <w:szCs w:val="20"/>
              </w:rPr>
              <w:t>2.</w:t>
            </w:r>
            <w:r w:rsidR="00034864" w:rsidRPr="004E4C87">
              <w:rPr>
                <w:rFonts w:ascii="Times New Roman" w:hAnsi="Times New Roman"/>
                <w:b/>
                <w:color w:val="000000"/>
                <w:sz w:val="20"/>
                <w:szCs w:val="20"/>
              </w:rPr>
              <w:t>4</w:t>
            </w:r>
            <w:proofErr w:type="gramEnd"/>
          </w:p>
        </w:tc>
        <w:tc>
          <w:tcPr>
            <w:tcW w:w="6520" w:type="dxa"/>
          </w:tcPr>
          <w:p w:rsidR="0037076E" w:rsidRPr="004E4C87" w:rsidRDefault="00E61825" w:rsidP="004E4C87">
            <w:pPr>
              <w:spacing w:after="0"/>
              <w:ind w:right="230"/>
              <w:jc w:val="both"/>
              <w:rPr>
                <w:rFonts w:ascii="Times New Roman" w:hAnsi="Times New Roman"/>
                <w:color w:val="000000"/>
                <w:sz w:val="20"/>
                <w:szCs w:val="20"/>
              </w:rPr>
            </w:pPr>
            <w:r w:rsidRPr="004E4C87">
              <w:rPr>
                <w:rFonts w:ascii="Times New Roman" w:hAnsi="Times New Roman"/>
                <w:color w:val="000000"/>
                <w:sz w:val="20"/>
                <w:szCs w:val="20"/>
              </w:rPr>
              <w:t>Sıcaklık alarm</w:t>
            </w:r>
            <w:r w:rsidR="0037076E" w:rsidRPr="004E4C87">
              <w:rPr>
                <w:rFonts w:ascii="Times New Roman" w:hAnsi="Times New Roman"/>
                <w:color w:val="000000"/>
                <w:sz w:val="20"/>
                <w:szCs w:val="20"/>
              </w:rPr>
              <w:t xml:space="preserve"> </w:t>
            </w:r>
            <w:r w:rsidRPr="004E4C87">
              <w:rPr>
                <w:rFonts w:ascii="Times New Roman" w:hAnsi="Times New Roman"/>
                <w:color w:val="000000"/>
                <w:sz w:val="20"/>
                <w:szCs w:val="20"/>
              </w:rPr>
              <w:t>termostatının</w:t>
            </w:r>
            <w:r w:rsidR="0037076E" w:rsidRPr="004E4C87">
              <w:rPr>
                <w:rFonts w:ascii="Times New Roman" w:hAnsi="Times New Roman"/>
                <w:color w:val="000000"/>
                <w:sz w:val="20"/>
                <w:szCs w:val="20"/>
              </w:rPr>
              <w:t xml:space="preserve"> ayar değerinin, kazanın maksimum işletme </w:t>
            </w:r>
            <w:r w:rsidRPr="004E4C87">
              <w:rPr>
                <w:rFonts w:ascii="Times New Roman" w:hAnsi="Times New Roman"/>
                <w:color w:val="000000"/>
                <w:sz w:val="20"/>
                <w:szCs w:val="20"/>
              </w:rPr>
              <w:t>sıcaklığını</w:t>
            </w:r>
            <w:r w:rsidR="0037076E" w:rsidRPr="004E4C87">
              <w:rPr>
                <w:rFonts w:ascii="Times New Roman" w:hAnsi="Times New Roman"/>
                <w:color w:val="000000"/>
                <w:sz w:val="20"/>
                <w:szCs w:val="20"/>
              </w:rPr>
              <w:t xml:space="preserve"> geçmediğini kontrol eder.</w:t>
            </w:r>
          </w:p>
        </w:tc>
      </w:tr>
      <w:tr w:rsidR="0037076E" w:rsidRPr="00A65336" w:rsidTr="004810DF">
        <w:trPr>
          <w:cantSplit/>
          <w:trHeight w:hRule="exact" w:val="702"/>
        </w:trPr>
        <w:tc>
          <w:tcPr>
            <w:tcW w:w="817" w:type="dxa"/>
            <w:vMerge/>
            <w:vAlign w:val="center"/>
          </w:tcPr>
          <w:p w:rsidR="0037076E" w:rsidRPr="004E4C87" w:rsidRDefault="0037076E" w:rsidP="004E4C87">
            <w:pPr>
              <w:tabs>
                <w:tab w:val="left" w:pos="2820"/>
              </w:tabs>
              <w:spacing w:after="0"/>
              <w:rPr>
                <w:rFonts w:ascii="Times New Roman" w:hAnsi="Times New Roman"/>
                <w:color w:val="000000"/>
                <w:sz w:val="20"/>
                <w:szCs w:val="20"/>
              </w:rPr>
            </w:pPr>
          </w:p>
        </w:tc>
        <w:tc>
          <w:tcPr>
            <w:tcW w:w="2410" w:type="dxa"/>
            <w:vMerge/>
            <w:vAlign w:val="center"/>
          </w:tcPr>
          <w:p w:rsidR="0037076E" w:rsidRPr="004E4C87" w:rsidRDefault="0037076E" w:rsidP="004E4C87">
            <w:pPr>
              <w:spacing w:after="0"/>
              <w:rPr>
                <w:rFonts w:ascii="Times New Roman" w:hAnsi="Times New Roman"/>
                <w:b/>
                <w:color w:val="000000"/>
                <w:sz w:val="20"/>
                <w:szCs w:val="20"/>
              </w:rPr>
            </w:pPr>
          </w:p>
        </w:tc>
        <w:tc>
          <w:tcPr>
            <w:tcW w:w="850" w:type="dxa"/>
            <w:vMerge/>
            <w:vAlign w:val="center"/>
          </w:tcPr>
          <w:p w:rsidR="0037076E" w:rsidRPr="004E4C87" w:rsidRDefault="0037076E" w:rsidP="004E4C87">
            <w:pPr>
              <w:spacing w:after="0"/>
              <w:rPr>
                <w:rFonts w:ascii="Times New Roman" w:hAnsi="Times New Roman"/>
                <w:b/>
                <w:color w:val="000000"/>
                <w:sz w:val="20"/>
                <w:szCs w:val="20"/>
              </w:rPr>
            </w:pPr>
          </w:p>
        </w:tc>
        <w:tc>
          <w:tcPr>
            <w:tcW w:w="2727" w:type="dxa"/>
            <w:vMerge/>
            <w:textDirection w:val="tbRl"/>
            <w:vAlign w:val="center"/>
          </w:tcPr>
          <w:p w:rsidR="0037076E" w:rsidRPr="004E4C87" w:rsidRDefault="0037076E" w:rsidP="004E4C87">
            <w:pPr>
              <w:spacing w:after="0"/>
              <w:ind w:left="113" w:right="113"/>
              <w:rPr>
                <w:rFonts w:ascii="Times New Roman" w:hAnsi="Times New Roman"/>
                <w:b/>
                <w:color w:val="000000"/>
                <w:sz w:val="20"/>
                <w:szCs w:val="20"/>
              </w:rPr>
            </w:pPr>
          </w:p>
        </w:tc>
        <w:tc>
          <w:tcPr>
            <w:tcW w:w="959" w:type="dxa"/>
            <w:vAlign w:val="center"/>
          </w:tcPr>
          <w:p w:rsidR="0037076E" w:rsidRPr="004E4C87" w:rsidRDefault="00313A37" w:rsidP="004E4C87">
            <w:pPr>
              <w:spacing w:after="0"/>
              <w:jc w:val="both"/>
              <w:rPr>
                <w:rFonts w:ascii="Times New Roman" w:hAnsi="Times New Roman"/>
                <w:b/>
                <w:color w:val="000000"/>
                <w:sz w:val="20"/>
                <w:szCs w:val="20"/>
              </w:rPr>
            </w:pPr>
            <w:r w:rsidRPr="004E4C87">
              <w:rPr>
                <w:rFonts w:ascii="Times New Roman" w:hAnsi="Times New Roman"/>
                <w:b/>
                <w:color w:val="000000"/>
                <w:sz w:val="20"/>
                <w:szCs w:val="20"/>
              </w:rPr>
              <w:t>D</w:t>
            </w:r>
            <w:r w:rsidR="0037076E" w:rsidRPr="004E4C87">
              <w:rPr>
                <w:rFonts w:ascii="Times New Roman" w:hAnsi="Times New Roman"/>
                <w:b/>
                <w:color w:val="000000"/>
                <w:sz w:val="20"/>
                <w:szCs w:val="20"/>
              </w:rPr>
              <w:t>.</w:t>
            </w:r>
            <w:proofErr w:type="gramStart"/>
            <w:r w:rsidR="0037076E" w:rsidRPr="004E4C87">
              <w:rPr>
                <w:rFonts w:ascii="Times New Roman" w:hAnsi="Times New Roman"/>
                <w:b/>
                <w:color w:val="000000"/>
                <w:sz w:val="20"/>
                <w:szCs w:val="20"/>
              </w:rPr>
              <w:t>2.</w:t>
            </w:r>
            <w:r w:rsidR="00034864" w:rsidRPr="004E4C87">
              <w:rPr>
                <w:rFonts w:ascii="Times New Roman" w:hAnsi="Times New Roman"/>
                <w:b/>
                <w:color w:val="000000"/>
                <w:sz w:val="20"/>
                <w:szCs w:val="20"/>
              </w:rPr>
              <w:t>5</w:t>
            </w:r>
            <w:proofErr w:type="gramEnd"/>
          </w:p>
        </w:tc>
        <w:tc>
          <w:tcPr>
            <w:tcW w:w="6520" w:type="dxa"/>
            <w:vAlign w:val="center"/>
          </w:tcPr>
          <w:p w:rsidR="0037076E" w:rsidRPr="004E4C87" w:rsidRDefault="00823A90" w:rsidP="004E4C87">
            <w:pPr>
              <w:spacing w:after="0"/>
              <w:ind w:right="230"/>
              <w:jc w:val="both"/>
              <w:rPr>
                <w:rFonts w:ascii="Times New Roman" w:hAnsi="Times New Roman"/>
                <w:color w:val="000000"/>
                <w:sz w:val="20"/>
                <w:szCs w:val="20"/>
              </w:rPr>
            </w:pPr>
            <w:r w:rsidRPr="004E4C87">
              <w:rPr>
                <w:rFonts w:ascii="Times New Roman" w:hAnsi="Times New Roman"/>
                <w:color w:val="000000"/>
                <w:sz w:val="20"/>
                <w:szCs w:val="20"/>
              </w:rPr>
              <w:t>Katı yakıt yakan kazanlarda b</w:t>
            </w:r>
            <w:r w:rsidR="0037076E" w:rsidRPr="004E4C87">
              <w:rPr>
                <w:rFonts w:ascii="Times New Roman" w:hAnsi="Times New Roman"/>
                <w:color w:val="000000"/>
                <w:sz w:val="20"/>
                <w:szCs w:val="20"/>
              </w:rPr>
              <w:t>aca klapelerinin açık ve duman yolu geçişinin tamamen serbest olduğunu kontrol eder</w:t>
            </w:r>
          </w:p>
        </w:tc>
      </w:tr>
      <w:tr w:rsidR="0037076E" w:rsidRPr="00A65336" w:rsidTr="004810DF">
        <w:trPr>
          <w:cantSplit/>
          <w:trHeight w:hRule="exact" w:val="844"/>
        </w:trPr>
        <w:tc>
          <w:tcPr>
            <w:tcW w:w="817" w:type="dxa"/>
            <w:vMerge/>
            <w:vAlign w:val="center"/>
          </w:tcPr>
          <w:p w:rsidR="0037076E" w:rsidRPr="004E4C87" w:rsidRDefault="0037076E" w:rsidP="004E4C87">
            <w:pPr>
              <w:tabs>
                <w:tab w:val="left" w:pos="2820"/>
              </w:tabs>
              <w:spacing w:after="0"/>
              <w:rPr>
                <w:rFonts w:ascii="Times New Roman" w:hAnsi="Times New Roman"/>
                <w:color w:val="000000"/>
                <w:sz w:val="20"/>
                <w:szCs w:val="20"/>
              </w:rPr>
            </w:pPr>
          </w:p>
        </w:tc>
        <w:tc>
          <w:tcPr>
            <w:tcW w:w="2410" w:type="dxa"/>
            <w:vMerge/>
            <w:vAlign w:val="center"/>
          </w:tcPr>
          <w:p w:rsidR="0037076E" w:rsidRPr="004E4C87" w:rsidRDefault="0037076E" w:rsidP="004E4C87">
            <w:pPr>
              <w:spacing w:after="0"/>
              <w:rPr>
                <w:rFonts w:ascii="Times New Roman" w:hAnsi="Times New Roman"/>
                <w:b/>
                <w:color w:val="000000"/>
                <w:sz w:val="20"/>
                <w:szCs w:val="20"/>
              </w:rPr>
            </w:pPr>
          </w:p>
        </w:tc>
        <w:tc>
          <w:tcPr>
            <w:tcW w:w="850" w:type="dxa"/>
            <w:vMerge/>
            <w:vAlign w:val="center"/>
          </w:tcPr>
          <w:p w:rsidR="0037076E" w:rsidRPr="004E4C87" w:rsidRDefault="0037076E" w:rsidP="004E4C87">
            <w:pPr>
              <w:spacing w:after="0"/>
              <w:rPr>
                <w:rFonts w:ascii="Times New Roman" w:hAnsi="Times New Roman"/>
                <w:b/>
                <w:color w:val="000000"/>
                <w:sz w:val="20"/>
                <w:szCs w:val="20"/>
              </w:rPr>
            </w:pPr>
          </w:p>
        </w:tc>
        <w:tc>
          <w:tcPr>
            <w:tcW w:w="2727" w:type="dxa"/>
            <w:vMerge/>
            <w:textDirection w:val="tbRl"/>
            <w:vAlign w:val="center"/>
          </w:tcPr>
          <w:p w:rsidR="0037076E" w:rsidRPr="004E4C87" w:rsidRDefault="0037076E" w:rsidP="004E4C87">
            <w:pPr>
              <w:spacing w:after="0"/>
              <w:ind w:left="113" w:right="113"/>
              <w:rPr>
                <w:rFonts w:ascii="Times New Roman" w:hAnsi="Times New Roman"/>
                <w:b/>
                <w:color w:val="000000"/>
                <w:sz w:val="20"/>
                <w:szCs w:val="20"/>
              </w:rPr>
            </w:pPr>
          </w:p>
        </w:tc>
        <w:tc>
          <w:tcPr>
            <w:tcW w:w="959" w:type="dxa"/>
            <w:vAlign w:val="center"/>
          </w:tcPr>
          <w:p w:rsidR="0037076E" w:rsidRPr="004E4C87" w:rsidRDefault="00313A37" w:rsidP="004E4C87">
            <w:pPr>
              <w:spacing w:after="0"/>
              <w:jc w:val="both"/>
              <w:rPr>
                <w:rFonts w:ascii="Times New Roman" w:hAnsi="Times New Roman"/>
                <w:b/>
                <w:color w:val="000000"/>
                <w:sz w:val="20"/>
                <w:szCs w:val="20"/>
              </w:rPr>
            </w:pPr>
            <w:r w:rsidRPr="004E4C87">
              <w:rPr>
                <w:rFonts w:ascii="Times New Roman" w:hAnsi="Times New Roman"/>
                <w:b/>
                <w:color w:val="000000"/>
                <w:sz w:val="20"/>
                <w:szCs w:val="20"/>
              </w:rPr>
              <w:t>D</w:t>
            </w:r>
            <w:r w:rsidR="0037076E" w:rsidRPr="004E4C87">
              <w:rPr>
                <w:rFonts w:ascii="Times New Roman" w:hAnsi="Times New Roman"/>
                <w:b/>
                <w:color w:val="000000"/>
                <w:sz w:val="20"/>
                <w:szCs w:val="20"/>
              </w:rPr>
              <w:t>.</w:t>
            </w:r>
            <w:proofErr w:type="gramStart"/>
            <w:r w:rsidR="0037076E" w:rsidRPr="004E4C87">
              <w:rPr>
                <w:rFonts w:ascii="Times New Roman" w:hAnsi="Times New Roman"/>
                <w:b/>
                <w:color w:val="000000"/>
                <w:sz w:val="20"/>
                <w:szCs w:val="20"/>
              </w:rPr>
              <w:t>2.</w:t>
            </w:r>
            <w:r w:rsidR="00034864" w:rsidRPr="004E4C87">
              <w:rPr>
                <w:rFonts w:ascii="Times New Roman" w:hAnsi="Times New Roman"/>
                <w:b/>
                <w:color w:val="000000"/>
                <w:sz w:val="20"/>
                <w:szCs w:val="20"/>
              </w:rPr>
              <w:t>6</w:t>
            </w:r>
            <w:proofErr w:type="gramEnd"/>
          </w:p>
        </w:tc>
        <w:tc>
          <w:tcPr>
            <w:tcW w:w="6520" w:type="dxa"/>
            <w:vAlign w:val="center"/>
          </w:tcPr>
          <w:p w:rsidR="0037076E" w:rsidRPr="004E4C87" w:rsidRDefault="00E61825" w:rsidP="004E4C87">
            <w:pPr>
              <w:spacing w:after="0"/>
              <w:ind w:right="230"/>
              <w:jc w:val="both"/>
              <w:rPr>
                <w:rFonts w:ascii="Times New Roman" w:hAnsi="Times New Roman"/>
                <w:color w:val="000000"/>
                <w:sz w:val="20"/>
                <w:szCs w:val="20"/>
              </w:rPr>
            </w:pPr>
            <w:r w:rsidRPr="004E4C87">
              <w:rPr>
                <w:rFonts w:ascii="Times New Roman" w:hAnsi="Times New Roman"/>
                <w:color w:val="000000"/>
                <w:sz w:val="20"/>
                <w:szCs w:val="20"/>
              </w:rPr>
              <w:t>Genleşme tankının yeterli miktarda su ile</w:t>
            </w:r>
            <w:r w:rsidR="0037076E" w:rsidRPr="004E4C87">
              <w:rPr>
                <w:rFonts w:ascii="Times New Roman" w:hAnsi="Times New Roman"/>
                <w:color w:val="000000"/>
                <w:sz w:val="20"/>
                <w:szCs w:val="20"/>
              </w:rPr>
              <w:t xml:space="preserve"> dolu olduğunu ve </w:t>
            </w:r>
            <w:r w:rsidRPr="004E4C87">
              <w:rPr>
                <w:rFonts w:ascii="Times New Roman" w:hAnsi="Times New Roman"/>
                <w:color w:val="000000"/>
                <w:sz w:val="20"/>
                <w:szCs w:val="20"/>
              </w:rPr>
              <w:t>kapalı</w:t>
            </w:r>
            <w:r w:rsidR="007E1033" w:rsidRPr="004E4C87">
              <w:rPr>
                <w:rFonts w:ascii="Times New Roman" w:hAnsi="Times New Roman"/>
                <w:color w:val="000000"/>
                <w:sz w:val="20"/>
                <w:szCs w:val="20"/>
              </w:rPr>
              <w:t xml:space="preserve"> (</w:t>
            </w:r>
            <w:proofErr w:type="spellStart"/>
            <w:r w:rsidR="007E1033" w:rsidRPr="004E4C87">
              <w:rPr>
                <w:rFonts w:ascii="Times New Roman" w:hAnsi="Times New Roman"/>
                <w:color w:val="000000"/>
                <w:sz w:val="20"/>
                <w:szCs w:val="20"/>
              </w:rPr>
              <w:t>membranlı</w:t>
            </w:r>
            <w:proofErr w:type="spellEnd"/>
            <w:r w:rsidR="007E1033" w:rsidRPr="004E4C87">
              <w:rPr>
                <w:rFonts w:ascii="Times New Roman" w:hAnsi="Times New Roman"/>
                <w:color w:val="000000"/>
                <w:sz w:val="20"/>
                <w:szCs w:val="20"/>
              </w:rPr>
              <w:t xml:space="preserve">) </w:t>
            </w:r>
            <w:r w:rsidRPr="004E4C87">
              <w:rPr>
                <w:rFonts w:ascii="Times New Roman" w:hAnsi="Times New Roman"/>
                <w:color w:val="000000"/>
                <w:sz w:val="20"/>
                <w:szCs w:val="20"/>
              </w:rPr>
              <w:t>tanklarda uygun ön basınçlandırmanın yapıldığını kontrol eder.</w:t>
            </w:r>
          </w:p>
        </w:tc>
      </w:tr>
      <w:tr w:rsidR="0037076E" w:rsidRPr="00A65336" w:rsidTr="004810DF">
        <w:trPr>
          <w:cantSplit/>
          <w:trHeight w:hRule="exact" w:val="855"/>
        </w:trPr>
        <w:tc>
          <w:tcPr>
            <w:tcW w:w="817" w:type="dxa"/>
            <w:vMerge/>
            <w:vAlign w:val="center"/>
          </w:tcPr>
          <w:p w:rsidR="0037076E" w:rsidRPr="004E4C87" w:rsidRDefault="0037076E" w:rsidP="004E4C87">
            <w:pPr>
              <w:tabs>
                <w:tab w:val="left" w:pos="2820"/>
              </w:tabs>
              <w:spacing w:after="0"/>
              <w:rPr>
                <w:rFonts w:ascii="Times New Roman" w:hAnsi="Times New Roman"/>
                <w:color w:val="000000"/>
                <w:sz w:val="20"/>
                <w:szCs w:val="20"/>
              </w:rPr>
            </w:pPr>
          </w:p>
        </w:tc>
        <w:tc>
          <w:tcPr>
            <w:tcW w:w="2410" w:type="dxa"/>
            <w:vMerge/>
            <w:vAlign w:val="center"/>
          </w:tcPr>
          <w:p w:rsidR="0037076E" w:rsidRPr="004E4C87" w:rsidRDefault="0037076E" w:rsidP="004E4C87">
            <w:pPr>
              <w:spacing w:after="0"/>
              <w:rPr>
                <w:rFonts w:ascii="Times New Roman" w:hAnsi="Times New Roman"/>
                <w:b/>
                <w:color w:val="000000"/>
                <w:sz w:val="20"/>
                <w:szCs w:val="20"/>
              </w:rPr>
            </w:pPr>
          </w:p>
        </w:tc>
        <w:tc>
          <w:tcPr>
            <w:tcW w:w="850" w:type="dxa"/>
            <w:vMerge/>
            <w:vAlign w:val="center"/>
          </w:tcPr>
          <w:p w:rsidR="0037076E" w:rsidRPr="004E4C87" w:rsidRDefault="0037076E" w:rsidP="004E4C87">
            <w:pPr>
              <w:spacing w:after="0"/>
              <w:rPr>
                <w:rFonts w:ascii="Times New Roman" w:hAnsi="Times New Roman"/>
                <w:b/>
                <w:color w:val="000000"/>
                <w:sz w:val="20"/>
                <w:szCs w:val="20"/>
              </w:rPr>
            </w:pPr>
          </w:p>
        </w:tc>
        <w:tc>
          <w:tcPr>
            <w:tcW w:w="2727" w:type="dxa"/>
            <w:vMerge/>
            <w:textDirection w:val="tbRl"/>
            <w:vAlign w:val="center"/>
          </w:tcPr>
          <w:p w:rsidR="0037076E" w:rsidRPr="004E4C87" w:rsidRDefault="0037076E" w:rsidP="004E4C87">
            <w:pPr>
              <w:spacing w:after="0"/>
              <w:ind w:left="113" w:right="113"/>
              <w:rPr>
                <w:rFonts w:ascii="Times New Roman" w:hAnsi="Times New Roman"/>
                <w:b/>
                <w:color w:val="000000"/>
                <w:sz w:val="20"/>
                <w:szCs w:val="20"/>
              </w:rPr>
            </w:pPr>
          </w:p>
        </w:tc>
        <w:tc>
          <w:tcPr>
            <w:tcW w:w="959" w:type="dxa"/>
            <w:vAlign w:val="center"/>
          </w:tcPr>
          <w:p w:rsidR="0037076E" w:rsidRPr="004E4C87" w:rsidRDefault="00313A37" w:rsidP="004E4C87">
            <w:pPr>
              <w:spacing w:after="0"/>
              <w:jc w:val="both"/>
              <w:rPr>
                <w:rFonts w:ascii="Times New Roman" w:hAnsi="Times New Roman"/>
                <w:b/>
                <w:color w:val="000000"/>
                <w:sz w:val="20"/>
                <w:szCs w:val="20"/>
              </w:rPr>
            </w:pPr>
            <w:r w:rsidRPr="004E4C87">
              <w:rPr>
                <w:rFonts w:ascii="Times New Roman" w:hAnsi="Times New Roman"/>
                <w:b/>
                <w:color w:val="000000"/>
                <w:sz w:val="20"/>
                <w:szCs w:val="20"/>
              </w:rPr>
              <w:t>D</w:t>
            </w:r>
            <w:r w:rsidR="0037076E" w:rsidRPr="004E4C87">
              <w:rPr>
                <w:rFonts w:ascii="Times New Roman" w:hAnsi="Times New Roman"/>
                <w:b/>
                <w:color w:val="000000"/>
                <w:sz w:val="20"/>
                <w:szCs w:val="20"/>
              </w:rPr>
              <w:t>.</w:t>
            </w:r>
            <w:proofErr w:type="gramStart"/>
            <w:r w:rsidR="0037076E" w:rsidRPr="004E4C87">
              <w:rPr>
                <w:rFonts w:ascii="Times New Roman" w:hAnsi="Times New Roman"/>
                <w:b/>
                <w:color w:val="000000"/>
                <w:sz w:val="20"/>
                <w:szCs w:val="20"/>
              </w:rPr>
              <w:t>2.5</w:t>
            </w:r>
            <w:proofErr w:type="gramEnd"/>
          </w:p>
        </w:tc>
        <w:tc>
          <w:tcPr>
            <w:tcW w:w="6520" w:type="dxa"/>
            <w:vAlign w:val="center"/>
          </w:tcPr>
          <w:p w:rsidR="0037076E" w:rsidRPr="004E4C87" w:rsidRDefault="0037076E" w:rsidP="004E4C87">
            <w:pPr>
              <w:spacing w:after="0"/>
              <w:jc w:val="both"/>
              <w:rPr>
                <w:rFonts w:ascii="Times New Roman" w:hAnsi="Times New Roman"/>
                <w:color w:val="000000"/>
                <w:sz w:val="20"/>
                <w:szCs w:val="20"/>
              </w:rPr>
            </w:pPr>
            <w:r w:rsidRPr="004E4C87">
              <w:rPr>
                <w:rFonts w:ascii="Times New Roman" w:hAnsi="Times New Roman"/>
                <w:color w:val="000000"/>
                <w:sz w:val="20"/>
                <w:szCs w:val="20"/>
              </w:rPr>
              <w:t xml:space="preserve">Kazan </w:t>
            </w:r>
            <w:proofErr w:type="gramStart"/>
            <w:r w:rsidR="00E61825" w:rsidRPr="004E4C87">
              <w:rPr>
                <w:rFonts w:ascii="Times New Roman" w:hAnsi="Times New Roman"/>
                <w:color w:val="000000"/>
                <w:sz w:val="20"/>
                <w:szCs w:val="20"/>
              </w:rPr>
              <w:t>sirkülasyon</w:t>
            </w:r>
            <w:proofErr w:type="gramEnd"/>
            <w:r w:rsidRPr="004E4C87">
              <w:rPr>
                <w:rFonts w:ascii="Times New Roman" w:hAnsi="Times New Roman"/>
                <w:color w:val="000000"/>
                <w:sz w:val="20"/>
                <w:szCs w:val="20"/>
              </w:rPr>
              <w:t xml:space="preserve"> pompalarının vanalarının açık olduğunu ve </w:t>
            </w:r>
            <w:r w:rsidR="00E61825" w:rsidRPr="004E4C87">
              <w:rPr>
                <w:rFonts w:ascii="Times New Roman" w:hAnsi="Times New Roman"/>
                <w:color w:val="000000"/>
                <w:sz w:val="20"/>
                <w:szCs w:val="20"/>
              </w:rPr>
              <w:t xml:space="preserve">tesisatta </w:t>
            </w:r>
            <w:r w:rsidR="007E1033" w:rsidRPr="004E4C87">
              <w:rPr>
                <w:rFonts w:ascii="Times New Roman" w:hAnsi="Times New Roman"/>
                <w:color w:val="000000"/>
                <w:sz w:val="20"/>
                <w:szCs w:val="20"/>
              </w:rPr>
              <w:t xml:space="preserve">ısıtıcı akışkanın </w:t>
            </w:r>
            <w:r w:rsidR="00E61825" w:rsidRPr="004E4C87">
              <w:rPr>
                <w:rFonts w:ascii="Times New Roman" w:hAnsi="Times New Roman"/>
                <w:color w:val="000000"/>
                <w:sz w:val="20"/>
                <w:szCs w:val="20"/>
              </w:rPr>
              <w:t>dolaşımı</w:t>
            </w:r>
            <w:r w:rsidR="00166BBD" w:rsidRPr="004E4C87">
              <w:rPr>
                <w:rFonts w:ascii="Times New Roman" w:hAnsi="Times New Roman"/>
                <w:color w:val="000000"/>
                <w:sz w:val="20"/>
                <w:szCs w:val="20"/>
              </w:rPr>
              <w:t xml:space="preserve">nı </w:t>
            </w:r>
            <w:r w:rsidR="007E1033" w:rsidRPr="004E4C87">
              <w:rPr>
                <w:rFonts w:ascii="Times New Roman" w:hAnsi="Times New Roman"/>
                <w:color w:val="000000"/>
                <w:sz w:val="20"/>
                <w:szCs w:val="20"/>
              </w:rPr>
              <w:t xml:space="preserve">sağlayan </w:t>
            </w:r>
            <w:r w:rsidRPr="004E4C87">
              <w:rPr>
                <w:rFonts w:ascii="Times New Roman" w:hAnsi="Times New Roman"/>
                <w:color w:val="000000"/>
                <w:sz w:val="20"/>
                <w:szCs w:val="20"/>
              </w:rPr>
              <w:t>tüm vanaların açık konumda olduğunu kontrol eder.</w:t>
            </w:r>
          </w:p>
        </w:tc>
      </w:tr>
      <w:tr w:rsidR="0037076E" w:rsidRPr="00A65336" w:rsidTr="004810DF">
        <w:trPr>
          <w:cantSplit/>
          <w:trHeight w:hRule="exact" w:val="1272"/>
        </w:trPr>
        <w:tc>
          <w:tcPr>
            <w:tcW w:w="817" w:type="dxa"/>
            <w:vMerge/>
            <w:vAlign w:val="center"/>
          </w:tcPr>
          <w:p w:rsidR="0037076E" w:rsidRPr="004E4C87" w:rsidRDefault="0037076E" w:rsidP="004E4C87">
            <w:pPr>
              <w:tabs>
                <w:tab w:val="left" w:pos="2820"/>
              </w:tabs>
              <w:spacing w:after="0"/>
              <w:rPr>
                <w:rFonts w:ascii="Times New Roman" w:hAnsi="Times New Roman"/>
                <w:color w:val="000000"/>
                <w:sz w:val="20"/>
                <w:szCs w:val="20"/>
              </w:rPr>
            </w:pPr>
          </w:p>
        </w:tc>
        <w:tc>
          <w:tcPr>
            <w:tcW w:w="2410" w:type="dxa"/>
            <w:vMerge/>
            <w:vAlign w:val="center"/>
          </w:tcPr>
          <w:p w:rsidR="0037076E" w:rsidRPr="004E4C87" w:rsidRDefault="0037076E" w:rsidP="004E4C87">
            <w:pPr>
              <w:spacing w:after="0"/>
              <w:rPr>
                <w:rFonts w:ascii="Times New Roman" w:hAnsi="Times New Roman"/>
                <w:b/>
                <w:color w:val="000000"/>
                <w:sz w:val="20"/>
                <w:szCs w:val="20"/>
              </w:rPr>
            </w:pPr>
          </w:p>
        </w:tc>
        <w:tc>
          <w:tcPr>
            <w:tcW w:w="850" w:type="dxa"/>
            <w:vMerge/>
            <w:vAlign w:val="center"/>
          </w:tcPr>
          <w:p w:rsidR="0037076E" w:rsidRPr="004E4C87" w:rsidRDefault="0037076E" w:rsidP="004E4C87">
            <w:pPr>
              <w:spacing w:after="0"/>
              <w:rPr>
                <w:rFonts w:ascii="Times New Roman" w:hAnsi="Times New Roman"/>
                <w:b/>
                <w:color w:val="000000"/>
                <w:sz w:val="20"/>
                <w:szCs w:val="20"/>
              </w:rPr>
            </w:pPr>
          </w:p>
        </w:tc>
        <w:tc>
          <w:tcPr>
            <w:tcW w:w="2727" w:type="dxa"/>
            <w:vMerge/>
            <w:textDirection w:val="tbRl"/>
            <w:vAlign w:val="center"/>
          </w:tcPr>
          <w:p w:rsidR="0037076E" w:rsidRPr="004E4C87" w:rsidRDefault="0037076E" w:rsidP="004E4C87">
            <w:pPr>
              <w:spacing w:after="0"/>
              <w:ind w:left="113" w:right="113"/>
              <w:rPr>
                <w:rFonts w:ascii="Times New Roman" w:hAnsi="Times New Roman"/>
                <w:b/>
                <w:color w:val="000000"/>
                <w:sz w:val="20"/>
                <w:szCs w:val="20"/>
              </w:rPr>
            </w:pPr>
          </w:p>
        </w:tc>
        <w:tc>
          <w:tcPr>
            <w:tcW w:w="959" w:type="dxa"/>
            <w:vAlign w:val="center"/>
          </w:tcPr>
          <w:p w:rsidR="0037076E" w:rsidRPr="004E4C87" w:rsidRDefault="00313A37" w:rsidP="004E4C87">
            <w:pPr>
              <w:spacing w:after="0"/>
              <w:jc w:val="both"/>
              <w:rPr>
                <w:rFonts w:ascii="Times New Roman" w:hAnsi="Times New Roman"/>
                <w:b/>
                <w:color w:val="000000"/>
                <w:sz w:val="20"/>
                <w:szCs w:val="20"/>
              </w:rPr>
            </w:pPr>
            <w:r w:rsidRPr="004E4C87">
              <w:rPr>
                <w:rFonts w:ascii="Times New Roman" w:hAnsi="Times New Roman"/>
                <w:b/>
                <w:color w:val="000000"/>
                <w:sz w:val="20"/>
                <w:szCs w:val="20"/>
              </w:rPr>
              <w:t>D</w:t>
            </w:r>
            <w:r w:rsidR="0037076E" w:rsidRPr="004E4C87">
              <w:rPr>
                <w:rFonts w:ascii="Times New Roman" w:hAnsi="Times New Roman"/>
                <w:b/>
                <w:color w:val="000000"/>
                <w:sz w:val="20"/>
                <w:szCs w:val="20"/>
              </w:rPr>
              <w:t>.</w:t>
            </w:r>
            <w:proofErr w:type="gramStart"/>
            <w:r w:rsidR="0037076E" w:rsidRPr="004E4C87">
              <w:rPr>
                <w:rFonts w:ascii="Times New Roman" w:hAnsi="Times New Roman"/>
                <w:b/>
                <w:color w:val="000000"/>
                <w:sz w:val="20"/>
                <w:szCs w:val="20"/>
              </w:rPr>
              <w:t>2.6</w:t>
            </w:r>
            <w:proofErr w:type="gramEnd"/>
          </w:p>
        </w:tc>
        <w:tc>
          <w:tcPr>
            <w:tcW w:w="6520" w:type="dxa"/>
            <w:vAlign w:val="center"/>
          </w:tcPr>
          <w:p w:rsidR="0037076E" w:rsidRPr="004E4C87" w:rsidRDefault="0037076E" w:rsidP="004E4C87">
            <w:pPr>
              <w:spacing w:after="0"/>
              <w:ind w:right="230"/>
              <w:jc w:val="both"/>
              <w:rPr>
                <w:rFonts w:ascii="Times New Roman" w:hAnsi="Times New Roman"/>
                <w:color w:val="000000"/>
                <w:sz w:val="20"/>
                <w:szCs w:val="20"/>
              </w:rPr>
            </w:pPr>
            <w:r w:rsidRPr="004E4C87">
              <w:rPr>
                <w:rFonts w:ascii="Times New Roman" w:hAnsi="Times New Roman"/>
                <w:color w:val="000000"/>
                <w:sz w:val="20"/>
                <w:szCs w:val="20"/>
              </w:rPr>
              <w:t>Elektrik panosunda brülör, ısıtıcı veya yakıcının anahtarını kapalı</w:t>
            </w:r>
            <w:r w:rsidR="003815E5" w:rsidRPr="004E4C87">
              <w:rPr>
                <w:rFonts w:ascii="Times New Roman" w:hAnsi="Times New Roman"/>
                <w:color w:val="000000"/>
                <w:sz w:val="20"/>
                <w:szCs w:val="20"/>
              </w:rPr>
              <w:t xml:space="preserve"> (çalışmaz)</w:t>
            </w:r>
            <w:r w:rsidRPr="004E4C87">
              <w:rPr>
                <w:rFonts w:ascii="Times New Roman" w:hAnsi="Times New Roman"/>
                <w:color w:val="000000"/>
                <w:sz w:val="20"/>
                <w:szCs w:val="20"/>
              </w:rPr>
              <w:t xml:space="preserve"> konuma getirdikten sonra, sisteme enerji vererek, lambalar, dijital göstergeler ve uyarı işaretlerini gözlemleyerek, sistem devrelerinin normal konumda olmasını </w:t>
            </w:r>
            <w:r w:rsidR="00034864" w:rsidRPr="004E4C87">
              <w:rPr>
                <w:rFonts w:ascii="Times New Roman" w:hAnsi="Times New Roman"/>
                <w:color w:val="000000"/>
                <w:sz w:val="20"/>
                <w:szCs w:val="20"/>
              </w:rPr>
              <w:t>kontrol eder.</w:t>
            </w:r>
          </w:p>
        </w:tc>
      </w:tr>
    </w:tbl>
    <w:p w:rsidR="00034864" w:rsidRDefault="00034864"/>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850"/>
        <w:gridCol w:w="2727"/>
        <w:gridCol w:w="959"/>
        <w:gridCol w:w="6520"/>
      </w:tblGrid>
      <w:tr w:rsidR="00034864" w:rsidRPr="00A65336" w:rsidTr="00D742E8">
        <w:trPr>
          <w:trHeight w:val="530"/>
        </w:trPr>
        <w:tc>
          <w:tcPr>
            <w:tcW w:w="3227" w:type="dxa"/>
            <w:gridSpan w:val="2"/>
            <w:tcBorders>
              <w:top w:val="single" w:sz="4" w:space="0" w:color="auto"/>
            </w:tcBorders>
            <w:shd w:val="clear" w:color="auto" w:fill="auto"/>
            <w:vAlign w:val="center"/>
          </w:tcPr>
          <w:p w:rsidR="00034864" w:rsidRPr="00A65336" w:rsidRDefault="00034864" w:rsidP="00D742E8">
            <w:pPr>
              <w:spacing w:after="0"/>
              <w:rPr>
                <w:rFonts w:ascii="Times New Roman" w:hAnsi="Times New Roman"/>
                <w:b/>
                <w:color w:val="000000"/>
                <w:sz w:val="20"/>
                <w:szCs w:val="20"/>
              </w:rPr>
            </w:pPr>
            <w:r w:rsidRPr="00A65336">
              <w:rPr>
                <w:rFonts w:ascii="Times New Roman" w:hAnsi="Times New Roman"/>
                <w:b/>
                <w:color w:val="000000"/>
                <w:sz w:val="20"/>
                <w:szCs w:val="20"/>
              </w:rPr>
              <w:lastRenderedPageBreak/>
              <w:t>Görevler</w:t>
            </w:r>
          </w:p>
        </w:tc>
        <w:tc>
          <w:tcPr>
            <w:tcW w:w="3577" w:type="dxa"/>
            <w:gridSpan w:val="2"/>
            <w:tcBorders>
              <w:top w:val="single" w:sz="4" w:space="0" w:color="auto"/>
            </w:tcBorders>
            <w:shd w:val="clear" w:color="auto" w:fill="auto"/>
            <w:vAlign w:val="center"/>
          </w:tcPr>
          <w:p w:rsidR="00034864" w:rsidRPr="00A65336" w:rsidRDefault="00034864" w:rsidP="00D742E8">
            <w:pPr>
              <w:spacing w:after="0"/>
              <w:rPr>
                <w:rFonts w:ascii="Times New Roman" w:hAnsi="Times New Roman"/>
                <w:b/>
                <w:color w:val="000000"/>
                <w:sz w:val="20"/>
                <w:szCs w:val="20"/>
              </w:rPr>
            </w:pPr>
            <w:r w:rsidRPr="00A65336">
              <w:rPr>
                <w:rFonts w:ascii="Times New Roman" w:hAnsi="Times New Roman"/>
                <w:b/>
                <w:color w:val="000000"/>
                <w:sz w:val="20"/>
                <w:szCs w:val="20"/>
              </w:rPr>
              <w:t>İşlemler</w:t>
            </w:r>
          </w:p>
        </w:tc>
        <w:tc>
          <w:tcPr>
            <w:tcW w:w="7479" w:type="dxa"/>
            <w:gridSpan w:val="2"/>
            <w:tcBorders>
              <w:top w:val="single" w:sz="4" w:space="0" w:color="auto"/>
            </w:tcBorders>
            <w:shd w:val="clear" w:color="auto" w:fill="auto"/>
            <w:vAlign w:val="center"/>
          </w:tcPr>
          <w:p w:rsidR="00034864" w:rsidRPr="00A65336" w:rsidRDefault="00034864" w:rsidP="00D742E8">
            <w:pPr>
              <w:spacing w:after="0"/>
              <w:rPr>
                <w:rFonts w:ascii="Times New Roman" w:hAnsi="Times New Roman"/>
                <w:b/>
                <w:color w:val="000000"/>
                <w:sz w:val="20"/>
                <w:szCs w:val="20"/>
              </w:rPr>
            </w:pPr>
            <w:r w:rsidRPr="00A65336">
              <w:rPr>
                <w:rFonts w:ascii="Times New Roman" w:hAnsi="Times New Roman"/>
                <w:b/>
                <w:color w:val="000000"/>
                <w:sz w:val="20"/>
                <w:szCs w:val="20"/>
              </w:rPr>
              <w:t>Başarım Ölçütleri</w:t>
            </w:r>
          </w:p>
        </w:tc>
      </w:tr>
      <w:tr w:rsidR="00034864" w:rsidRPr="00A65336" w:rsidTr="00D742E8">
        <w:trPr>
          <w:trHeight w:val="530"/>
        </w:trPr>
        <w:tc>
          <w:tcPr>
            <w:tcW w:w="817" w:type="dxa"/>
            <w:shd w:val="clear" w:color="auto" w:fill="auto"/>
            <w:vAlign w:val="center"/>
          </w:tcPr>
          <w:p w:rsidR="00034864" w:rsidRPr="00A65336" w:rsidRDefault="00034864" w:rsidP="00D742E8">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2410" w:type="dxa"/>
            <w:shd w:val="clear" w:color="auto" w:fill="auto"/>
            <w:vAlign w:val="center"/>
          </w:tcPr>
          <w:p w:rsidR="00034864" w:rsidRPr="00A65336" w:rsidRDefault="00034864" w:rsidP="00D742E8">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850" w:type="dxa"/>
            <w:shd w:val="clear" w:color="auto" w:fill="auto"/>
            <w:vAlign w:val="center"/>
          </w:tcPr>
          <w:p w:rsidR="00034864" w:rsidRPr="00A65336" w:rsidRDefault="00034864" w:rsidP="00D742E8">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2727" w:type="dxa"/>
            <w:shd w:val="clear" w:color="auto" w:fill="auto"/>
            <w:vAlign w:val="center"/>
          </w:tcPr>
          <w:p w:rsidR="00034864" w:rsidRPr="00A65336" w:rsidRDefault="00034864" w:rsidP="00D742E8">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959" w:type="dxa"/>
            <w:shd w:val="clear" w:color="auto" w:fill="auto"/>
            <w:vAlign w:val="center"/>
          </w:tcPr>
          <w:p w:rsidR="00034864" w:rsidRPr="00A65336" w:rsidRDefault="00034864" w:rsidP="00D742E8">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6520" w:type="dxa"/>
            <w:shd w:val="clear" w:color="auto" w:fill="auto"/>
            <w:vAlign w:val="center"/>
          </w:tcPr>
          <w:p w:rsidR="00034864" w:rsidRPr="00A65336" w:rsidRDefault="00034864" w:rsidP="00D742E8">
            <w:pPr>
              <w:spacing w:after="0"/>
              <w:rPr>
                <w:rFonts w:ascii="Times New Roman" w:hAnsi="Times New Roman"/>
                <w:b/>
                <w:color w:val="000000"/>
                <w:sz w:val="20"/>
                <w:szCs w:val="20"/>
              </w:rPr>
            </w:pPr>
            <w:r w:rsidRPr="00A65336">
              <w:rPr>
                <w:rFonts w:ascii="Times New Roman" w:hAnsi="Times New Roman"/>
                <w:b/>
                <w:color w:val="000000"/>
                <w:sz w:val="20"/>
                <w:szCs w:val="20"/>
              </w:rPr>
              <w:t>Açıklama</w:t>
            </w:r>
          </w:p>
        </w:tc>
      </w:tr>
      <w:tr w:rsidR="0080638B" w:rsidRPr="00A65336" w:rsidTr="004E4C87">
        <w:trPr>
          <w:cantSplit/>
          <w:trHeight w:hRule="exact" w:val="842"/>
        </w:trPr>
        <w:tc>
          <w:tcPr>
            <w:tcW w:w="817" w:type="dxa"/>
            <w:vMerge w:val="restart"/>
            <w:vAlign w:val="center"/>
          </w:tcPr>
          <w:p w:rsidR="0080638B" w:rsidRPr="00A65336" w:rsidRDefault="0080638B" w:rsidP="004E4C87">
            <w:pPr>
              <w:spacing w:after="0"/>
              <w:jc w:val="center"/>
              <w:rPr>
                <w:rFonts w:ascii="Times New Roman" w:hAnsi="Times New Roman"/>
                <w:b/>
                <w:color w:val="000000"/>
                <w:sz w:val="20"/>
                <w:szCs w:val="20"/>
              </w:rPr>
            </w:pPr>
            <w:r w:rsidRPr="00A65336">
              <w:rPr>
                <w:rFonts w:ascii="Times New Roman" w:hAnsi="Times New Roman"/>
                <w:b/>
                <w:color w:val="000000"/>
                <w:sz w:val="20"/>
                <w:szCs w:val="20"/>
              </w:rPr>
              <w:t>D</w:t>
            </w:r>
          </w:p>
        </w:tc>
        <w:tc>
          <w:tcPr>
            <w:tcW w:w="2410" w:type="dxa"/>
            <w:vMerge w:val="restart"/>
            <w:vAlign w:val="center"/>
          </w:tcPr>
          <w:p w:rsidR="0080638B" w:rsidRPr="00034864" w:rsidRDefault="0080638B" w:rsidP="004E4C87">
            <w:pPr>
              <w:spacing w:after="0"/>
              <w:rPr>
                <w:rFonts w:ascii="Times New Roman" w:hAnsi="Times New Roman"/>
                <w:color w:val="000000"/>
                <w:sz w:val="20"/>
                <w:szCs w:val="20"/>
              </w:rPr>
            </w:pPr>
            <w:r w:rsidRPr="00A65336">
              <w:rPr>
                <w:rFonts w:ascii="Times New Roman" w:hAnsi="Times New Roman"/>
                <w:color w:val="000000"/>
                <w:sz w:val="20"/>
                <w:szCs w:val="20"/>
              </w:rPr>
              <w:t xml:space="preserve">Kazan çalışma öncesi ayarlarını yapmak </w:t>
            </w:r>
          </w:p>
        </w:tc>
        <w:tc>
          <w:tcPr>
            <w:tcW w:w="850" w:type="dxa"/>
            <w:vMerge w:val="restart"/>
            <w:vAlign w:val="center"/>
          </w:tcPr>
          <w:p w:rsidR="0080638B" w:rsidRPr="00A65336" w:rsidRDefault="0080638B" w:rsidP="004E4C87">
            <w:pPr>
              <w:spacing w:after="0"/>
              <w:rPr>
                <w:rFonts w:ascii="Times New Roman" w:hAnsi="Times New Roman"/>
                <w:color w:val="000000"/>
                <w:sz w:val="20"/>
                <w:szCs w:val="20"/>
              </w:rPr>
            </w:pPr>
            <w:r w:rsidRPr="00A65336">
              <w:rPr>
                <w:rFonts w:ascii="Times New Roman" w:hAnsi="Times New Roman"/>
                <w:b/>
                <w:color w:val="000000"/>
                <w:sz w:val="20"/>
                <w:szCs w:val="20"/>
              </w:rPr>
              <w:t>D.3</w:t>
            </w:r>
          </w:p>
        </w:tc>
        <w:tc>
          <w:tcPr>
            <w:tcW w:w="2727" w:type="dxa"/>
            <w:vMerge w:val="restart"/>
            <w:vAlign w:val="center"/>
          </w:tcPr>
          <w:p w:rsidR="0080638B" w:rsidRPr="00A65336" w:rsidRDefault="0080638B" w:rsidP="004E4C87">
            <w:pPr>
              <w:spacing w:after="0"/>
              <w:rPr>
                <w:rFonts w:ascii="Times New Roman" w:hAnsi="Times New Roman"/>
                <w:b/>
                <w:color w:val="000000"/>
                <w:sz w:val="20"/>
                <w:szCs w:val="20"/>
              </w:rPr>
            </w:pPr>
            <w:r w:rsidRPr="00A65336">
              <w:rPr>
                <w:rFonts w:ascii="Times New Roman" w:hAnsi="Times New Roman"/>
                <w:color w:val="000000"/>
                <w:sz w:val="20"/>
                <w:szCs w:val="20"/>
              </w:rPr>
              <w:t>Yakıcı ayarlarını ve kontrollerini yapmak</w:t>
            </w:r>
          </w:p>
        </w:tc>
        <w:tc>
          <w:tcPr>
            <w:tcW w:w="959" w:type="dxa"/>
            <w:vAlign w:val="center"/>
          </w:tcPr>
          <w:p w:rsidR="0080638B" w:rsidRPr="00A65336" w:rsidRDefault="0080638B" w:rsidP="004E4C87">
            <w:pPr>
              <w:spacing w:after="0"/>
              <w:rPr>
                <w:rFonts w:ascii="Times New Roman" w:hAnsi="Times New Roman"/>
                <w:b/>
                <w:color w:val="000000"/>
                <w:sz w:val="20"/>
                <w:szCs w:val="20"/>
              </w:rPr>
            </w:pPr>
            <w:r w:rsidRPr="00A65336">
              <w:rPr>
                <w:rFonts w:ascii="Times New Roman" w:hAnsi="Times New Roman"/>
                <w:b/>
                <w:color w:val="000000"/>
                <w:sz w:val="20"/>
                <w:szCs w:val="20"/>
              </w:rPr>
              <w:t>D.</w:t>
            </w:r>
            <w:proofErr w:type="gramStart"/>
            <w:r w:rsidRPr="00A65336">
              <w:rPr>
                <w:rFonts w:ascii="Times New Roman" w:hAnsi="Times New Roman"/>
                <w:b/>
                <w:color w:val="000000"/>
                <w:sz w:val="20"/>
                <w:szCs w:val="20"/>
              </w:rPr>
              <w:t>3.1</w:t>
            </w:r>
            <w:proofErr w:type="gramEnd"/>
          </w:p>
        </w:tc>
        <w:tc>
          <w:tcPr>
            <w:tcW w:w="6520" w:type="dxa"/>
            <w:vAlign w:val="center"/>
          </w:tcPr>
          <w:p w:rsidR="0080638B" w:rsidRPr="00A65336" w:rsidRDefault="0080638B" w:rsidP="004E4C87">
            <w:pPr>
              <w:spacing w:after="0"/>
              <w:ind w:right="230"/>
              <w:jc w:val="both"/>
              <w:rPr>
                <w:rFonts w:ascii="Times New Roman" w:hAnsi="Times New Roman"/>
                <w:color w:val="000000"/>
                <w:sz w:val="20"/>
                <w:szCs w:val="20"/>
              </w:rPr>
            </w:pPr>
            <w:r w:rsidRPr="00A65336">
              <w:rPr>
                <w:rFonts w:ascii="Times New Roman" w:hAnsi="Times New Roman"/>
                <w:color w:val="000000"/>
                <w:sz w:val="20"/>
                <w:szCs w:val="20"/>
              </w:rPr>
              <w:t xml:space="preserve">Yakıt cinsine göre sıvı veya gaz yakıtlı sistemler için, yakıt hattının açık ve uygun şartlarda yakıtın brülöre ulaştığını kontrol ve temin edilmesi için </w:t>
            </w:r>
            <w:r>
              <w:rPr>
                <w:rFonts w:ascii="Times New Roman" w:hAnsi="Times New Roman"/>
                <w:color w:val="000000"/>
                <w:sz w:val="20"/>
                <w:szCs w:val="20"/>
              </w:rPr>
              <w:t>amirlerini</w:t>
            </w:r>
            <w:r w:rsidRPr="00A65336">
              <w:rPr>
                <w:rFonts w:ascii="Times New Roman" w:hAnsi="Times New Roman"/>
                <w:color w:val="000000"/>
                <w:sz w:val="20"/>
                <w:szCs w:val="20"/>
              </w:rPr>
              <w:t xml:space="preserve"> bilgilendirir.</w:t>
            </w:r>
          </w:p>
        </w:tc>
      </w:tr>
      <w:tr w:rsidR="0080638B" w:rsidRPr="00A65336" w:rsidTr="004E4C87">
        <w:trPr>
          <w:cantSplit/>
          <w:trHeight w:hRule="exact" w:val="640"/>
        </w:trPr>
        <w:tc>
          <w:tcPr>
            <w:tcW w:w="817" w:type="dxa"/>
            <w:vMerge/>
            <w:vAlign w:val="center"/>
          </w:tcPr>
          <w:p w:rsidR="0080638B" w:rsidRPr="00A65336" w:rsidRDefault="0080638B" w:rsidP="004E4C87">
            <w:pPr>
              <w:tabs>
                <w:tab w:val="left" w:pos="2820"/>
              </w:tabs>
              <w:spacing w:after="0"/>
              <w:rPr>
                <w:rFonts w:ascii="Times New Roman" w:hAnsi="Times New Roman"/>
                <w:color w:val="000000"/>
                <w:sz w:val="20"/>
                <w:szCs w:val="20"/>
              </w:rPr>
            </w:pPr>
          </w:p>
        </w:tc>
        <w:tc>
          <w:tcPr>
            <w:tcW w:w="2410" w:type="dxa"/>
            <w:vMerge/>
            <w:vAlign w:val="center"/>
          </w:tcPr>
          <w:p w:rsidR="0080638B" w:rsidRPr="00A65336" w:rsidRDefault="0080638B" w:rsidP="004E4C87">
            <w:pPr>
              <w:spacing w:after="0"/>
              <w:rPr>
                <w:rFonts w:ascii="Times New Roman" w:hAnsi="Times New Roman"/>
                <w:b/>
                <w:color w:val="000000"/>
                <w:sz w:val="20"/>
                <w:szCs w:val="20"/>
              </w:rPr>
            </w:pPr>
          </w:p>
        </w:tc>
        <w:tc>
          <w:tcPr>
            <w:tcW w:w="850" w:type="dxa"/>
            <w:vMerge/>
            <w:vAlign w:val="center"/>
          </w:tcPr>
          <w:p w:rsidR="0080638B" w:rsidRPr="00A65336" w:rsidRDefault="0080638B" w:rsidP="004E4C87">
            <w:pPr>
              <w:spacing w:after="0"/>
              <w:rPr>
                <w:rFonts w:ascii="Times New Roman" w:hAnsi="Times New Roman"/>
                <w:bCs/>
                <w:color w:val="000000"/>
                <w:sz w:val="20"/>
                <w:szCs w:val="20"/>
              </w:rPr>
            </w:pPr>
          </w:p>
        </w:tc>
        <w:tc>
          <w:tcPr>
            <w:tcW w:w="2727" w:type="dxa"/>
            <w:vMerge/>
            <w:vAlign w:val="center"/>
          </w:tcPr>
          <w:p w:rsidR="0080638B" w:rsidRPr="00A65336" w:rsidRDefault="0080638B" w:rsidP="004E4C87">
            <w:pPr>
              <w:spacing w:after="0"/>
              <w:rPr>
                <w:rFonts w:ascii="Times New Roman" w:hAnsi="Times New Roman"/>
                <w:b/>
                <w:color w:val="000000"/>
                <w:sz w:val="20"/>
                <w:szCs w:val="20"/>
              </w:rPr>
            </w:pPr>
          </w:p>
        </w:tc>
        <w:tc>
          <w:tcPr>
            <w:tcW w:w="959" w:type="dxa"/>
            <w:vAlign w:val="center"/>
          </w:tcPr>
          <w:p w:rsidR="0080638B" w:rsidRPr="00A65336" w:rsidRDefault="0080638B" w:rsidP="004E4C87">
            <w:pPr>
              <w:spacing w:after="0"/>
              <w:rPr>
                <w:rFonts w:ascii="Times New Roman" w:hAnsi="Times New Roman"/>
                <w:b/>
                <w:color w:val="000000"/>
                <w:sz w:val="20"/>
                <w:szCs w:val="20"/>
              </w:rPr>
            </w:pPr>
            <w:r w:rsidRPr="00A65336">
              <w:rPr>
                <w:rFonts w:ascii="Times New Roman" w:hAnsi="Times New Roman"/>
                <w:b/>
                <w:color w:val="000000"/>
                <w:sz w:val="20"/>
                <w:szCs w:val="20"/>
              </w:rPr>
              <w:t>D.</w:t>
            </w:r>
            <w:proofErr w:type="gramStart"/>
            <w:r w:rsidRPr="00A65336">
              <w:rPr>
                <w:rFonts w:ascii="Times New Roman" w:hAnsi="Times New Roman"/>
                <w:b/>
                <w:color w:val="000000"/>
                <w:sz w:val="20"/>
                <w:szCs w:val="20"/>
              </w:rPr>
              <w:t>3.2</w:t>
            </w:r>
            <w:proofErr w:type="gramEnd"/>
          </w:p>
        </w:tc>
        <w:tc>
          <w:tcPr>
            <w:tcW w:w="6520" w:type="dxa"/>
            <w:vAlign w:val="center"/>
          </w:tcPr>
          <w:p w:rsidR="0080638B" w:rsidRPr="00A65336" w:rsidRDefault="0080638B" w:rsidP="004E4C87">
            <w:pPr>
              <w:spacing w:after="0"/>
              <w:ind w:right="230"/>
              <w:jc w:val="both"/>
              <w:rPr>
                <w:rFonts w:ascii="Times New Roman" w:hAnsi="Times New Roman"/>
                <w:color w:val="000000"/>
                <w:sz w:val="20"/>
                <w:szCs w:val="20"/>
              </w:rPr>
            </w:pPr>
            <w:r w:rsidRPr="00A65336">
              <w:rPr>
                <w:rFonts w:ascii="Times New Roman" w:hAnsi="Times New Roman"/>
                <w:color w:val="000000"/>
                <w:sz w:val="20"/>
                <w:szCs w:val="20"/>
              </w:rPr>
              <w:t xml:space="preserve">Katı yakıtlı sistemler için yakıt </w:t>
            </w:r>
            <w:proofErr w:type="spellStart"/>
            <w:r w:rsidRPr="00A65336">
              <w:rPr>
                <w:rFonts w:ascii="Times New Roman" w:hAnsi="Times New Roman"/>
                <w:color w:val="000000"/>
                <w:sz w:val="20"/>
                <w:szCs w:val="20"/>
              </w:rPr>
              <w:t>bunkerinin</w:t>
            </w:r>
            <w:proofErr w:type="spellEnd"/>
            <w:r w:rsidRPr="00A65336">
              <w:rPr>
                <w:rFonts w:ascii="Times New Roman" w:hAnsi="Times New Roman"/>
                <w:color w:val="000000"/>
                <w:sz w:val="20"/>
                <w:szCs w:val="20"/>
              </w:rPr>
              <w:t xml:space="preserve"> veya ızgaranın uygun seviyede yakıtla doldurulmasını sağlar. </w:t>
            </w:r>
          </w:p>
        </w:tc>
      </w:tr>
      <w:tr w:rsidR="0080638B" w:rsidRPr="00A65336" w:rsidTr="004E4C87">
        <w:trPr>
          <w:cantSplit/>
          <w:trHeight w:hRule="exact" w:val="693"/>
        </w:trPr>
        <w:tc>
          <w:tcPr>
            <w:tcW w:w="817" w:type="dxa"/>
            <w:vMerge/>
            <w:vAlign w:val="center"/>
          </w:tcPr>
          <w:p w:rsidR="0080638B" w:rsidRPr="00A65336" w:rsidRDefault="0080638B" w:rsidP="004E4C87">
            <w:pPr>
              <w:tabs>
                <w:tab w:val="left" w:pos="2820"/>
              </w:tabs>
              <w:spacing w:after="0"/>
              <w:rPr>
                <w:rFonts w:ascii="Times New Roman" w:hAnsi="Times New Roman"/>
                <w:color w:val="000000"/>
                <w:sz w:val="20"/>
                <w:szCs w:val="20"/>
              </w:rPr>
            </w:pPr>
          </w:p>
        </w:tc>
        <w:tc>
          <w:tcPr>
            <w:tcW w:w="2410" w:type="dxa"/>
            <w:vMerge/>
            <w:vAlign w:val="center"/>
          </w:tcPr>
          <w:p w:rsidR="0080638B" w:rsidRPr="00A65336" w:rsidRDefault="0080638B" w:rsidP="004E4C87">
            <w:pPr>
              <w:spacing w:after="0"/>
              <w:rPr>
                <w:rFonts w:ascii="Times New Roman" w:hAnsi="Times New Roman"/>
                <w:b/>
                <w:color w:val="000000"/>
                <w:sz w:val="20"/>
                <w:szCs w:val="20"/>
              </w:rPr>
            </w:pPr>
          </w:p>
        </w:tc>
        <w:tc>
          <w:tcPr>
            <w:tcW w:w="850" w:type="dxa"/>
            <w:vMerge/>
            <w:vAlign w:val="center"/>
          </w:tcPr>
          <w:p w:rsidR="0080638B" w:rsidRPr="00A65336" w:rsidRDefault="0080638B" w:rsidP="004E4C87">
            <w:pPr>
              <w:spacing w:after="0"/>
              <w:rPr>
                <w:rFonts w:ascii="Times New Roman" w:hAnsi="Times New Roman"/>
                <w:bCs/>
                <w:color w:val="000000"/>
                <w:sz w:val="20"/>
                <w:szCs w:val="20"/>
              </w:rPr>
            </w:pPr>
          </w:p>
        </w:tc>
        <w:tc>
          <w:tcPr>
            <w:tcW w:w="2727" w:type="dxa"/>
            <w:vMerge/>
            <w:vAlign w:val="center"/>
          </w:tcPr>
          <w:p w:rsidR="0080638B" w:rsidRPr="00A65336" w:rsidRDefault="0080638B" w:rsidP="004E4C87">
            <w:pPr>
              <w:spacing w:after="0"/>
              <w:rPr>
                <w:rFonts w:ascii="Times New Roman" w:hAnsi="Times New Roman"/>
                <w:b/>
                <w:color w:val="000000"/>
                <w:sz w:val="20"/>
                <w:szCs w:val="20"/>
              </w:rPr>
            </w:pPr>
          </w:p>
        </w:tc>
        <w:tc>
          <w:tcPr>
            <w:tcW w:w="959" w:type="dxa"/>
            <w:vAlign w:val="center"/>
          </w:tcPr>
          <w:p w:rsidR="0080638B" w:rsidRPr="00A65336" w:rsidRDefault="0080638B" w:rsidP="004E4C87">
            <w:pPr>
              <w:spacing w:after="0"/>
              <w:rPr>
                <w:rFonts w:ascii="Times New Roman" w:hAnsi="Times New Roman"/>
                <w:b/>
                <w:color w:val="000000"/>
                <w:sz w:val="20"/>
                <w:szCs w:val="20"/>
              </w:rPr>
            </w:pPr>
            <w:r w:rsidRPr="00A65336">
              <w:rPr>
                <w:rFonts w:ascii="Times New Roman" w:hAnsi="Times New Roman"/>
                <w:b/>
                <w:color w:val="000000"/>
                <w:sz w:val="20"/>
                <w:szCs w:val="20"/>
              </w:rPr>
              <w:t>D.</w:t>
            </w:r>
            <w:proofErr w:type="gramStart"/>
            <w:r w:rsidRPr="00A65336">
              <w:rPr>
                <w:rFonts w:ascii="Times New Roman" w:hAnsi="Times New Roman"/>
                <w:b/>
                <w:color w:val="000000"/>
                <w:sz w:val="20"/>
                <w:szCs w:val="20"/>
              </w:rPr>
              <w:t>3.</w:t>
            </w:r>
            <w:r>
              <w:rPr>
                <w:rFonts w:ascii="Times New Roman" w:hAnsi="Times New Roman"/>
                <w:b/>
                <w:color w:val="000000"/>
                <w:sz w:val="20"/>
                <w:szCs w:val="20"/>
              </w:rPr>
              <w:t>3</w:t>
            </w:r>
            <w:proofErr w:type="gramEnd"/>
          </w:p>
        </w:tc>
        <w:tc>
          <w:tcPr>
            <w:tcW w:w="6520" w:type="dxa"/>
            <w:vAlign w:val="center"/>
          </w:tcPr>
          <w:p w:rsidR="0080638B" w:rsidRPr="00A65336" w:rsidRDefault="0080638B" w:rsidP="004E4C87">
            <w:pPr>
              <w:spacing w:after="0"/>
              <w:ind w:right="230"/>
              <w:jc w:val="both"/>
              <w:rPr>
                <w:rFonts w:ascii="Times New Roman" w:hAnsi="Times New Roman"/>
                <w:color w:val="000000"/>
                <w:sz w:val="20"/>
                <w:szCs w:val="20"/>
              </w:rPr>
            </w:pPr>
            <w:r w:rsidRPr="00A65336">
              <w:rPr>
                <w:rFonts w:ascii="Times New Roman" w:hAnsi="Times New Roman"/>
                <w:color w:val="000000"/>
                <w:sz w:val="20"/>
                <w:szCs w:val="20"/>
              </w:rPr>
              <w:t xml:space="preserve">Yanma sonucu oluşan kül ve </w:t>
            </w:r>
            <w:proofErr w:type="spellStart"/>
            <w:r w:rsidRPr="00A65336">
              <w:rPr>
                <w:rFonts w:ascii="Times New Roman" w:hAnsi="Times New Roman"/>
                <w:color w:val="000000"/>
                <w:sz w:val="20"/>
                <w:szCs w:val="20"/>
              </w:rPr>
              <w:t>cürüfu</w:t>
            </w:r>
            <w:proofErr w:type="spellEnd"/>
            <w:r w:rsidRPr="00A65336">
              <w:rPr>
                <w:rFonts w:ascii="Times New Roman" w:hAnsi="Times New Roman"/>
                <w:color w:val="000000"/>
                <w:sz w:val="20"/>
                <w:szCs w:val="20"/>
              </w:rPr>
              <w:t xml:space="preserve"> ızgara yüzeyinden gelberi vb. </w:t>
            </w:r>
            <w:proofErr w:type="gramStart"/>
            <w:r w:rsidRPr="00A65336">
              <w:rPr>
                <w:rFonts w:ascii="Times New Roman" w:hAnsi="Times New Roman"/>
                <w:color w:val="000000"/>
                <w:sz w:val="20"/>
                <w:szCs w:val="20"/>
              </w:rPr>
              <w:t>ekipmanla</w:t>
            </w:r>
            <w:proofErr w:type="gramEnd"/>
            <w:r w:rsidRPr="00A65336">
              <w:rPr>
                <w:rFonts w:ascii="Times New Roman" w:hAnsi="Times New Roman"/>
                <w:color w:val="000000"/>
                <w:sz w:val="20"/>
                <w:szCs w:val="20"/>
              </w:rPr>
              <w:t xml:space="preserve"> yardımıyla alır.</w:t>
            </w:r>
          </w:p>
        </w:tc>
      </w:tr>
    </w:tbl>
    <w:p w:rsidR="0060606D" w:rsidRPr="00A65336" w:rsidRDefault="0060606D">
      <w:pPr>
        <w:rPr>
          <w:rFonts w:ascii="Times New Roman" w:hAnsi="Times New Roman"/>
          <w:color w:val="000000"/>
          <w:sz w:val="20"/>
          <w:szCs w:val="20"/>
        </w:rPr>
      </w:pPr>
    </w:p>
    <w:p w:rsidR="00313A37" w:rsidRPr="00A65336" w:rsidRDefault="00313A37">
      <w:pPr>
        <w:rPr>
          <w:rFonts w:ascii="Times New Roman" w:hAnsi="Times New Roman"/>
          <w:color w:val="000000"/>
          <w:sz w:val="20"/>
          <w:szCs w:val="20"/>
        </w:rPr>
      </w:pPr>
    </w:p>
    <w:p w:rsidR="00313A37" w:rsidRPr="00A65336" w:rsidRDefault="00313A37">
      <w:pPr>
        <w:rPr>
          <w:rFonts w:ascii="Times New Roman" w:hAnsi="Times New Roman"/>
          <w:color w:val="000000"/>
          <w:sz w:val="20"/>
          <w:szCs w:val="20"/>
        </w:rPr>
      </w:pPr>
    </w:p>
    <w:p w:rsidR="00313A37" w:rsidRPr="00A65336" w:rsidRDefault="00313A37">
      <w:pPr>
        <w:rPr>
          <w:rFonts w:ascii="Times New Roman" w:hAnsi="Times New Roman"/>
          <w:color w:val="000000"/>
          <w:sz w:val="20"/>
          <w:szCs w:val="20"/>
        </w:rPr>
      </w:pPr>
    </w:p>
    <w:p w:rsidR="00313A37" w:rsidRPr="00A65336" w:rsidRDefault="00313A37">
      <w:pPr>
        <w:rPr>
          <w:rFonts w:ascii="Times New Roman" w:hAnsi="Times New Roman"/>
          <w:color w:val="000000"/>
          <w:sz w:val="20"/>
          <w:szCs w:val="20"/>
        </w:rPr>
      </w:pPr>
    </w:p>
    <w:p w:rsidR="00313A37" w:rsidRPr="00A65336" w:rsidRDefault="00313A37">
      <w:pPr>
        <w:rPr>
          <w:rFonts w:ascii="Times New Roman" w:hAnsi="Times New Roman"/>
          <w:color w:val="000000"/>
          <w:sz w:val="20"/>
          <w:szCs w:val="20"/>
        </w:rPr>
      </w:pPr>
    </w:p>
    <w:p w:rsidR="00313A37" w:rsidRPr="00A65336" w:rsidRDefault="00313A37">
      <w:pPr>
        <w:rPr>
          <w:rFonts w:ascii="Times New Roman" w:hAnsi="Times New Roman"/>
          <w:color w:val="000000"/>
          <w:sz w:val="20"/>
          <w:szCs w:val="20"/>
        </w:rPr>
      </w:pPr>
    </w:p>
    <w:p w:rsidR="00313A37" w:rsidRPr="00A65336" w:rsidRDefault="00313A37">
      <w:pPr>
        <w:rPr>
          <w:rFonts w:ascii="Times New Roman" w:hAnsi="Times New Roman"/>
          <w:color w:val="000000"/>
          <w:sz w:val="20"/>
          <w:szCs w:val="20"/>
        </w:rPr>
      </w:pPr>
    </w:p>
    <w:p w:rsidR="00313A37" w:rsidRPr="00A65336" w:rsidRDefault="00313A37">
      <w:pPr>
        <w:rPr>
          <w:rFonts w:ascii="Times New Roman" w:hAnsi="Times New Roman"/>
          <w:color w:val="000000"/>
          <w:sz w:val="20"/>
          <w:szCs w:val="20"/>
        </w:rPr>
      </w:pPr>
    </w:p>
    <w:p w:rsidR="00313A37" w:rsidRPr="00A65336" w:rsidRDefault="00313A37">
      <w:pPr>
        <w:rPr>
          <w:rFonts w:ascii="Times New Roman" w:hAnsi="Times New Roman"/>
          <w:color w:val="000000"/>
          <w:sz w:val="20"/>
          <w:szCs w:val="20"/>
        </w:rPr>
      </w:pPr>
    </w:p>
    <w:p w:rsidR="00313A37" w:rsidRPr="00A65336" w:rsidRDefault="00313A37">
      <w:pPr>
        <w:rPr>
          <w:rFonts w:ascii="Times New Roman" w:hAnsi="Times New Roman"/>
          <w:color w:val="000000"/>
          <w:sz w:val="20"/>
          <w:szCs w:val="20"/>
        </w:rPr>
      </w:pPr>
    </w:p>
    <w:p w:rsidR="00313A37" w:rsidRDefault="00313A37">
      <w:pPr>
        <w:rPr>
          <w:rFonts w:ascii="Times New Roman" w:hAnsi="Times New Roman"/>
          <w:color w:val="000000"/>
          <w:sz w:val="20"/>
          <w:szCs w:val="20"/>
        </w:rPr>
      </w:pPr>
    </w:p>
    <w:p w:rsidR="00A65336" w:rsidRPr="00A65336" w:rsidRDefault="00A65336">
      <w:pPr>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850"/>
        <w:gridCol w:w="2663"/>
        <w:gridCol w:w="1023"/>
        <w:gridCol w:w="6379"/>
      </w:tblGrid>
      <w:tr w:rsidR="001E6E5F" w:rsidRPr="00A65336" w:rsidTr="0080638B">
        <w:trPr>
          <w:trHeight w:val="530"/>
        </w:trPr>
        <w:tc>
          <w:tcPr>
            <w:tcW w:w="3227" w:type="dxa"/>
            <w:gridSpan w:val="2"/>
            <w:tcBorders>
              <w:top w:val="single" w:sz="4" w:space="0" w:color="auto"/>
            </w:tcBorders>
            <w:shd w:val="clear" w:color="auto" w:fill="auto"/>
            <w:vAlign w:val="center"/>
          </w:tcPr>
          <w:p w:rsidR="001E6E5F" w:rsidRPr="00A65336" w:rsidRDefault="001E6E5F" w:rsidP="00522A04">
            <w:pPr>
              <w:spacing w:after="0"/>
              <w:rPr>
                <w:rFonts w:ascii="Times New Roman" w:hAnsi="Times New Roman"/>
                <w:b/>
                <w:color w:val="000000"/>
                <w:sz w:val="20"/>
                <w:szCs w:val="20"/>
              </w:rPr>
            </w:pPr>
            <w:r w:rsidRPr="00A65336">
              <w:rPr>
                <w:rFonts w:ascii="Times New Roman" w:hAnsi="Times New Roman"/>
                <w:b/>
                <w:color w:val="000000"/>
                <w:sz w:val="20"/>
                <w:szCs w:val="20"/>
              </w:rPr>
              <w:lastRenderedPageBreak/>
              <w:t>Görevler</w:t>
            </w:r>
          </w:p>
        </w:tc>
        <w:tc>
          <w:tcPr>
            <w:tcW w:w="3513" w:type="dxa"/>
            <w:gridSpan w:val="2"/>
            <w:tcBorders>
              <w:top w:val="single" w:sz="4" w:space="0" w:color="auto"/>
            </w:tcBorders>
            <w:shd w:val="clear" w:color="auto" w:fill="auto"/>
            <w:vAlign w:val="center"/>
          </w:tcPr>
          <w:p w:rsidR="001E6E5F" w:rsidRPr="00A65336" w:rsidRDefault="001E6E5F" w:rsidP="00522A04">
            <w:pPr>
              <w:spacing w:after="0"/>
              <w:rPr>
                <w:rFonts w:ascii="Times New Roman" w:hAnsi="Times New Roman"/>
                <w:b/>
                <w:color w:val="000000"/>
                <w:sz w:val="20"/>
                <w:szCs w:val="20"/>
              </w:rPr>
            </w:pPr>
            <w:r w:rsidRPr="00A65336">
              <w:rPr>
                <w:rFonts w:ascii="Times New Roman" w:hAnsi="Times New Roman"/>
                <w:b/>
                <w:color w:val="000000"/>
                <w:sz w:val="20"/>
                <w:szCs w:val="20"/>
              </w:rPr>
              <w:t>İşlemler</w:t>
            </w:r>
          </w:p>
        </w:tc>
        <w:tc>
          <w:tcPr>
            <w:tcW w:w="7402" w:type="dxa"/>
            <w:gridSpan w:val="2"/>
            <w:tcBorders>
              <w:top w:val="single" w:sz="4" w:space="0" w:color="auto"/>
            </w:tcBorders>
            <w:shd w:val="clear" w:color="auto" w:fill="auto"/>
            <w:vAlign w:val="center"/>
          </w:tcPr>
          <w:p w:rsidR="001E6E5F" w:rsidRPr="00A65336" w:rsidRDefault="001E6E5F" w:rsidP="00522A04">
            <w:pPr>
              <w:spacing w:after="0"/>
              <w:rPr>
                <w:rFonts w:ascii="Times New Roman" w:hAnsi="Times New Roman"/>
                <w:b/>
                <w:color w:val="000000"/>
                <w:sz w:val="20"/>
                <w:szCs w:val="20"/>
              </w:rPr>
            </w:pPr>
            <w:r w:rsidRPr="00A65336">
              <w:rPr>
                <w:rFonts w:ascii="Times New Roman" w:hAnsi="Times New Roman"/>
                <w:b/>
                <w:color w:val="000000"/>
                <w:sz w:val="20"/>
                <w:szCs w:val="20"/>
              </w:rPr>
              <w:t>Başarım Ölçütleri</w:t>
            </w:r>
          </w:p>
        </w:tc>
      </w:tr>
      <w:tr w:rsidR="001E6E5F" w:rsidRPr="00A65336" w:rsidTr="0080638B">
        <w:trPr>
          <w:trHeight w:val="530"/>
        </w:trPr>
        <w:tc>
          <w:tcPr>
            <w:tcW w:w="817" w:type="dxa"/>
            <w:shd w:val="clear" w:color="auto" w:fill="auto"/>
            <w:vAlign w:val="center"/>
          </w:tcPr>
          <w:p w:rsidR="001E6E5F" w:rsidRPr="00A65336" w:rsidRDefault="001E6E5F" w:rsidP="00A17156">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2410" w:type="dxa"/>
            <w:shd w:val="clear" w:color="auto" w:fill="auto"/>
            <w:vAlign w:val="center"/>
          </w:tcPr>
          <w:p w:rsidR="001E6E5F" w:rsidRPr="00A65336" w:rsidRDefault="001E6E5F" w:rsidP="00A17156">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850" w:type="dxa"/>
            <w:shd w:val="clear" w:color="auto" w:fill="auto"/>
            <w:vAlign w:val="center"/>
          </w:tcPr>
          <w:p w:rsidR="001E6E5F" w:rsidRPr="00A65336" w:rsidRDefault="001E6E5F" w:rsidP="00A17156">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2663" w:type="dxa"/>
            <w:shd w:val="clear" w:color="auto" w:fill="auto"/>
            <w:vAlign w:val="center"/>
          </w:tcPr>
          <w:p w:rsidR="001E6E5F" w:rsidRPr="00A65336" w:rsidRDefault="001E6E5F" w:rsidP="00A17156">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1023" w:type="dxa"/>
            <w:shd w:val="clear" w:color="auto" w:fill="auto"/>
            <w:vAlign w:val="center"/>
          </w:tcPr>
          <w:p w:rsidR="001E6E5F" w:rsidRPr="00A65336" w:rsidRDefault="001E6E5F" w:rsidP="00A17156">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6379" w:type="dxa"/>
            <w:shd w:val="clear" w:color="auto" w:fill="auto"/>
            <w:vAlign w:val="center"/>
          </w:tcPr>
          <w:p w:rsidR="001E6E5F" w:rsidRPr="00A65336" w:rsidRDefault="001E6E5F" w:rsidP="00A17156">
            <w:pPr>
              <w:spacing w:after="0"/>
              <w:rPr>
                <w:rFonts w:ascii="Times New Roman" w:hAnsi="Times New Roman"/>
                <w:b/>
                <w:color w:val="000000"/>
                <w:sz w:val="20"/>
                <w:szCs w:val="20"/>
              </w:rPr>
            </w:pPr>
            <w:r w:rsidRPr="00A65336">
              <w:rPr>
                <w:rFonts w:ascii="Times New Roman" w:hAnsi="Times New Roman"/>
                <w:b/>
                <w:color w:val="000000"/>
                <w:sz w:val="20"/>
                <w:szCs w:val="20"/>
              </w:rPr>
              <w:t>Açıklama</w:t>
            </w:r>
          </w:p>
        </w:tc>
      </w:tr>
      <w:tr w:rsidR="00313A37" w:rsidRPr="00A65336" w:rsidTr="0080638B">
        <w:trPr>
          <w:cantSplit/>
          <w:trHeight w:hRule="exact" w:val="664"/>
        </w:trPr>
        <w:tc>
          <w:tcPr>
            <w:tcW w:w="817" w:type="dxa"/>
            <w:vMerge w:val="restart"/>
            <w:vAlign w:val="center"/>
          </w:tcPr>
          <w:p w:rsidR="00313A37" w:rsidRPr="004E4C87" w:rsidRDefault="00313A37" w:rsidP="004E4C87">
            <w:pPr>
              <w:pStyle w:val="Normal2"/>
              <w:spacing w:line="276" w:lineRule="auto"/>
              <w:jc w:val="center"/>
              <w:rPr>
                <w:rFonts w:ascii="Times New Roman" w:hAnsi="Times New Roman" w:cs="Times New Roman"/>
                <w:color w:val="000000"/>
                <w:sz w:val="20"/>
                <w:szCs w:val="20"/>
              </w:rPr>
            </w:pPr>
            <w:r w:rsidRPr="004E4C87">
              <w:rPr>
                <w:rFonts w:ascii="Times New Roman" w:hAnsi="Times New Roman" w:cs="Times New Roman"/>
                <w:b/>
                <w:bCs/>
                <w:color w:val="000000"/>
                <w:sz w:val="20"/>
                <w:szCs w:val="20"/>
              </w:rPr>
              <w:t>E</w:t>
            </w:r>
          </w:p>
        </w:tc>
        <w:tc>
          <w:tcPr>
            <w:tcW w:w="2410" w:type="dxa"/>
            <w:vMerge w:val="restart"/>
            <w:vAlign w:val="center"/>
          </w:tcPr>
          <w:p w:rsidR="00313A37" w:rsidRPr="004E4C87" w:rsidRDefault="0080638B" w:rsidP="004E4C87">
            <w:pPr>
              <w:spacing w:after="0"/>
              <w:rPr>
                <w:rFonts w:ascii="Times New Roman" w:hAnsi="Times New Roman"/>
                <w:b/>
                <w:color w:val="000000"/>
                <w:sz w:val="20"/>
                <w:szCs w:val="20"/>
              </w:rPr>
            </w:pPr>
            <w:r w:rsidRPr="004E4C87">
              <w:rPr>
                <w:rFonts w:ascii="Times New Roman" w:hAnsi="Times New Roman"/>
                <w:color w:val="000000"/>
                <w:sz w:val="20"/>
                <w:szCs w:val="20"/>
              </w:rPr>
              <w:t>Kazanı ç</w:t>
            </w:r>
            <w:r w:rsidR="00313A37" w:rsidRPr="004E4C87">
              <w:rPr>
                <w:rFonts w:ascii="Times New Roman" w:hAnsi="Times New Roman"/>
                <w:color w:val="000000"/>
                <w:sz w:val="20"/>
                <w:szCs w:val="20"/>
              </w:rPr>
              <w:t>alıştırma</w:t>
            </w:r>
            <w:r w:rsidR="00823A90" w:rsidRPr="004E4C87">
              <w:rPr>
                <w:rFonts w:ascii="Times New Roman" w:hAnsi="Times New Roman"/>
                <w:color w:val="000000"/>
                <w:sz w:val="20"/>
                <w:szCs w:val="20"/>
              </w:rPr>
              <w:t>k</w:t>
            </w:r>
            <w:r w:rsidRPr="004E4C87">
              <w:rPr>
                <w:rFonts w:ascii="Times New Roman" w:hAnsi="Times New Roman"/>
                <w:color w:val="000000"/>
                <w:sz w:val="20"/>
                <w:szCs w:val="20"/>
              </w:rPr>
              <w:t xml:space="preserve"> (d</w:t>
            </w:r>
            <w:r w:rsidR="00201909" w:rsidRPr="004E4C87">
              <w:rPr>
                <w:rFonts w:ascii="Times New Roman" w:hAnsi="Times New Roman"/>
                <w:color w:val="000000"/>
                <w:sz w:val="20"/>
                <w:szCs w:val="20"/>
              </w:rPr>
              <w:t>evamı var)</w:t>
            </w:r>
          </w:p>
        </w:tc>
        <w:tc>
          <w:tcPr>
            <w:tcW w:w="850" w:type="dxa"/>
            <w:vMerge w:val="restart"/>
            <w:vAlign w:val="center"/>
          </w:tcPr>
          <w:p w:rsidR="00313A37" w:rsidRPr="004E4C87" w:rsidRDefault="00313A37" w:rsidP="004E4C87">
            <w:pPr>
              <w:spacing w:after="0"/>
              <w:rPr>
                <w:rFonts w:ascii="Times New Roman" w:hAnsi="Times New Roman"/>
                <w:b/>
                <w:color w:val="000000"/>
                <w:sz w:val="20"/>
                <w:szCs w:val="20"/>
              </w:rPr>
            </w:pPr>
            <w:r w:rsidRPr="004E4C87">
              <w:rPr>
                <w:rFonts w:ascii="Times New Roman" w:hAnsi="Times New Roman"/>
                <w:b/>
                <w:color w:val="000000"/>
                <w:sz w:val="20"/>
                <w:szCs w:val="20"/>
              </w:rPr>
              <w:t>E.1.</w:t>
            </w:r>
          </w:p>
        </w:tc>
        <w:tc>
          <w:tcPr>
            <w:tcW w:w="2663" w:type="dxa"/>
            <w:vMerge w:val="restart"/>
            <w:vAlign w:val="center"/>
          </w:tcPr>
          <w:p w:rsidR="00313A37" w:rsidRPr="004E4C87" w:rsidRDefault="00313A37" w:rsidP="004E4C87">
            <w:pPr>
              <w:spacing w:after="0"/>
              <w:rPr>
                <w:rFonts w:ascii="Times New Roman" w:hAnsi="Times New Roman"/>
                <w:b/>
                <w:color w:val="000000"/>
                <w:sz w:val="20"/>
                <w:szCs w:val="20"/>
              </w:rPr>
            </w:pPr>
            <w:r w:rsidRPr="004E4C87">
              <w:rPr>
                <w:rFonts w:ascii="Times New Roman" w:hAnsi="Times New Roman"/>
                <w:color w:val="000000"/>
                <w:sz w:val="20"/>
                <w:szCs w:val="20"/>
              </w:rPr>
              <w:t>Yakıcı</w:t>
            </w:r>
            <w:r w:rsidR="00823A90" w:rsidRPr="004E4C87">
              <w:rPr>
                <w:rFonts w:ascii="Times New Roman" w:hAnsi="Times New Roman"/>
                <w:color w:val="000000"/>
                <w:sz w:val="20"/>
                <w:szCs w:val="20"/>
              </w:rPr>
              <w:t>yı</w:t>
            </w:r>
            <w:r w:rsidRPr="004E4C87">
              <w:rPr>
                <w:rFonts w:ascii="Times New Roman" w:hAnsi="Times New Roman"/>
                <w:color w:val="000000"/>
                <w:sz w:val="20"/>
                <w:szCs w:val="20"/>
              </w:rPr>
              <w:t xml:space="preserve"> </w:t>
            </w:r>
            <w:r w:rsidR="00201909" w:rsidRPr="004E4C87">
              <w:rPr>
                <w:rFonts w:ascii="Times New Roman" w:hAnsi="Times New Roman"/>
                <w:color w:val="000000"/>
                <w:sz w:val="20"/>
                <w:szCs w:val="20"/>
              </w:rPr>
              <w:t>a</w:t>
            </w:r>
            <w:r w:rsidRPr="004E4C87">
              <w:rPr>
                <w:rFonts w:ascii="Times New Roman" w:hAnsi="Times New Roman"/>
                <w:color w:val="000000"/>
                <w:sz w:val="20"/>
                <w:szCs w:val="20"/>
              </w:rPr>
              <w:t>teşleme</w:t>
            </w:r>
            <w:r w:rsidR="00823A90" w:rsidRPr="004E4C87">
              <w:rPr>
                <w:rFonts w:ascii="Times New Roman" w:hAnsi="Times New Roman"/>
                <w:color w:val="000000"/>
                <w:sz w:val="20"/>
                <w:szCs w:val="20"/>
              </w:rPr>
              <w:t>k</w:t>
            </w:r>
          </w:p>
        </w:tc>
        <w:tc>
          <w:tcPr>
            <w:tcW w:w="1023" w:type="dxa"/>
            <w:vAlign w:val="center"/>
          </w:tcPr>
          <w:p w:rsidR="00313A37" w:rsidRPr="004E4C87" w:rsidRDefault="00313A37" w:rsidP="004E4C87">
            <w:pPr>
              <w:spacing w:after="0"/>
              <w:rPr>
                <w:rFonts w:ascii="Times New Roman" w:hAnsi="Times New Roman"/>
                <w:b/>
                <w:color w:val="000000"/>
                <w:sz w:val="20"/>
                <w:szCs w:val="20"/>
              </w:rPr>
            </w:pPr>
            <w:r w:rsidRPr="004E4C87">
              <w:rPr>
                <w:rFonts w:ascii="Times New Roman" w:hAnsi="Times New Roman"/>
                <w:b/>
                <w:color w:val="000000"/>
                <w:sz w:val="20"/>
                <w:szCs w:val="20"/>
              </w:rPr>
              <w:t>E.</w:t>
            </w:r>
            <w:proofErr w:type="gramStart"/>
            <w:r w:rsidRPr="004E4C87">
              <w:rPr>
                <w:rFonts w:ascii="Times New Roman" w:hAnsi="Times New Roman"/>
                <w:b/>
                <w:color w:val="000000"/>
                <w:sz w:val="20"/>
                <w:szCs w:val="20"/>
              </w:rPr>
              <w:t>1.1</w:t>
            </w:r>
            <w:proofErr w:type="gramEnd"/>
            <w:r w:rsidRPr="004E4C87">
              <w:rPr>
                <w:rFonts w:ascii="Times New Roman" w:hAnsi="Times New Roman"/>
                <w:b/>
                <w:color w:val="000000"/>
                <w:sz w:val="20"/>
                <w:szCs w:val="20"/>
              </w:rPr>
              <w:t>.</w:t>
            </w:r>
          </w:p>
        </w:tc>
        <w:tc>
          <w:tcPr>
            <w:tcW w:w="6379" w:type="dxa"/>
            <w:vAlign w:val="center"/>
          </w:tcPr>
          <w:p w:rsidR="00313A37" w:rsidRPr="004E4C87" w:rsidRDefault="00313A37" w:rsidP="004E4C87">
            <w:pPr>
              <w:pStyle w:val="ListeParagraf"/>
              <w:spacing w:after="0"/>
              <w:ind w:left="0" w:right="164"/>
              <w:contextualSpacing w:val="0"/>
              <w:jc w:val="both"/>
              <w:rPr>
                <w:rFonts w:ascii="Times New Roman" w:hAnsi="Times New Roman"/>
                <w:color w:val="000000"/>
                <w:sz w:val="20"/>
                <w:szCs w:val="20"/>
              </w:rPr>
            </w:pPr>
            <w:r w:rsidRPr="004E4C87">
              <w:rPr>
                <w:rFonts w:ascii="Times New Roman" w:hAnsi="Times New Roman"/>
                <w:color w:val="000000"/>
                <w:sz w:val="20"/>
                <w:szCs w:val="20"/>
              </w:rPr>
              <w:t xml:space="preserve">Kazanın ana kontrol paneli veya yakıcıya ait kontrol paneli üzerinden yakıcı </w:t>
            </w:r>
            <w:proofErr w:type="spellStart"/>
            <w:r w:rsidRPr="004E4C87">
              <w:rPr>
                <w:rFonts w:ascii="Times New Roman" w:hAnsi="Times New Roman"/>
                <w:color w:val="000000"/>
                <w:sz w:val="20"/>
                <w:szCs w:val="20"/>
              </w:rPr>
              <w:t>nın</w:t>
            </w:r>
            <w:proofErr w:type="spellEnd"/>
            <w:r w:rsidRPr="004E4C87">
              <w:rPr>
                <w:rFonts w:ascii="Times New Roman" w:hAnsi="Times New Roman"/>
                <w:color w:val="000000"/>
                <w:sz w:val="20"/>
                <w:szCs w:val="20"/>
              </w:rPr>
              <w:t xml:space="preserve"> (brülörün)  şalterini açar.</w:t>
            </w:r>
          </w:p>
        </w:tc>
      </w:tr>
      <w:tr w:rsidR="00313A37" w:rsidRPr="00A65336" w:rsidTr="0080638B">
        <w:trPr>
          <w:cantSplit/>
          <w:trHeight w:hRule="exact" w:val="524"/>
        </w:trPr>
        <w:tc>
          <w:tcPr>
            <w:tcW w:w="817" w:type="dxa"/>
            <w:vMerge/>
            <w:vAlign w:val="center"/>
          </w:tcPr>
          <w:p w:rsidR="00313A37" w:rsidRPr="004E4C87" w:rsidRDefault="00313A37" w:rsidP="004E4C87">
            <w:pPr>
              <w:pStyle w:val="Balk61"/>
              <w:spacing w:line="276" w:lineRule="auto"/>
              <w:rPr>
                <w:rFonts w:ascii="Times New Roman" w:hAnsi="Times New Roman" w:cs="Times New Roman"/>
                <w:color w:val="000000"/>
                <w:sz w:val="20"/>
                <w:szCs w:val="20"/>
              </w:rPr>
            </w:pPr>
          </w:p>
        </w:tc>
        <w:tc>
          <w:tcPr>
            <w:tcW w:w="2410" w:type="dxa"/>
            <w:vMerge/>
            <w:vAlign w:val="center"/>
          </w:tcPr>
          <w:p w:rsidR="00313A37" w:rsidRPr="004E4C87" w:rsidRDefault="00313A37" w:rsidP="004E4C87">
            <w:pPr>
              <w:spacing w:after="0"/>
              <w:jc w:val="center"/>
              <w:rPr>
                <w:rFonts w:ascii="Times New Roman" w:hAnsi="Times New Roman"/>
                <w:b/>
                <w:color w:val="000000"/>
                <w:sz w:val="20"/>
                <w:szCs w:val="20"/>
              </w:rPr>
            </w:pPr>
          </w:p>
        </w:tc>
        <w:tc>
          <w:tcPr>
            <w:tcW w:w="850" w:type="dxa"/>
            <w:vMerge/>
            <w:vAlign w:val="center"/>
          </w:tcPr>
          <w:p w:rsidR="00313A37" w:rsidRPr="004E4C87" w:rsidRDefault="00313A37" w:rsidP="004E4C87">
            <w:pPr>
              <w:pStyle w:val="Balk61"/>
              <w:spacing w:line="276" w:lineRule="auto"/>
              <w:rPr>
                <w:rFonts w:ascii="Times New Roman" w:hAnsi="Times New Roman" w:cs="Times New Roman"/>
                <w:color w:val="000000"/>
                <w:sz w:val="20"/>
                <w:szCs w:val="20"/>
              </w:rPr>
            </w:pPr>
          </w:p>
        </w:tc>
        <w:tc>
          <w:tcPr>
            <w:tcW w:w="2663" w:type="dxa"/>
            <w:vMerge/>
            <w:vAlign w:val="center"/>
          </w:tcPr>
          <w:p w:rsidR="00313A37" w:rsidRPr="004E4C87" w:rsidRDefault="00313A37" w:rsidP="004E4C87">
            <w:pPr>
              <w:spacing w:after="0"/>
              <w:rPr>
                <w:rFonts w:ascii="Times New Roman" w:hAnsi="Times New Roman"/>
                <w:b/>
                <w:color w:val="000000"/>
                <w:sz w:val="20"/>
                <w:szCs w:val="20"/>
              </w:rPr>
            </w:pPr>
          </w:p>
        </w:tc>
        <w:tc>
          <w:tcPr>
            <w:tcW w:w="1023" w:type="dxa"/>
            <w:vAlign w:val="center"/>
          </w:tcPr>
          <w:p w:rsidR="00313A37" w:rsidRPr="004E4C87" w:rsidRDefault="001906A2" w:rsidP="004E4C87">
            <w:pPr>
              <w:spacing w:after="0"/>
              <w:rPr>
                <w:rFonts w:ascii="Times New Roman" w:hAnsi="Times New Roman"/>
                <w:b/>
                <w:color w:val="000000"/>
                <w:sz w:val="20"/>
                <w:szCs w:val="20"/>
              </w:rPr>
            </w:pPr>
            <w:r>
              <w:rPr>
                <w:rFonts w:ascii="Times New Roman" w:hAnsi="Times New Roman"/>
                <w:b/>
                <w:color w:val="000000"/>
                <w:sz w:val="20"/>
                <w:szCs w:val="20"/>
              </w:rPr>
              <w:t>E.</w:t>
            </w:r>
            <w:proofErr w:type="gramStart"/>
            <w:r>
              <w:rPr>
                <w:rFonts w:ascii="Times New Roman" w:hAnsi="Times New Roman"/>
                <w:b/>
                <w:color w:val="000000"/>
                <w:sz w:val="20"/>
                <w:szCs w:val="20"/>
              </w:rPr>
              <w:t>1.2</w:t>
            </w:r>
            <w:proofErr w:type="gramEnd"/>
          </w:p>
        </w:tc>
        <w:tc>
          <w:tcPr>
            <w:tcW w:w="6379" w:type="dxa"/>
            <w:vAlign w:val="center"/>
          </w:tcPr>
          <w:p w:rsidR="00313A37" w:rsidRPr="004E4C87" w:rsidRDefault="00313A37" w:rsidP="004E4C87">
            <w:pPr>
              <w:pStyle w:val="ListeParagraf"/>
              <w:spacing w:after="0"/>
              <w:ind w:left="0" w:right="164"/>
              <w:contextualSpacing w:val="0"/>
              <w:jc w:val="both"/>
              <w:rPr>
                <w:rFonts w:ascii="Times New Roman" w:hAnsi="Times New Roman"/>
                <w:color w:val="000000"/>
                <w:sz w:val="20"/>
                <w:szCs w:val="20"/>
              </w:rPr>
            </w:pPr>
            <w:r w:rsidRPr="004E4C87">
              <w:rPr>
                <w:rFonts w:ascii="Times New Roman" w:hAnsi="Times New Roman"/>
                <w:color w:val="000000"/>
                <w:sz w:val="20"/>
                <w:szCs w:val="20"/>
              </w:rPr>
              <w:t>Ön süpürme ve ateşlemenin gerçekleşmesini gözlemler.</w:t>
            </w:r>
          </w:p>
        </w:tc>
      </w:tr>
      <w:tr w:rsidR="00313A37" w:rsidRPr="00A65336" w:rsidTr="0080638B">
        <w:trPr>
          <w:cantSplit/>
          <w:trHeight w:hRule="exact" w:val="509"/>
        </w:trPr>
        <w:tc>
          <w:tcPr>
            <w:tcW w:w="817" w:type="dxa"/>
            <w:vMerge/>
            <w:vAlign w:val="center"/>
          </w:tcPr>
          <w:p w:rsidR="00313A37" w:rsidRPr="004E4C87" w:rsidRDefault="00313A37" w:rsidP="004E4C87">
            <w:pPr>
              <w:pStyle w:val="Balk61"/>
              <w:spacing w:line="276" w:lineRule="auto"/>
              <w:rPr>
                <w:rFonts w:ascii="Times New Roman" w:hAnsi="Times New Roman" w:cs="Times New Roman"/>
                <w:color w:val="000000"/>
                <w:sz w:val="20"/>
                <w:szCs w:val="20"/>
              </w:rPr>
            </w:pPr>
          </w:p>
        </w:tc>
        <w:tc>
          <w:tcPr>
            <w:tcW w:w="2410" w:type="dxa"/>
            <w:vMerge/>
            <w:vAlign w:val="center"/>
          </w:tcPr>
          <w:p w:rsidR="00313A37" w:rsidRPr="004E4C87" w:rsidRDefault="00313A37" w:rsidP="004E4C87">
            <w:pPr>
              <w:spacing w:after="0"/>
              <w:jc w:val="center"/>
              <w:rPr>
                <w:rFonts w:ascii="Times New Roman" w:hAnsi="Times New Roman"/>
                <w:b/>
                <w:color w:val="000000"/>
                <w:sz w:val="20"/>
                <w:szCs w:val="20"/>
              </w:rPr>
            </w:pPr>
          </w:p>
        </w:tc>
        <w:tc>
          <w:tcPr>
            <w:tcW w:w="850" w:type="dxa"/>
            <w:vMerge/>
            <w:vAlign w:val="center"/>
          </w:tcPr>
          <w:p w:rsidR="00313A37" w:rsidRPr="004E4C87" w:rsidRDefault="00313A37" w:rsidP="004E4C87">
            <w:pPr>
              <w:pStyle w:val="Balk61"/>
              <w:spacing w:line="276" w:lineRule="auto"/>
              <w:rPr>
                <w:rFonts w:ascii="Times New Roman" w:hAnsi="Times New Roman" w:cs="Times New Roman"/>
                <w:color w:val="000000"/>
                <w:sz w:val="20"/>
                <w:szCs w:val="20"/>
              </w:rPr>
            </w:pPr>
          </w:p>
        </w:tc>
        <w:tc>
          <w:tcPr>
            <w:tcW w:w="2663" w:type="dxa"/>
            <w:vMerge/>
            <w:vAlign w:val="center"/>
          </w:tcPr>
          <w:p w:rsidR="00313A37" w:rsidRPr="004E4C87" w:rsidRDefault="00313A37" w:rsidP="004E4C87">
            <w:pPr>
              <w:spacing w:after="0"/>
              <w:rPr>
                <w:rFonts w:ascii="Times New Roman" w:hAnsi="Times New Roman"/>
                <w:b/>
                <w:color w:val="000000"/>
                <w:sz w:val="20"/>
                <w:szCs w:val="20"/>
              </w:rPr>
            </w:pPr>
          </w:p>
        </w:tc>
        <w:tc>
          <w:tcPr>
            <w:tcW w:w="1023" w:type="dxa"/>
            <w:vAlign w:val="center"/>
          </w:tcPr>
          <w:p w:rsidR="00313A37" w:rsidRPr="004E4C87" w:rsidRDefault="001906A2" w:rsidP="004E4C87">
            <w:pPr>
              <w:spacing w:after="0"/>
              <w:rPr>
                <w:rFonts w:ascii="Times New Roman" w:hAnsi="Times New Roman"/>
                <w:b/>
                <w:color w:val="000000"/>
                <w:sz w:val="20"/>
                <w:szCs w:val="20"/>
              </w:rPr>
            </w:pPr>
            <w:r>
              <w:rPr>
                <w:rFonts w:ascii="Times New Roman" w:hAnsi="Times New Roman"/>
                <w:b/>
                <w:color w:val="000000"/>
                <w:sz w:val="20"/>
                <w:szCs w:val="20"/>
              </w:rPr>
              <w:t>E.</w:t>
            </w:r>
            <w:proofErr w:type="gramStart"/>
            <w:r>
              <w:rPr>
                <w:rFonts w:ascii="Times New Roman" w:hAnsi="Times New Roman"/>
                <w:b/>
                <w:color w:val="000000"/>
                <w:sz w:val="20"/>
                <w:szCs w:val="20"/>
              </w:rPr>
              <w:t>1.3</w:t>
            </w:r>
            <w:proofErr w:type="gramEnd"/>
          </w:p>
        </w:tc>
        <w:tc>
          <w:tcPr>
            <w:tcW w:w="6379" w:type="dxa"/>
            <w:vAlign w:val="center"/>
          </w:tcPr>
          <w:p w:rsidR="00313A37" w:rsidRPr="004E4C87" w:rsidRDefault="00313A37" w:rsidP="004E4C87">
            <w:pPr>
              <w:pStyle w:val="ListeParagraf"/>
              <w:spacing w:after="0"/>
              <w:ind w:left="0" w:right="164"/>
              <w:contextualSpacing w:val="0"/>
              <w:jc w:val="both"/>
              <w:rPr>
                <w:rFonts w:ascii="Times New Roman" w:hAnsi="Times New Roman"/>
                <w:color w:val="000000"/>
                <w:sz w:val="20"/>
                <w:szCs w:val="20"/>
              </w:rPr>
            </w:pPr>
            <w:r w:rsidRPr="004E4C87">
              <w:rPr>
                <w:rFonts w:ascii="Times New Roman" w:hAnsi="Times New Roman"/>
                <w:color w:val="000000"/>
                <w:sz w:val="20"/>
                <w:szCs w:val="20"/>
              </w:rPr>
              <w:t>Katı yakıtlı sistemlerde, birincil hava, ikincil hava ve baca emiş fanının çalıştırılmasını gerçekleştirir. Yakıt besleme sistemini devreye alır.</w:t>
            </w:r>
          </w:p>
        </w:tc>
      </w:tr>
      <w:tr w:rsidR="00313A37" w:rsidRPr="00A65336" w:rsidTr="0080638B">
        <w:trPr>
          <w:cantSplit/>
          <w:trHeight w:hRule="exact" w:val="573"/>
        </w:trPr>
        <w:tc>
          <w:tcPr>
            <w:tcW w:w="817" w:type="dxa"/>
            <w:vMerge/>
            <w:vAlign w:val="center"/>
          </w:tcPr>
          <w:p w:rsidR="00313A37" w:rsidRPr="004E4C87" w:rsidRDefault="00313A37" w:rsidP="004E4C87">
            <w:pPr>
              <w:tabs>
                <w:tab w:val="left" w:pos="2820"/>
              </w:tabs>
              <w:spacing w:after="0"/>
              <w:rPr>
                <w:rFonts w:ascii="Times New Roman" w:hAnsi="Times New Roman"/>
                <w:color w:val="000000"/>
                <w:sz w:val="20"/>
                <w:szCs w:val="20"/>
              </w:rPr>
            </w:pPr>
          </w:p>
        </w:tc>
        <w:tc>
          <w:tcPr>
            <w:tcW w:w="2410" w:type="dxa"/>
            <w:vMerge/>
            <w:vAlign w:val="center"/>
          </w:tcPr>
          <w:p w:rsidR="00313A37" w:rsidRPr="004E4C87" w:rsidRDefault="00313A37" w:rsidP="004E4C87">
            <w:pPr>
              <w:spacing w:after="0"/>
              <w:jc w:val="center"/>
              <w:rPr>
                <w:rFonts w:ascii="Times New Roman" w:hAnsi="Times New Roman"/>
                <w:b/>
                <w:color w:val="000000"/>
                <w:sz w:val="20"/>
                <w:szCs w:val="20"/>
              </w:rPr>
            </w:pPr>
          </w:p>
        </w:tc>
        <w:tc>
          <w:tcPr>
            <w:tcW w:w="850" w:type="dxa"/>
            <w:vMerge w:val="restart"/>
            <w:vAlign w:val="center"/>
          </w:tcPr>
          <w:p w:rsidR="00313A37" w:rsidRPr="004E4C87" w:rsidRDefault="00313A37" w:rsidP="004E4C87">
            <w:pPr>
              <w:spacing w:after="0"/>
              <w:rPr>
                <w:rFonts w:ascii="Times New Roman" w:hAnsi="Times New Roman"/>
                <w:b/>
                <w:color w:val="000000"/>
                <w:sz w:val="20"/>
                <w:szCs w:val="20"/>
              </w:rPr>
            </w:pPr>
            <w:r w:rsidRPr="004E4C87">
              <w:rPr>
                <w:rFonts w:ascii="Times New Roman" w:hAnsi="Times New Roman"/>
                <w:b/>
                <w:color w:val="000000"/>
                <w:sz w:val="20"/>
                <w:szCs w:val="20"/>
              </w:rPr>
              <w:t>E.2</w:t>
            </w:r>
          </w:p>
        </w:tc>
        <w:tc>
          <w:tcPr>
            <w:tcW w:w="2663" w:type="dxa"/>
            <w:vMerge w:val="restart"/>
            <w:vAlign w:val="center"/>
          </w:tcPr>
          <w:p w:rsidR="00313A37" w:rsidRPr="004E4C87" w:rsidRDefault="00823A90" w:rsidP="004E4C87">
            <w:pPr>
              <w:spacing w:after="0"/>
              <w:rPr>
                <w:rFonts w:ascii="Times New Roman" w:hAnsi="Times New Roman"/>
                <w:b/>
                <w:color w:val="000000"/>
                <w:sz w:val="20"/>
                <w:szCs w:val="20"/>
              </w:rPr>
            </w:pPr>
            <w:r w:rsidRPr="004E4C87">
              <w:rPr>
                <w:rFonts w:ascii="Times New Roman" w:hAnsi="Times New Roman"/>
                <w:color w:val="000000"/>
                <w:sz w:val="20"/>
                <w:szCs w:val="20"/>
              </w:rPr>
              <w:t xml:space="preserve">Kazan </w:t>
            </w:r>
            <w:r w:rsidR="00201909" w:rsidRPr="004E4C87">
              <w:rPr>
                <w:rFonts w:ascii="Times New Roman" w:hAnsi="Times New Roman"/>
                <w:color w:val="000000"/>
                <w:sz w:val="20"/>
                <w:szCs w:val="20"/>
              </w:rPr>
              <w:t>s</w:t>
            </w:r>
            <w:r w:rsidRPr="004E4C87">
              <w:rPr>
                <w:rFonts w:ascii="Times New Roman" w:hAnsi="Times New Roman"/>
                <w:color w:val="000000"/>
                <w:sz w:val="20"/>
                <w:szCs w:val="20"/>
              </w:rPr>
              <w:t>ıcaklığı</w:t>
            </w:r>
            <w:r w:rsidR="00313A37" w:rsidRPr="004E4C87">
              <w:rPr>
                <w:rFonts w:ascii="Times New Roman" w:hAnsi="Times New Roman"/>
                <w:color w:val="000000"/>
                <w:sz w:val="20"/>
                <w:szCs w:val="20"/>
              </w:rPr>
              <w:t xml:space="preserve">nı </w:t>
            </w:r>
            <w:r w:rsidR="00201909" w:rsidRPr="004E4C87">
              <w:rPr>
                <w:rFonts w:ascii="Times New Roman" w:hAnsi="Times New Roman"/>
                <w:color w:val="000000"/>
                <w:sz w:val="20"/>
                <w:szCs w:val="20"/>
              </w:rPr>
              <w:t>y</w:t>
            </w:r>
            <w:r w:rsidR="00313A37" w:rsidRPr="004E4C87">
              <w:rPr>
                <w:rFonts w:ascii="Times New Roman" w:hAnsi="Times New Roman"/>
                <w:color w:val="000000"/>
                <w:sz w:val="20"/>
                <w:szCs w:val="20"/>
              </w:rPr>
              <w:t>ükseltilme</w:t>
            </w:r>
            <w:r w:rsidRPr="004E4C87">
              <w:rPr>
                <w:rFonts w:ascii="Times New Roman" w:hAnsi="Times New Roman"/>
                <w:color w:val="000000"/>
                <w:sz w:val="20"/>
                <w:szCs w:val="20"/>
              </w:rPr>
              <w:t>k</w:t>
            </w:r>
          </w:p>
        </w:tc>
        <w:tc>
          <w:tcPr>
            <w:tcW w:w="1023" w:type="dxa"/>
            <w:vAlign w:val="center"/>
          </w:tcPr>
          <w:p w:rsidR="00313A37" w:rsidRPr="004E4C87" w:rsidRDefault="001906A2" w:rsidP="004E4C87">
            <w:pPr>
              <w:spacing w:after="0"/>
              <w:rPr>
                <w:rFonts w:ascii="Times New Roman" w:hAnsi="Times New Roman"/>
                <w:b/>
                <w:color w:val="000000"/>
                <w:sz w:val="20"/>
                <w:szCs w:val="20"/>
              </w:rPr>
            </w:pPr>
            <w:r>
              <w:rPr>
                <w:rFonts w:ascii="Times New Roman" w:hAnsi="Times New Roman"/>
                <w:b/>
                <w:color w:val="000000"/>
                <w:sz w:val="20"/>
                <w:szCs w:val="20"/>
              </w:rPr>
              <w:t>E.</w:t>
            </w:r>
            <w:proofErr w:type="gramStart"/>
            <w:r>
              <w:rPr>
                <w:rFonts w:ascii="Times New Roman" w:hAnsi="Times New Roman"/>
                <w:b/>
                <w:color w:val="000000"/>
                <w:sz w:val="20"/>
                <w:szCs w:val="20"/>
              </w:rPr>
              <w:t>2.1</w:t>
            </w:r>
            <w:proofErr w:type="gramEnd"/>
          </w:p>
        </w:tc>
        <w:tc>
          <w:tcPr>
            <w:tcW w:w="6379" w:type="dxa"/>
            <w:vAlign w:val="center"/>
          </w:tcPr>
          <w:p w:rsidR="00313A37" w:rsidRPr="004E4C87" w:rsidRDefault="00313A37" w:rsidP="004E4C87">
            <w:pPr>
              <w:pStyle w:val="ListeParagraf"/>
              <w:spacing w:after="0"/>
              <w:ind w:left="0" w:right="164"/>
              <w:contextualSpacing w:val="0"/>
              <w:jc w:val="both"/>
              <w:rPr>
                <w:rFonts w:ascii="Times New Roman" w:hAnsi="Times New Roman"/>
                <w:color w:val="000000"/>
                <w:sz w:val="20"/>
                <w:szCs w:val="20"/>
              </w:rPr>
            </w:pPr>
            <w:r w:rsidRPr="004E4C87">
              <w:rPr>
                <w:rFonts w:ascii="Times New Roman" w:hAnsi="Times New Roman"/>
                <w:color w:val="000000"/>
                <w:sz w:val="20"/>
                <w:szCs w:val="20"/>
              </w:rPr>
              <w:t>Yanma takip edilerek, kazan termometreler</w:t>
            </w:r>
            <w:r w:rsidR="007F2726">
              <w:rPr>
                <w:rFonts w:ascii="Times New Roman" w:hAnsi="Times New Roman"/>
                <w:color w:val="000000"/>
                <w:sz w:val="20"/>
                <w:szCs w:val="20"/>
              </w:rPr>
              <w:t>in</w:t>
            </w:r>
            <w:r w:rsidRPr="004E4C87">
              <w:rPr>
                <w:rFonts w:ascii="Times New Roman" w:hAnsi="Times New Roman"/>
                <w:color w:val="000000"/>
                <w:sz w:val="20"/>
                <w:szCs w:val="20"/>
              </w:rPr>
              <w:t xml:space="preserve">deki sıcaklık yükselmesini gözlemler. </w:t>
            </w:r>
          </w:p>
        </w:tc>
      </w:tr>
      <w:tr w:rsidR="00313A37" w:rsidRPr="00A65336" w:rsidTr="001906A2">
        <w:trPr>
          <w:cantSplit/>
          <w:trHeight w:hRule="exact" w:val="633"/>
        </w:trPr>
        <w:tc>
          <w:tcPr>
            <w:tcW w:w="817" w:type="dxa"/>
            <w:vMerge/>
            <w:vAlign w:val="center"/>
          </w:tcPr>
          <w:p w:rsidR="00313A37" w:rsidRPr="004E4C87" w:rsidRDefault="00313A37" w:rsidP="004E4C87">
            <w:pPr>
              <w:tabs>
                <w:tab w:val="left" w:pos="2820"/>
              </w:tabs>
              <w:spacing w:after="0"/>
              <w:rPr>
                <w:rFonts w:ascii="Times New Roman" w:hAnsi="Times New Roman"/>
                <w:color w:val="000000"/>
                <w:sz w:val="20"/>
                <w:szCs w:val="20"/>
              </w:rPr>
            </w:pPr>
          </w:p>
        </w:tc>
        <w:tc>
          <w:tcPr>
            <w:tcW w:w="2410" w:type="dxa"/>
            <w:vMerge/>
            <w:vAlign w:val="center"/>
          </w:tcPr>
          <w:p w:rsidR="00313A37" w:rsidRPr="004E4C87" w:rsidRDefault="00313A37" w:rsidP="004E4C87">
            <w:pPr>
              <w:spacing w:after="0"/>
              <w:jc w:val="center"/>
              <w:rPr>
                <w:rFonts w:ascii="Times New Roman" w:hAnsi="Times New Roman"/>
                <w:b/>
                <w:color w:val="000000"/>
                <w:sz w:val="20"/>
                <w:szCs w:val="20"/>
              </w:rPr>
            </w:pPr>
          </w:p>
        </w:tc>
        <w:tc>
          <w:tcPr>
            <w:tcW w:w="850" w:type="dxa"/>
            <w:vMerge/>
            <w:vAlign w:val="center"/>
          </w:tcPr>
          <w:p w:rsidR="00313A37" w:rsidRPr="004E4C87" w:rsidRDefault="00313A37" w:rsidP="004E4C87">
            <w:pPr>
              <w:spacing w:after="0"/>
              <w:rPr>
                <w:rFonts w:ascii="Times New Roman" w:hAnsi="Times New Roman"/>
                <w:b/>
                <w:color w:val="000000"/>
                <w:sz w:val="20"/>
                <w:szCs w:val="20"/>
              </w:rPr>
            </w:pPr>
          </w:p>
        </w:tc>
        <w:tc>
          <w:tcPr>
            <w:tcW w:w="2663" w:type="dxa"/>
            <w:vMerge/>
            <w:vAlign w:val="center"/>
          </w:tcPr>
          <w:p w:rsidR="00313A37" w:rsidRPr="004E4C87" w:rsidRDefault="00313A37" w:rsidP="004E4C87">
            <w:pPr>
              <w:spacing w:after="0"/>
              <w:rPr>
                <w:rFonts w:ascii="Times New Roman" w:hAnsi="Times New Roman"/>
                <w:b/>
                <w:color w:val="000000"/>
                <w:sz w:val="20"/>
                <w:szCs w:val="20"/>
              </w:rPr>
            </w:pPr>
          </w:p>
        </w:tc>
        <w:tc>
          <w:tcPr>
            <w:tcW w:w="1023" w:type="dxa"/>
            <w:vAlign w:val="center"/>
          </w:tcPr>
          <w:p w:rsidR="00313A37" w:rsidRPr="004E4C87" w:rsidRDefault="001906A2" w:rsidP="004E4C87">
            <w:pPr>
              <w:spacing w:after="0"/>
              <w:rPr>
                <w:rFonts w:ascii="Times New Roman" w:hAnsi="Times New Roman"/>
                <w:b/>
                <w:color w:val="000000"/>
                <w:sz w:val="20"/>
                <w:szCs w:val="20"/>
              </w:rPr>
            </w:pPr>
            <w:r>
              <w:rPr>
                <w:rFonts w:ascii="Times New Roman" w:hAnsi="Times New Roman"/>
                <w:b/>
                <w:color w:val="000000"/>
                <w:sz w:val="20"/>
                <w:szCs w:val="20"/>
              </w:rPr>
              <w:t>E.</w:t>
            </w:r>
            <w:proofErr w:type="gramStart"/>
            <w:r>
              <w:rPr>
                <w:rFonts w:ascii="Times New Roman" w:hAnsi="Times New Roman"/>
                <w:b/>
                <w:color w:val="000000"/>
                <w:sz w:val="20"/>
                <w:szCs w:val="20"/>
              </w:rPr>
              <w:t>2.2</w:t>
            </w:r>
            <w:proofErr w:type="gramEnd"/>
          </w:p>
        </w:tc>
        <w:tc>
          <w:tcPr>
            <w:tcW w:w="6379" w:type="dxa"/>
            <w:vAlign w:val="center"/>
          </w:tcPr>
          <w:p w:rsidR="00313A37" w:rsidRPr="004E4C87" w:rsidRDefault="00313A37" w:rsidP="004E4C87">
            <w:pPr>
              <w:pStyle w:val="ListeParagraf"/>
              <w:spacing w:after="0"/>
              <w:ind w:left="0" w:right="164"/>
              <w:contextualSpacing w:val="0"/>
              <w:jc w:val="both"/>
              <w:rPr>
                <w:rFonts w:ascii="Times New Roman" w:hAnsi="Times New Roman"/>
                <w:color w:val="000000"/>
                <w:sz w:val="20"/>
                <w:szCs w:val="20"/>
              </w:rPr>
            </w:pPr>
            <w:r w:rsidRPr="004E4C87">
              <w:rPr>
                <w:rFonts w:ascii="Times New Roman" w:hAnsi="Times New Roman"/>
                <w:color w:val="000000"/>
                <w:sz w:val="20"/>
                <w:szCs w:val="20"/>
              </w:rPr>
              <w:t>Kazan sıcaklık</w:t>
            </w:r>
            <w:r w:rsidR="00EC749B" w:rsidRPr="004E4C87">
              <w:rPr>
                <w:rFonts w:ascii="Times New Roman" w:hAnsi="Times New Roman"/>
                <w:color w:val="000000"/>
                <w:sz w:val="20"/>
                <w:szCs w:val="20"/>
              </w:rPr>
              <w:t xml:space="preserve"> </w:t>
            </w:r>
            <w:r w:rsidRPr="004E4C87">
              <w:rPr>
                <w:rFonts w:ascii="Times New Roman" w:hAnsi="Times New Roman"/>
                <w:color w:val="000000"/>
                <w:sz w:val="20"/>
                <w:szCs w:val="20"/>
              </w:rPr>
              <w:t xml:space="preserve">ayar değerine gelince yakıcının devreden çıkıp çıkmadığını kontrol eder. Gerekirse </w:t>
            </w:r>
            <w:proofErr w:type="spellStart"/>
            <w:r w:rsidRPr="004E4C87">
              <w:rPr>
                <w:rFonts w:ascii="Times New Roman" w:hAnsi="Times New Roman"/>
                <w:color w:val="000000"/>
                <w:sz w:val="20"/>
                <w:szCs w:val="20"/>
              </w:rPr>
              <w:t>histerisis</w:t>
            </w:r>
            <w:proofErr w:type="spellEnd"/>
            <w:r w:rsidRPr="004E4C87">
              <w:rPr>
                <w:rFonts w:ascii="Times New Roman" w:hAnsi="Times New Roman"/>
                <w:color w:val="000000"/>
                <w:sz w:val="20"/>
                <w:szCs w:val="20"/>
              </w:rPr>
              <w:t xml:space="preserve"> ve çalışma sıcaklığı ayarını yeniler.</w:t>
            </w:r>
          </w:p>
        </w:tc>
      </w:tr>
      <w:tr w:rsidR="00313A37" w:rsidRPr="00A65336" w:rsidTr="0080638B">
        <w:trPr>
          <w:cantSplit/>
          <w:trHeight w:hRule="exact" w:val="538"/>
        </w:trPr>
        <w:tc>
          <w:tcPr>
            <w:tcW w:w="817" w:type="dxa"/>
            <w:vMerge/>
            <w:vAlign w:val="center"/>
          </w:tcPr>
          <w:p w:rsidR="00313A37" w:rsidRPr="004E4C87" w:rsidRDefault="00313A37" w:rsidP="004E4C87">
            <w:pPr>
              <w:tabs>
                <w:tab w:val="left" w:pos="2820"/>
              </w:tabs>
              <w:spacing w:after="0"/>
              <w:rPr>
                <w:rFonts w:ascii="Times New Roman" w:hAnsi="Times New Roman"/>
                <w:color w:val="000000"/>
                <w:sz w:val="20"/>
                <w:szCs w:val="20"/>
              </w:rPr>
            </w:pPr>
          </w:p>
        </w:tc>
        <w:tc>
          <w:tcPr>
            <w:tcW w:w="2410" w:type="dxa"/>
            <w:vMerge/>
            <w:vAlign w:val="center"/>
          </w:tcPr>
          <w:p w:rsidR="00313A37" w:rsidRPr="004E4C87" w:rsidRDefault="00313A37" w:rsidP="004E4C87">
            <w:pPr>
              <w:spacing w:after="0"/>
              <w:jc w:val="center"/>
              <w:rPr>
                <w:rFonts w:ascii="Times New Roman" w:hAnsi="Times New Roman"/>
                <w:b/>
                <w:color w:val="000000"/>
                <w:sz w:val="20"/>
                <w:szCs w:val="20"/>
              </w:rPr>
            </w:pPr>
          </w:p>
        </w:tc>
        <w:tc>
          <w:tcPr>
            <w:tcW w:w="850" w:type="dxa"/>
            <w:vMerge w:val="restart"/>
            <w:vAlign w:val="center"/>
          </w:tcPr>
          <w:p w:rsidR="00313A37" w:rsidRPr="004E4C87" w:rsidRDefault="00313A37" w:rsidP="004E4C87">
            <w:pPr>
              <w:spacing w:after="0"/>
              <w:rPr>
                <w:rFonts w:ascii="Times New Roman" w:hAnsi="Times New Roman"/>
                <w:b/>
                <w:color w:val="000000"/>
                <w:sz w:val="20"/>
                <w:szCs w:val="20"/>
              </w:rPr>
            </w:pPr>
            <w:r w:rsidRPr="004E4C87">
              <w:rPr>
                <w:rFonts w:ascii="Times New Roman" w:hAnsi="Times New Roman"/>
                <w:b/>
                <w:color w:val="000000"/>
                <w:sz w:val="20"/>
                <w:szCs w:val="20"/>
              </w:rPr>
              <w:t>E.3</w:t>
            </w:r>
          </w:p>
        </w:tc>
        <w:tc>
          <w:tcPr>
            <w:tcW w:w="2663" w:type="dxa"/>
            <w:vMerge w:val="restart"/>
            <w:vAlign w:val="center"/>
          </w:tcPr>
          <w:p w:rsidR="00313A37" w:rsidRPr="004E4C87" w:rsidRDefault="00313A37" w:rsidP="004E4C87">
            <w:pPr>
              <w:spacing w:after="0"/>
              <w:rPr>
                <w:rFonts w:ascii="Times New Roman" w:hAnsi="Times New Roman"/>
                <w:b/>
                <w:color w:val="000000"/>
                <w:sz w:val="20"/>
                <w:szCs w:val="20"/>
              </w:rPr>
            </w:pPr>
            <w:r w:rsidRPr="004E4C87">
              <w:rPr>
                <w:rFonts w:ascii="Times New Roman" w:hAnsi="Times New Roman"/>
                <w:color w:val="000000"/>
                <w:sz w:val="20"/>
                <w:szCs w:val="20"/>
              </w:rPr>
              <w:t xml:space="preserve">Kazanın </w:t>
            </w:r>
            <w:r w:rsidR="00201909" w:rsidRPr="004E4C87">
              <w:rPr>
                <w:rFonts w:ascii="Times New Roman" w:hAnsi="Times New Roman"/>
                <w:color w:val="000000"/>
                <w:sz w:val="20"/>
                <w:szCs w:val="20"/>
              </w:rPr>
              <w:t>n</w:t>
            </w:r>
            <w:r w:rsidRPr="004E4C87">
              <w:rPr>
                <w:rFonts w:ascii="Times New Roman" w:hAnsi="Times New Roman"/>
                <w:color w:val="000000"/>
                <w:sz w:val="20"/>
                <w:szCs w:val="20"/>
              </w:rPr>
              <w:t xml:space="preserve">ormal ve </w:t>
            </w:r>
            <w:r w:rsidR="00201909" w:rsidRPr="004E4C87">
              <w:rPr>
                <w:rFonts w:ascii="Times New Roman" w:hAnsi="Times New Roman"/>
                <w:color w:val="000000"/>
                <w:sz w:val="20"/>
                <w:szCs w:val="20"/>
              </w:rPr>
              <w:t>s</w:t>
            </w:r>
            <w:r w:rsidRPr="004E4C87">
              <w:rPr>
                <w:rFonts w:ascii="Times New Roman" w:hAnsi="Times New Roman"/>
                <w:color w:val="000000"/>
                <w:sz w:val="20"/>
                <w:szCs w:val="20"/>
              </w:rPr>
              <w:t xml:space="preserve">ürekli </w:t>
            </w:r>
            <w:r w:rsidR="00201909" w:rsidRPr="004E4C87">
              <w:rPr>
                <w:rFonts w:ascii="Times New Roman" w:hAnsi="Times New Roman"/>
                <w:color w:val="000000"/>
                <w:sz w:val="20"/>
                <w:szCs w:val="20"/>
              </w:rPr>
              <w:t>ç</w:t>
            </w:r>
            <w:r w:rsidRPr="004E4C87">
              <w:rPr>
                <w:rFonts w:ascii="Times New Roman" w:hAnsi="Times New Roman"/>
                <w:color w:val="000000"/>
                <w:sz w:val="20"/>
                <w:szCs w:val="20"/>
              </w:rPr>
              <w:t xml:space="preserve">alışmasını </w:t>
            </w:r>
            <w:r w:rsidR="00201909" w:rsidRPr="004E4C87">
              <w:rPr>
                <w:rFonts w:ascii="Times New Roman" w:hAnsi="Times New Roman"/>
                <w:color w:val="000000"/>
                <w:sz w:val="20"/>
                <w:szCs w:val="20"/>
              </w:rPr>
              <w:t>t</w:t>
            </w:r>
            <w:r w:rsidRPr="004E4C87">
              <w:rPr>
                <w:rFonts w:ascii="Times New Roman" w:hAnsi="Times New Roman"/>
                <w:color w:val="000000"/>
                <w:sz w:val="20"/>
                <w:szCs w:val="20"/>
              </w:rPr>
              <w:t>emin</w:t>
            </w:r>
            <w:r w:rsidR="00823A90" w:rsidRPr="004E4C87">
              <w:rPr>
                <w:rFonts w:ascii="Times New Roman" w:hAnsi="Times New Roman"/>
                <w:color w:val="000000"/>
                <w:sz w:val="20"/>
                <w:szCs w:val="20"/>
              </w:rPr>
              <w:t xml:space="preserve"> </w:t>
            </w:r>
            <w:r w:rsidR="00201909" w:rsidRPr="004E4C87">
              <w:rPr>
                <w:rFonts w:ascii="Times New Roman" w:hAnsi="Times New Roman"/>
                <w:color w:val="000000"/>
                <w:sz w:val="20"/>
                <w:szCs w:val="20"/>
              </w:rPr>
              <w:t>e</w:t>
            </w:r>
            <w:r w:rsidR="00823A90" w:rsidRPr="004E4C87">
              <w:rPr>
                <w:rFonts w:ascii="Times New Roman" w:hAnsi="Times New Roman"/>
                <w:color w:val="000000"/>
                <w:sz w:val="20"/>
                <w:szCs w:val="20"/>
              </w:rPr>
              <w:t>tmek</w:t>
            </w:r>
          </w:p>
        </w:tc>
        <w:tc>
          <w:tcPr>
            <w:tcW w:w="1023" w:type="dxa"/>
            <w:vAlign w:val="center"/>
          </w:tcPr>
          <w:p w:rsidR="00313A37" w:rsidRPr="004E4C87" w:rsidRDefault="001906A2" w:rsidP="004E4C87">
            <w:pPr>
              <w:spacing w:after="0"/>
              <w:rPr>
                <w:rFonts w:ascii="Times New Roman" w:hAnsi="Times New Roman"/>
                <w:b/>
                <w:color w:val="000000"/>
                <w:sz w:val="20"/>
                <w:szCs w:val="20"/>
              </w:rPr>
            </w:pPr>
            <w:r>
              <w:rPr>
                <w:rFonts w:ascii="Times New Roman" w:hAnsi="Times New Roman"/>
                <w:b/>
                <w:color w:val="000000"/>
                <w:sz w:val="20"/>
                <w:szCs w:val="20"/>
              </w:rPr>
              <w:t>E.</w:t>
            </w:r>
            <w:proofErr w:type="gramStart"/>
            <w:r>
              <w:rPr>
                <w:rFonts w:ascii="Times New Roman" w:hAnsi="Times New Roman"/>
                <w:b/>
                <w:color w:val="000000"/>
                <w:sz w:val="20"/>
                <w:szCs w:val="20"/>
              </w:rPr>
              <w:t>3.1</w:t>
            </w:r>
            <w:proofErr w:type="gramEnd"/>
          </w:p>
        </w:tc>
        <w:tc>
          <w:tcPr>
            <w:tcW w:w="6379" w:type="dxa"/>
            <w:vAlign w:val="center"/>
          </w:tcPr>
          <w:p w:rsidR="00313A37" w:rsidRPr="004E4C87" w:rsidRDefault="00313A37" w:rsidP="004E4C87">
            <w:pPr>
              <w:pStyle w:val="ListeParagraf"/>
              <w:spacing w:after="0"/>
              <w:ind w:left="0" w:right="164"/>
              <w:contextualSpacing w:val="0"/>
              <w:jc w:val="both"/>
              <w:rPr>
                <w:rFonts w:ascii="Times New Roman" w:hAnsi="Times New Roman"/>
                <w:color w:val="000000"/>
                <w:sz w:val="20"/>
                <w:szCs w:val="20"/>
              </w:rPr>
            </w:pPr>
            <w:r w:rsidRPr="004E4C87">
              <w:rPr>
                <w:rFonts w:ascii="Times New Roman" w:hAnsi="Times New Roman"/>
                <w:color w:val="000000"/>
                <w:sz w:val="20"/>
                <w:szCs w:val="20"/>
              </w:rPr>
              <w:t xml:space="preserve">Genleşme tankı ve sistemdeki basıncın normal aralıkta sabit kaldığını kontrol eder. </w:t>
            </w:r>
          </w:p>
        </w:tc>
      </w:tr>
      <w:tr w:rsidR="00313A37" w:rsidRPr="00A65336" w:rsidTr="0080638B">
        <w:trPr>
          <w:cantSplit/>
          <w:trHeight w:hRule="exact" w:val="844"/>
        </w:trPr>
        <w:tc>
          <w:tcPr>
            <w:tcW w:w="817" w:type="dxa"/>
            <w:vMerge/>
            <w:vAlign w:val="center"/>
          </w:tcPr>
          <w:p w:rsidR="00313A37" w:rsidRPr="004E4C87" w:rsidRDefault="00313A37" w:rsidP="004E4C87">
            <w:pPr>
              <w:tabs>
                <w:tab w:val="left" w:pos="2820"/>
              </w:tabs>
              <w:spacing w:after="0"/>
              <w:rPr>
                <w:rFonts w:ascii="Times New Roman" w:hAnsi="Times New Roman"/>
                <w:color w:val="000000"/>
                <w:sz w:val="20"/>
                <w:szCs w:val="20"/>
              </w:rPr>
            </w:pPr>
          </w:p>
        </w:tc>
        <w:tc>
          <w:tcPr>
            <w:tcW w:w="2410" w:type="dxa"/>
            <w:vMerge/>
            <w:vAlign w:val="center"/>
          </w:tcPr>
          <w:p w:rsidR="00313A37" w:rsidRPr="004E4C87" w:rsidRDefault="00313A37" w:rsidP="004E4C87">
            <w:pPr>
              <w:spacing w:after="0"/>
              <w:jc w:val="center"/>
              <w:rPr>
                <w:rFonts w:ascii="Times New Roman" w:hAnsi="Times New Roman"/>
                <w:b/>
                <w:color w:val="000000"/>
                <w:sz w:val="20"/>
                <w:szCs w:val="20"/>
              </w:rPr>
            </w:pPr>
          </w:p>
        </w:tc>
        <w:tc>
          <w:tcPr>
            <w:tcW w:w="850" w:type="dxa"/>
            <w:vMerge/>
            <w:vAlign w:val="center"/>
          </w:tcPr>
          <w:p w:rsidR="00313A37" w:rsidRPr="004E4C87" w:rsidRDefault="00313A37" w:rsidP="004E4C87">
            <w:pPr>
              <w:spacing w:after="0"/>
              <w:rPr>
                <w:rFonts w:ascii="Times New Roman" w:hAnsi="Times New Roman"/>
                <w:bCs/>
                <w:color w:val="000000"/>
                <w:sz w:val="20"/>
                <w:szCs w:val="20"/>
              </w:rPr>
            </w:pPr>
          </w:p>
        </w:tc>
        <w:tc>
          <w:tcPr>
            <w:tcW w:w="2663" w:type="dxa"/>
            <w:vMerge/>
            <w:vAlign w:val="center"/>
          </w:tcPr>
          <w:p w:rsidR="00313A37" w:rsidRPr="004E4C87" w:rsidRDefault="00313A37" w:rsidP="004E4C87">
            <w:pPr>
              <w:spacing w:after="0"/>
              <w:rPr>
                <w:rFonts w:ascii="Times New Roman" w:hAnsi="Times New Roman"/>
                <w:b/>
                <w:color w:val="000000"/>
                <w:sz w:val="20"/>
                <w:szCs w:val="20"/>
              </w:rPr>
            </w:pPr>
          </w:p>
        </w:tc>
        <w:tc>
          <w:tcPr>
            <w:tcW w:w="1023" w:type="dxa"/>
            <w:vAlign w:val="center"/>
          </w:tcPr>
          <w:p w:rsidR="00313A37" w:rsidRPr="004E4C87" w:rsidRDefault="001906A2" w:rsidP="004E4C87">
            <w:pPr>
              <w:spacing w:after="0"/>
              <w:rPr>
                <w:rFonts w:ascii="Times New Roman" w:hAnsi="Times New Roman"/>
                <w:b/>
                <w:color w:val="000000"/>
                <w:sz w:val="20"/>
                <w:szCs w:val="20"/>
              </w:rPr>
            </w:pPr>
            <w:r>
              <w:rPr>
                <w:rFonts w:ascii="Times New Roman" w:hAnsi="Times New Roman"/>
                <w:b/>
                <w:color w:val="000000"/>
                <w:sz w:val="20"/>
                <w:szCs w:val="20"/>
              </w:rPr>
              <w:t>E.</w:t>
            </w:r>
            <w:proofErr w:type="gramStart"/>
            <w:r>
              <w:rPr>
                <w:rFonts w:ascii="Times New Roman" w:hAnsi="Times New Roman"/>
                <w:b/>
                <w:color w:val="000000"/>
                <w:sz w:val="20"/>
                <w:szCs w:val="20"/>
              </w:rPr>
              <w:t>3.2</w:t>
            </w:r>
            <w:proofErr w:type="gramEnd"/>
          </w:p>
        </w:tc>
        <w:tc>
          <w:tcPr>
            <w:tcW w:w="6379" w:type="dxa"/>
            <w:vAlign w:val="center"/>
          </w:tcPr>
          <w:p w:rsidR="00313A37" w:rsidRPr="004E4C87" w:rsidRDefault="00313A37" w:rsidP="004E4C87">
            <w:pPr>
              <w:pStyle w:val="ListeParagraf"/>
              <w:spacing w:after="0"/>
              <w:ind w:left="0" w:right="164"/>
              <w:contextualSpacing w:val="0"/>
              <w:jc w:val="both"/>
              <w:rPr>
                <w:rFonts w:ascii="Times New Roman" w:hAnsi="Times New Roman"/>
                <w:color w:val="000000"/>
                <w:sz w:val="20"/>
                <w:szCs w:val="20"/>
              </w:rPr>
            </w:pPr>
            <w:r w:rsidRPr="004E4C87">
              <w:rPr>
                <w:rFonts w:ascii="Times New Roman" w:hAnsi="Times New Roman"/>
                <w:color w:val="000000"/>
                <w:sz w:val="20"/>
                <w:szCs w:val="20"/>
              </w:rPr>
              <w:t>Yakıcı veya brülörün yakıt tüketim miktarını, sayaç veya seviye göstergelerinden kontrol ederek, aşırı tüketim olması halinde, olası tesisat kaçaklarını kontrol eder.</w:t>
            </w:r>
          </w:p>
        </w:tc>
      </w:tr>
      <w:tr w:rsidR="00313A37" w:rsidRPr="00A65336" w:rsidTr="0080638B">
        <w:trPr>
          <w:cantSplit/>
          <w:trHeight w:hRule="exact" w:val="855"/>
        </w:trPr>
        <w:tc>
          <w:tcPr>
            <w:tcW w:w="817" w:type="dxa"/>
            <w:vMerge/>
            <w:vAlign w:val="center"/>
          </w:tcPr>
          <w:p w:rsidR="00313A37" w:rsidRPr="004E4C87" w:rsidRDefault="00313A37" w:rsidP="004E4C87">
            <w:pPr>
              <w:tabs>
                <w:tab w:val="left" w:pos="2820"/>
              </w:tabs>
              <w:spacing w:after="0"/>
              <w:rPr>
                <w:rFonts w:ascii="Times New Roman" w:hAnsi="Times New Roman"/>
                <w:color w:val="000000"/>
                <w:sz w:val="20"/>
                <w:szCs w:val="20"/>
              </w:rPr>
            </w:pPr>
          </w:p>
        </w:tc>
        <w:tc>
          <w:tcPr>
            <w:tcW w:w="2410" w:type="dxa"/>
            <w:vMerge/>
            <w:vAlign w:val="center"/>
          </w:tcPr>
          <w:p w:rsidR="00313A37" w:rsidRPr="004E4C87" w:rsidRDefault="00313A37" w:rsidP="004E4C87">
            <w:pPr>
              <w:spacing w:after="0"/>
              <w:jc w:val="center"/>
              <w:rPr>
                <w:rFonts w:ascii="Times New Roman" w:hAnsi="Times New Roman"/>
                <w:b/>
                <w:color w:val="000000"/>
                <w:sz w:val="20"/>
                <w:szCs w:val="20"/>
              </w:rPr>
            </w:pPr>
          </w:p>
        </w:tc>
        <w:tc>
          <w:tcPr>
            <w:tcW w:w="850" w:type="dxa"/>
            <w:vMerge/>
            <w:vAlign w:val="center"/>
          </w:tcPr>
          <w:p w:rsidR="00313A37" w:rsidRPr="004E4C87" w:rsidRDefault="00313A37" w:rsidP="004E4C87">
            <w:pPr>
              <w:spacing w:after="0"/>
              <w:rPr>
                <w:rFonts w:ascii="Times New Roman" w:hAnsi="Times New Roman"/>
                <w:bCs/>
                <w:color w:val="000000"/>
                <w:sz w:val="20"/>
                <w:szCs w:val="20"/>
              </w:rPr>
            </w:pPr>
          </w:p>
        </w:tc>
        <w:tc>
          <w:tcPr>
            <w:tcW w:w="2663" w:type="dxa"/>
            <w:vMerge/>
            <w:vAlign w:val="center"/>
          </w:tcPr>
          <w:p w:rsidR="00313A37" w:rsidRPr="004E4C87" w:rsidRDefault="00313A37" w:rsidP="004E4C87">
            <w:pPr>
              <w:spacing w:after="0"/>
              <w:rPr>
                <w:rFonts w:ascii="Times New Roman" w:hAnsi="Times New Roman"/>
                <w:b/>
                <w:color w:val="000000"/>
                <w:sz w:val="20"/>
                <w:szCs w:val="20"/>
              </w:rPr>
            </w:pPr>
          </w:p>
        </w:tc>
        <w:tc>
          <w:tcPr>
            <w:tcW w:w="1023" w:type="dxa"/>
            <w:vAlign w:val="center"/>
          </w:tcPr>
          <w:p w:rsidR="00313A37" w:rsidRPr="004E4C87" w:rsidRDefault="001906A2" w:rsidP="004E4C87">
            <w:pPr>
              <w:spacing w:after="0"/>
              <w:rPr>
                <w:rFonts w:ascii="Times New Roman" w:hAnsi="Times New Roman"/>
                <w:b/>
                <w:color w:val="000000"/>
                <w:sz w:val="20"/>
                <w:szCs w:val="20"/>
              </w:rPr>
            </w:pPr>
            <w:r>
              <w:rPr>
                <w:rFonts w:ascii="Times New Roman" w:hAnsi="Times New Roman"/>
                <w:b/>
                <w:color w:val="000000"/>
                <w:sz w:val="20"/>
                <w:szCs w:val="20"/>
              </w:rPr>
              <w:t>E.</w:t>
            </w:r>
            <w:proofErr w:type="gramStart"/>
            <w:r>
              <w:rPr>
                <w:rFonts w:ascii="Times New Roman" w:hAnsi="Times New Roman"/>
                <w:b/>
                <w:color w:val="000000"/>
                <w:sz w:val="20"/>
                <w:szCs w:val="20"/>
              </w:rPr>
              <w:t>3.3</w:t>
            </w:r>
            <w:proofErr w:type="gramEnd"/>
          </w:p>
        </w:tc>
        <w:tc>
          <w:tcPr>
            <w:tcW w:w="6379" w:type="dxa"/>
            <w:vAlign w:val="center"/>
          </w:tcPr>
          <w:p w:rsidR="00313A37" w:rsidRPr="004E4C87" w:rsidRDefault="00313A37" w:rsidP="004E4C87">
            <w:pPr>
              <w:pStyle w:val="ListeParagraf"/>
              <w:spacing w:after="0"/>
              <w:ind w:left="0" w:right="164"/>
              <w:contextualSpacing w:val="0"/>
              <w:jc w:val="both"/>
              <w:rPr>
                <w:rFonts w:ascii="Times New Roman" w:hAnsi="Times New Roman"/>
                <w:color w:val="000000"/>
                <w:sz w:val="20"/>
                <w:szCs w:val="20"/>
              </w:rPr>
            </w:pPr>
            <w:r w:rsidRPr="004E4C87">
              <w:rPr>
                <w:rFonts w:ascii="Times New Roman" w:hAnsi="Times New Roman"/>
                <w:color w:val="000000"/>
                <w:sz w:val="20"/>
                <w:szCs w:val="20"/>
              </w:rPr>
              <w:t>Tesisatta gidiş ve dönüş sıcaklıkları arasındaki farkın ve sistemde varsa 3 yollu vana ile temin edilen kazan giriş-çıkış sıcaklıkları değerlerini gözlemler ve kontrol eder.</w:t>
            </w:r>
          </w:p>
        </w:tc>
      </w:tr>
      <w:tr w:rsidR="00313A37" w:rsidRPr="00A65336" w:rsidTr="0080638B">
        <w:trPr>
          <w:cantSplit/>
          <w:trHeight w:hRule="exact" w:val="684"/>
        </w:trPr>
        <w:tc>
          <w:tcPr>
            <w:tcW w:w="817" w:type="dxa"/>
            <w:vMerge/>
            <w:vAlign w:val="center"/>
          </w:tcPr>
          <w:p w:rsidR="00313A37" w:rsidRPr="004E4C87" w:rsidRDefault="00313A37" w:rsidP="004E4C87">
            <w:pPr>
              <w:tabs>
                <w:tab w:val="left" w:pos="2820"/>
              </w:tabs>
              <w:spacing w:after="0"/>
              <w:rPr>
                <w:rFonts w:ascii="Times New Roman" w:hAnsi="Times New Roman"/>
                <w:color w:val="000000"/>
                <w:sz w:val="20"/>
                <w:szCs w:val="20"/>
              </w:rPr>
            </w:pPr>
          </w:p>
        </w:tc>
        <w:tc>
          <w:tcPr>
            <w:tcW w:w="2410" w:type="dxa"/>
            <w:vMerge/>
            <w:vAlign w:val="center"/>
          </w:tcPr>
          <w:p w:rsidR="00313A37" w:rsidRPr="004E4C87" w:rsidRDefault="00313A37" w:rsidP="004E4C87">
            <w:pPr>
              <w:spacing w:after="0"/>
              <w:jc w:val="center"/>
              <w:rPr>
                <w:rFonts w:ascii="Times New Roman" w:hAnsi="Times New Roman"/>
                <w:b/>
                <w:color w:val="000000"/>
                <w:sz w:val="20"/>
                <w:szCs w:val="20"/>
              </w:rPr>
            </w:pPr>
          </w:p>
        </w:tc>
        <w:tc>
          <w:tcPr>
            <w:tcW w:w="850" w:type="dxa"/>
            <w:vMerge w:val="restart"/>
            <w:vAlign w:val="center"/>
          </w:tcPr>
          <w:p w:rsidR="00313A37" w:rsidRPr="004E4C87" w:rsidRDefault="00313A37" w:rsidP="004E4C87">
            <w:pPr>
              <w:spacing w:after="0"/>
              <w:rPr>
                <w:rFonts w:ascii="Times New Roman" w:hAnsi="Times New Roman"/>
                <w:b/>
                <w:color w:val="000000"/>
                <w:sz w:val="20"/>
                <w:szCs w:val="20"/>
              </w:rPr>
            </w:pPr>
            <w:r w:rsidRPr="004E4C87">
              <w:rPr>
                <w:rFonts w:ascii="Times New Roman" w:hAnsi="Times New Roman"/>
                <w:b/>
                <w:color w:val="000000"/>
                <w:sz w:val="20"/>
                <w:szCs w:val="20"/>
              </w:rPr>
              <w:t>E.4</w:t>
            </w:r>
          </w:p>
        </w:tc>
        <w:tc>
          <w:tcPr>
            <w:tcW w:w="2663" w:type="dxa"/>
            <w:vMerge w:val="restart"/>
            <w:vAlign w:val="center"/>
          </w:tcPr>
          <w:p w:rsidR="00313A37" w:rsidRPr="004E4C87" w:rsidRDefault="00313A37" w:rsidP="004E4C87">
            <w:pPr>
              <w:spacing w:after="0"/>
              <w:rPr>
                <w:rFonts w:ascii="Times New Roman" w:hAnsi="Times New Roman"/>
                <w:color w:val="000000"/>
                <w:sz w:val="20"/>
                <w:szCs w:val="20"/>
              </w:rPr>
            </w:pPr>
            <w:r w:rsidRPr="004E4C87">
              <w:rPr>
                <w:rFonts w:ascii="Times New Roman" w:hAnsi="Times New Roman"/>
                <w:color w:val="000000"/>
                <w:sz w:val="20"/>
                <w:szCs w:val="20"/>
              </w:rPr>
              <w:t xml:space="preserve">Kazanı </w:t>
            </w:r>
            <w:r w:rsidR="00201909" w:rsidRPr="004E4C87">
              <w:rPr>
                <w:rFonts w:ascii="Times New Roman" w:hAnsi="Times New Roman"/>
                <w:color w:val="000000"/>
                <w:sz w:val="20"/>
                <w:szCs w:val="20"/>
              </w:rPr>
              <w:t>d</w:t>
            </w:r>
            <w:r w:rsidRPr="004E4C87">
              <w:rPr>
                <w:rFonts w:ascii="Times New Roman" w:hAnsi="Times New Roman"/>
                <w:color w:val="000000"/>
                <w:sz w:val="20"/>
                <w:szCs w:val="20"/>
              </w:rPr>
              <w:t>urdurma</w:t>
            </w:r>
            <w:r w:rsidR="00201909" w:rsidRPr="004E4C87">
              <w:rPr>
                <w:rFonts w:ascii="Times New Roman" w:hAnsi="Times New Roman"/>
                <w:color w:val="000000"/>
                <w:sz w:val="20"/>
                <w:szCs w:val="20"/>
              </w:rPr>
              <w:t>k</w:t>
            </w:r>
            <w:r w:rsidRPr="004E4C87">
              <w:rPr>
                <w:rFonts w:ascii="Times New Roman" w:hAnsi="Times New Roman"/>
                <w:color w:val="000000"/>
                <w:sz w:val="20"/>
                <w:szCs w:val="20"/>
              </w:rPr>
              <w:t xml:space="preserve"> ve </w:t>
            </w:r>
            <w:r w:rsidR="00201909" w:rsidRPr="004E4C87">
              <w:rPr>
                <w:rFonts w:ascii="Times New Roman" w:hAnsi="Times New Roman"/>
                <w:color w:val="000000"/>
                <w:sz w:val="20"/>
                <w:szCs w:val="20"/>
              </w:rPr>
              <w:t>k</w:t>
            </w:r>
            <w:r w:rsidRPr="004E4C87">
              <w:rPr>
                <w:rFonts w:ascii="Times New Roman" w:hAnsi="Times New Roman"/>
                <w:color w:val="000000"/>
                <w:sz w:val="20"/>
                <w:szCs w:val="20"/>
              </w:rPr>
              <w:t>apatma</w:t>
            </w:r>
            <w:r w:rsidR="00201909" w:rsidRPr="004E4C87">
              <w:rPr>
                <w:rFonts w:ascii="Times New Roman" w:hAnsi="Times New Roman"/>
                <w:color w:val="000000"/>
                <w:sz w:val="20"/>
                <w:szCs w:val="20"/>
              </w:rPr>
              <w:t>k</w:t>
            </w:r>
          </w:p>
        </w:tc>
        <w:tc>
          <w:tcPr>
            <w:tcW w:w="1023" w:type="dxa"/>
            <w:vAlign w:val="center"/>
          </w:tcPr>
          <w:p w:rsidR="00313A37" w:rsidRPr="004E4C87" w:rsidRDefault="00313A37" w:rsidP="004E4C87">
            <w:pPr>
              <w:spacing w:after="0"/>
              <w:rPr>
                <w:rFonts w:ascii="Times New Roman" w:hAnsi="Times New Roman"/>
                <w:b/>
                <w:color w:val="000000"/>
                <w:sz w:val="20"/>
                <w:szCs w:val="20"/>
              </w:rPr>
            </w:pPr>
            <w:r w:rsidRPr="004E4C87">
              <w:rPr>
                <w:rFonts w:ascii="Times New Roman" w:hAnsi="Times New Roman"/>
                <w:b/>
                <w:color w:val="000000"/>
                <w:sz w:val="20"/>
                <w:szCs w:val="20"/>
              </w:rPr>
              <w:t>E.</w:t>
            </w:r>
            <w:proofErr w:type="gramStart"/>
            <w:r w:rsidRPr="004E4C87">
              <w:rPr>
                <w:rFonts w:ascii="Times New Roman" w:hAnsi="Times New Roman"/>
                <w:b/>
                <w:color w:val="000000"/>
                <w:sz w:val="20"/>
                <w:szCs w:val="20"/>
              </w:rPr>
              <w:t>4.1</w:t>
            </w:r>
            <w:proofErr w:type="gramEnd"/>
          </w:p>
        </w:tc>
        <w:tc>
          <w:tcPr>
            <w:tcW w:w="6379" w:type="dxa"/>
            <w:vAlign w:val="center"/>
          </w:tcPr>
          <w:p w:rsidR="00313A37" w:rsidRPr="004E4C87" w:rsidRDefault="00313A37" w:rsidP="004E4C87">
            <w:pPr>
              <w:pStyle w:val="ListeParagraf"/>
              <w:spacing w:after="0"/>
              <w:ind w:left="0" w:right="164"/>
              <w:contextualSpacing w:val="0"/>
              <w:jc w:val="both"/>
              <w:rPr>
                <w:rFonts w:ascii="Times New Roman" w:hAnsi="Times New Roman"/>
                <w:color w:val="000000"/>
                <w:sz w:val="20"/>
                <w:szCs w:val="20"/>
              </w:rPr>
            </w:pPr>
            <w:r w:rsidRPr="004E4C87">
              <w:rPr>
                <w:rFonts w:ascii="Times New Roman" w:hAnsi="Times New Roman"/>
                <w:color w:val="000000"/>
                <w:sz w:val="20"/>
                <w:szCs w:val="20"/>
              </w:rPr>
              <w:t>Tesisin ısınma ihtiyacı sona erdiğinde, yakıcı (brülör) sistemini kapatır. Yakıt sevk hatlarındaki vanalarını</w:t>
            </w:r>
            <w:r w:rsidR="00EC749B" w:rsidRPr="004E4C87">
              <w:rPr>
                <w:rFonts w:ascii="Times New Roman" w:hAnsi="Times New Roman"/>
                <w:color w:val="000000"/>
                <w:sz w:val="20"/>
                <w:szCs w:val="20"/>
              </w:rPr>
              <w:t xml:space="preserve"> kapatarak, güvenliği </w:t>
            </w:r>
            <w:r w:rsidRPr="004E4C87">
              <w:rPr>
                <w:rFonts w:ascii="Times New Roman" w:hAnsi="Times New Roman"/>
                <w:color w:val="000000"/>
                <w:sz w:val="20"/>
                <w:szCs w:val="20"/>
              </w:rPr>
              <w:t>sağlar.</w:t>
            </w:r>
          </w:p>
        </w:tc>
      </w:tr>
      <w:tr w:rsidR="00313A37" w:rsidRPr="00A65336" w:rsidTr="001906A2">
        <w:trPr>
          <w:cantSplit/>
          <w:trHeight w:hRule="exact" w:val="754"/>
        </w:trPr>
        <w:tc>
          <w:tcPr>
            <w:tcW w:w="817" w:type="dxa"/>
            <w:vMerge/>
            <w:vAlign w:val="center"/>
          </w:tcPr>
          <w:p w:rsidR="00313A37" w:rsidRPr="004E4C87" w:rsidRDefault="00313A37" w:rsidP="004E4C87">
            <w:pPr>
              <w:tabs>
                <w:tab w:val="left" w:pos="2820"/>
              </w:tabs>
              <w:spacing w:after="0"/>
              <w:rPr>
                <w:rFonts w:ascii="Times New Roman" w:hAnsi="Times New Roman"/>
                <w:color w:val="000000"/>
                <w:sz w:val="20"/>
                <w:szCs w:val="20"/>
              </w:rPr>
            </w:pPr>
          </w:p>
        </w:tc>
        <w:tc>
          <w:tcPr>
            <w:tcW w:w="2410" w:type="dxa"/>
            <w:vMerge/>
            <w:vAlign w:val="center"/>
          </w:tcPr>
          <w:p w:rsidR="00313A37" w:rsidRPr="004E4C87" w:rsidRDefault="00313A37" w:rsidP="004E4C87">
            <w:pPr>
              <w:spacing w:after="0"/>
              <w:rPr>
                <w:rFonts w:ascii="Times New Roman" w:hAnsi="Times New Roman"/>
                <w:b/>
                <w:color w:val="000000"/>
                <w:sz w:val="20"/>
                <w:szCs w:val="20"/>
              </w:rPr>
            </w:pPr>
          </w:p>
        </w:tc>
        <w:tc>
          <w:tcPr>
            <w:tcW w:w="850" w:type="dxa"/>
            <w:vMerge/>
            <w:vAlign w:val="center"/>
          </w:tcPr>
          <w:p w:rsidR="00313A37" w:rsidRPr="004E4C87" w:rsidRDefault="00313A37" w:rsidP="004E4C87">
            <w:pPr>
              <w:spacing w:after="0"/>
              <w:rPr>
                <w:rFonts w:ascii="Times New Roman" w:hAnsi="Times New Roman"/>
                <w:b/>
                <w:color w:val="000000"/>
                <w:sz w:val="20"/>
                <w:szCs w:val="20"/>
              </w:rPr>
            </w:pPr>
          </w:p>
        </w:tc>
        <w:tc>
          <w:tcPr>
            <w:tcW w:w="2663" w:type="dxa"/>
            <w:vMerge/>
            <w:vAlign w:val="center"/>
          </w:tcPr>
          <w:p w:rsidR="00313A37" w:rsidRPr="004E4C87" w:rsidRDefault="00313A37" w:rsidP="004E4C87">
            <w:pPr>
              <w:spacing w:after="0"/>
              <w:rPr>
                <w:rFonts w:ascii="Times New Roman" w:hAnsi="Times New Roman"/>
                <w:b/>
                <w:color w:val="000000"/>
                <w:sz w:val="20"/>
                <w:szCs w:val="20"/>
              </w:rPr>
            </w:pPr>
          </w:p>
        </w:tc>
        <w:tc>
          <w:tcPr>
            <w:tcW w:w="1023" w:type="dxa"/>
            <w:vAlign w:val="center"/>
          </w:tcPr>
          <w:p w:rsidR="00313A37" w:rsidRPr="004E4C87" w:rsidRDefault="00313A37" w:rsidP="004E4C87">
            <w:pPr>
              <w:spacing w:after="0"/>
              <w:rPr>
                <w:rFonts w:ascii="Times New Roman" w:hAnsi="Times New Roman"/>
                <w:b/>
                <w:color w:val="000000"/>
                <w:sz w:val="20"/>
                <w:szCs w:val="20"/>
              </w:rPr>
            </w:pPr>
            <w:r w:rsidRPr="004E4C87">
              <w:rPr>
                <w:rFonts w:ascii="Times New Roman" w:hAnsi="Times New Roman"/>
                <w:b/>
                <w:color w:val="000000"/>
                <w:sz w:val="20"/>
                <w:szCs w:val="20"/>
              </w:rPr>
              <w:t>E.</w:t>
            </w:r>
            <w:proofErr w:type="gramStart"/>
            <w:r w:rsidRPr="004E4C87">
              <w:rPr>
                <w:rFonts w:ascii="Times New Roman" w:hAnsi="Times New Roman"/>
                <w:b/>
                <w:color w:val="000000"/>
                <w:sz w:val="20"/>
                <w:szCs w:val="20"/>
              </w:rPr>
              <w:t>4.2</w:t>
            </w:r>
            <w:proofErr w:type="gramEnd"/>
          </w:p>
        </w:tc>
        <w:tc>
          <w:tcPr>
            <w:tcW w:w="6379" w:type="dxa"/>
            <w:vAlign w:val="center"/>
          </w:tcPr>
          <w:p w:rsidR="00313A37" w:rsidRPr="004E4C87" w:rsidRDefault="00313A37" w:rsidP="004E4C87">
            <w:pPr>
              <w:pStyle w:val="ListeParagraf"/>
              <w:spacing w:after="0"/>
              <w:ind w:left="0" w:right="164"/>
              <w:contextualSpacing w:val="0"/>
              <w:jc w:val="both"/>
              <w:rPr>
                <w:rFonts w:ascii="Times New Roman" w:hAnsi="Times New Roman"/>
                <w:color w:val="000000"/>
                <w:sz w:val="20"/>
                <w:szCs w:val="20"/>
              </w:rPr>
            </w:pPr>
            <w:r w:rsidRPr="004E4C87">
              <w:rPr>
                <w:rFonts w:ascii="Times New Roman" w:hAnsi="Times New Roman"/>
                <w:color w:val="000000"/>
                <w:sz w:val="20"/>
                <w:szCs w:val="20"/>
              </w:rPr>
              <w:t>Günlük veya kısa süreli duruşlarda ana kontrol panelinin elektrik enerjisini kesmez ve güvenlik sistemlerini çalışır</w:t>
            </w:r>
            <w:r w:rsidR="00EC749B" w:rsidRPr="004E4C87">
              <w:rPr>
                <w:rFonts w:ascii="Times New Roman" w:hAnsi="Times New Roman"/>
                <w:color w:val="000000"/>
                <w:sz w:val="20"/>
                <w:szCs w:val="20"/>
              </w:rPr>
              <w:t xml:space="preserve"> </w:t>
            </w:r>
            <w:r w:rsidRPr="004E4C87">
              <w:rPr>
                <w:rFonts w:ascii="Times New Roman" w:hAnsi="Times New Roman"/>
                <w:color w:val="000000"/>
                <w:sz w:val="20"/>
                <w:szCs w:val="20"/>
              </w:rPr>
              <w:t>durumda bırakır.</w:t>
            </w:r>
          </w:p>
        </w:tc>
      </w:tr>
      <w:tr w:rsidR="00313A37" w:rsidRPr="00A65336" w:rsidTr="001906A2">
        <w:trPr>
          <w:cantSplit/>
          <w:trHeight w:hRule="exact" w:val="997"/>
        </w:trPr>
        <w:tc>
          <w:tcPr>
            <w:tcW w:w="817" w:type="dxa"/>
            <w:vMerge/>
            <w:vAlign w:val="center"/>
          </w:tcPr>
          <w:p w:rsidR="00313A37" w:rsidRPr="00A65336" w:rsidRDefault="00313A37" w:rsidP="00CF0443">
            <w:pPr>
              <w:tabs>
                <w:tab w:val="left" w:pos="2820"/>
              </w:tabs>
              <w:spacing w:after="0"/>
              <w:rPr>
                <w:rFonts w:ascii="Times New Roman" w:hAnsi="Times New Roman"/>
                <w:color w:val="000000"/>
                <w:sz w:val="20"/>
                <w:szCs w:val="20"/>
              </w:rPr>
            </w:pPr>
          </w:p>
        </w:tc>
        <w:tc>
          <w:tcPr>
            <w:tcW w:w="2410" w:type="dxa"/>
            <w:vMerge/>
            <w:vAlign w:val="center"/>
          </w:tcPr>
          <w:p w:rsidR="00313A37" w:rsidRPr="00A65336" w:rsidRDefault="00313A37" w:rsidP="00CF0443">
            <w:pPr>
              <w:spacing w:after="0"/>
              <w:rPr>
                <w:rFonts w:ascii="Times New Roman" w:hAnsi="Times New Roman"/>
                <w:b/>
                <w:color w:val="000000"/>
                <w:sz w:val="20"/>
                <w:szCs w:val="20"/>
              </w:rPr>
            </w:pPr>
          </w:p>
        </w:tc>
        <w:tc>
          <w:tcPr>
            <w:tcW w:w="850" w:type="dxa"/>
            <w:vMerge/>
            <w:vAlign w:val="center"/>
          </w:tcPr>
          <w:p w:rsidR="00313A37" w:rsidRPr="00A65336" w:rsidRDefault="00313A37" w:rsidP="00893BC9">
            <w:pPr>
              <w:spacing w:after="0"/>
              <w:jc w:val="center"/>
              <w:rPr>
                <w:rFonts w:ascii="Times New Roman" w:hAnsi="Times New Roman"/>
                <w:b/>
                <w:color w:val="000000"/>
                <w:sz w:val="20"/>
                <w:szCs w:val="20"/>
              </w:rPr>
            </w:pPr>
          </w:p>
        </w:tc>
        <w:tc>
          <w:tcPr>
            <w:tcW w:w="2663" w:type="dxa"/>
            <w:vMerge/>
            <w:vAlign w:val="center"/>
          </w:tcPr>
          <w:p w:rsidR="00313A37" w:rsidRPr="00A65336" w:rsidRDefault="00313A37" w:rsidP="00201909">
            <w:pPr>
              <w:rPr>
                <w:rFonts w:ascii="Times New Roman" w:hAnsi="Times New Roman"/>
                <w:b/>
                <w:color w:val="000000"/>
                <w:sz w:val="20"/>
                <w:szCs w:val="20"/>
              </w:rPr>
            </w:pPr>
          </w:p>
        </w:tc>
        <w:tc>
          <w:tcPr>
            <w:tcW w:w="1023" w:type="dxa"/>
            <w:vAlign w:val="center"/>
          </w:tcPr>
          <w:p w:rsidR="00313A37" w:rsidRPr="00A65336" w:rsidRDefault="00313A37" w:rsidP="00201909">
            <w:pPr>
              <w:spacing w:after="0"/>
              <w:rPr>
                <w:rFonts w:ascii="Times New Roman" w:hAnsi="Times New Roman"/>
                <w:b/>
                <w:color w:val="000000"/>
                <w:sz w:val="20"/>
                <w:szCs w:val="20"/>
              </w:rPr>
            </w:pPr>
            <w:r w:rsidRPr="00A65336">
              <w:rPr>
                <w:rFonts w:ascii="Times New Roman" w:hAnsi="Times New Roman"/>
                <w:b/>
                <w:color w:val="000000"/>
                <w:sz w:val="20"/>
                <w:szCs w:val="20"/>
              </w:rPr>
              <w:t>E.</w:t>
            </w:r>
            <w:proofErr w:type="gramStart"/>
            <w:r w:rsidRPr="00A65336">
              <w:rPr>
                <w:rFonts w:ascii="Times New Roman" w:hAnsi="Times New Roman"/>
                <w:b/>
                <w:color w:val="000000"/>
                <w:sz w:val="20"/>
                <w:szCs w:val="20"/>
              </w:rPr>
              <w:t>4.3</w:t>
            </w:r>
            <w:proofErr w:type="gramEnd"/>
          </w:p>
        </w:tc>
        <w:tc>
          <w:tcPr>
            <w:tcW w:w="6379" w:type="dxa"/>
            <w:vAlign w:val="center"/>
          </w:tcPr>
          <w:p w:rsidR="00313A37" w:rsidRPr="00A65336" w:rsidRDefault="00313A37" w:rsidP="00201909">
            <w:pPr>
              <w:pStyle w:val="ListeParagraf"/>
              <w:spacing w:after="0"/>
              <w:ind w:left="0" w:right="164"/>
              <w:jc w:val="both"/>
              <w:rPr>
                <w:rFonts w:ascii="Times New Roman" w:hAnsi="Times New Roman"/>
                <w:color w:val="000000"/>
                <w:sz w:val="20"/>
                <w:szCs w:val="20"/>
              </w:rPr>
            </w:pPr>
            <w:r w:rsidRPr="00A65336">
              <w:rPr>
                <w:rFonts w:ascii="Times New Roman" w:hAnsi="Times New Roman"/>
                <w:color w:val="000000"/>
                <w:sz w:val="20"/>
                <w:szCs w:val="20"/>
              </w:rPr>
              <w:t>Uzun süreli duruşlarda sistemdeki su boşaltılmadan sistemin elektrik enerjisi kesilir ve sıvı veya gaz yakıt kullanılıyorsa yakıt hattının vanaları kapatılır. Katı yakıt yakılıyorsa sistemdeki tüm yakıt sistemden geri alınır.</w:t>
            </w:r>
          </w:p>
        </w:tc>
      </w:tr>
    </w:tbl>
    <w:p w:rsidR="001D772B" w:rsidRPr="00A65336" w:rsidRDefault="001D772B" w:rsidP="001D772B">
      <w:pPr>
        <w:pStyle w:val="ListeParagraf"/>
        <w:ind w:left="0"/>
        <w:rPr>
          <w:rFonts w:ascii="Times New Roman" w:hAnsi="Times New Roman"/>
          <w:b/>
          <w:color w:val="000000"/>
          <w:sz w:val="20"/>
          <w:szCs w:val="20"/>
        </w:rPr>
      </w:pPr>
      <w:bookmarkStart w:id="11" w:name="_Toc2015479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850"/>
        <w:gridCol w:w="2663"/>
        <w:gridCol w:w="1023"/>
        <w:gridCol w:w="6379"/>
      </w:tblGrid>
      <w:tr w:rsidR="001D772B" w:rsidRPr="00A65336" w:rsidTr="001906A2">
        <w:trPr>
          <w:trHeight w:val="530"/>
        </w:trPr>
        <w:tc>
          <w:tcPr>
            <w:tcW w:w="3227" w:type="dxa"/>
            <w:gridSpan w:val="2"/>
            <w:tcBorders>
              <w:top w:val="single" w:sz="4" w:space="0" w:color="auto"/>
            </w:tcBorders>
            <w:shd w:val="clear" w:color="auto" w:fill="auto"/>
            <w:vAlign w:val="center"/>
          </w:tcPr>
          <w:p w:rsidR="001D772B" w:rsidRPr="00A65336" w:rsidRDefault="001D772B" w:rsidP="0092711D">
            <w:pPr>
              <w:spacing w:after="0"/>
              <w:rPr>
                <w:rFonts w:ascii="Times New Roman" w:hAnsi="Times New Roman"/>
                <w:b/>
                <w:color w:val="000000"/>
                <w:sz w:val="20"/>
                <w:szCs w:val="20"/>
              </w:rPr>
            </w:pPr>
            <w:r w:rsidRPr="00A65336">
              <w:rPr>
                <w:rFonts w:ascii="Times New Roman" w:hAnsi="Times New Roman"/>
                <w:b/>
                <w:color w:val="000000"/>
                <w:sz w:val="20"/>
                <w:szCs w:val="20"/>
              </w:rPr>
              <w:lastRenderedPageBreak/>
              <w:t>Görevler</w:t>
            </w:r>
          </w:p>
        </w:tc>
        <w:tc>
          <w:tcPr>
            <w:tcW w:w="3513" w:type="dxa"/>
            <w:gridSpan w:val="2"/>
            <w:tcBorders>
              <w:top w:val="single" w:sz="4" w:space="0" w:color="auto"/>
            </w:tcBorders>
            <w:shd w:val="clear" w:color="auto" w:fill="auto"/>
            <w:vAlign w:val="center"/>
          </w:tcPr>
          <w:p w:rsidR="001D772B" w:rsidRPr="00A65336" w:rsidRDefault="001D772B" w:rsidP="0092711D">
            <w:pPr>
              <w:spacing w:after="0"/>
              <w:rPr>
                <w:rFonts w:ascii="Times New Roman" w:hAnsi="Times New Roman"/>
                <w:b/>
                <w:color w:val="000000"/>
                <w:sz w:val="20"/>
                <w:szCs w:val="20"/>
              </w:rPr>
            </w:pPr>
            <w:r w:rsidRPr="00A65336">
              <w:rPr>
                <w:rFonts w:ascii="Times New Roman" w:hAnsi="Times New Roman"/>
                <w:b/>
                <w:color w:val="000000"/>
                <w:sz w:val="20"/>
                <w:szCs w:val="20"/>
              </w:rPr>
              <w:t>İşlemler</w:t>
            </w:r>
          </w:p>
        </w:tc>
        <w:tc>
          <w:tcPr>
            <w:tcW w:w="7402" w:type="dxa"/>
            <w:gridSpan w:val="2"/>
            <w:tcBorders>
              <w:top w:val="single" w:sz="4" w:space="0" w:color="auto"/>
            </w:tcBorders>
            <w:shd w:val="clear" w:color="auto" w:fill="auto"/>
            <w:vAlign w:val="center"/>
          </w:tcPr>
          <w:p w:rsidR="001D772B" w:rsidRPr="00A65336" w:rsidRDefault="001D772B" w:rsidP="0092711D">
            <w:pPr>
              <w:spacing w:after="0"/>
              <w:rPr>
                <w:rFonts w:ascii="Times New Roman" w:hAnsi="Times New Roman"/>
                <w:b/>
                <w:color w:val="000000"/>
                <w:sz w:val="20"/>
                <w:szCs w:val="20"/>
              </w:rPr>
            </w:pPr>
            <w:r w:rsidRPr="00A65336">
              <w:rPr>
                <w:rFonts w:ascii="Times New Roman" w:hAnsi="Times New Roman"/>
                <w:b/>
                <w:color w:val="000000"/>
                <w:sz w:val="20"/>
                <w:szCs w:val="20"/>
              </w:rPr>
              <w:t>Başarım Ölçütleri</w:t>
            </w:r>
          </w:p>
        </w:tc>
      </w:tr>
      <w:tr w:rsidR="001D772B" w:rsidRPr="00A65336" w:rsidTr="001906A2">
        <w:trPr>
          <w:trHeight w:val="530"/>
        </w:trPr>
        <w:tc>
          <w:tcPr>
            <w:tcW w:w="817" w:type="dxa"/>
            <w:shd w:val="clear" w:color="auto" w:fill="auto"/>
            <w:vAlign w:val="center"/>
          </w:tcPr>
          <w:p w:rsidR="001D772B" w:rsidRPr="00A65336" w:rsidRDefault="001D772B" w:rsidP="00893BC9">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2410" w:type="dxa"/>
            <w:shd w:val="clear" w:color="auto" w:fill="auto"/>
            <w:vAlign w:val="center"/>
          </w:tcPr>
          <w:p w:rsidR="001D772B" w:rsidRPr="00A65336" w:rsidRDefault="001D772B" w:rsidP="00893BC9">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850" w:type="dxa"/>
            <w:shd w:val="clear" w:color="auto" w:fill="auto"/>
            <w:vAlign w:val="center"/>
          </w:tcPr>
          <w:p w:rsidR="001D772B" w:rsidRPr="00A65336" w:rsidRDefault="001D772B" w:rsidP="00893BC9">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2663" w:type="dxa"/>
            <w:shd w:val="clear" w:color="auto" w:fill="auto"/>
            <w:vAlign w:val="center"/>
          </w:tcPr>
          <w:p w:rsidR="001D772B" w:rsidRPr="00A65336" w:rsidRDefault="001D772B" w:rsidP="00893BC9">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1023" w:type="dxa"/>
            <w:shd w:val="clear" w:color="auto" w:fill="auto"/>
            <w:vAlign w:val="center"/>
          </w:tcPr>
          <w:p w:rsidR="001D772B" w:rsidRPr="00A65336" w:rsidRDefault="001D772B" w:rsidP="00893BC9">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6379" w:type="dxa"/>
            <w:shd w:val="clear" w:color="auto" w:fill="auto"/>
            <w:vAlign w:val="center"/>
          </w:tcPr>
          <w:p w:rsidR="001D772B" w:rsidRPr="00A65336" w:rsidRDefault="001D772B" w:rsidP="00893BC9">
            <w:pPr>
              <w:spacing w:after="0"/>
              <w:rPr>
                <w:rFonts w:ascii="Times New Roman" w:hAnsi="Times New Roman"/>
                <w:b/>
                <w:color w:val="000000"/>
                <w:sz w:val="20"/>
                <w:szCs w:val="20"/>
              </w:rPr>
            </w:pPr>
            <w:r w:rsidRPr="00A65336">
              <w:rPr>
                <w:rFonts w:ascii="Times New Roman" w:hAnsi="Times New Roman"/>
                <w:b/>
                <w:color w:val="000000"/>
                <w:sz w:val="20"/>
                <w:szCs w:val="20"/>
              </w:rPr>
              <w:t>Açıklama</w:t>
            </w:r>
          </w:p>
        </w:tc>
      </w:tr>
      <w:tr w:rsidR="009604B3" w:rsidRPr="00A65336" w:rsidTr="001906A2">
        <w:trPr>
          <w:cantSplit/>
          <w:trHeight w:hRule="exact" w:val="958"/>
        </w:trPr>
        <w:tc>
          <w:tcPr>
            <w:tcW w:w="817" w:type="dxa"/>
            <w:vMerge w:val="restart"/>
            <w:vAlign w:val="center"/>
          </w:tcPr>
          <w:p w:rsidR="009604B3" w:rsidRPr="00A65336" w:rsidRDefault="00313A37" w:rsidP="006C4277">
            <w:pPr>
              <w:pStyle w:val="Normal2"/>
              <w:spacing w:line="276" w:lineRule="auto"/>
              <w:jc w:val="center"/>
              <w:rPr>
                <w:rFonts w:ascii="Times New Roman" w:hAnsi="Times New Roman" w:cs="Times New Roman"/>
                <w:color w:val="000000"/>
                <w:sz w:val="20"/>
                <w:szCs w:val="20"/>
              </w:rPr>
            </w:pPr>
            <w:r w:rsidRPr="00A65336">
              <w:rPr>
                <w:rFonts w:ascii="Times New Roman" w:hAnsi="Times New Roman" w:cs="Times New Roman"/>
                <w:b/>
                <w:bCs/>
                <w:color w:val="000000"/>
                <w:sz w:val="20"/>
                <w:szCs w:val="20"/>
              </w:rPr>
              <w:t>F</w:t>
            </w:r>
          </w:p>
        </w:tc>
        <w:tc>
          <w:tcPr>
            <w:tcW w:w="2410" w:type="dxa"/>
            <w:vMerge w:val="restart"/>
            <w:vAlign w:val="center"/>
          </w:tcPr>
          <w:p w:rsidR="009604B3" w:rsidRPr="00A65336" w:rsidRDefault="001906A2" w:rsidP="001906A2">
            <w:pPr>
              <w:spacing w:after="0"/>
              <w:rPr>
                <w:rFonts w:ascii="Times New Roman" w:hAnsi="Times New Roman"/>
                <w:b/>
                <w:color w:val="000000"/>
                <w:sz w:val="20"/>
                <w:szCs w:val="20"/>
              </w:rPr>
            </w:pPr>
            <w:r w:rsidRPr="00A65336">
              <w:rPr>
                <w:rFonts w:ascii="Times New Roman" w:hAnsi="Times New Roman"/>
                <w:color w:val="000000"/>
                <w:sz w:val="20"/>
                <w:szCs w:val="20"/>
              </w:rPr>
              <w:t>Acil durumlarda müdahale etmek</w:t>
            </w:r>
          </w:p>
        </w:tc>
        <w:tc>
          <w:tcPr>
            <w:tcW w:w="850" w:type="dxa"/>
            <w:vMerge w:val="restart"/>
            <w:vAlign w:val="center"/>
          </w:tcPr>
          <w:p w:rsidR="009604B3" w:rsidRPr="00A65336" w:rsidRDefault="00313A37" w:rsidP="001906A2">
            <w:pPr>
              <w:spacing w:after="0"/>
              <w:rPr>
                <w:rFonts w:ascii="Times New Roman" w:hAnsi="Times New Roman"/>
                <w:b/>
                <w:color w:val="000000"/>
                <w:sz w:val="20"/>
                <w:szCs w:val="20"/>
              </w:rPr>
            </w:pPr>
            <w:r w:rsidRPr="00A65336">
              <w:rPr>
                <w:rFonts w:ascii="Times New Roman" w:hAnsi="Times New Roman"/>
                <w:b/>
                <w:color w:val="000000"/>
                <w:sz w:val="20"/>
                <w:szCs w:val="20"/>
              </w:rPr>
              <w:t>F</w:t>
            </w:r>
            <w:r w:rsidR="009604B3" w:rsidRPr="00A65336">
              <w:rPr>
                <w:rFonts w:ascii="Times New Roman" w:hAnsi="Times New Roman"/>
                <w:b/>
                <w:color w:val="000000"/>
                <w:sz w:val="20"/>
                <w:szCs w:val="20"/>
              </w:rPr>
              <w:t>.1.</w:t>
            </w:r>
          </w:p>
        </w:tc>
        <w:tc>
          <w:tcPr>
            <w:tcW w:w="2663" w:type="dxa"/>
            <w:vMerge w:val="restart"/>
            <w:vAlign w:val="center"/>
          </w:tcPr>
          <w:p w:rsidR="009604B3" w:rsidRPr="00A65336" w:rsidRDefault="00201909" w:rsidP="001906A2">
            <w:pPr>
              <w:spacing w:after="0"/>
              <w:rPr>
                <w:rFonts w:ascii="Times New Roman" w:hAnsi="Times New Roman"/>
                <w:b/>
                <w:color w:val="000000"/>
                <w:sz w:val="20"/>
                <w:szCs w:val="20"/>
              </w:rPr>
            </w:pPr>
            <w:r w:rsidRPr="00A65336">
              <w:rPr>
                <w:rFonts w:ascii="Times New Roman" w:hAnsi="Times New Roman"/>
                <w:color w:val="000000"/>
                <w:sz w:val="20"/>
                <w:szCs w:val="20"/>
              </w:rPr>
              <w:t>Kazanı</w:t>
            </w:r>
            <w:r w:rsidR="009604B3" w:rsidRPr="00A65336">
              <w:rPr>
                <w:rFonts w:ascii="Times New Roman" w:hAnsi="Times New Roman"/>
                <w:color w:val="000000"/>
                <w:sz w:val="20"/>
                <w:szCs w:val="20"/>
              </w:rPr>
              <w:t xml:space="preserve"> </w:t>
            </w:r>
            <w:r w:rsidRPr="00A65336">
              <w:rPr>
                <w:rFonts w:ascii="Times New Roman" w:hAnsi="Times New Roman"/>
                <w:color w:val="000000"/>
                <w:sz w:val="20"/>
                <w:szCs w:val="20"/>
              </w:rPr>
              <w:t>h</w:t>
            </w:r>
            <w:r w:rsidR="009604B3" w:rsidRPr="00A65336">
              <w:rPr>
                <w:rFonts w:ascii="Times New Roman" w:hAnsi="Times New Roman"/>
                <w:color w:val="000000"/>
                <w:sz w:val="20"/>
                <w:szCs w:val="20"/>
              </w:rPr>
              <w:t xml:space="preserve">ızlı ve </w:t>
            </w:r>
            <w:r w:rsidRPr="00A65336">
              <w:rPr>
                <w:rFonts w:ascii="Times New Roman" w:hAnsi="Times New Roman"/>
                <w:color w:val="000000"/>
                <w:sz w:val="20"/>
                <w:szCs w:val="20"/>
              </w:rPr>
              <w:t>g</w:t>
            </w:r>
            <w:r w:rsidR="009604B3" w:rsidRPr="00A65336">
              <w:rPr>
                <w:rFonts w:ascii="Times New Roman" w:hAnsi="Times New Roman"/>
                <w:color w:val="000000"/>
                <w:sz w:val="20"/>
                <w:szCs w:val="20"/>
              </w:rPr>
              <w:t xml:space="preserve">üvenli </w:t>
            </w:r>
            <w:r w:rsidRPr="00A65336">
              <w:rPr>
                <w:rFonts w:ascii="Times New Roman" w:hAnsi="Times New Roman"/>
                <w:color w:val="000000"/>
                <w:sz w:val="20"/>
                <w:szCs w:val="20"/>
              </w:rPr>
              <w:t>d</w:t>
            </w:r>
            <w:r w:rsidR="009604B3" w:rsidRPr="00A65336">
              <w:rPr>
                <w:rFonts w:ascii="Times New Roman" w:hAnsi="Times New Roman"/>
                <w:color w:val="000000"/>
                <w:sz w:val="20"/>
                <w:szCs w:val="20"/>
              </w:rPr>
              <w:t xml:space="preserve">evre </w:t>
            </w:r>
            <w:r w:rsidRPr="00A65336">
              <w:rPr>
                <w:rFonts w:ascii="Times New Roman" w:hAnsi="Times New Roman"/>
                <w:color w:val="000000"/>
                <w:sz w:val="20"/>
                <w:szCs w:val="20"/>
              </w:rPr>
              <w:t>d</w:t>
            </w:r>
            <w:r w:rsidR="009604B3" w:rsidRPr="00A65336">
              <w:rPr>
                <w:rFonts w:ascii="Times New Roman" w:hAnsi="Times New Roman"/>
                <w:color w:val="000000"/>
                <w:sz w:val="20"/>
                <w:szCs w:val="20"/>
              </w:rPr>
              <w:t xml:space="preserve">ışı </w:t>
            </w:r>
            <w:r w:rsidR="001906A2" w:rsidRPr="00A65336">
              <w:rPr>
                <w:rFonts w:ascii="Times New Roman" w:hAnsi="Times New Roman"/>
                <w:color w:val="000000"/>
                <w:sz w:val="20"/>
                <w:szCs w:val="20"/>
              </w:rPr>
              <w:t>bırakmak</w:t>
            </w:r>
          </w:p>
        </w:tc>
        <w:tc>
          <w:tcPr>
            <w:tcW w:w="1023" w:type="dxa"/>
            <w:vAlign w:val="center"/>
          </w:tcPr>
          <w:p w:rsidR="009604B3" w:rsidRPr="00A65336" w:rsidRDefault="00313A37" w:rsidP="001906A2">
            <w:pPr>
              <w:spacing w:after="0"/>
              <w:rPr>
                <w:rFonts w:ascii="Times New Roman" w:hAnsi="Times New Roman"/>
                <w:b/>
                <w:color w:val="000000"/>
                <w:sz w:val="20"/>
                <w:szCs w:val="20"/>
              </w:rPr>
            </w:pPr>
            <w:r w:rsidRPr="00A65336">
              <w:rPr>
                <w:rFonts w:ascii="Times New Roman" w:hAnsi="Times New Roman"/>
                <w:b/>
                <w:color w:val="000000"/>
                <w:sz w:val="20"/>
                <w:szCs w:val="20"/>
              </w:rPr>
              <w:t>F</w:t>
            </w:r>
            <w:r w:rsidR="00935301">
              <w:rPr>
                <w:rFonts w:ascii="Times New Roman" w:hAnsi="Times New Roman"/>
                <w:b/>
                <w:color w:val="000000"/>
                <w:sz w:val="20"/>
                <w:szCs w:val="20"/>
              </w:rPr>
              <w:t>.</w:t>
            </w:r>
            <w:proofErr w:type="gramStart"/>
            <w:r w:rsidR="00935301">
              <w:rPr>
                <w:rFonts w:ascii="Times New Roman" w:hAnsi="Times New Roman"/>
                <w:b/>
                <w:color w:val="000000"/>
                <w:sz w:val="20"/>
                <w:szCs w:val="20"/>
              </w:rPr>
              <w:t>1.1</w:t>
            </w:r>
            <w:proofErr w:type="gramEnd"/>
          </w:p>
        </w:tc>
        <w:tc>
          <w:tcPr>
            <w:tcW w:w="6379" w:type="dxa"/>
            <w:vAlign w:val="center"/>
          </w:tcPr>
          <w:p w:rsidR="009604B3" w:rsidRPr="00A65336" w:rsidRDefault="009604B3" w:rsidP="001906A2">
            <w:pPr>
              <w:spacing w:after="0"/>
              <w:jc w:val="both"/>
              <w:rPr>
                <w:rFonts w:ascii="Times New Roman" w:hAnsi="Times New Roman"/>
                <w:color w:val="000000"/>
                <w:sz w:val="20"/>
                <w:szCs w:val="20"/>
              </w:rPr>
            </w:pPr>
            <w:r w:rsidRPr="00A65336">
              <w:rPr>
                <w:rFonts w:ascii="Times New Roman" w:hAnsi="Times New Roman"/>
                <w:color w:val="000000"/>
                <w:sz w:val="20"/>
                <w:szCs w:val="20"/>
              </w:rPr>
              <w:t xml:space="preserve">Düşük su seviyesi, yüksek sıcaklık, yüksek basınç ya da düşük sıcaklık gibi acil </w:t>
            </w:r>
            <w:r w:rsidR="001906A2" w:rsidRPr="00A65336">
              <w:rPr>
                <w:rFonts w:ascii="Times New Roman" w:hAnsi="Times New Roman"/>
                <w:color w:val="000000"/>
                <w:sz w:val="20"/>
                <w:szCs w:val="20"/>
              </w:rPr>
              <w:t>durumlarda elektrik</w:t>
            </w:r>
            <w:r w:rsidR="000D4A03" w:rsidRPr="00A65336">
              <w:rPr>
                <w:rFonts w:ascii="Times New Roman" w:hAnsi="Times New Roman"/>
                <w:color w:val="000000"/>
                <w:sz w:val="20"/>
                <w:szCs w:val="20"/>
              </w:rPr>
              <w:t xml:space="preserve"> panosu üzerinde bulunan “</w:t>
            </w:r>
            <w:r w:rsidRPr="00A65336">
              <w:rPr>
                <w:rFonts w:ascii="Times New Roman" w:hAnsi="Times New Roman"/>
                <w:color w:val="000000"/>
                <w:sz w:val="20"/>
                <w:szCs w:val="20"/>
              </w:rPr>
              <w:t xml:space="preserve">acil kapatma </w:t>
            </w:r>
            <w:r w:rsidR="000D4A03" w:rsidRPr="00A65336">
              <w:rPr>
                <w:rFonts w:ascii="Times New Roman" w:hAnsi="Times New Roman"/>
                <w:color w:val="000000"/>
                <w:sz w:val="20"/>
                <w:szCs w:val="20"/>
              </w:rPr>
              <w:t>“</w:t>
            </w:r>
            <w:r w:rsidRPr="00A65336">
              <w:rPr>
                <w:rFonts w:ascii="Times New Roman" w:hAnsi="Times New Roman"/>
                <w:color w:val="000000"/>
                <w:sz w:val="20"/>
                <w:szCs w:val="20"/>
              </w:rPr>
              <w:t xml:space="preserve"> butonuna basar</w:t>
            </w:r>
            <w:r w:rsidR="000D4A03" w:rsidRPr="00A65336">
              <w:rPr>
                <w:rFonts w:ascii="Times New Roman" w:hAnsi="Times New Roman"/>
                <w:color w:val="000000"/>
                <w:sz w:val="20"/>
                <w:szCs w:val="20"/>
              </w:rPr>
              <w:t>.</w:t>
            </w:r>
          </w:p>
        </w:tc>
      </w:tr>
      <w:tr w:rsidR="009604B3" w:rsidRPr="00A65336" w:rsidTr="006C4277">
        <w:trPr>
          <w:cantSplit/>
          <w:trHeight w:hRule="exact" w:val="373"/>
        </w:trPr>
        <w:tc>
          <w:tcPr>
            <w:tcW w:w="817" w:type="dxa"/>
            <w:vMerge/>
            <w:vAlign w:val="center"/>
          </w:tcPr>
          <w:p w:rsidR="009604B3" w:rsidRPr="00A65336" w:rsidRDefault="009604B3" w:rsidP="001906A2">
            <w:pPr>
              <w:pStyle w:val="Balk61"/>
              <w:spacing w:line="276" w:lineRule="auto"/>
              <w:rPr>
                <w:rFonts w:ascii="Times New Roman" w:hAnsi="Times New Roman" w:cs="Times New Roman"/>
                <w:color w:val="000000"/>
                <w:sz w:val="20"/>
                <w:szCs w:val="20"/>
              </w:rPr>
            </w:pPr>
          </w:p>
        </w:tc>
        <w:tc>
          <w:tcPr>
            <w:tcW w:w="2410" w:type="dxa"/>
            <w:vMerge/>
            <w:vAlign w:val="center"/>
          </w:tcPr>
          <w:p w:rsidR="009604B3" w:rsidRPr="00A65336" w:rsidRDefault="009604B3" w:rsidP="001906A2">
            <w:pPr>
              <w:spacing w:after="0"/>
              <w:rPr>
                <w:rFonts w:ascii="Times New Roman" w:hAnsi="Times New Roman"/>
                <w:b/>
                <w:color w:val="000000"/>
                <w:sz w:val="20"/>
                <w:szCs w:val="20"/>
              </w:rPr>
            </w:pPr>
          </w:p>
        </w:tc>
        <w:tc>
          <w:tcPr>
            <w:tcW w:w="850" w:type="dxa"/>
            <w:vMerge/>
            <w:vAlign w:val="center"/>
          </w:tcPr>
          <w:p w:rsidR="009604B3" w:rsidRPr="00A65336" w:rsidRDefault="009604B3" w:rsidP="001906A2">
            <w:pPr>
              <w:pStyle w:val="Balk61"/>
              <w:spacing w:line="276" w:lineRule="auto"/>
              <w:rPr>
                <w:rFonts w:ascii="Times New Roman" w:hAnsi="Times New Roman" w:cs="Times New Roman"/>
                <w:color w:val="000000"/>
                <w:sz w:val="20"/>
                <w:szCs w:val="20"/>
              </w:rPr>
            </w:pPr>
          </w:p>
        </w:tc>
        <w:tc>
          <w:tcPr>
            <w:tcW w:w="2663" w:type="dxa"/>
            <w:vMerge/>
            <w:vAlign w:val="center"/>
          </w:tcPr>
          <w:p w:rsidR="009604B3" w:rsidRPr="00A65336" w:rsidRDefault="009604B3" w:rsidP="001906A2">
            <w:pPr>
              <w:spacing w:after="0"/>
              <w:rPr>
                <w:rFonts w:ascii="Times New Roman" w:hAnsi="Times New Roman"/>
                <w:b/>
                <w:color w:val="000000"/>
                <w:sz w:val="20"/>
                <w:szCs w:val="20"/>
              </w:rPr>
            </w:pPr>
          </w:p>
        </w:tc>
        <w:tc>
          <w:tcPr>
            <w:tcW w:w="1023" w:type="dxa"/>
            <w:vAlign w:val="center"/>
          </w:tcPr>
          <w:p w:rsidR="009604B3" w:rsidRPr="00A65336" w:rsidRDefault="00313A37" w:rsidP="001906A2">
            <w:pPr>
              <w:spacing w:after="0"/>
              <w:rPr>
                <w:rFonts w:ascii="Times New Roman" w:hAnsi="Times New Roman"/>
                <w:b/>
                <w:color w:val="000000"/>
                <w:sz w:val="20"/>
                <w:szCs w:val="20"/>
              </w:rPr>
            </w:pPr>
            <w:r w:rsidRPr="00A65336">
              <w:rPr>
                <w:rFonts w:ascii="Times New Roman" w:hAnsi="Times New Roman"/>
                <w:b/>
                <w:color w:val="000000"/>
                <w:sz w:val="20"/>
                <w:szCs w:val="20"/>
              </w:rPr>
              <w:t>F</w:t>
            </w:r>
            <w:r w:rsidR="00935301">
              <w:rPr>
                <w:rFonts w:ascii="Times New Roman" w:hAnsi="Times New Roman"/>
                <w:b/>
                <w:color w:val="000000"/>
                <w:sz w:val="20"/>
                <w:szCs w:val="20"/>
              </w:rPr>
              <w:t>.</w:t>
            </w:r>
            <w:proofErr w:type="gramStart"/>
            <w:r w:rsidR="00935301">
              <w:rPr>
                <w:rFonts w:ascii="Times New Roman" w:hAnsi="Times New Roman"/>
                <w:b/>
                <w:color w:val="000000"/>
                <w:sz w:val="20"/>
                <w:szCs w:val="20"/>
              </w:rPr>
              <w:t>1.2</w:t>
            </w:r>
            <w:proofErr w:type="gramEnd"/>
          </w:p>
        </w:tc>
        <w:tc>
          <w:tcPr>
            <w:tcW w:w="6379" w:type="dxa"/>
            <w:vAlign w:val="center"/>
          </w:tcPr>
          <w:p w:rsidR="009604B3" w:rsidRPr="00A65336" w:rsidRDefault="009604B3" w:rsidP="00935301">
            <w:pPr>
              <w:pStyle w:val="ListeParagraf"/>
              <w:spacing w:after="0"/>
              <w:ind w:left="0"/>
              <w:contextualSpacing w:val="0"/>
              <w:jc w:val="both"/>
              <w:rPr>
                <w:rFonts w:ascii="Times New Roman" w:hAnsi="Times New Roman"/>
                <w:color w:val="000000"/>
                <w:sz w:val="20"/>
                <w:szCs w:val="20"/>
              </w:rPr>
            </w:pPr>
            <w:r w:rsidRPr="00A65336">
              <w:rPr>
                <w:rFonts w:ascii="Times New Roman" w:hAnsi="Times New Roman"/>
                <w:color w:val="000000"/>
                <w:sz w:val="20"/>
                <w:szCs w:val="20"/>
              </w:rPr>
              <w:t xml:space="preserve">Brülör ve pompaların </w:t>
            </w:r>
            <w:r w:rsidR="000D4A03" w:rsidRPr="00A65336">
              <w:rPr>
                <w:rFonts w:ascii="Times New Roman" w:hAnsi="Times New Roman"/>
                <w:color w:val="000000"/>
                <w:sz w:val="20"/>
                <w:szCs w:val="20"/>
              </w:rPr>
              <w:t xml:space="preserve">çalışmadığından </w:t>
            </w:r>
            <w:r w:rsidRPr="00A65336">
              <w:rPr>
                <w:rFonts w:ascii="Times New Roman" w:hAnsi="Times New Roman"/>
                <w:color w:val="000000"/>
                <w:sz w:val="20"/>
                <w:szCs w:val="20"/>
              </w:rPr>
              <w:t xml:space="preserve">emin olur. </w:t>
            </w:r>
          </w:p>
        </w:tc>
      </w:tr>
      <w:tr w:rsidR="006C4277" w:rsidRPr="00A65336" w:rsidTr="006C4277">
        <w:trPr>
          <w:cantSplit/>
          <w:trHeight w:hRule="exact" w:val="562"/>
        </w:trPr>
        <w:tc>
          <w:tcPr>
            <w:tcW w:w="817" w:type="dxa"/>
            <w:vMerge/>
            <w:vAlign w:val="center"/>
          </w:tcPr>
          <w:p w:rsidR="006C4277" w:rsidRPr="00A65336" w:rsidRDefault="006C4277" w:rsidP="001906A2">
            <w:pPr>
              <w:pStyle w:val="Balk61"/>
              <w:spacing w:line="276" w:lineRule="auto"/>
              <w:rPr>
                <w:rFonts w:ascii="Times New Roman" w:hAnsi="Times New Roman" w:cs="Times New Roman"/>
                <w:color w:val="000000"/>
                <w:sz w:val="20"/>
                <w:szCs w:val="20"/>
              </w:rPr>
            </w:pPr>
          </w:p>
        </w:tc>
        <w:tc>
          <w:tcPr>
            <w:tcW w:w="2410" w:type="dxa"/>
            <w:vMerge/>
            <w:vAlign w:val="center"/>
          </w:tcPr>
          <w:p w:rsidR="006C4277" w:rsidRPr="00A65336" w:rsidRDefault="006C4277" w:rsidP="001906A2">
            <w:pPr>
              <w:spacing w:after="0"/>
              <w:rPr>
                <w:rFonts w:ascii="Times New Roman" w:hAnsi="Times New Roman"/>
                <w:b/>
                <w:color w:val="000000"/>
                <w:sz w:val="20"/>
                <w:szCs w:val="20"/>
              </w:rPr>
            </w:pPr>
          </w:p>
        </w:tc>
        <w:tc>
          <w:tcPr>
            <w:tcW w:w="850" w:type="dxa"/>
            <w:vMerge/>
            <w:vAlign w:val="center"/>
          </w:tcPr>
          <w:p w:rsidR="006C4277" w:rsidRPr="00A65336" w:rsidRDefault="006C4277" w:rsidP="001906A2">
            <w:pPr>
              <w:pStyle w:val="Balk61"/>
              <w:spacing w:line="276" w:lineRule="auto"/>
              <w:rPr>
                <w:rFonts w:ascii="Times New Roman" w:hAnsi="Times New Roman" w:cs="Times New Roman"/>
                <w:color w:val="000000"/>
                <w:sz w:val="20"/>
                <w:szCs w:val="20"/>
              </w:rPr>
            </w:pPr>
          </w:p>
        </w:tc>
        <w:tc>
          <w:tcPr>
            <w:tcW w:w="2663" w:type="dxa"/>
            <w:vMerge/>
            <w:vAlign w:val="center"/>
          </w:tcPr>
          <w:p w:rsidR="006C4277" w:rsidRPr="00A65336" w:rsidRDefault="006C4277" w:rsidP="001906A2">
            <w:pPr>
              <w:spacing w:after="0"/>
              <w:rPr>
                <w:rFonts w:ascii="Times New Roman" w:hAnsi="Times New Roman"/>
                <w:b/>
                <w:color w:val="000000"/>
                <w:sz w:val="20"/>
                <w:szCs w:val="20"/>
              </w:rPr>
            </w:pPr>
          </w:p>
        </w:tc>
        <w:tc>
          <w:tcPr>
            <w:tcW w:w="1023" w:type="dxa"/>
            <w:vAlign w:val="center"/>
          </w:tcPr>
          <w:p w:rsidR="006C4277" w:rsidRPr="00A65336" w:rsidRDefault="006C4277" w:rsidP="00FB3DE3">
            <w:pPr>
              <w:spacing w:after="0"/>
              <w:rPr>
                <w:rFonts w:ascii="Times New Roman" w:hAnsi="Times New Roman"/>
                <w:b/>
                <w:color w:val="000000"/>
                <w:sz w:val="20"/>
                <w:szCs w:val="20"/>
              </w:rPr>
            </w:pPr>
            <w:r w:rsidRPr="00A65336">
              <w:rPr>
                <w:rFonts w:ascii="Times New Roman" w:hAnsi="Times New Roman"/>
                <w:b/>
                <w:color w:val="000000"/>
                <w:sz w:val="20"/>
                <w:szCs w:val="20"/>
              </w:rPr>
              <w:t>F.</w:t>
            </w:r>
            <w:proofErr w:type="gramStart"/>
            <w:r w:rsidRPr="00A65336">
              <w:rPr>
                <w:rFonts w:ascii="Times New Roman" w:hAnsi="Times New Roman"/>
                <w:b/>
                <w:color w:val="000000"/>
                <w:sz w:val="20"/>
                <w:szCs w:val="20"/>
              </w:rPr>
              <w:t>1.3</w:t>
            </w:r>
            <w:proofErr w:type="gramEnd"/>
          </w:p>
        </w:tc>
        <w:tc>
          <w:tcPr>
            <w:tcW w:w="6379" w:type="dxa"/>
            <w:vAlign w:val="center"/>
          </w:tcPr>
          <w:p w:rsidR="006C4277" w:rsidRPr="00A65336" w:rsidRDefault="006C4277" w:rsidP="001906A2">
            <w:pPr>
              <w:pStyle w:val="ListeParagraf"/>
              <w:spacing w:after="0"/>
              <w:ind w:left="0"/>
              <w:contextualSpacing w:val="0"/>
              <w:jc w:val="both"/>
              <w:rPr>
                <w:rFonts w:ascii="Times New Roman" w:hAnsi="Times New Roman"/>
                <w:color w:val="000000"/>
                <w:sz w:val="20"/>
                <w:szCs w:val="20"/>
              </w:rPr>
            </w:pPr>
            <w:r w:rsidRPr="00A65336">
              <w:rPr>
                <w:rFonts w:ascii="Times New Roman" w:hAnsi="Times New Roman"/>
                <w:color w:val="000000"/>
                <w:sz w:val="20"/>
                <w:szCs w:val="20"/>
              </w:rPr>
              <w:t>Yakıt ve su giriş vanalarını kapatır.</w:t>
            </w:r>
          </w:p>
        </w:tc>
      </w:tr>
      <w:tr w:rsidR="006C4277" w:rsidRPr="00A65336" w:rsidTr="001906A2">
        <w:trPr>
          <w:cantSplit/>
          <w:trHeight w:hRule="exact" w:val="704"/>
        </w:trPr>
        <w:tc>
          <w:tcPr>
            <w:tcW w:w="817" w:type="dxa"/>
            <w:vMerge/>
            <w:vAlign w:val="center"/>
          </w:tcPr>
          <w:p w:rsidR="006C4277" w:rsidRPr="00A65336" w:rsidRDefault="006C4277" w:rsidP="001906A2">
            <w:pPr>
              <w:pStyle w:val="Balk61"/>
              <w:spacing w:line="276" w:lineRule="auto"/>
              <w:rPr>
                <w:rFonts w:ascii="Times New Roman" w:hAnsi="Times New Roman" w:cs="Times New Roman"/>
                <w:color w:val="000000"/>
                <w:sz w:val="20"/>
                <w:szCs w:val="20"/>
              </w:rPr>
            </w:pPr>
          </w:p>
        </w:tc>
        <w:tc>
          <w:tcPr>
            <w:tcW w:w="2410" w:type="dxa"/>
            <w:vMerge/>
            <w:vAlign w:val="center"/>
          </w:tcPr>
          <w:p w:rsidR="006C4277" w:rsidRPr="00A65336" w:rsidRDefault="006C4277" w:rsidP="001906A2">
            <w:pPr>
              <w:spacing w:after="0"/>
              <w:rPr>
                <w:rFonts w:ascii="Times New Roman" w:hAnsi="Times New Roman"/>
                <w:b/>
                <w:color w:val="000000"/>
                <w:sz w:val="20"/>
                <w:szCs w:val="20"/>
              </w:rPr>
            </w:pPr>
          </w:p>
        </w:tc>
        <w:tc>
          <w:tcPr>
            <w:tcW w:w="850" w:type="dxa"/>
            <w:vMerge/>
            <w:vAlign w:val="center"/>
          </w:tcPr>
          <w:p w:rsidR="006C4277" w:rsidRPr="00A65336" w:rsidRDefault="006C4277" w:rsidP="001906A2">
            <w:pPr>
              <w:pStyle w:val="Balk61"/>
              <w:spacing w:line="276" w:lineRule="auto"/>
              <w:rPr>
                <w:rFonts w:ascii="Times New Roman" w:hAnsi="Times New Roman" w:cs="Times New Roman"/>
                <w:color w:val="000000"/>
                <w:sz w:val="20"/>
                <w:szCs w:val="20"/>
              </w:rPr>
            </w:pPr>
          </w:p>
        </w:tc>
        <w:tc>
          <w:tcPr>
            <w:tcW w:w="2663" w:type="dxa"/>
            <w:vMerge/>
            <w:vAlign w:val="center"/>
          </w:tcPr>
          <w:p w:rsidR="006C4277" w:rsidRPr="00A65336" w:rsidRDefault="006C4277" w:rsidP="001906A2">
            <w:pPr>
              <w:spacing w:after="0"/>
              <w:rPr>
                <w:rFonts w:ascii="Times New Roman" w:hAnsi="Times New Roman"/>
                <w:b/>
                <w:color w:val="000000"/>
                <w:sz w:val="20"/>
                <w:szCs w:val="20"/>
              </w:rPr>
            </w:pPr>
          </w:p>
        </w:tc>
        <w:tc>
          <w:tcPr>
            <w:tcW w:w="1023" w:type="dxa"/>
            <w:vAlign w:val="center"/>
          </w:tcPr>
          <w:p w:rsidR="006C4277" w:rsidRPr="00A65336" w:rsidRDefault="006C4277" w:rsidP="00FB3DE3">
            <w:pPr>
              <w:spacing w:after="0"/>
              <w:rPr>
                <w:rFonts w:ascii="Times New Roman" w:hAnsi="Times New Roman"/>
                <w:b/>
                <w:color w:val="000000"/>
                <w:sz w:val="20"/>
                <w:szCs w:val="20"/>
              </w:rPr>
            </w:pPr>
            <w:r w:rsidRPr="00A65336">
              <w:rPr>
                <w:rFonts w:ascii="Times New Roman" w:hAnsi="Times New Roman"/>
                <w:b/>
                <w:color w:val="000000"/>
                <w:sz w:val="20"/>
                <w:szCs w:val="20"/>
              </w:rPr>
              <w:t>F.</w:t>
            </w:r>
            <w:proofErr w:type="gramStart"/>
            <w:r w:rsidRPr="00A65336">
              <w:rPr>
                <w:rFonts w:ascii="Times New Roman" w:hAnsi="Times New Roman"/>
                <w:b/>
                <w:color w:val="000000"/>
                <w:sz w:val="20"/>
                <w:szCs w:val="20"/>
              </w:rPr>
              <w:t>1.4</w:t>
            </w:r>
            <w:proofErr w:type="gramEnd"/>
          </w:p>
        </w:tc>
        <w:tc>
          <w:tcPr>
            <w:tcW w:w="6379" w:type="dxa"/>
            <w:vAlign w:val="center"/>
          </w:tcPr>
          <w:p w:rsidR="006C4277" w:rsidRPr="00A65336" w:rsidRDefault="006C4277" w:rsidP="001906A2">
            <w:pPr>
              <w:pStyle w:val="ListeParagraf"/>
              <w:spacing w:after="0"/>
              <w:ind w:left="0"/>
              <w:contextualSpacing w:val="0"/>
              <w:jc w:val="both"/>
              <w:rPr>
                <w:rFonts w:ascii="Times New Roman" w:hAnsi="Times New Roman"/>
                <w:color w:val="000000"/>
                <w:sz w:val="20"/>
                <w:szCs w:val="20"/>
              </w:rPr>
            </w:pPr>
            <w:r w:rsidRPr="00A65336">
              <w:rPr>
                <w:rFonts w:ascii="Times New Roman" w:hAnsi="Times New Roman"/>
                <w:color w:val="000000"/>
                <w:sz w:val="20"/>
                <w:szCs w:val="20"/>
              </w:rPr>
              <w:t>Eğer katı yakıtlı bir sistem kullanılıyorsa, alevi tamamen söndürüp, yanmamış yakıtı ocak dışına alır.</w:t>
            </w:r>
          </w:p>
        </w:tc>
      </w:tr>
      <w:tr w:rsidR="006C4277" w:rsidRPr="00A65336" w:rsidTr="006C4277">
        <w:trPr>
          <w:cantSplit/>
          <w:trHeight w:hRule="exact" w:val="851"/>
        </w:trPr>
        <w:tc>
          <w:tcPr>
            <w:tcW w:w="817" w:type="dxa"/>
            <w:vMerge/>
            <w:vAlign w:val="center"/>
          </w:tcPr>
          <w:p w:rsidR="006C4277" w:rsidRPr="00A65336" w:rsidRDefault="006C4277" w:rsidP="001906A2">
            <w:pPr>
              <w:pStyle w:val="Balk61"/>
              <w:spacing w:line="276" w:lineRule="auto"/>
              <w:rPr>
                <w:rFonts w:ascii="Times New Roman" w:hAnsi="Times New Roman" w:cs="Times New Roman"/>
                <w:color w:val="000000"/>
                <w:sz w:val="20"/>
                <w:szCs w:val="20"/>
              </w:rPr>
            </w:pPr>
          </w:p>
        </w:tc>
        <w:tc>
          <w:tcPr>
            <w:tcW w:w="2410" w:type="dxa"/>
            <w:vMerge/>
            <w:vAlign w:val="center"/>
          </w:tcPr>
          <w:p w:rsidR="006C4277" w:rsidRPr="00A65336" w:rsidRDefault="006C4277" w:rsidP="001906A2">
            <w:pPr>
              <w:spacing w:after="0"/>
              <w:rPr>
                <w:rFonts w:ascii="Times New Roman" w:hAnsi="Times New Roman"/>
                <w:b/>
                <w:color w:val="000000"/>
                <w:sz w:val="20"/>
                <w:szCs w:val="20"/>
              </w:rPr>
            </w:pPr>
          </w:p>
        </w:tc>
        <w:tc>
          <w:tcPr>
            <w:tcW w:w="850" w:type="dxa"/>
            <w:vMerge/>
            <w:vAlign w:val="center"/>
          </w:tcPr>
          <w:p w:rsidR="006C4277" w:rsidRPr="00A65336" w:rsidRDefault="006C4277" w:rsidP="001906A2">
            <w:pPr>
              <w:pStyle w:val="Balk61"/>
              <w:spacing w:line="276" w:lineRule="auto"/>
              <w:rPr>
                <w:rFonts w:ascii="Times New Roman" w:hAnsi="Times New Roman" w:cs="Times New Roman"/>
                <w:color w:val="000000"/>
                <w:sz w:val="20"/>
                <w:szCs w:val="20"/>
              </w:rPr>
            </w:pPr>
          </w:p>
        </w:tc>
        <w:tc>
          <w:tcPr>
            <w:tcW w:w="2663" w:type="dxa"/>
            <w:vMerge/>
            <w:vAlign w:val="center"/>
          </w:tcPr>
          <w:p w:rsidR="006C4277" w:rsidRPr="00A65336" w:rsidRDefault="006C4277" w:rsidP="001906A2">
            <w:pPr>
              <w:spacing w:after="0"/>
              <w:rPr>
                <w:rFonts w:ascii="Times New Roman" w:hAnsi="Times New Roman"/>
                <w:b/>
                <w:color w:val="000000"/>
                <w:sz w:val="20"/>
                <w:szCs w:val="20"/>
              </w:rPr>
            </w:pPr>
          </w:p>
        </w:tc>
        <w:tc>
          <w:tcPr>
            <w:tcW w:w="1023" w:type="dxa"/>
            <w:vAlign w:val="center"/>
          </w:tcPr>
          <w:p w:rsidR="006C4277" w:rsidRPr="00A65336" w:rsidRDefault="006C4277" w:rsidP="001906A2">
            <w:pPr>
              <w:spacing w:after="0"/>
              <w:rPr>
                <w:rFonts w:ascii="Times New Roman" w:hAnsi="Times New Roman"/>
                <w:b/>
                <w:color w:val="000000"/>
                <w:sz w:val="20"/>
                <w:szCs w:val="20"/>
              </w:rPr>
            </w:pPr>
            <w:r w:rsidRPr="00A65336">
              <w:rPr>
                <w:rFonts w:ascii="Times New Roman" w:hAnsi="Times New Roman"/>
                <w:b/>
                <w:color w:val="000000"/>
                <w:sz w:val="20"/>
                <w:szCs w:val="20"/>
              </w:rPr>
              <w:t>F.</w:t>
            </w:r>
            <w:proofErr w:type="gramStart"/>
            <w:r w:rsidRPr="00A65336">
              <w:rPr>
                <w:rFonts w:ascii="Times New Roman" w:hAnsi="Times New Roman"/>
                <w:b/>
                <w:color w:val="000000"/>
                <w:sz w:val="20"/>
                <w:szCs w:val="20"/>
              </w:rPr>
              <w:t>1.5</w:t>
            </w:r>
            <w:proofErr w:type="gramEnd"/>
          </w:p>
        </w:tc>
        <w:tc>
          <w:tcPr>
            <w:tcW w:w="6379" w:type="dxa"/>
            <w:vAlign w:val="center"/>
          </w:tcPr>
          <w:p w:rsidR="006C4277" w:rsidRPr="00A65336" w:rsidRDefault="006C4277" w:rsidP="006C4277">
            <w:pPr>
              <w:pStyle w:val="ListeParagraf"/>
              <w:spacing w:after="0"/>
              <w:ind w:left="0"/>
              <w:contextualSpacing w:val="0"/>
              <w:jc w:val="both"/>
              <w:rPr>
                <w:rFonts w:ascii="Times New Roman" w:hAnsi="Times New Roman"/>
                <w:color w:val="000000"/>
                <w:sz w:val="20"/>
                <w:szCs w:val="20"/>
              </w:rPr>
            </w:pPr>
            <w:r w:rsidRPr="00A65336">
              <w:rPr>
                <w:rFonts w:ascii="Times New Roman" w:hAnsi="Times New Roman"/>
                <w:color w:val="000000"/>
                <w:sz w:val="20"/>
                <w:szCs w:val="20"/>
              </w:rPr>
              <w:t>Susuz kalmış ve susuz olarak ısınmış kazanlarda</w:t>
            </w:r>
            <w:r>
              <w:rPr>
                <w:rFonts w:ascii="Times New Roman" w:hAnsi="Times New Roman"/>
                <w:color w:val="000000"/>
                <w:sz w:val="20"/>
                <w:szCs w:val="20"/>
              </w:rPr>
              <w:t>, k</w:t>
            </w:r>
            <w:r w:rsidRPr="00A65336">
              <w:rPr>
                <w:rFonts w:ascii="Times New Roman" w:hAnsi="Times New Roman"/>
                <w:color w:val="000000"/>
                <w:sz w:val="20"/>
                <w:szCs w:val="20"/>
              </w:rPr>
              <w:t xml:space="preserve">azanın elektrik enerjisi kapatılır ve kazan soğumaya bırakılır. </w:t>
            </w:r>
          </w:p>
        </w:tc>
      </w:tr>
      <w:tr w:rsidR="006C4277" w:rsidRPr="00A65336" w:rsidTr="006C4277">
        <w:trPr>
          <w:cantSplit/>
          <w:trHeight w:hRule="exact" w:val="564"/>
        </w:trPr>
        <w:tc>
          <w:tcPr>
            <w:tcW w:w="817" w:type="dxa"/>
            <w:vMerge/>
            <w:vAlign w:val="center"/>
          </w:tcPr>
          <w:p w:rsidR="006C4277" w:rsidRPr="00A65336" w:rsidRDefault="006C4277" w:rsidP="001906A2">
            <w:pPr>
              <w:pStyle w:val="Balk61"/>
              <w:spacing w:line="276" w:lineRule="auto"/>
              <w:rPr>
                <w:rFonts w:ascii="Times New Roman" w:hAnsi="Times New Roman" w:cs="Times New Roman"/>
                <w:color w:val="000000"/>
                <w:sz w:val="20"/>
                <w:szCs w:val="20"/>
              </w:rPr>
            </w:pPr>
          </w:p>
        </w:tc>
        <w:tc>
          <w:tcPr>
            <w:tcW w:w="2410" w:type="dxa"/>
            <w:vMerge/>
            <w:vAlign w:val="center"/>
          </w:tcPr>
          <w:p w:rsidR="006C4277" w:rsidRPr="00A65336" w:rsidRDefault="006C4277" w:rsidP="001906A2">
            <w:pPr>
              <w:spacing w:after="0"/>
              <w:rPr>
                <w:rFonts w:ascii="Times New Roman" w:hAnsi="Times New Roman"/>
                <w:b/>
                <w:color w:val="000000"/>
                <w:sz w:val="20"/>
                <w:szCs w:val="20"/>
              </w:rPr>
            </w:pPr>
          </w:p>
        </w:tc>
        <w:tc>
          <w:tcPr>
            <w:tcW w:w="850" w:type="dxa"/>
            <w:vMerge/>
            <w:vAlign w:val="center"/>
          </w:tcPr>
          <w:p w:rsidR="006C4277" w:rsidRPr="00A65336" w:rsidRDefault="006C4277" w:rsidP="001906A2">
            <w:pPr>
              <w:pStyle w:val="Balk61"/>
              <w:spacing w:line="276" w:lineRule="auto"/>
              <w:rPr>
                <w:rFonts w:ascii="Times New Roman" w:hAnsi="Times New Roman" w:cs="Times New Roman"/>
                <w:color w:val="000000"/>
                <w:sz w:val="20"/>
                <w:szCs w:val="20"/>
              </w:rPr>
            </w:pPr>
          </w:p>
        </w:tc>
        <w:tc>
          <w:tcPr>
            <w:tcW w:w="2663" w:type="dxa"/>
            <w:vMerge/>
            <w:vAlign w:val="center"/>
          </w:tcPr>
          <w:p w:rsidR="006C4277" w:rsidRPr="00A65336" w:rsidRDefault="006C4277" w:rsidP="001906A2">
            <w:pPr>
              <w:spacing w:after="0"/>
              <w:rPr>
                <w:rFonts w:ascii="Times New Roman" w:hAnsi="Times New Roman"/>
                <w:b/>
                <w:color w:val="000000"/>
                <w:sz w:val="20"/>
                <w:szCs w:val="20"/>
              </w:rPr>
            </w:pPr>
          </w:p>
        </w:tc>
        <w:tc>
          <w:tcPr>
            <w:tcW w:w="1023" w:type="dxa"/>
            <w:vAlign w:val="center"/>
          </w:tcPr>
          <w:p w:rsidR="006C4277" w:rsidRPr="00A65336" w:rsidRDefault="006C4277" w:rsidP="001906A2">
            <w:pPr>
              <w:spacing w:after="0"/>
              <w:rPr>
                <w:rFonts w:ascii="Times New Roman" w:hAnsi="Times New Roman"/>
                <w:b/>
                <w:color w:val="000000"/>
                <w:sz w:val="20"/>
                <w:szCs w:val="20"/>
              </w:rPr>
            </w:pPr>
            <w:r w:rsidRPr="00A65336">
              <w:rPr>
                <w:rFonts w:ascii="Times New Roman" w:hAnsi="Times New Roman"/>
                <w:b/>
                <w:color w:val="000000"/>
                <w:sz w:val="20"/>
                <w:szCs w:val="20"/>
              </w:rPr>
              <w:t>F.</w:t>
            </w:r>
            <w:proofErr w:type="gramStart"/>
            <w:r w:rsidRPr="00A65336">
              <w:rPr>
                <w:rFonts w:ascii="Times New Roman" w:hAnsi="Times New Roman"/>
                <w:b/>
                <w:color w:val="000000"/>
                <w:sz w:val="20"/>
                <w:szCs w:val="20"/>
              </w:rPr>
              <w:t>1.</w:t>
            </w:r>
            <w:r>
              <w:rPr>
                <w:rFonts w:ascii="Times New Roman" w:hAnsi="Times New Roman"/>
                <w:b/>
                <w:color w:val="000000"/>
                <w:sz w:val="20"/>
                <w:szCs w:val="20"/>
              </w:rPr>
              <w:t>6</w:t>
            </w:r>
            <w:proofErr w:type="gramEnd"/>
          </w:p>
        </w:tc>
        <w:tc>
          <w:tcPr>
            <w:tcW w:w="6379" w:type="dxa"/>
            <w:vAlign w:val="center"/>
          </w:tcPr>
          <w:p w:rsidR="006C4277" w:rsidRPr="00A65336" w:rsidRDefault="006C4277" w:rsidP="006C4277">
            <w:pPr>
              <w:pStyle w:val="ListeParagraf"/>
              <w:spacing w:after="0"/>
              <w:ind w:left="0"/>
              <w:contextualSpacing w:val="0"/>
              <w:jc w:val="both"/>
              <w:rPr>
                <w:rFonts w:ascii="Times New Roman" w:hAnsi="Times New Roman"/>
                <w:color w:val="000000"/>
                <w:sz w:val="20"/>
                <w:szCs w:val="20"/>
              </w:rPr>
            </w:pPr>
            <w:r w:rsidRPr="00A65336">
              <w:rPr>
                <w:rFonts w:ascii="Times New Roman" w:hAnsi="Times New Roman"/>
                <w:color w:val="000000"/>
                <w:sz w:val="20"/>
                <w:szCs w:val="20"/>
              </w:rPr>
              <w:t>Katı yakıt yakılan kazanlarda, yanan yakıtın dışarı alınması gerekebilir.</w:t>
            </w:r>
          </w:p>
        </w:tc>
      </w:tr>
      <w:tr w:rsidR="006C4277" w:rsidRPr="00A65336" w:rsidTr="001906A2">
        <w:trPr>
          <w:cantSplit/>
          <w:trHeight w:hRule="exact" w:val="702"/>
        </w:trPr>
        <w:tc>
          <w:tcPr>
            <w:tcW w:w="817" w:type="dxa"/>
            <w:vMerge/>
            <w:vAlign w:val="center"/>
          </w:tcPr>
          <w:p w:rsidR="006C4277" w:rsidRPr="00A65336" w:rsidRDefault="006C4277" w:rsidP="001906A2">
            <w:pPr>
              <w:pStyle w:val="Balk61"/>
              <w:spacing w:line="276" w:lineRule="auto"/>
              <w:rPr>
                <w:rFonts w:ascii="Times New Roman" w:hAnsi="Times New Roman" w:cs="Times New Roman"/>
                <w:color w:val="000000"/>
                <w:sz w:val="20"/>
                <w:szCs w:val="20"/>
              </w:rPr>
            </w:pPr>
          </w:p>
        </w:tc>
        <w:tc>
          <w:tcPr>
            <w:tcW w:w="2410" w:type="dxa"/>
            <w:vMerge/>
            <w:vAlign w:val="center"/>
          </w:tcPr>
          <w:p w:rsidR="006C4277" w:rsidRPr="00A65336" w:rsidRDefault="006C4277" w:rsidP="001906A2">
            <w:pPr>
              <w:spacing w:after="0"/>
              <w:rPr>
                <w:rFonts w:ascii="Times New Roman" w:hAnsi="Times New Roman"/>
                <w:b/>
                <w:color w:val="000000"/>
                <w:sz w:val="20"/>
                <w:szCs w:val="20"/>
              </w:rPr>
            </w:pPr>
          </w:p>
        </w:tc>
        <w:tc>
          <w:tcPr>
            <w:tcW w:w="850" w:type="dxa"/>
            <w:vMerge/>
            <w:vAlign w:val="center"/>
          </w:tcPr>
          <w:p w:rsidR="006C4277" w:rsidRPr="00A65336" w:rsidRDefault="006C4277" w:rsidP="001906A2">
            <w:pPr>
              <w:pStyle w:val="Balk61"/>
              <w:spacing w:line="276" w:lineRule="auto"/>
              <w:rPr>
                <w:rFonts w:ascii="Times New Roman" w:hAnsi="Times New Roman" w:cs="Times New Roman"/>
                <w:color w:val="000000"/>
                <w:sz w:val="20"/>
                <w:szCs w:val="20"/>
              </w:rPr>
            </w:pPr>
          </w:p>
        </w:tc>
        <w:tc>
          <w:tcPr>
            <w:tcW w:w="2663" w:type="dxa"/>
            <w:vMerge/>
            <w:vAlign w:val="center"/>
          </w:tcPr>
          <w:p w:rsidR="006C4277" w:rsidRPr="00A65336" w:rsidRDefault="006C4277" w:rsidP="001906A2">
            <w:pPr>
              <w:spacing w:after="0"/>
              <w:rPr>
                <w:rFonts w:ascii="Times New Roman" w:hAnsi="Times New Roman"/>
                <w:b/>
                <w:color w:val="000000"/>
                <w:sz w:val="20"/>
                <w:szCs w:val="20"/>
              </w:rPr>
            </w:pPr>
          </w:p>
        </w:tc>
        <w:tc>
          <w:tcPr>
            <w:tcW w:w="1023" w:type="dxa"/>
            <w:vAlign w:val="center"/>
          </w:tcPr>
          <w:p w:rsidR="006C4277" w:rsidRPr="00A65336" w:rsidRDefault="006C4277" w:rsidP="001906A2">
            <w:pPr>
              <w:spacing w:after="0"/>
              <w:rPr>
                <w:rFonts w:ascii="Times New Roman" w:hAnsi="Times New Roman"/>
                <w:b/>
                <w:color w:val="000000"/>
                <w:sz w:val="20"/>
                <w:szCs w:val="20"/>
              </w:rPr>
            </w:pPr>
            <w:r w:rsidRPr="00A65336">
              <w:rPr>
                <w:rFonts w:ascii="Times New Roman" w:hAnsi="Times New Roman"/>
                <w:b/>
                <w:color w:val="000000"/>
                <w:sz w:val="20"/>
                <w:szCs w:val="20"/>
              </w:rPr>
              <w:t>F.</w:t>
            </w:r>
            <w:proofErr w:type="gramStart"/>
            <w:r w:rsidRPr="00A65336">
              <w:rPr>
                <w:rFonts w:ascii="Times New Roman" w:hAnsi="Times New Roman"/>
                <w:b/>
                <w:color w:val="000000"/>
                <w:sz w:val="20"/>
                <w:szCs w:val="20"/>
              </w:rPr>
              <w:t>1.</w:t>
            </w:r>
            <w:r>
              <w:rPr>
                <w:rFonts w:ascii="Times New Roman" w:hAnsi="Times New Roman"/>
                <w:b/>
                <w:color w:val="000000"/>
                <w:sz w:val="20"/>
                <w:szCs w:val="20"/>
              </w:rPr>
              <w:t>7</w:t>
            </w:r>
            <w:proofErr w:type="gramEnd"/>
          </w:p>
        </w:tc>
        <w:tc>
          <w:tcPr>
            <w:tcW w:w="6379" w:type="dxa"/>
            <w:vAlign w:val="center"/>
          </w:tcPr>
          <w:p w:rsidR="006C4277" w:rsidRPr="00A65336" w:rsidRDefault="006C4277" w:rsidP="006C4277">
            <w:pPr>
              <w:pStyle w:val="ListeParagraf"/>
              <w:spacing w:after="0"/>
              <w:ind w:left="0"/>
              <w:contextualSpacing w:val="0"/>
              <w:jc w:val="both"/>
              <w:rPr>
                <w:rFonts w:ascii="Times New Roman" w:hAnsi="Times New Roman"/>
                <w:color w:val="000000"/>
                <w:sz w:val="20"/>
                <w:szCs w:val="20"/>
              </w:rPr>
            </w:pPr>
            <w:r w:rsidRPr="00A65336">
              <w:rPr>
                <w:rFonts w:ascii="Times New Roman" w:hAnsi="Times New Roman"/>
                <w:color w:val="000000"/>
                <w:sz w:val="20"/>
                <w:szCs w:val="20"/>
              </w:rPr>
              <w:t>Acil durdurma sonrasında, yetkili kişi ya da kurum gözetimi olmadan, kazanı tekrar çalıştırmaz.</w:t>
            </w:r>
          </w:p>
        </w:tc>
      </w:tr>
    </w:tbl>
    <w:p w:rsidR="001D772B" w:rsidRPr="00A65336" w:rsidRDefault="001D772B" w:rsidP="001D772B">
      <w:pPr>
        <w:pStyle w:val="ListeParagraf"/>
        <w:ind w:left="0"/>
        <w:rPr>
          <w:rFonts w:ascii="Times New Roman" w:hAnsi="Times New Roman"/>
          <w:b/>
          <w:color w:val="000000"/>
          <w:sz w:val="20"/>
          <w:szCs w:val="20"/>
        </w:rPr>
      </w:pPr>
    </w:p>
    <w:p w:rsidR="0041319E" w:rsidRPr="00A65336" w:rsidRDefault="0041319E"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Default="000F1576" w:rsidP="001D772B">
      <w:pPr>
        <w:pStyle w:val="ListeParagraf"/>
        <w:ind w:left="0"/>
        <w:rPr>
          <w:rFonts w:ascii="Times New Roman" w:hAnsi="Times New Roman"/>
          <w:b/>
          <w:color w:val="000000"/>
          <w:sz w:val="20"/>
          <w:szCs w:val="20"/>
        </w:rPr>
      </w:pPr>
    </w:p>
    <w:p w:rsidR="00A65336" w:rsidRDefault="00A65336" w:rsidP="001D772B">
      <w:pPr>
        <w:pStyle w:val="ListeParagraf"/>
        <w:ind w:left="0"/>
        <w:rPr>
          <w:rFonts w:ascii="Times New Roman" w:hAnsi="Times New Roman"/>
          <w:b/>
          <w:color w:val="000000"/>
          <w:sz w:val="20"/>
          <w:szCs w:val="20"/>
        </w:rPr>
      </w:pPr>
    </w:p>
    <w:p w:rsidR="00A65336" w:rsidRPr="00A65336" w:rsidRDefault="00A6533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41319E" w:rsidRPr="00A65336" w:rsidRDefault="0041319E" w:rsidP="001D772B">
      <w:pPr>
        <w:pStyle w:val="ListeParagraf"/>
        <w:ind w:left="0"/>
        <w:rPr>
          <w:rFonts w:ascii="Times New Roman" w:hAnsi="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850"/>
        <w:gridCol w:w="2663"/>
        <w:gridCol w:w="1023"/>
        <w:gridCol w:w="6379"/>
      </w:tblGrid>
      <w:tr w:rsidR="0041319E" w:rsidRPr="00A65336" w:rsidTr="007272A5">
        <w:trPr>
          <w:trHeight w:val="530"/>
        </w:trPr>
        <w:tc>
          <w:tcPr>
            <w:tcW w:w="3227" w:type="dxa"/>
            <w:gridSpan w:val="2"/>
            <w:tcBorders>
              <w:top w:val="single" w:sz="4" w:space="0" w:color="auto"/>
            </w:tcBorders>
            <w:shd w:val="clear" w:color="auto" w:fill="auto"/>
            <w:vAlign w:val="center"/>
          </w:tcPr>
          <w:p w:rsidR="0041319E" w:rsidRPr="00A65336" w:rsidRDefault="0041319E" w:rsidP="00893BC9">
            <w:pPr>
              <w:spacing w:after="0"/>
              <w:jc w:val="center"/>
              <w:rPr>
                <w:rFonts w:ascii="Times New Roman" w:hAnsi="Times New Roman"/>
                <w:b/>
                <w:color w:val="000000"/>
                <w:sz w:val="20"/>
                <w:szCs w:val="20"/>
              </w:rPr>
            </w:pPr>
            <w:r w:rsidRPr="00A65336">
              <w:rPr>
                <w:rFonts w:ascii="Times New Roman" w:hAnsi="Times New Roman"/>
                <w:b/>
                <w:color w:val="000000"/>
                <w:sz w:val="20"/>
                <w:szCs w:val="20"/>
              </w:rPr>
              <w:lastRenderedPageBreak/>
              <w:t>Görevler</w:t>
            </w:r>
          </w:p>
        </w:tc>
        <w:tc>
          <w:tcPr>
            <w:tcW w:w="3513" w:type="dxa"/>
            <w:gridSpan w:val="2"/>
            <w:tcBorders>
              <w:top w:val="single" w:sz="4" w:space="0" w:color="auto"/>
            </w:tcBorders>
            <w:shd w:val="clear" w:color="auto" w:fill="auto"/>
            <w:vAlign w:val="center"/>
          </w:tcPr>
          <w:p w:rsidR="0041319E" w:rsidRPr="00A65336" w:rsidRDefault="0041319E" w:rsidP="00893BC9">
            <w:pPr>
              <w:spacing w:after="0"/>
              <w:jc w:val="center"/>
              <w:rPr>
                <w:rFonts w:ascii="Times New Roman" w:hAnsi="Times New Roman"/>
                <w:b/>
                <w:color w:val="000000"/>
                <w:sz w:val="20"/>
                <w:szCs w:val="20"/>
              </w:rPr>
            </w:pPr>
            <w:r w:rsidRPr="00A65336">
              <w:rPr>
                <w:rFonts w:ascii="Times New Roman" w:hAnsi="Times New Roman"/>
                <w:b/>
                <w:color w:val="000000"/>
                <w:sz w:val="20"/>
                <w:szCs w:val="20"/>
              </w:rPr>
              <w:t>İşlemler</w:t>
            </w:r>
          </w:p>
        </w:tc>
        <w:tc>
          <w:tcPr>
            <w:tcW w:w="7402" w:type="dxa"/>
            <w:gridSpan w:val="2"/>
            <w:tcBorders>
              <w:top w:val="single" w:sz="4" w:space="0" w:color="auto"/>
            </w:tcBorders>
            <w:shd w:val="clear" w:color="auto" w:fill="auto"/>
            <w:vAlign w:val="center"/>
          </w:tcPr>
          <w:p w:rsidR="0041319E" w:rsidRPr="00A65336" w:rsidRDefault="0041319E" w:rsidP="00893BC9">
            <w:pPr>
              <w:spacing w:after="0"/>
              <w:jc w:val="center"/>
              <w:rPr>
                <w:rFonts w:ascii="Times New Roman" w:hAnsi="Times New Roman"/>
                <w:b/>
                <w:color w:val="000000"/>
                <w:sz w:val="20"/>
                <w:szCs w:val="20"/>
              </w:rPr>
            </w:pPr>
            <w:r w:rsidRPr="00A65336">
              <w:rPr>
                <w:rFonts w:ascii="Times New Roman" w:hAnsi="Times New Roman"/>
                <w:b/>
                <w:color w:val="000000"/>
                <w:sz w:val="20"/>
                <w:szCs w:val="20"/>
              </w:rPr>
              <w:t>Başarım Ölçütleri</w:t>
            </w:r>
          </w:p>
        </w:tc>
      </w:tr>
      <w:tr w:rsidR="0041319E" w:rsidRPr="00A65336" w:rsidTr="007272A5">
        <w:trPr>
          <w:trHeight w:val="530"/>
        </w:trPr>
        <w:tc>
          <w:tcPr>
            <w:tcW w:w="817" w:type="dxa"/>
            <w:shd w:val="clear" w:color="auto" w:fill="auto"/>
            <w:vAlign w:val="center"/>
          </w:tcPr>
          <w:p w:rsidR="0041319E" w:rsidRPr="00A65336" w:rsidRDefault="0041319E" w:rsidP="00893BC9">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2410" w:type="dxa"/>
            <w:shd w:val="clear" w:color="auto" w:fill="auto"/>
            <w:vAlign w:val="center"/>
          </w:tcPr>
          <w:p w:rsidR="0041319E" w:rsidRPr="00A65336" w:rsidRDefault="0041319E" w:rsidP="00893BC9">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850" w:type="dxa"/>
            <w:shd w:val="clear" w:color="auto" w:fill="auto"/>
            <w:vAlign w:val="center"/>
          </w:tcPr>
          <w:p w:rsidR="0041319E" w:rsidRPr="00A65336" w:rsidRDefault="0041319E" w:rsidP="00893BC9">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2663" w:type="dxa"/>
            <w:shd w:val="clear" w:color="auto" w:fill="auto"/>
            <w:vAlign w:val="center"/>
          </w:tcPr>
          <w:p w:rsidR="0041319E" w:rsidRPr="00A65336" w:rsidRDefault="0041319E" w:rsidP="00893BC9">
            <w:pPr>
              <w:spacing w:after="0"/>
              <w:rPr>
                <w:rFonts w:ascii="Times New Roman" w:hAnsi="Times New Roman"/>
                <w:b/>
                <w:color w:val="000000"/>
                <w:sz w:val="20"/>
                <w:szCs w:val="20"/>
              </w:rPr>
            </w:pPr>
            <w:r w:rsidRPr="00A65336">
              <w:rPr>
                <w:rFonts w:ascii="Times New Roman" w:hAnsi="Times New Roman"/>
                <w:b/>
                <w:color w:val="000000"/>
                <w:sz w:val="20"/>
                <w:szCs w:val="20"/>
              </w:rPr>
              <w:t>Adı</w:t>
            </w:r>
          </w:p>
        </w:tc>
        <w:tc>
          <w:tcPr>
            <w:tcW w:w="1023" w:type="dxa"/>
            <w:shd w:val="clear" w:color="auto" w:fill="auto"/>
            <w:vAlign w:val="center"/>
          </w:tcPr>
          <w:p w:rsidR="0041319E" w:rsidRPr="00A65336" w:rsidRDefault="0041319E" w:rsidP="00893BC9">
            <w:pPr>
              <w:spacing w:after="0"/>
              <w:rPr>
                <w:rFonts w:ascii="Times New Roman" w:hAnsi="Times New Roman"/>
                <w:b/>
                <w:color w:val="000000"/>
                <w:sz w:val="20"/>
                <w:szCs w:val="20"/>
              </w:rPr>
            </w:pPr>
            <w:r w:rsidRPr="00A65336">
              <w:rPr>
                <w:rFonts w:ascii="Times New Roman" w:hAnsi="Times New Roman"/>
                <w:b/>
                <w:color w:val="000000"/>
                <w:sz w:val="20"/>
                <w:szCs w:val="20"/>
              </w:rPr>
              <w:t>Kodu</w:t>
            </w:r>
          </w:p>
        </w:tc>
        <w:tc>
          <w:tcPr>
            <w:tcW w:w="6379" w:type="dxa"/>
            <w:shd w:val="clear" w:color="auto" w:fill="auto"/>
            <w:vAlign w:val="center"/>
          </w:tcPr>
          <w:p w:rsidR="0041319E" w:rsidRPr="00A65336" w:rsidRDefault="0041319E" w:rsidP="00893BC9">
            <w:pPr>
              <w:spacing w:after="0"/>
              <w:rPr>
                <w:rFonts w:ascii="Times New Roman" w:hAnsi="Times New Roman"/>
                <w:b/>
                <w:color w:val="000000"/>
                <w:sz w:val="20"/>
                <w:szCs w:val="20"/>
              </w:rPr>
            </w:pPr>
            <w:r w:rsidRPr="00A65336">
              <w:rPr>
                <w:rFonts w:ascii="Times New Roman" w:hAnsi="Times New Roman"/>
                <w:b/>
                <w:color w:val="000000"/>
                <w:sz w:val="20"/>
                <w:szCs w:val="20"/>
              </w:rPr>
              <w:t>Açıklama</w:t>
            </w:r>
          </w:p>
        </w:tc>
      </w:tr>
      <w:tr w:rsidR="005A1369" w:rsidRPr="00A65336" w:rsidTr="007272A5">
        <w:trPr>
          <w:cantSplit/>
          <w:trHeight w:hRule="exact" w:val="771"/>
        </w:trPr>
        <w:tc>
          <w:tcPr>
            <w:tcW w:w="817" w:type="dxa"/>
            <w:vMerge w:val="restart"/>
            <w:vAlign w:val="center"/>
          </w:tcPr>
          <w:p w:rsidR="005A1369" w:rsidRPr="00A65336" w:rsidRDefault="00313A37" w:rsidP="007272A5">
            <w:pPr>
              <w:pStyle w:val="Normal2"/>
              <w:spacing w:line="276" w:lineRule="auto"/>
              <w:jc w:val="center"/>
              <w:rPr>
                <w:rFonts w:ascii="Times New Roman" w:hAnsi="Times New Roman" w:cs="Times New Roman"/>
                <w:color w:val="000000"/>
                <w:sz w:val="20"/>
                <w:szCs w:val="20"/>
              </w:rPr>
            </w:pPr>
            <w:r w:rsidRPr="00A65336">
              <w:rPr>
                <w:rFonts w:ascii="Times New Roman" w:hAnsi="Times New Roman" w:cs="Times New Roman"/>
                <w:b/>
                <w:bCs/>
                <w:color w:val="000000"/>
                <w:sz w:val="20"/>
                <w:szCs w:val="20"/>
              </w:rPr>
              <w:t>G</w:t>
            </w:r>
          </w:p>
        </w:tc>
        <w:tc>
          <w:tcPr>
            <w:tcW w:w="2410" w:type="dxa"/>
            <w:vMerge w:val="restart"/>
            <w:vAlign w:val="center"/>
          </w:tcPr>
          <w:p w:rsidR="005A1369" w:rsidRPr="007272A5" w:rsidRDefault="005A1369" w:rsidP="007272A5">
            <w:pPr>
              <w:spacing w:after="0"/>
              <w:rPr>
                <w:rFonts w:ascii="Times New Roman" w:hAnsi="Times New Roman"/>
                <w:color w:val="000000"/>
                <w:sz w:val="20"/>
                <w:szCs w:val="20"/>
              </w:rPr>
            </w:pPr>
            <w:r w:rsidRPr="007272A5">
              <w:rPr>
                <w:rFonts w:ascii="Times New Roman" w:hAnsi="Times New Roman"/>
                <w:color w:val="000000"/>
                <w:sz w:val="20"/>
                <w:szCs w:val="20"/>
              </w:rPr>
              <w:t xml:space="preserve">Temizlik ve </w:t>
            </w:r>
            <w:r w:rsidR="007272A5">
              <w:rPr>
                <w:rFonts w:ascii="Times New Roman" w:hAnsi="Times New Roman"/>
                <w:color w:val="000000"/>
                <w:sz w:val="20"/>
                <w:szCs w:val="20"/>
              </w:rPr>
              <w:t>b</w:t>
            </w:r>
            <w:r w:rsidRPr="007272A5">
              <w:rPr>
                <w:rFonts w:ascii="Times New Roman" w:hAnsi="Times New Roman"/>
                <w:color w:val="000000"/>
                <w:sz w:val="20"/>
                <w:szCs w:val="20"/>
              </w:rPr>
              <w:t>akım İşlemleri</w:t>
            </w:r>
          </w:p>
        </w:tc>
        <w:tc>
          <w:tcPr>
            <w:tcW w:w="850" w:type="dxa"/>
            <w:vAlign w:val="center"/>
          </w:tcPr>
          <w:p w:rsidR="005A1369" w:rsidRPr="00A65336" w:rsidRDefault="00313A37" w:rsidP="007272A5">
            <w:pPr>
              <w:spacing w:after="0"/>
              <w:rPr>
                <w:rFonts w:ascii="Times New Roman" w:hAnsi="Times New Roman"/>
                <w:b/>
                <w:color w:val="000000"/>
                <w:sz w:val="20"/>
                <w:szCs w:val="20"/>
              </w:rPr>
            </w:pPr>
            <w:r w:rsidRPr="00A65336">
              <w:rPr>
                <w:rFonts w:ascii="Times New Roman" w:hAnsi="Times New Roman"/>
                <w:b/>
                <w:color w:val="000000"/>
                <w:sz w:val="20"/>
                <w:szCs w:val="20"/>
              </w:rPr>
              <w:t>G</w:t>
            </w:r>
            <w:r w:rsidR="005A1369" w:rsidRPr="00A65336">
              <w:rPr>
                <w:rFonts w:ascii="Times New Roman" w:hAnsi="Times New Roman"/>
                <w:b/>
                <w:color w:val="000000"/>
                <w:sz w:val="20"/>
                <w:szCs w:val="20"/>
              </w:rPr>
              <w:t>.1.</w:t>
            </w:r>
          </w:p>
        </w:tc>
        <w:tc>
          <w:tcPr>
            <w:tcW w:w="2663" w:type="dxa"/>
            <w:vAlign w:val="center"/>
          </w:tcPr>
          <w:p w:rsidR="005A1369" w:rsidRPr="00A65336" w:rsidRDefault="005A1369" w:rsidP="007272A5">
            <w:pPr>
              <w:spacing w:after="0"/>
              <w:rPr>
                <w:rFonts w:ascii="Times New Roman" w:hAnsi="Times New Roman"/>
                <w:bCs/>
                <w:sz w:val="20"/>
                <w:szCs w:val="20"/>
              </w:rPr>
            </w:pPr>
            <w:r w:rsidRPr="00A65336">
              <w:rPr>
                <w:rFonts w:ascii="Times New Roman" w:hAnsi="Times New Roman"/>
                <w:bCs/>
                <w:sz w:val="20"/>
                <w:szCs w:val="20"/>
              </w:rPr>
              <w:t xml:space="preserve">Faal </w:t>
            </w:r>
            <w:r w:rsidR="00E634A9" w:rsidRPr="00A65336">
              <w:rPr>
                <w:rFonts w:ascii="Times New Roman" w:hAnsi="Times New Roman"/>
                <w:bCs/>
                <w:sz w:val="20"/>
                <w:szCs w:val="20"/>
              </w:rPr>
              <w:t>o</w:t>
            </w:r>
            <w:r w:rsidRPr="00A65336">
              <w:rPr>
                <w:rFonts w:ascii="Times New Roman" w:hAnsi="Times New Roman"/>
                <w:bCs/>
                <w:sz w:val="20"/>
                <w:szCs w:val="20"/>
              </w:rPr>
              <w:t xml:space="preserve">lan </w:t>
            </w:r>
            <w:r w:rsidR="00E634A9" w:rsidRPr="00A65336">
              <w:rPr>
                <w:rFonts w:ascii="Times New Roman" w:hAnsi="Times New Roman"/>
                <w:bCs/>
                <w:sz w:val="20"/>
                <w:szCs w:val="20"/>
              </w:rPr>
              <w:t>k</w:t>
            </w:r>
            <w:r w:rsidRPr="00A65336">
              <w:rPr>
                <w:rFonts w:ascii="Times New Roman" w:hAnsi="Times New Roman"/>
                <w:bCs/>
                <w:sz w:val="20"/>
                <w:szCs w:val="20"/>
              </w:rPr>
              <w:t xml:space="preserve">azanla </w:t>
            </w:r>
            <w:r w:rsidR="00E634A9" w:rsidRPr="00A65336">
              <w:rPr>
                <w:rFonts w:ascii="Times New Roman" w:hAnsi="Times New Roman"/>
                <w:bCs/>
                <w:sz w:val="20"/>
                <w:szCs w:val="20"/>
              </w:rPr>
              <w:t>i</w:t>
            </w:r>
            <w:r w:rsidRPr="00A65336">
              <w:rPr>
                <w:rFonts w:ascii="Times New Roman" w:hAnsi="Times New Roman"/>
                <w:bCs/>
                <w:sz w:val="20"/>
                <w:szCs w:val="20"/>
              </w:rPr>
              <w:t xml:space="preserve">lgili </w:t>
            </w:r>
            <w:r w:rsidR="00E634A9" w:rsidRPr="00A65336">
              <w:rPr>
                <w:rFonts w:ascii="Times New Roman" w:hAnsi="Times New Roman"/>
                <w:bCs/>
                <w:sz w:val="20"/>
                <w:szCs w:val="20"/>
              </w:rPr>
              <w:t>te</w:t>
            </w:r>
            <w:r w:rsidRPr="00A65336">
              <w:rPr>
                <w:rFonts w:ascii="Times New Roman" w:hAnsi="Times New Roman"/>
                <w:bCs/>
                <w:sz w:val="20"/>
                <w:szCs w:val="20"/>
              </w:rPr>
              <w:t xml:space="preserve">mizlik ve </w:t>
            </w:r>
            <w:r w:rsidR="00E634A9" w:rsidRPr="00A65336">
              <w:rPr>
                <w:rFonts w:ascii="Times New Roman" w:hAnsi="Times New Roman"/>
                <w:bCs/>
                <w:sz w:val="20"/>
                <w:szCs w:val="20"/>
              </w:rPr>
              <w:t>b</w:t>
            </w:r>
            <w:r w:rsidRPr="00A65336">
              <w:rPr>
                <w:rFonts w:ascii="Times New Roman" w:hAnsi="Times New Roman"/>
                <w:bCs/>
                <w:sz w:val="20"/>
                <w:szCs w:val="20"/>
              </w:rPr>
              <w:t>akımlar</w:t>
            </w:r>
            <w:r w:rsidR="00E634A9" w:rsidRPr="00A65336">
              <w:rPr>
                <w:rFonts w:ascii="Times New Roman" w:hAnsi="Times New Roman"/>
                <w:bCs/>
                <w:sz w:val="20"/>
                <w:szCs w:val="20"/>
              </w:rPr>
              <w:t>ı yapmak.</w:t>
            </w:r>
          </w:p>
        </w:tc>
        <w:tc>
          <w:tcPr>
            <w:tcW w:w="1023" w:type="dxa"/>
            <w:vAlign w:val="center"/>
          </w:tcPr>
          <w:p w:rsidR="005A1369" w:rsidRPr="00A65336" w:rsidRDefault="00313A37" w:rsidP="007272A5">
            <w:pPr>
              <w:spacing w:after="0"/>
              <w:rPr>
                <w:rFonts w:ascii="Times New Roman" w:hAnsi="Times New Roman"/>
                <w:b/>
                <w:color w:val="000000"/>
                <w:sz w:val="20"/>
                <w:szCs w:val="20"/>
              </w:rPr>
            </w:pPr>
            <w:r w:rsidRPr="00A65336">
              <w:rPr>
                <w:rFonts w:ascii="Times New Roman" w:hAnsi="Times New Roman"/>
                <w:b/>
                <w:color w:val="000000"/>
                <w:sz w:val="20"/>
                <w:szCs w:val="20"/>
              </w:rPr>
              <w:t>G</w:t>
            </w:r>
            <w:r w:rsidR="005A1369" w:rsidRPr="00A65336">
              <w:rPr>
                <w:rFonts w:ascii="Times New Roman" w:hAnsi="Times New Roman"/>
                <w:b/>
                <w:color w:val="000000"/>
                <w:sz w:val="20"/>
                <w:szCs w:val="20"/>
              </w:rPr>
              <w:t>.1.1.</w:t>
            </w:r>
          </w:p>
        </w:tc>
        <w:tc>
          <w:tcPr>
            <w:tcW w:w="6379" w:type="dxa"/>
            <w:vAlign w:val="center"/>
          </w:tcPr>
          <w:p w:rsidR="005A1369" w:rsidRPr="00A65336" w:rsidRDefault="005A1369" w:rsidP="007272A5">
            <w:pPr>
              <w:spacing w:after="0"/>
              <w:jc w:val="both"/>
              <w:rPr>
                <w:rFonts w:ascii="Times New Roman" w:hAnsi="Times New Roman"/>
                <w:color w:val="000000"/>
                <w:sz w:val="20"/>
                <w:szCs w:val="20"/>
              </w:rPr>
            </w:pPr>
            <w:r w:rsidRPr="00A65336">
              <w:rPr>
                <w:rFonts w:ascii="Times New Roman" w:hAnsi="Times New Roman"/>
                <w:color w:val="000000"/>
                <w:sz w:val="20"/>
                <w:szCs w:val="20"/>
              </w:rPr>
              <w:t xml:space="preserve">Kazan ve </w:t>
            </w:r>
            <w:proofErr w:type="gramStart"/>
            <w:r w:rsidRPr="00A65336">
              <w:rPr>
                <w:rFonts w:ascii="Times New Roman" w:hAnsi="Times New Roman"/>
                <w:bCs/>
                <w:sz w:val="20"/>
                <w:szCs w:val="20"/>
              </w:rPr>
              <w:t>ekipmanların</w:t>
            </w:r>
            <w:proofErr w:type="gramEnd"/>
            <w:r w:rsidRPr="00A65336">
              <w:rPr>
                <w:rFonts w:ascii="Times New Roman" w:hAnsi="Times New Roman"/>
                <w:color w:val="000000"/>
                <w:sz w:val="20"/>
                <w:szCs w:val="20"/>
              </w:rPr>
              <w:t xml:space="preserve"> dış yüzey temizliklerini yapar.</w:t>
            </w:r>
          </w:p>
        </w:tc>
      </w:tr>
      <w:tr w:rsidR="005A1369" w:rsidRPr="00A65336" w:rsidTr="007272A5">
        <w:trPr>
          <w:cantSplit/>
          <w:trHeight w:hRule="exact" w:val="578"/>
        </w:trPr>
        <w:tc>
          <w:tcPr>
            <w:tcW w:w="817" w:type="dxa"/>
            <w:vMerge/>
            <w:vAlign w:val="center"/>
          </w:tcPr>
          <w:p w:rsidR="005A1369" w:rsidRPr="00A65336" w:rsidRDefault="005A1369" w:rsidP="007272A5">
            <w:pPr>
              <w:pStyle w:val="Balk61"/>
              <w:spacing w:line="276" w:lineRule="auto"/>
              <w:rPr>
                <w:rFonts w:ascii="Times New Roman" w:hAnsi="Times New Roman" w:cs="Times New Roman"/>
                <w:color w:val="000000"/>
                <w:sz w:val="20"/>
                <w:szCs w:val="20"/>
              </w:rPr>
            </w:pPr>
          </w:p>
        </w:tc>
        <w:tc>
          <w:tcPr>
            <w:tcW w:w="2410" w:type="dxa"/>
            <w:vMerge/>
            <w:vAlign w:val="center"/>
          </w:tcPr>
          <w:p w:rsidR="005A1369" w:rsidRPr="00A65336" w:rsidRDefault="005A1369" w:rsidP="007272A5">
            <w:pPr>
              <w:spacing w:after="0"/>
              <w:rPr>
                <w:rFonts w:ascii="Times New Roman" w:hAnsi="Times New Roman"/>
                <w:b/>
                <w:color w:val="000000"/>
                <w:sz w:val="20"/>
                <w:szCs w:val="20"/>
              </w:rPr>
            </w:pPr>
          </w:p>
        </w:tc>
        <w:tc>
          <w:tcPr>
            <w:tcW w:w="850" w:type="dxa"/>
            <w:vMerge w:val="restart"/>
            <w:vAlign w:val="center"/>
          </w:tcPr>
          <w:p w:rsidR="005A1369" w:rsidRPr="00A65336" w:rsidRDefault="00313A37" w:rsidP="007272A5">
            <w:pPr>
              <w:pStyle w:val="Balk61"/>
              <w:spacing w:line="276" w:lineRule="auto"/>
              <w:rPr>
                <w:rFonts w:ascii="Times New Roman" w:hAnsi="Times New Roman" w:cs="Times New Roman"/>
                <w:color w:val="000000"/>
                <w:sz w:val="20"/>
                <w:szCs w:val="20"/>
              </w:rPr>
            </w:pPr>
            <w:r w:rsidRPr="00A65336">
              <w:rPr>
                <w:rFonts w:ascii="Times New Roman" w:hAnsi="Times New Roman" w:cs="Times New Roman"/>
                <w:b/>
                <w:color w:val="000000"/>
                <w:sz w:val="20"/>
                <w:szCs w:val="20"/>
              </w:rPr>
              <w:t>G</w:t>
            </w:r>
            <w:r w:rsidR="005A1369" w:rsidRPr="00A65336">
              <w:rPr>
                <w:rFonts w:ascii="Times New Roman" w:hAnsi="Times New Roman" w:cs="Times New Roman"/>
                <w:b/>
                <w:color w:val="000000"/>
                <w:sz w:val="20"/>
                <w:szCs w:val="20"/>
              </w:rPr>
              <w:t>.2.</w:t>
            </w:r>
          </w:p>
        </w:tc>
        <w:tc>
          <w:tcPr>
            <w:tcW w:w="2663" w:type="dxa"/>
            <w:vMerge w:val="restart"/>
            <w:vAlign w:val="center"/>
          </w:tcPr>
          <w:p w:rsidR="005A1369" w:rsidRPr="00A65336" w:rsidRDefault="005A1369" w:rsidP="007272A5">
            <w:pPr>
              <w:spacing w:after="0"/>
              <w:rPr>
                <w:rFonts w:ascii="Times New Roman" w:hAnsi="Times New Roman"/>
                <w:bCs/>
                <w:sz w:val="20"/>
                <w:szCs w:val="20"/>
              </w:rPr>
            </w:pPr>
            <w:proofErr w:type="gramStart"/>
            <w:r w:rsidRPr="00A65336">
              <w:rPr>
                <w:rFonts w:ascii="Times New Roman" w:hAnsi="Times New Roman"/>
                <w:bCs/>
                <w:sz w:val="20"/>
                <w:szCs w:val="20"/>
              </w:rPr>
              <w:t xml:space="preserve">Faal </w:t>
            </w:r>
            <w:r w:rsidR="00E634A9" w:rsidRPr="00A65336">
              <w:rPr>
                <w:rFonts w:ascii="Times New Roman" w:hAnsi="Times New Roman"/>
                <w:bCs/>
                <w:sz w:val="20"/>
                <w:szCs w:val="20"/>
              </w:rPr>
              <w:t>o</w:t>
            </w:r>
            <w:r w:rsidRPr="00A65336">
              <w:rPr>
                <w:rFonts w:ascii="Times New Roman" w:hAnsi="Times New Roman"/>
                <w:bCs/>
                <w:sz w:val="20"/>
                <w:szCs w:val="20"/>
              </w:rPr>
              <w:t xml:space="preserve">lmayan </w:t>
            </w:r>
            <w:r w:rsidR="00E634A9" w:rsidRPr="00A65336">
              <w:rPr>
                <w:rFonts w:ascii="Times New Roman" w:hAnsi="Times New Roman"/>
                <w:bCs/>
                <w:sz w:val="20"/>
                <w:szCs w:val="20"/>
              </w:rPr>
              <w:t>k</w:t>
            </w:r>
            <w:r w:rsidRPr="00A65336">
              <w:rPr>
                <w:rFonts w:ascii="Times New Roman" w:hAnsi="Times New Roman"/>
                <w:bCs/>
                <w:sz w:val="20"/>
                <w:szCs w:val="20"/>
              </w:rPr>
              <w:t xml:space="preserve">azanla </w:t>
            </w:r>
            <w:r w:rsidR="00E634A9" w:rsidRPr="00A65336">
              <w:rPr>
                <w:rFonts w:ascii="Times New Roman" w:hAnsi="Times New Roman"/>
                <w:bCs/>
                <w:sz w:val="20"/>
                <w:szCs w:val="20"/>
              </w:rPr>
              <w:t>i</w:t>
            </w:r>
            <w:r w:rsidRPr="00A65336">
              <w:rPr>
                <w:rFonts w:ascii="Times New Roman" w:hAnsi="Times New Roman"/>
                <w:bCs/>
                <w:sz w:val="20"/>
                <w:szCs w:val="20"/>
              </w:rPr>
              <w:t xml:space="preserve">lgili </w:t>
            </w:r>
            <w:r w:rsidR="00E634A9" w:rsidRPr="00A65336">
              <w:rPr>
                <w:rFonts w:ascii="Times New Roman" w:hAnsi="Times New Roman"/>
                <w:bCs/>
                <w:sz w:val="20"/>
                <w:szCs w:val="20"/>
              </w:rPr>
              <w:t>t</w:t>
            </w:r>
            <w:r w:rsidRPr="00A65336">
              <w:rPr>
                <w:rFonts w:ascii="Times New Roman" w:hAnsi="Times New Roman"/>
                <w:bCs/>
                <w:sz w:val="20"/>
                <w:szCs w:val="20"/>
              </w:rPr>
              <w:t xml:space="preserve">emizlik ve </w:t>
            </w:r>
            <w:r w:rsidR="00E634A9" w:rsidRPr="00A65336">
              <w:rPr>
                <w:rFonts w:ascii="Times New Roman" w:hAnsi="Times New Roman"/>
                <w:bCs/>
                <w:sz w:val="20"/>
                <w:szCs w:val="20"/>
              </w:rPr>
              <w:t>b</w:t>
            </w:r>
            <w:r w:rsidRPr="00A65336">
              <w:rPr>
                <w:rFonts w:ascii="Times New Roman" w:hAnsi="Times New Roman"/>
                <w:bCs/>
                <w:sz w:val="20"/>
                <w:szCs w:val="20"/>
              </w:rPr>
              <w:t>akımlar</w:t>
            </w:r>
            <w:r w:rsidR="00E634A9" w:rsidRPr="00A65336">
              <w:rPr>
                <w:rFonts w:ascii="Times New Roman" w:hAnsi="Times New Roman"/>
                <w:bCs/>
                <w:sz w:val="20"/>
                <w:szCs w:val="20"/>
              </w:rPr>
              <w:t>ı yapmak.</w:t>
            </w:r>
            <w:proofErr w:type="gramEnd"/>
          </w:p>
        </w:tc>
        <w:tc>
          <w:tcPr>
            <w:tcW w:w="1023" w:type="dxa"/>
            <w:vAlign w:val="center"/>
          </w:tcPr>
          <w:p w:rsidR="005A1369" w:rsidRPr="00A65336" w:rsidRDefault="00313A37" w:rsidP="007272A5">
            <w:pPr>
              <w:spacing w:after="0"/>
              <w:rPr>
                <w:rFonts w:ascii="Times New Roman" w:hAnsi="Times New Roman"/>
                <w:b/>
                <w:color w:val="000000"/>
                <w:sz w:val="20"/>
                <w:szCs w:val="20"/>
              </w:rPr>
            </w:pPr>
            <w:r w:rsidRPr="00A65336">
              <w:rPr>
                <w:rFonts w:ascii="Times New Roman" w:hAnsi="Times New Roman"/>
                <w:b/>
                <w:color w:val="000000"/>
                <w:sz w:val="20"/>
                <w:szCs w:val="20"/>
              </w:rPr>
              <w:t>G</w:t>
            </w:r>
            <w:r w:rsidR="005A1369" w:rsidRPr="00A65336">
              <w:rPr>
                <w:rFonts w:ascii="Times New Roman" w:hAnsi="Times New Roman"/>
                <w:b/>
                <w:color w:val="000000"/>
                <w:sz w:val="20"/>
                <w:szCs w:val="20"/>
              </w:rPr>
              <w:t>.2.1</w:t>
            </w:r>
          </w:p>
        </w:tc>
        <w:tc>
          <w:tcPr>
            <w:tcW w:w="6379" w:type="dxa"/>
            <w:vAlign w:val="center"/>
          </w:tcPr>
          <w:p w:rsidR="005A1369" w:rsidRPr="00A65336" w:rsidRDefault="005A1369" w:rsidP="007272A5">
            <w:pPr>
              <w:pStyle w:val="ListeParagraf"/>
              <w:spacing w:after="0"/>
              <w:ind w:left="0"/>
              <w:contextualSpacing w:val="0"/>
              <w:jc w:val="both"/>
              <w:rPr>
                <w:rFonts w:ascii="Times New Roman" w:hAnsi="Times New Roman"/>
                <w:color w:val="000000"/>
                <w:sz w:val="20"/>
                <w:szCs w:val="20"/>
              </w:rPr>
            </w:pPr>
            <w:r w:rsidRPr="00A65336">
              <w:rPr>
                <w:rFonts w:ascii="Times New Roman" w:hAnsi="Times New Roman"/>
                <w:color w:val="000000"/>
                <w:sz w:val="20"/>
                <w:szCs w:val="20"/>
              </w:rPr>
              <w:t xml:space="preserve">Kazan </w:t>
            </w:r>
            <w:proofErr w:type="gramStart"/>
            <w:r w:rsidRPr="00A65336">
              <w:rPr>
                <w:rFonts w:ascii="Times New Roman" w:hAnsi="Times New Roman"/>
                <w:color w:val="000000"/>
                <w:sz w:val="20"/>
                <w:szCs w:val="20"/>
              </w:rPr>
              <w:t>ekipmanları</w:t>
            </w:r>
            <w:proofErr w:type="gramEnd"/>
            <w:r w:rsidRPr="00A65336">
              <w:rPr>
                <w:rFonts w:ascii="Times New Roman" w:hAnsi="Times New Roman"/>
                <w:color w:val="000000"/>
                <w:sz w:val="20"/>
                <w:szCs w:val="20"/>
              </w:rPr>
              <w:t xml:space="preserve"> ve tesisatta bulunan filtreleri temizler.</w:t>
            </w:r>
          </w:p>
        </w:tc>
      </w:tr>
      <w:tr w:rsidR="005A1369" w:rsidRPr="00A65336" w:rsidTr="007272A5">
        <w:trPr>
          <w:cantSplit/>
          <w:trHeight w:hRule="exact" w:val="972"/>
        </w:trPr>
        <w:tc>
          <w:tcPr>
            <w:tcW w:w="817" w:type="dxa"/>
            <w:vMerge/>
            <w:vAlign w:val="center"/>
          </w:tcPr>
          <w:p w:rsidR="005A1369" w:rsidRPr="00A65336" w:rsidRDefault="005A1369" w:rsidP="007272A5">
            <w:pPr>
              <w:pStyle w:val="Balk61"/>
              <w:spacing w:line="276" w:lineRule="auto"/>
              <w:rPr>
                <w:rFonts w:ascii="Times New Roman" w:hAnsi="Times New Roman" w:cs="Times New Roman"/>
                <w:color w:val="000000"/>
                <w:sz w:val="20"/>
                <w:szCs w:val="20"/>
              </w:rPr>
            </w:pPr>
          </w:p>
        </w:tc>
        <w:tc>
          <w:tcPr>
            <w:tcW w:w="2410" w:type="dxa"/>
            <w:vMerge/>
            <w:vAlign w:val="center"/>
          </w:tcPr>
          <w:p w:rsidR="005A1369" w:rsidRPr="00A65336" w:rsidRDefault="005A1369" w:rsidP="007272A5">
            <w:pPr>
              <w:spacing w:after="0"/>
              <w:rPr>
                <w:rFonts w:ascii="Times New Roman" w:hAnsi="Times New Roman"/>
                <w:b/>
                <w:color w:val="000000"/>
                <w:sz w:val="20"/>
                <w:szCs w:val="20"/>
              </w:rPr>
            </w:pPr>
          </w:p>
        </w:tc>
        <w:tc>
          <w:tcPr>
            <w:tcW w:w="850" w:type="dxa"/>
            <w:vMerge/>
            <w:vAlign w:val="center"/>
          </w:tcPr>
          <w:p w:rsidR="005A1369" w:rsidRPr="00A65336" w:rsidRDefault="005A1369" w:rsidP="007272A5">
            <w:pPr>
              <w:pStyle w:val="Balk61"/>
              <w:spacing w:line="276" w:lineRule="auto"/>
              <w:rPr>
                <w:rFonts w:ascii="Times New Roman" w:hAnsi="Times New Roman" w:cs="Times New Roman"/>
                <w:b/>
                <w:color w:val="000000"/>
                <w:sz w:val="20"/>
                <w:szCs w:val="20"/>
              </w:rPr>
            </w:pPr>
          </w:p>
        </w:tc>
        <w:tc>
          <w:tcPr>
            <w:tcW w:w="2663" w:type="dxa"/>
            <w:vMerge/>
            <w:vAlign w:val="center"/>
          </w:tcPr>
          <w:p w:rsidR="005A1369" w:rsidRPr="00A65336" w:rsidRDefault="005A1369" w:rsidP="007272A5">
            <w:pPr>
              <w:spacing w:after="0"/>
              <w:rPr>
                <w:rFonts w:ascii="Times New Roman" w:hAnsi="Times New Roman"/>
                <w:b/>
                <w:color w:val="000000"/>
                <w:sz w:val="20"/>
                <w:szCs w:val="20"/>
              </w:rPr>
            </w:pPr>
          </w:p>
        </w:tc>
        <w:tc>
          <w:tcPr>
            <w:tcW w:w="1023" w:type="dxa"/>
            <w:vAlign w:val="center"/>
          </w:tcPr>
          <w:p w:rsidR="005A1369" w:rsidRPr="00A65336" w:rsidRDefault="00313A37" w:rsidP="007272A5">
            <w:pPr>
              <w:spacing w:after="0"/>
              <w:rPr>
                <w:rFonts w:ascii="Times New Roman" w:hAnsi="Times New Roman"/>
                <w:b/>
                <w:color w:val="000000"/>
                <w:sz w:val="20"/>
                <w:szCs w:val="20"/>
              </w:rPr>
            </w:pPr>
            <w:r w:rsidRPr="00A65336">
              <w:rPr>
                <w:rFonts w:ascii="Times New Roman" w:hAnsi="Times New Roman"/>
                <w:b/>
                <w:color w:val="000000"/>
                <w:sz w:val="20"/>
                <w:szCs w:val="20"/>
              </w:rPr>
              <w:t>G</w:t>
            </w:r>
            <w:r w:rsidR="005A1369" w:rsidRPr="00A65336">
              <w:rPr>
                <w:rFonts w:ascii="Times New Roman" w:hAnsi="Times New Roman"/>
                <w:b/>
                <w:color w:val="000000"/>
                <w:sz w:val="20"/>
                <w:szCs w:val="20"/>
              </w:rPr>
              <w:t>.2.2</w:t>
            </w:r>
          </w:p>
        </w:tc>
        <w:tc>
          <w:tcPr>
            <w:tcW w:w="6379" w:type="dxa"/>
            <w:vAlign w:val="center"/>
          </w:tcPr>
          <w:p w:rsidR="005A1369" w:rsidRPr="00A65336" w:rsidRDefault="002E1127" w:rsidP="007272A5">
            <w:pPr>
              <w:pStyle w:val="ListeParagraf"/>
              <w:spacing w:after="0"/>
              <w:ind w:left="0"/>
              <w:contextualSpacing w:val="0"/>
              <w:jc w:val="both"/>
              <w:rPr>
                <w:rFonts w:ascii="Times New Roman" w:hAnsi="Times New Roman"/>
                <w:color w:val="000000"/>
                <w:sz w:val="20"/>
                <w:szCs w:val="20"/>
              </w:rPr>
            </w:pPr>
            <w:proofErr w:type="spellStart"/>
            <w:r w:rsidRPr="00A65336">
              <w:rPr>
                <w:rFonts w:ascii="Times New Roman" w:hAnsi="Times New Roman"/>
                <w:color w:val="000000"/>
                <w:sz w:val="20"/>
                <w:szCs w:val="20"/>
              </w:rPr>
              <w:t>Flanşlı</w:t>
            </w:r>
            <w:proofErr w:type="spellEnd"/>
            <w:r w:rsidRPr="00A65336">
              <w:rPr>
                <w:rFonts w:ascii="Times New Roman" w:hAnsi="Times New Roman"/>
                <w:color w:val="000000"/>
                <w:sz w:val="20"/>
                <w:szCs w:val="20"/>
              </w:rPr>
              <w:t xml:space="preserve"> bağlantılarda kaçak veya sızıntı varsa contaları değiştirir. </w:t>
            </w:r>
          </w:p>
        </w:tc>
      </w:tr>
      <w:tr w:rsidR="007272A5" w:rsidRPr="00A65336" w:rsidTr="007272A5">
        <w:trPr>
          <w:cantSplit/>
          <w:trHeight w:hRule="exact" w:val="972"/>
        </w:trPr>
        <w:tc>
          <w:tcPr>
            <w:tcW w:w="817" w:type="dxa"/>
            <w:vMerge/>
            <w:vAlign w:val="center"/>
          </w:tcPr>
          <w:p w:rsidR="007272A5" w:rsidRPr="00A65336" w:rsidRDefault="007272A5" w:rsidP="007272A5">
            <w:pPr>
              <w:pStyle w:val="Balk61"/>
              <w:spacing w:line="276" w:lineRule="auto"/>
              <w:rPr>
                <w:rFonts w:ascii="Times New Roman" w:hAnsi="Times New Roman" w:cs="Times New Roman"/>
                <w:color w:val="000000"/>
                <w:sz w:val="20"/>
                <w:szCs w:val="20"/>
              </w:rPr>
            </w:pPr>
          </w:p>
        </w:tc>
        <w:tc>
          <w:tcPr>
            <w:tcW w:w="2410" w:type="dxa"/>
            <w:vMerge/>
            <w:vAlign w:val="center"/>
          </w:tcPr>
          <w:p w:rsidR="007272A5" w:rsidRPr="00A65336" w:rsidRDefault="007272A5" w:rsidP="007272A5">
            <w:pPr>
              <w:spacing w:after="0"/>
              <w:rPr>
                <w:rFonts w:ascii="Times New Roman" w:hAnsi="Times New Roman"/>
                <w:b/>
                <w:color w:val="000000"/>
                <w:sz w:val="20"/>
                <w:szCs w:val="20"/>
              </w:rPr>
            </w:pPr>
          </w:p>
        </w:tc>
        <w:tc>
          <w:tcPr>
            <w:tcW w:w="850" w:type="dxa"/>
            <w:vMerge/>
            <w:vAlign w:val="center"/>
          </w:tcPr>
          <w:p w:rsidR="007272A5" w:rsidRPr="00A65336" w:rsidRDefault="007272A5" w:rsidP="007272A5">
            <w:pPr>
              <w:pStyle w:val="Balk61"/>
              <w:spacing w:line="276" w:lineRule="auto"/>
              <w:rPr>
                <w:rFonts w:ascii="Times New Roman" w:hAnsi="Times New Roman" w:cs="Times New Roman"/>
                <w:b/>
                <w:color w:val="000000"/>
                <w:sz w:val="20"/>
                <w:szCs w:val="20"/>
              </w:rPr>
            </w:pPr>
          </w:p>
        </w:tc>
        <w:tc>
          <w:tcPr>
            <w:tcW w:w="2663" w:type="dxa"/>
            <w:vMerge/>
            <w:vAlign w:val="center"/>
          </w:tcPr>
          <w:p w:rsidR="007272A5" w:rsidRPr="00A65336" w:rsidRDefault="007272A5" w:rsidP="007272A5">
            <w:pPr>
              <w:spacing w:after="0"/>
              <w:rPr>
                <w:rFonts w:ascii="Times New Roman" w:hAnsi="Times New Roman"/>
                <w:b/>
                <w:color w:val="000000"/>
                <w:sz w:val="20"/>
                <w:szCs w:val="20"/>
              </w:rPr>
            </w:pPr>
          </w:p>
        </w:tc>
        <w:tc>
          <w:tcPr>
            <w:tcW w:w="1023" w:type="dxa"/>
            <w:vAlign w:val="center"/>
          </w:tcPr>
          <w:p w:rsidR="007272A5" w:rsidRPr="00A65336" w:rsidRDefault="007272A5" w:rsidP="007272A5">
            <w:pPr>
              <w:spacing w:after="0"/>
              <w:rPr>
                <w:rFonts w:ascii="Times New Roman" w:hAnsi="Times New Roman"/>
                <w:b/>
                <w:color w:val="000000"/>
                <w:sz w:val="20"/>
                <w:szCs w:val="20"/>
              </w:rPr>
            </w:pPr>
            <w:r w:rsidRPr="00A65336">
              <w:rPr>
                <w:rFonts w:ascii="Times New Roman" w:hAnsi="Times New Roman"/>
                <w:b/>
                <w:color w:val="000000"/>
                <w:sz w:val="20"/>
                <w:szCs w:val="20"/>
              </w:rPr>
              <w:t>G.2.3</w:t>
            </w:r>
          </w:p>
        </w:tc>
        <w:tc>
          <w:tcPr>
            <w:tcW w:w="6379" w:type="dxa"/>
            <w:vAlign w:val="center"/>
          </w:tcPr>
          <w:p w:rsidR="007272A5" w:rsidRPr="00A65336" w:rsidRDefault="007272A5" w:rsidP="007272A5">
            <w:pPr>
              <w:pStyle w:val="ListeParagraf"/>
              <w:spacing w:after="0"/>
              <w:ind w:left="0"/>
              <w:contextualSpacing w:val="0"/>
              <w:jc w:val="both"/>
              <w:rPr>
                <w:rFonts w:ascii="Times New Roman" w:hAnsi="Times New Roman"/>
                <w:color w:val="000000"/>
                <w:sz w:val="20"/>
                <w:szCs w:val="20"/>
              </w:rPr>
            </w:pPr>
            <w:r w:rsidRPr="00A65336">
              <w:rPr>
                <w:rFonts w:ascii="Times New Roman" w:hAnsi="Times New Roman"/>
                <w:color w:val="000000"/>
                <w:sz w:val="20"/>
                <w:szCs w:val="20"/>
              </w:rPr>
              <w:t xml:space="preserve">Gevşeyen </w:t>
            </w:r>
            <w:proofErr w:type="spellStart"/>
            <w:r w:rsidRPr="00A65336">
              <w:rPr>
                <w:rFonts w:ascii="Times New Roman" w:hAnsi="Times New Roman"/>
                <w:color w:val="000000"/>
                <w:sz w:val="20"/>
                <w:szCs w:val="20"/>
              </w:rPr>
              <w:t>civata</w:t>
            </w:r>
            <w:proofErr w:type="spellEnd"/>
            <w:r w:rsidRPr="00A65336">
              <w:rPr>
                <w:rFonts w:ascii="Times New Roman" w:hAnsi="Times New Roman"/>
                <w:color w:val="000000"/>
                <w:sz w:val="20"/>
                <w:szCs w:val="20"/>
              </w:rPr>
              <w:t>, somun ve dişli bağlantıları uygun anahtarlarla sıkar.</w:t>
            </w:r>
          </w:p>
        </w:tc>
      </w:tr>
      <w:tr w:rsidR="005A1369" w:rsidRPr="00A65336" w:rsidTr="007272A5">
        <w:trPr>
          <w:cantSplit/>
          <w:trHeight w:hRule="exact" w:val="1000"/>
        </w:trPr>
        <w:tc>
          <w:tcPr>
            <w:tcW w:w="817" w:type="dxa"/>
            <w:vMerge/>
            <w:vAlign w:val="center"/>
          </w:tcPr>
          <w:p w:rsidR="005A1369" w:rsidRPr="00A65336" w:rsidRDefault="005A1369" w:rsidP="007272A5">
            <w:pPr>
              <w:pStyle w:val="Balk61"/>
              <w:spacing w:line="276" w:lineRule="auto"/>
              <w:rPr>
                <w:rFonts w:ascii="Times New Roman" w:hAnsi="Times New Roman" w:cs="Times New Roman"/>
                <w:color w:val="000000"/>
                <w:sz w:val="20"/>
                <w:szCs w:val="20"/>
              </w:rPr>
            </w:pPr>
          </w:p>
        </w:tc>
        <w:tc>
          <w:tcPr>
            <w:tcW w:w="2410" w:type="dxa"/>
            <w:vMerge/>
            <w:vAlign w:val="center"/>
          </w:tcPr>
          <w:p w:rsidR="005A1369" w:rsidRPr="00A65336" w:rsidRDefault="005A1369" w:rsidP="007272A5">
            <w:pPr>
              <w:spacing w:after="0"/>
              <w:rPr>
                <w:rFonts w:ascii="Times New Roman" w:hAnsi="Times New Roman"/>
                <w:b/>
                <w:color w:val="000000"/>
                <w:sz w:val="20"/>
                <w:szCs w:val="20"/>
              </w:rPr>
            </w:pPr>
          </w:p>
        </w:tc>
        <w:tc>
          <w:tcPr>
            <w:tcW w:w="850" w:type="dxa"/>
            <w:vMerge/>
            <w:vAlign w:val="center"/>
          </w:tcPr>
          <w:p w:rsidR="005A1369" w:rsidRPr="00A65336" w:rsidRDefault="005A1369" w:rsidP="007272A5">
            <w:pPr>
              <w:pStyle w:val="Balk61"/>
              <w:spacing w:line="276" w:lineRule="auto"/>
              <w:rPr>
                <w:rFonts w:ascii="Times New Roman" w:hAnsi="Times New Roman" w:cs="Times New Roman"/>
                <w:b/>
                <w:color w:val="000000"/>
                <w:sz w:val="20"/>
                <w:szCs w:val="20"/>
              </w:rPr>
            </w:pPr>
          </w:p>
        </w:tc>
        <w:tc>
          <w:tcPr>
            <w:tcW w:w="2663" w:type="dxa"/>
            <w:vMerge/>
            <w:vAlign w:val="center"/>
          </w:tcPr>
          <w:p w:rsidR="005A1369" w:rsidRPr="00A65336" w:rsidRDefault="005A1369" w:rsidP="007272A5">
            <w:pPr>
              <w:spacing w:after="0"/>
              <w:rPr>
                <w:rFonts w:ascii="Times New Roman" w:hAnsi="Times New Roman"/>
                <w:b/>
                <w:color w:val="000000"/>
                <w:sz w:val="20"/>
                <w:szCs w:val="20"/>
              </w:rPr>
            </w:pPr>
          </w:p>
        </w:tc>
        <w:tc>
          <w:tcPr>
            <w:tcW w:w="1023" w:type="dxa"/>
            <w:vAlign w:val="center"/>
          </w:tcPr>
          <w:p w:rsidR="005A1369" w:rsidRPr="00A65336" w:rsidRDefault="007272A5" w:rsidP="007272A5">
            <w:pPr>
              <w:spacing w:after="0"/>
              <w:rPr>
                <w:rFonts w:ascii="Times New Roman" w:hAnsi="Times New Roman"/>
                <w:b/>
                <w:color w:val="000000"/>
                <w:sz w:val="20"/>
                <w:szCs w:val="20"/>
              </w:rPr>
            </w:pPr>
            <w:r w:rsidRPr="00A65336">
              <w:rPr>
                <w:rFonts w:ascii="Times New Roman" w:hAnsi="Times New Roman"/>
                <w:b/>
                <w:color w:val="000000"/>
                <w:sz w:val="20"/>
                <w:szCs w:val="20"/>
              </w:rPr>
              <w:t>G.2.</w:t>
            </w:r>
            <w:r>
              <w:rPr>
                <w:rFonts w:ascii="Times New Roman" w:hAnsi="Times New Roman"/>
                <w:b/>
                <w:color w:val="000000"/>
                <w:sz w:val="20"/>
                <w:szCs w:val="20"/>
              </w:rPr>
              <w:t>4</w:t>
            </w:r>
          </w:p>
        </w:tc>
        <w:tc>
          <w:tcPr>
            <w:tcW w:w="6379" w:type="dxa"/>
            <w:vAlign w:val="center"/>
          </w:tcPr>
          <w:p w:rsidR="005A1369" w:rsidRPr="00A65336" w:rsidRDefault="002A4F6A" w:rsidP="007272A5">
            <w:pPr>
              <w:pStyle w:val="ListeParagraf"/>
              <w:spacing w:after="0"/>
              <w:ind w:left="0"/>
              <w:contextualSpacing w:val="0"/>
              <w:jc w:val="both"/>
              <w:rPr>
                <w:rFonts w:ascii="Times New Roman" w:hAnsi="Times New Roman"/>
                <w:color w:val="000000"/>
                <w:sz w:val="20"/>
                <w:szCs w:val="20"/>
              </w:rPr>
            </w:pPr>
            <w:r w:rsidRPr="00A65336">
              <w:rPr>
                <w:rFonts w:ascii="Times New Roman" w:hAnsi="Times New Roman"/>
                <w:color w:val="000000"/>
                <w:sz w:val="20"/>
                <w:szCs w:val="20"/>
              </w:rPr>
              <w:t>Uluslarara</w:t>
            </w:r>
            <w:r w:rsidR="007272A5">
              <w:rPr>
                <w:rFonts w:ascii="Times New Roman" w:hAnsi="Times New Roman"/>
                <w:color w:val="000000"/>
                <w:sz w:val="20"/>
                <w:szCs w:val="20"/>
              </w:rPr>
              <w:t>sı standartlarda belirtilen, k</w:t>
            </w:r>
            <w:r w:rsidR="005A1369" w:rsidRPr="00A65336">
              <w:rPr>
                <w:rFonts w:ascii="Times New Roman" w:hAnsi="Times New Roman"/>
                <w:color w:val="000000"/>
                <w:sz w:val="20"/>
                <w:szCs w:val="20"/>
              </w:rPr>
              <w:t xml:space="preserve">azan kontrol çizelgelerinde tarif edilen, </w:t>
            </w:r>
            <w:r w:rsidR="007272A5">
              <w:rPr>
                <w:rFonts w:ascii="Times New Roman" w:hAnsi="Times New Roman"/>
                <w:color w:val="000000"/>
                <w:sz w:val="20"/>
                <w:szCs w:val="20"/>
              </w:rPr>
              <w:t xml:space="preserve">periyodik </w:t>
            </w:r>
            <w:r w:rsidR="005A1369" w:rsidRPr="00A65336">
              <w:rPr>
                <w:rFonts w:ascii="Times New Roman" w:hAnsi="Times New Roman"/>
                <w:color w:val="000000"/>
                <w:sz w:val="20"/>
                <w:szCs w:val="20"/>
              </w:rPr>
              <w:t xml:space="preserve">kontrol ve bakımların yapılmasını temin eder. </w:t>
            </w:r>
          </w:p>
        </w:tc>
      </w:tr>
    </w:tbl>
    <w:p w:rsidR="0041319E" w:rsidRPr="00A65336" w:rsidRDefault="0041319E"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p w:rsidR="000F1576" w:rsidRPr="00A65336" w:rsidRDefault="000F1576" w:rsidP="001D772B">
      <w:pPr>
        <w:pStyle w:val="ListeParagraf"/>
        <w:ind w:left="0"/>
        <w:rPr>
          <w:rFonts w:ascii="Times New Roman" w:hAnsi="Times New Roman"/>
          <w:b/>
          <w:color w:val="000000"/>
          <w:sz w:val="20"/>
          <w:szCs w:val="20"/>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850"/>
        <w:gridCol w:w="2694"/>
        <w:gridCol w:w="992"/>
        <w:gridCol w:w="6411"/>
      </w:tblGrid>
      <w:tr w:rsidR="000F1576" w:rsidRPr="00A65336" w:rsidTr="000F1576">
        <w:trPr>
          <w:trHeight w:val="530"/>
        </w:trPr>
        <w:tc>
          <w:tcPr>
            <w:tcW w:w="3227" w:type="dxa"/>
            <w:gridSpan w:val="2"/>
            <w:vAlign w:val="center"/>
          </w:tcPr>
          <w:p w:rsidR="000F1576" w:rsidRPr="00A65336" w:rsidRDefault="000F1576" w:rsidP="000F1576">
            <w:pPr>
              <w:spacing w:after="0"/>
              <w:rPr>
                <w:rFonts w:ascii="Times New Roman" w:hAnsi="Times New Roman"/>
                <w:b/>
                <w:sz w:val="20"/>
                <w:szCs w:val="20"/>
              </w:rPr>
            </w:pPr>
            <w:r w:rsidRPr="00A65336">
              <w:rPr>
                <w:rFonts w:ascii="Times New Roman" w:hAnsi="Times New Roman"/>
                <w:b/>
                <w:sz w:val="20"/>
                <w:szCs w:val="20"/>
              </w:rPr>
              <w:lastRenderedPageBreak/>
              <w:t>Görevler</w:t>
            </w:r>
          </w:p>
        </w:tc>
        <w:tc>
          <w:tcPr>
            <w:tcW w:w="3544" w:type="dxa"/>
            <w:gridSpan w:val="2"/>
            <w:vAlign w:val="center"/>
          </w:tcPr>
          <w:p w:rsidR="000F1576" w:rsidRPr="00A65336" w:rsidRDefault="000F1576" w:rsidP="000F1576">
            <w:pPr>
              <w:spacing w:after="0"/>
              <w:rPr>
                <w:rFonts w:ascii="Times New Roman" w:hAnsi="Times New Roman"/>
                <w:b/>
                <w:sz w:val="20"/>
                <w:szCs w:val="20"/>
              </w:rPr>
            </w:pPr>
            <w:r w:rsidRPr="00A65336">
              <w:rPr>
                <w:rFonts w:ascii="Times New Roman" w:hAnsi="Times New Roman"/>
                <w:b/>
                <w:sz w:val="20"/>
                <w:szCs w:val="20"/>
              </w:rPr>
              <w:t>İşlemler</w:t>
            </w:r>
          </w:p>
        </w:tc>
        <w:tc>
          <w:tcPr>
            <w:tcW w:w="7403" w:type="dxa"/>
            <w:gridSpan w:val="2"/>
            <w:vAlign w:val="center"/>
          </w:tcPr>
          <w:p w:rsidR="000F1576" w:rsidRPr="00A65336" w:rsidRDefault="000F1576" w:rsidP="000F1576">
            <w:pPr>
              <w:spacing w:after="0"/>
              <w:rPr>
                <w:rFonts w:ascii="Times New Roman" w:hAnsi="Times New Roman"/>
                <w:b/>
                <w:sz w:val="20"/>
                <w:szCs w:val="20"/>
              </w:rPr>
            </w:pPr>
            <w:r w:rsidRPr="00A65336">
              <w:rPr>
                <w:rFonts w:ascii="Times New Roman" w:hAnsi="Times New Roman"/>
                <w:b/>
                <w:sz w:val="20"/>
                <w:szCs w:val="20"/>
              </w:rPr>
              <w:t>Başarım Ölçütleri</w:t>
            </w:r>
          </w:p>
        </w:tc>
      </w:tr>
      <w:tr w:rsidR="000F1576" w:rsidRPr="00A65336" w:rsidTr="000F1576">
        <w:trPr>
          <w:trHeight w:val="530"/>
        </w:trPr>
        <w:tc>
          <w:tcPr>
            <w:tcW w:w="817" w:type="dxa"/>
            <w:vAlign w:val="center"/>
          </w:tcPr>
          <w:p w:rsidR="000F1576" w:rsidRPr="00A65336" w:rsidRDefault="000F1576" w:rsidP="000F1576">
            <w:pPr>
              <w:spacing w:after="0"/>
              <w:rPr>
                <w:rFonts w:ascii="Times New Roman" w:hAnsi="Times New Roman"/>
                <w:b/>
                <w:sz w:val="20"/>
                <w:szCs w:val="20"/>
              </w:rPr>
            </w:pPr>
            <w:r w:rsidRPr="00A65336">
              <w:rPr>
                <w:rFonts w:ascii="Times New Roman" w:hAnsi="Times New Roman"/>
                <w:b/>
                <w:sz w:val="20"/>
                <w:szCs w:val="20"/>
              </w:rPr>
              <w:t>Kod</w:t>
            </w:r>
          </w:p>
        </w:tc>
        <w:tc>
          <w:tcPr>
            <w:tcW w:w="2410" w:type="dxa"/>
            <w:vAlign w:val="center"/>
          </w:tcPr>
          <w:p w:rsidR="000F1576" w:rsidRPr="00A65336" w:rsidRDefault="000F1576" w:rsidP="000F1576">
            <w:pPr>
              <w:spacing w:after="0"/>
              <w:rPr>
                <w:rFonts w:ascii="Times New Roman" w:hAnsi="Times New Roman"/>
                <w:b/>
                <w:sz w:val="20"/>
                <w:szCs w:val="20"/>
              </w:rPr>
            </w:pPr>
            <w:r w:rsidRPr="00A65336">
              <w:rPr>
                <w:rFonts w:ascii="Times New Roman" w:hAnsi="Times New Roman"/>
                <w:b/>
                <w:sz w:val="20"/>
                <w:szCs w:val="20"/>
              </w:rPr>
              <w:t>Adı</w:t>
            </w:r>
          </w:p>
        </w:tc>
        <w:tc>
          <w:tcPr>
            <w:tcW w:w="850" w:type="dxa"/>
            <w:vAlign w:val="center"/>
          </w:tcPr>
          <w:p w:rsidR="000F1576" w:rsidRPr="00A65336" w:rsidRDefault="000F1576" w:rsidP="000F1576">
            <w:pPr>
              <w:spacing w:after="0"/>
              <w:rPr>
                <w:rFonts w:ascii="Times New Roman" w:hAnsi="Times New Roman"/>
                <w:b/>
                <w:sz w:val="20"/>
                <w:szCs w:val="20"/>
              </w:rPr>
            </w:pPr>
            <w:r w:rsidRPr="00A65336">
              <w:rPr>
                <w:rFonts w:ascii="Times New Roman" w:hAnsi="Times New Roman"/>
                <w:b/>
                <w:sz w:val="20"/>
                <w:szCs w:val="20"/>
              </w:rPr>
              <w:t>Kod</w:t>
            </w:r>
          </w:p>
        </w:tc>
        <w:tc>
          <w:tcPr>
            <w:tcW w:w="2694" w:type="dxa"/>
            <w:vAlign w:val="center"/>
          </w:tcPr>
          <w:p w:rsidR="000F1576" w:rsidRPr="00A65336" w:rsidRDefault="000F1576" w:rsidP="000F1576">
            <w:pPr>
              <w:spacing w:after="0"/>
              <w:rPr>
                <w:rFonts w:ascii="Times New Roman" w:hAnsi="Times New Roman"/>
                <w:b/>
                <w:sz w:val="20"/>
                <w:szCs w:val="20"/>
              </w:rPr>
            </w:pPr>
            <w:r w:rsidRPr="00A65336">
              <w:rPr>
                <w:rFonts w:ascii="Times New Roman" w:hAnsi="Times New Roman"/>
                <w:b/>
                <w:sz w:val="20"/>
                <w:szCs w:val="20"/>
              </w:rPr>
              <w:t>Adı</w:t>
            </w:r>
          </w:p>
        </w:tc>
        <w:tc>
          <w:tcPr>
            <w:tcW w:w="992" w:type="dxa"/>
            <w:vAlign w:val="center"/>
          </w:tcPr>
          <w:p w:rsidR="000F1576" w:rsidRPr="00A65336" w:rsidRDefault="000F1576" w:rsidP="000F1576">
            <w:pPr>
              <w:spacing w:after="0"/>
              <w:rPr>
                <w:rFonts w:ascii="Times New Roman" w:hAnsi="Times New Roman"/>
                <w:b/>
                <w:sz w:val="20"/>
                <w:szCs w:val="20"/>
              </w:rPr>
            </w:pPr>
            <w:r w:rsidRPr="00A65336">
              <w:rPr>
                <w:rFonts w:ascii="Times New Roman" w:hAnsi="Times New Roman"/>
                <w:b/>
                <w:sz w:val="20"/>
                <w:szCs w:val="20"/>
              </w:rPr>
              <w:t>Kod</w:t>
            </w:r>
          </w:p>
        </w:tc>
        <w:tc>
          <w:tcPr>
            <w:tcW w:w="6411" w:type="dxa"/>
            <w:vAlign w:val="center"/>
          </w:tcPr>
          <w:p w:rsidR="000F1576" w:rsidRPr="00A65336" w:rsidRDefault="000F1576" w:rsidP="000F1576">
            <w:pPr>
              <w:spacing w:after="0"/>
              <w:rPr>
                <w:rFonts w:ascii="Times New Roman" w:hAnsi="Times New Roman"/>
                <w:b/>
                <w:sz w:val="20"/>
                <w:szCs w:val="20"/>
              </w:rPr>
            </w:pPr>
            <w:r w:rsidRPr="00A65336">
              <w:rPr>
                <w:rFonts w:ascii="Times New Roman" w:hAnsi="Times New Roman"/>
                <w:b/>
                <w:sz w:val="20"/>
                <w:szCs w:val="20"/>
              </w:rPr>
              <w:t>Açıklama</w:t>
            </w:r>
          </w:p>
        </w:tc>
      </w:tr>
      <w:tr w:rsidR="000F1576" w:rsidRPr="00A65336" w:rsidTr="000F1576">
        <w:trPr>
          <w:cantSplit/>
          <w:trHeight w:hRule="exact" w:val="624"/>
        </w:trPr>
        <w:tc>
          <w:tcPr>
            <w:tcW w:w="817" w:type="dxa"/>
            <w:vMerge w:val="restart"/>
            <w:vAlign w:val="center"/>
          </w:tcPr>
          <w:p w:rsidR="000F1576" w:rsidRPr="00A65336" w:rsidRDefault="009C1B93" w:rsidP="003059A1">
            <w:pPr>
              <w:spacing w:after="0"/>
              <w:jc w:val="center"/>
              <w:rPr>
                <w:rFonts w:ascii="Times New Roman" w:hAnsi="Times New Roman"/>
                <w:sz w:val="20"/>
                <w:szCs w:val="20"/>
              </w:rPr>
            </w:pPr>
            <w:r w:rsidRPr="00A65336">
              <w:rPr>
                <w:rFonts w:ascii="Times New Roman" w:hAnsi="Times New Roman"/>
                <w:b/>
                <w:sz w:val="20"/>
                <w:szCs w:val="20"/>
              </w:rPr>
              <w:t>H</w:t>
            </w:r>
          </w:p>
        </w:tc>
        <w:tc>
          <w:tcPr>
            <w:tcW w:w="2410" w:type="dxa"/>
            <w:vMerge w:val="restart"/>
            <w:vAlign w:val="center"/>
          </w:tcPr>
          <w:p w:rsidR="000F1576" w:rsidRPr="00A65336" w:rsidRDefault="000F1576" w:rsidP="000F1576">
            <w:pPr>
              <w:tabs>
                <w:tab w:val="left" w:pos="2820"/>
              </w:tabs>
              <w:spacing w:after="0"/>
              <w:rPr>
                <w:rFonts w:ascii="Times New Roman" w:hAnsi="Times New Roman"/>
                <w:sz w:val="20"/>
                <w:szCs w:val="20"/>
              </w:rPr>
            </w:pPr>
            <w:r w:rsidRPr="00A65336">
              <w:rPr>
                <w:rFonts w:ascii="Times New Roman" w:hAnsi="Times New Roman"/>
                <w:bCs/>
                <w:sz w:val="20"/>
                <w:szCs w:val="20"/>
              </w:rPr>
              <w:t>Mesleki gelişim faaliyetlerine katılmak</w:t>
            </w:r>
          </w:p>
        </w:tc>
        <w:tc>
          <w:tcPr>
            <w:tcW w:w="850" w:type="dxa"/>
            <w:vMerge w:val="restart"/>
            <w:vAlign w:val="center"/>
          </w:tcPr>
          <w:p w:rsidR="000F1576" w:rsidRPr="00A65336" w:rsidRDefault="009C1B93" w:rsidP="000F1576">
            <w:pPr>
              <w:spacing w:after="0"/>
              <w:rPr>
                <w:rFonts w:ascii="Times New Roman" w:hAnsi="Times New Roman"/>
                <w:b/>
                <w:sz w:val="20"/>
                <w:szCs w:val="20"/>
              </w:rPr>
            </w:pPr>
            <w:r w:rsidRPr="00A65336">
              <w:rPr>
                <w:rFonts w:ascii="Times New Roman" w:hAnsi="Times New Roman"/>
                <w:b/>
                <w:sz w:val="20"/>
                <w:szCs w:val="20"/>
              </w:rPr>
              <w:t>H</w:t>
            </w:r>
            <w:r w:rsidR="000F1576" w:rsidRPr="00A65336">
              <w:rPr>
                <w:rFonts w:ascii="Times New Roman" w:hAnsi="Times New Roman"/>
                <w:b/>
                <w:sz w:val="20"/>
                <w:szCs w:val="20"/>
              </w:rPr>
              <w:t>.1</w:t>
            </w:r>
          </w:p>
        </w:tc>
        <w:tc>
          <w:tcPr>
            <w:tcW w:w="2694" w:type="dxa"/>
            <w:vMerge w:val="restart"/>
            <w:vAlign w:val="center"/>
          </w:tcPr>
          <w:p w:rsidR="000F1576" w:rsidRPr="00A65336" w:rsidRDefault="000F1576" w:rsidP="000F1576">
            <w:pPr>
              <w:tabs>
                <w:tab w:val="left" w:pos="2820"/>
              </w:tabs>
              <w:spacing w:after="0"/>
              <w:rPr>
                <w:rFonts w:ascii="Times New Roman" w:hAnsi="Times New Roman"/>
                <w:sz w:val="20"/>
                <w:szCs w:val="20"/>
              </w:rPr>
            </w:pPr>
            <w:r w:rsidRPr="00A65336">
              <w:rPr>
                <w:rFonts w:ascii="Times New Roman" w:hAnsi="Times New Roman"/>
                <w:bCs/>
                <w:sz w:val="20"/>
                <w:szCs w:val="20"/>
              </w:rPr>
              <w:t>Bireysel mesleki gelişimi konusunda çalışmalar yapmak</w:t>
            </w:r>
          </w:p>
        </w:tc>
        <w:tc>
          <w:tcPr>
            <w:tcW w:w="992" w:type="dxa"/>
            <w:vAlign w:val="center"/>
          </w:tcPr>
          <w:p w:rsidR="000F1576" w:rsidRPr="00A65336" w:rsidRDefault="009C1B93" w:rsidP="000F1576">
            <w:pPr>
              <w:spacing w:after="0"/>
              <w:rPr>
                <w:rFonts w:ascii="Times New Roman" w:hAnsi="Times New Roman"/>
                <w:b/>
                <w:sz w:val="20"/>
                <w:szCs w:val="20"/>
              </w:rPr>
            </w:pPr>
            <w:r w:rsidRPr="00A65336">
              <w:rPr>
                <w:rFonts w:ascii="Times New Roman" w:hAnsi="Times New Roman"/>
                <w:b/>
                <w:sz w:val="20"/>
                <w:szCs w:val="20"/>
              </w:rPr>
              <w:t>H</w:t>
            </w:r>
            <w:r w:rsidR="000F1576" w:rsidRPr="00A65336">
              <w:rPr>
                <w:rFonts w:ascii="Times New Roman" w:hAnsi="Times New Roman"/>
                <w:b/>
                <w:sz w:val="20"/>
                <w:szCs w:val="20"/>
              </w:rPr>
              <w:t>.</w:t>
            </w:r>
            <w:proofErr w:type="gramStart"/>
            <w:r w:rsidR="000F1576" w:rsidRPr="00A65336">
              <w:rPr>
                <w:rFonts w:ascii="Times New Roman" w:hAnsi="Times New Roman"/>
                <w:b/>
                <w:sz w:val="20"/>
                <w:szCs w:val="20"/>
              </w:rPr>
              <w:t>1.1</w:t>
            </w:r>
            <w:proofErr w:type="gramEnd"/>
          </w:p>
        </w:tc>
        <w:tc>
          <w:tcPr>
            <w:tcW w:w="6411" w:type="dxa"/>
            <w:vAlign w:val="center"/>
          </w:tcPr>
          <w:p w:rsidR="000F1576" w:rsidRPr="00A65336" w:rsidRDefault="00A65336" w:rsidP="000F1576">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z w:val="20"/>
                <w:szCs w:val="20"/>
              </w:rPr>
              <w:t>Sıcak su</w:t>
            </w:r>
            <w:r w:rsidR="000F1576" w:rsidRPr="00A65336">
              <w:rPr>
                <w:rFonts w:ascii="Times New Roman" w:hAnsi="Times New Roman"/>
                <w:sz w:val="20"/>
                <w:szCs w:val="20"/>
              </w:rPr>
              <w:t xml:space="preserve"> kazanı işletilmesi ile ilgili eğitimlere katılır ve aldığı belgeleri muhafaza eder.</w:t>
            </w:r>
          </w:p>
        </w:tc>
      </w:tr>
      <w:tr w:rsidR="000F1576" w:rsidRPr="00A65336" w:rsidTr="000F1576">
        <w:trPr>
          <w:cantSplit/>
          <w:trHeight w:hRule="exact" w:val="567"/>
        </w:trPr>
        <w:tc>
          <w:tcPr>
            <w:tcW w:w="817" w:type="dxa"/>
            <w:vMerge/>
            <w:vAlign w:val="center"/>
          </w:tcPr>
          <w:p w:rsidR="000F1576" w:rsidRPr="00A65336" w:rsidRDefault="000F1576" w:rsidP="000F1576">
            <w:pPr>
              <w:spacing w:after="0"/>
              <w:jc w:val="center"/>
              <w:rPr>
                <w:rFonts w:ascii="Times New Roman" w:hAnsi="Times New Roman"/>
                <w:color w:val="5F497A"/>
                <w:sz w:val="20"/>
                <w:szCs w:val="20"/>
              </w:rPr>
            </w:pPr>
          </w:p>
        </w:tc>
        <w:tc>
          <w:tcPr>
            <w:tcW w:w="2410" w:type="dxa"/>
            <w:vMerge/>
            <w:vAlign w:val="center"/>
          </w:tcPr>
          <w:p w:rsidR="000F1576" w:rsidRPr="00A65336" w:rsidRDefault="000F1576" w:rsidP="000F1576">
            <w:pPr>
              <w:tabs>
                <w:tab w:val="left" w:pos="2820"/>
              </w:tabs>
              <w:spacing w:after="0"/>
              <w:rPr>
                <w:rFonts w:ascii="Times New Roman" w:hAnsi="Times New Roman"/>
                <w:sz w:val="20"/>
                <w:szCs w:val="20"/>
              </w:rPr>
            </w:pPr>
          </w:p>
        </w:tc>
        <w:tc>
          <w:tcPr>
            <w:tcW w:w="850" w:type="dxa"/>
            <w:vMerge/>
            <w:vAlign w:val="center"/>
          </w:tcPr>
          <w:p w:rsidR="000F1576" w:rsidRPr="00A65336" w:rsidRDefault="000F1576" w:rsidP="000F1576">
            <w:pPr>
              <w:spacing w:after="0"/>
              <w:rPr>
                <w:rFonts w:ascii="Times New Roman" w:hAnsi="Times New Roman"/>
                <w:b/>
                <w:sz w:val="20"/>
                <w:szCs w:val="20"/>
              </w:rPr>
            </w:pPr>
          </w:p>
        </w:tc>
        <w:tc>
          <w:tcPr>
            <w:tcW w:w="2694" w:type="dxa"/>
            <w:vMerge/>
            <w:vAlign w:val="center"/>
          </w:tcPr>
          <w:p w:rsidR="000F1576" w:rsidRPr="00A65336" w:rsidRDefault="000F1576" w:rsidP="000F1576">
            <w:pPr>
              <w:spacing w:after="0"/>
              <w:rPr>
                <w:rFonts w:ascii="Times New Roman" w:hAnsi="Times New Roman"/>
                <w:bCs/>
                <w:sz w:val="20"/>
                <w:szCs w:val="20"/>
              </w:rPr>
            </w:pPr>
          </w:p>
        </w:tc>
        <w:tc>
          <w:tcPr>
            <w:tcW w:w="992" w:type="dxa"/>
            <w:vAlign w:val="center"/>
          </w:tcPr>
          <w:p w:rsidR="000F1576" w:rsidRPr="00A65336" w:rsidRDefault="009C1B93" w:rsidP="000F1576">
            <w:pPr>
              <w:spacing w:after="0"/>
              <w:rPr>
                <w:rFonts w:ascii="Times New Roman" w:hAnsi="Times New Roman"/>
                <w:b/>
                <w:sz w:val="20"/>
                <w:szCs w:val="20"/>
              </w:rPr>
            </w:pPr>
            <w:r w:rsidRPr="00A65336">
              <w:rPr>
                <w:rFonts w:ascii="Times New Roman" w:hAnsi="Times New Roman"/>
                <w:b/>
                <w:sz w:val="20"/>
                <w:szCs w:val="20"/>
              </w:rPr>
              <w:t>H</w:t>
            </w:r>
            <w:r w:rsidR="000F1576" w:rsidRPr="00A65336">
              <w:rPr>
                <w:rFonts w:ascii="Times New Roman" w:hAnsi="Times New Roman"/>
                <w:b/>
                <w:sz w:val="20"/>
                <w:szCs w:val="20"/>
              </w:rPr>
              <w:t>.</w:t>
            </w:r>
            <w:proofErr w:type="gramStart"/>
            <w:r w:rsidR="000F1576" w:rsidRPr="00A65336">
              <w:rPr>
                <w:rFonts w:ascii="Times New Roman" w:hAnsi="Times New Roman"/>
                <w:b/>
                <w:sz w:val="20"/>
                <w:szCs w:val="20"/>
              </w:rPr>
              <w:t>1.2</w:t>
            </w:r>
            <w:proofErr w:type="gramEnd"/>
          </w:p>
        </w:tc>
        <w:tc>
          <w:tcPr>
            <w:tcW w:w="6411" w:type="dxa"/>
            <w:vAlign w:val="center"/>
          </w:tcPr>
          <w:p w:rsidR="000F1576" w:rsidRPr="00A65336" w:rsidRDefault="000F1576" w:rsidP="000F1576">
            <w:pPr>
              <w:widowControl w:val="0"/>
              <w:autoSpaceDE w:val="0"/>
              <w:autoSpaceDN w:val="0"/>
              <w:adjustRightInd w:val="0"/>
              <w:spacing w:after="0"/>
              <w:ind w:right="-20"/>
              <w:jc w:val="both"/>
              <w:rPr>
                <w:rFonts w:ascii="Times New Roman" w:hAnsi="Times New Roman"/>
                <w:spacing w:val="2"/>
                <w:sz w:val="20"/>
                <w:szCs w:val="20"/>
              </w:rPr>
            </w:pPr>
            <w:r w:rsidRPr="00A65336">
              <w:rPr>
                <w:rFonts w:ascii="Times New Roman" w:hAnsi="Times New Roman"/>
                <w:spacing w:val="2"/>
                <w:sz w:val="20"/>
                <w:szCs w:val="20"/>
              </w:rPr>
              <w:t>Mesleği ile ilgili yeni teknolojileri ve gelişmeleri takip eder.</w:t>
            </w:r>
          </w:p>
        </w:tc>
      </w:tr>
      <w:tr w:rsidR="000F1576" w:rsidRPr="00A65336" w:rsidTr="000F1576">
        <w:trPr>
          <w:cantSplit/>
          <w:trHeight w:hRule="exact" w:val="567"/>
        </w:trPr>
        <w:tc>
          <w:tcPr>
            <w:tcW w:w="817" w:type="dxa"/>
            <w:vMerge/>
            <w:vAlign w:val="center"/>
          </w:tcPr>
          <w:p w:rsidR="000F1576" w:rsidRPr="00A65336" w:rsidRDefault="000F1576" w:rsidP="000F1576">
            <w:pPr>
              <w:spacing w:after="0"/>
              <w:jc w:val="center"/>
              <w:rPr>
                <w:rFonts w:ascii="Times New Roman" w:hAnsi="Times New Roman"/>
                <w:sz w:val="20"/>
                <w:szCs w:val="20"/>
              </w:rPr>
            </w:pPr>
          </w:p>
        </w:tc>
        <w:tc>
          <w:tcPr>
            <w:tcW w:w="2410" w:type="dxa"/>
            <w:vMerge/>
            <w:vAlign w:val="center"/>
          </w:tcPr>
          <w:p w:rsidR="000F1576" w:rsidRPr="00A65336" w:rsidRDefault="000F1576" w:rsidP="000F1576">
            <w:pPr>
              <w:tabs>
                <w:tab w:val="left" w:pos="2820"/>
              </w:tabs>
              <w:spacing w:after="0"/>
              <w:rPr>
                <w:rFonts w:ascii="Times New Roman" w:hAnsi="Times New Roman"/>
                <w:sz w:val="20"/>
                <w:szCs w:val="20"/>
              </w:rPr>
            </w:pPr>
          </w:p>
        </w:tc>
        <w:tc>
          <w:tcPr>
            <w:tcW w:w="850" w:type="dxa"/>
            <w:vMerge w:val="restart"/>
            <w:vAlign w:val="center"/>
          </w:tcPr>
          <w:p w:rsidR="000F1576" w:rsidRPr="00A65336" w:rsidRDefault="009C1B93" w:rsidP="000F1576">
            <w:pPr>
              <w:spacing w:after="0"/>
              <w:rPr>
                <w:rFonts w:ascii="Times New Roman" w:hAnsi="Times New Roman"/>
                <w:b/>
                <w:sz w:val="20"/>
                <w:szCs w:val="20"/>
              </w:rPr>
            </w:pPr>
            <w:r w:rsidRPr="00A65336">
              <w:rPr>
                <w:rFonts w:ascii="Times New Roman" w:hAnsi="Times New Roman"/>
                <w:b/>
                <w:sz w:val="20"/>
                <w:szCs w:val="20"/>
              </w:rPr>
              <w:t>H</w:t>
            </w:r>
            <w:r w:rsidR="000F1576" w:rsidRPr="00A65336">
              <w:rPr>
                <w:rFonts w:ascii="Times New Roman" w:hAnsi="Times New Roman"/>
                <w:b/>
                <w:sz w:val="20"/>
                <w:szCs w:val="20"/>
              </w:rPr>
              <w:t>.2</w:t>
            </w:r>
          </w:p>
        </w:tc>
        <w:tc>
          <w:tcPr>
            <w:tcW w:w="2694" w:type="dxa"/>
            <w:vMerge w:val="restart"/>
            <w:vAlign w:val="center"/>
          </w:tcPr>
          <w:p w:rsidR="000F1576" w:rsidRPr="00A65336" w:rsidRDefault="000F1576" w:rsidP="000F1576">
            <w:pPr>
              <w:spacing w:after="0"/>
              <w:rPr>
                <w:rFonts w:ascii="Times New Roman" w:hAnsi="Times New Roman"/>
                <w:sz w:val="20"/>
                <w:szCs w:val="20"/>
              </w:rPr>
            </w:pPr>
            <w:r w:rsidRPr="00A65336">
              <w:rPr>
                <w:rFonts w:ascii="Times New Roman" w:hAnsi="Times New Roman"/>
                <w:bCs/>
                <w:sz w:val="20"/>
                <w:szCs w:val="20"/>
              </w:rPr>
              <w:t>Astlarına ve diğer çalışanlara mesleki eğitimler vermek</w:t>
            </w:r>
          </w:p>
        </w:tc>
        <w:tc>
          <w:tcPr>
            <w:tcW w:w="992" w:type="dxa"/>
            <w:vAlign w:val="center"/>
          </w:tcPr>
          <w:p w:rsidR="000F1576" w:rsidRPr="00A65336" w:rsidRDefault="009C1B93" w:rsidP="000F1576">
            <w:pPr>
              <w:spacing w:after="0"/>
              <w:rPr>
                <w:rFonts w:ascii="Times New Roman" w:hAnsi="Times New Roman"/>
                <w:b/>
                <w:sz w:val="20"/>
                <w:szCs w:val="20"/>
              </w:rPr>
            </w:pPr>
            <w:r w:rsidRPr="00A65336">
              <w:rPr>
                <w:rFonts w:ascii="Times New Roman" w:hAnsi="Times New Roman"/>
                <w:b/>
                <w:sz w:val="20"/>
                <w:szCs w:val="20"/>
              </w:rPr>
              <w:t>H</w:t>
            </w:r>
            <w:r w:rsidR="000F1576" w:rsidRPr="00A65336">
              <w:rPr>
                <w:rFonts w:ascii="Times New Roman" w:hAnsi="Times New Roman"/>
                <w:b/>
                <w:sz w:val="20"/>
                <w:szCs w:val="20"/>
              </w:rPr>
              <w:t>.</w:t>
            </w:r>
            <w:proofErr w:type="gramStart"/>
            <w:r w:rsidR="000F1576" w:rsidRPr="00A65336">
              <w:rPr>
                <w:rFonts w:ascii="Times New Roman" w:hAnsi="Times New Roman"/>
                <w:b/>
                <w:sz w:val="20"/>
                <w:szCs w:val="20"/>
              </w:rPr>
              <w:t>2.1</w:t>
            </w:r>
            <w:proofErr w:type="gramEnd"/>
          </w:p>
        </w:tc>
        <w:tc>
          <w:tcPr>
            <w:tcW w:w="6411" w:type="dxa"/>
            <w:vAlign w:val="center"/>
          </w:tcPr>
          <w:p w:rsidR="000F1576" w:rsidRPr="00A65336" w:rsidRDefault="000F1576" w:rsidP="000F1576">
            <w:pPr>
              <w:widowControl w:val="0"/>
              <w:autoSpaceDE w:val="0"/>
              <w:autoSpaceDN w:val="0"/>
              <w:adjustRightInd w:val="0"/>
              <w:spacing w:after="0"/>
              <w:ind w:right="-20"/>
              <w:jc w:val="both"/>
              <w:rPr>
                <w:rFonts w:ascii="Times New Roman" w:hAnsi="Times New Roman"/>
                <w:spacing w:val="2"/>
                <w:sz w:val="20"/>
                <w:szCs w:val="20"/>
              </w:rPr>
            </w:pPr>
            <w:r w:rsidRPr="00A65336">
              <w:rPr>
                <w:rFonts w:ascii="Times New Roman" w:hAnsi="Times New Roman"/>
                <w:spacing w:val="2"/>
                <w:sz w:val="20"/>
                <w:szCs w:val="20"/>
              </w:rPr>
              <w:t>Bilgi ve deneyimlerini birlikte çalıştığı kişilere aktarır.</w:t>
            </w:r>
          </w:p>
        </w:tc>
      </w:tr>
      <w:tr w:rsidR="000F1576" w:rsidRPr="00A65336" w:rsidTr="000F1576">
        <w:trPr>
          <w:cantSplit/>
          <w:trHeight w:hRule="exact" w:val="567"/>
        </w:trPr>
        <w:tc>
          <w:tcPr>
            <w:tcW w:w="817" w:type="dxa"/>
            <w:vMerge/>
            <w:vAlign w:val="center"/>
          </w:tcPr>
          <w:p w:rsidR="000F1576" w:rsidRPr="00A65336" w:rsidRDefault="000F1576" w:rsidP="000F1576">
            <w:pPr>
              <w:spacing w:after="0"/>
              <w:jc w:val="center"/>
              <w:rPr>
                <w:rFonts w:ascii="Times New Roman" w:hAnsi="Times New Roman"/>
                <w:sz w:val="20"/>
                <w:szCs w:val="20"/>
              </w:rPr>
            </w:pPr>
          </w:p>
        </w:tc>
        <w:tc>
          <w:tcPr>
            <w:tcW w:w="2410" w:type="dxa"/>
            <w:vMerge/>
            <w:vAlign w:val="center"/>
          </w:tcPr>
          <w:p w:rsidR="000F1576" w:rsidRPr="00A65336" w:rsidRDefault="000F1576" w:rsidP="000F1576">
            <w:pPr>
              <w:tabs>
                <w:tab w:val="left" w:pos="2820"/>
              </w:tabs>
              <w:spacing w:after="0"/>
              <w:rPr>
                <w:rFonts w:ascii="Times New Roman" w:hAnsi="Times New Roman"/>
                <w:sz w:val="20"/>
                <w:szCs w:val="20"/>
              </w:rPr>
            </w:pPr>
          </w:p>
        </w:tc>
        <w:tc>
          <w:tcPr>
            <w:tcW w:w="850" w:type="dxa"/>
            <w:vMerge/>
            <w:vAlign w:val="center"/>
          </w:tcPr>
          <w:p w:rsidR="000F1576" w:rsidRPr="00A65336" w:rsidRDefault="000F1576" w:rsidP="000F1576">
            <w:pPr>
              <w:spacing w:after="0"/>
              <w:jc w:val="center"/>
              <w:rPr>
                <w:rFonts w:ascii="Times New Roman" w:hAnsi="Times New Roman"/>
                <w:b/>
                <w:sz w:val="20"/>
                <w:szCs w:val="20"/>
              </w:rPr>
            </w:pPr>
          </w:p>
        </w:tc>
        <w:tc>
          <w:tcPr>
            <w:tcW w:w="2694" w:type="dxa"/>
            <w:vMerge/>
            <w:vAlign w:val="center"/>
          </w:tcPr>
          <w:p w:rsidR="000F1576" w:rsidRPr="00A65336" w:rsidRDefault="000F1576" w:rsidP="000F1576">
            <w:pPr>
              <w:spacing w:after="0"/>
              <w:rPr>
                <w:rFonts w:ascii="Times New Roman" w:hAnsi="Times New Roman"/>
                <w:bCs/>
                <w:sz w:val="20"/>
                <w:szCs w:val="20"/>
              </w:rPr>
            </w:pPr>
          </w:p>
        </w:tc>
        <w:tc>
          <w:tcPr>
            <w:tcW w:w="992" w:type="dxa"/>
            <w:vAlign w:val="center"/>
          </w:tcPr>
          <w:p w:rsidR="000F1576" w:rsidRPr="00A65336" w:rsidRDefault="009C1B93" w:rsidP="000F1576">
            <w:pPr>
              <w:spacing w:after="0"/>
              <w:rPr>
                <w:rFonts w:ascii="Times New Roman" w:hAnsi="Times New Roman"/>
                <w:b/>
                <w:sz w:val="20"/>
                <w:szCs w:val="20"/>
              </w:rPr>
            </w:pPr>
            <w:r w:rsidRPr="00A65336">
              <w:rPr>
                <w:rFonts w:ascii="Times New Roman" w:hAnsi="Times New Roman"/>
                <w:b/>
                <w:sz w:val="20"/>
                <w:szCs w:val="20"/>
              </w:rPr>
              <w:t>H</w:t>
            </w:r>
            <w:r w:rsidR="000F1576" w:rsidRPr="00A65336">
              <w:rPr>
                <w:rFonts w:ascii="Times New Roman" w:hAnsi="Times New Roman"/>
                <w:b/>
                <w:sz w:val="20"/>
                <w:szCs w:val="20"/>
              </w:rPr>
              <w:t>.</w:t>
            </w:r>
            <w:proofErr w:type="gramStart"/>
            <w:r w:rsidR="000F1576" w:rsidRPr="00A65336">
              <w:rPr>
                <w:rFonts w:ascii="Times New Roman" w:hAnsi="Times New Roman"/>
                <w:b/>
                <w:sz w:val="20"/>
                <w:szCs w:val="20"/>
              </w:rPr>
              <w:t>2.2</w:t>
            </w:r>
            <w:proofErr w:type="gramEnd"/>
          </w:p>
        </w:tc>
        <w:tc>
          <w:tcPr>
            <w:tcW w:w="6411" w:type="dxa"/>
            <w:vAlign w:val="center"/>
          </w:tcPr>
          <w:p w:rsidR="000F1576" w:rsidRPr="00A65336" w:rsidRDefault="00A65336" w:rsidP="000F1576">
            <w:pPr>
              <w:widowControl w:val="0"/>
              <w:autoSpaceDE w:val="0"/>
              <w:autoSpaceDN w:val="0"/>
              <w:adjustRightInd w:val="0"/>
              <w:spacing w:after="0"/>
              <w:ind w:right="-20"/>
              <w:jc w:val="both"/>
              <w:rPr>
                <w:rFonts w:ascii="Times New Roman" w:hAnsi="Times New Roman"/>
                <w:sz w:val="20"/>
                <w:szCs w:val="20"/>
              </w:rPr>
            </w:pPr>
            <w:r>
              <w:rPr>
                <w:rFonts w:ascii="Times New Roman" w:hAnsi="Times New Roman"/>
                <w:sz w:val="20"/>
                <w:szCs w:val="20"/>
              </w:rPr>
              <w:t>Sıcak su</w:t>
            </w:r>
            <w:r w:rsidR="000F1576" w:rsidRPr="00A65336">
              <w:rPr>
                <w:rFonts w:ascii="Times New Roman" w:hAnsi="Times New Roman"/>
                <w:sz w:val="20"/>
                <w:szCs w:val="20"/>
              </w:rPr>
              <w:t xml:space="preserve"> kazanı işletilmesi ile </w:t>
            </w:r>
            <w:r w:rsidR="000F1576" w:rsidRPr="00A65336">
              <w:rPr>
                <w:rFonts w:ascii="Times New Roman" w:hAnsi="Times New Roman"/>
                <w:spacing w:val="2"/>
                <w:sz w:val="20"/>
                <w:szCs w:val="20"/>
              </w:rPr>
              <w:t>ilgili sınırlı seviyede bilgilendirme ve eğitimleri uygular.</w:t>
            </w:r>
          </w:p>
        </w:tc>
      </w:tr>
    </w:tbl>
    <w:p w:rsidR="000F1576" w:rsidRPr="00A65336" w:rsidRDefault="000F1576" w:rsidP="001D772B">
      <w:pPr>
        <w:pStyle w:val="ListeParagraf"/>
        <w:ind w:left="0"/>
        <w:rPr>
          <w:rFonts w:ascii="Times New Roman" w:hAnsi="Times New Roman"/>
          <w:b/>
          <w:color w:val="000000"/>
          <w:sz w:val="20"/>
          <w:szCs w:val="20"/>
        </w:rPr>
        <w:sectPr w:rsidR="000F1576" w:rsidRPr="00A65336" w:rsidSect="00BC229C">
          <w:headerReference w:type="default" r:id="rId14"/>
          <w:footerReference w:type="default" r:id="rId15"/>
          <w:headerReference w:type="first" r:id="rId16"/>
          <w:footerReference w:type="first" r:id="rId17"/>
          <w:pgSz w:w="16838" w:h="11906" w:orient="landscape" w:code="9"/>
          <w:pgMar w:top="1418" w:right="1418" w:bottom="1418" w:left="1418" w:header="227" w:footer="709" w:gutter="0"/>
          <w:cols w:space="708"/>
          <w:titlePg/>
          <w:docGrid w:linePitch="360"/>
        </w:sectPr>
      </w:pPr>
    </w:p>
    <w:p w:rsidR="003B008E" w:rsidRPr="002E40EC" w:rsidRDefault="003B008E" w:rsidP="003059A1">
      <w:pPr>
        <w:pStyle w:val="ListeParagraf"/>
        <w:numPr>
          <w:ilvl w:val="1"/>
          <w:numId w:val="1"/>
        </w:numPr>
        <w:ind w:left="426"/>
        <w:rPr>
          <w:rFonts w:ascii="Times New Roman" w:hAnsi="Times New Roman"/>
          <w:b/>
          <w:color w:val="000000"/>
          <w:sz w:val="24"/>
          <w:szCs w:val="24"/>
        </w:rPr>
      </w:pPr>
      <w:r w:rsidRPr="002E40EC">
        <w:rPr>
          <w:rFonts w:ascii="Times New Roman" w:hAnsi="Times New Roman"/>
          <w:b/>
          <w:color w:val="000000"/>
          <w:sz w:val="24"/>
          <w:szCs w:val="24"/>
        </w:rPr>
        <w:lastRenderedPageBreak/>
        <w:t>Kullanılan Araç, Gereç ve Ekipman</w:t>
      </w:r>
      <w:bookmarkEnd w:id="11"/>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Açık Ağız Anahtar Seti</w:t>
      </w:r>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 xml:space="preserve">Boru Anahtarı </w:t>
      </w:r>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Çekiç</w:t>
      </w:r>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 xml:space="preserve">El feneri </w:t>
      </w:r>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Gaz kaçak detektörü</w:t>
      </w:r>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İlk yardım çantası</w:t>
      </w:r>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Karga burun</w:t>
      </w:r>
    </w:p>
    <w:p w:rsidR="003059A1" w:rsidRPr="004C4330" w:rsidRDefault="003059A1" w:rsidP="0092711D">
      <w:pPr>
        <w:numPr>
          <w:ilvl w:val="0"/>
          <w:numId w:val="12"/>
        </w:numPr>
        <w:tabs>
          <w:tab w:val="left" w:pos="426"/>
        </w:tabs>
        <w:spacing w:after="0"/>
        <w:jc w:val="both"/>
        <w:rPr>
          <w:rFonts w:ascii="Times New Roman" w:hAnsi="Times New Roman"/>
          <w:sz w:val="24"/>
          <w:szCs w:val="24"/>
          <w:lang w:eastAsia="tr-TR"/>
        </w:rPr>
      </w:pPr>
      <w:r w:rsidRPr="004C4330">
        <w:rPr>
          <w:rFonts w:ascii="Times New Roman" w:hAnsi="Times New Roman"/>
          <w:sz w:val="24"/>
          <w:szCs w:val="24"/>
          <w:lang w:eastAsia="tr-TR"/>
        </w:rPr>
        <w:t>Kişisel koruyucu donanım (baret, koruyucu burunlu ayakkabı, eldiven, gaz maskesi, kulak tıkacı, siperlik, toz gözlüğü, toz maskesi, koruyucu elbise)</w:t>
      </w:r>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Kontrol kalemi</w:t>
      </w:r>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Lokma Seti</w:t>
      </w:r>
    </w:p>
    <w:p w:rsidR="003059A1" w:rsidRPr="004C4330" w:rsidRDefault="003059A1" w:rsidP="0092711D">
      <w:pPr>
        <w:numPr>
          <w:ilvl w:val="0"/>
          <w:numId w:val="12"/>
        </w:numPr>
        <w:spacing w:after="0"/>
        <w:jc w:val="both"/>
        <w:rPr>
          <w:rFonts w:ascii="Times New Roman" w:hAnsi="Times New Roman"/>
          <w:sz w:val="24"/>
          <w:szCs w:val="24"/>
          <w:lang w:eastAsia="tr-TR"/>
        </w:rPr>
      </w:pPr>
      <w:proofErr w:type="spellStart"/>
      <w:r w:rsidRPr="004C4330">
        <w:rPr>
          <w:rFonts w:ascii="Times New Roman" w:hAnsi="Times New Roman"/>
          <w:sz w:val="24"/>
          <w:szCs w:val="24"/>
          <w:lang w:eastAsia="tr-TR"/>
        </w:rPr>
        <w:t>Ohm</w:t>
      </w:r>
      <w:proofErr w:type="spellEnd"/>
      <w:r w:rsidRPr="004C4330">
        <w:rPr>
          <w:rFonts w:ascii="Times New Roman" w:hAnsi="Times New Roman"/>
          <w:sz w:val="24"/>
          <w:szCs w:val="24"/>
          <w:lang w:eastAsia="tr-TR"/>
        </w:rPr>
        <w:t xml:space="preserve"> Metre – </w:t>
      </w:r>
      <w:proofErr w:type="spellStart"/>
      <w:r w:rsidRPr="004C4330">
        <w:rPr>
          <w:rFonts w:ascii="Times New Roman" w:hAnsi="Times New Roman"/>
          <w:sz w:val="24"/>
          <w:szCs w:val="24"/>
          <w:lang w:eastAsia="tr-TR"/>
        </w:rPr>
        <w:t>Multimetre</w:t>
      </w:r>
      <w:proofErr w:type="spellEnd"/>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Pense</w:t>
      </w:r>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Tornavida</w:t>
      </w:r>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Uyarıcı bant</w:t>
      </w:r>
    </w:p>
    <w:p w:rsidR="003059A1" w:rsidRPr="004C4330"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Yan Keski</w:t>
      </w:r>
    </w:p>
    <w:p w:rsidR="003059A1" w:rsidRPr="004C4330" w:rsidRDefault="003059A1" w:rsidP="0092711D">
      <w:pPr>
        <w:numPr>
          <w:ilvl w:val="0"/>
          <w:numId w:val="12"/>
        </w:numPr>
        <w:spacing w:after="0"/>
        <w:jc w:val="both"/>
        <w:rPr>
          <w:rFonts w:ascii="Times New Roman" w:hAnsi="Times New Roman"/>
          <w:sz w:val="24"/>
          <w:szCs w:val="24"/>
          <w:lang w:eastAsia="tr-TR"/>
        </w:rPr>
      </w:pPr>
      <w:r>
        <w:rPr>
          <w:rFonts w:ascii="Times New Roman" w:hAnsi="Times New Roman"/>
          <w:sz w:val="24"/>
          <w:szCs w:val="24"/>
          <w:lang w:eastAsia="tr-TR"/>
        </w:rPr>
        <w:t>Yangın söndürme cihazı</w:t>
      </w:r>
    </w:p>
    <w:p w:rsidR="003059A1" w:rsidRDefault="003059A1" w:rsidP="0092711D">
      <w:pPr>
        <w:numPr>
          <w:ilvl w:val="0"/>
          <w:numId w:val="12"/>
        </w:numPr>
        <w:spacing w:after="0"/>
        <w:jc w:val="both"/>
        <w:rPr>
          <w:rFonts w:ascii="Times New Roman" w:hAnsi="Times New Roman"/>
          <w:sz w:val="24"/>
          <w:szCs w:val="24"/>
          <w:lang w:eastAsia="tr-TR"/>
        </w:rPr>
      </w:pPr>
      <w:r w:rsidRPr="004C4330">
        <w:rPr>
          <w:rFonts w:ascii="Times New Roman" w:hAnsi="Times New Roman"/>
          <w:sz w:val="24"/>
          <w:szCs w:val="24"/>
          <w:lang w:eastAsia="tr-TR"/>
        </w:rPr>
        <w:t>Yıldız Anahtar Seti</w:t>
      </w:r>
    </w:p>
    <w:p w:rsidR="0092711D" w:rsidRDefault="0092711D" w:rsidP="0092711D">
      <w:pPr>
        <w:pStyle w:val="ListeParagraf"/>
        <w:ind w:left="0"/>
        <w:rPr>
          <w:rFonts w:ascii="Times New Roman" w:hAnsi="Times New Roman"/>
          <w:color w:val="000000"/>
          <w:sz w:val="24"/>
          <w:szCs w:val="24"/>
        </w:rPr>
      </w:pPr>
    </w:p>
    <w:p w:rsidR="003B008E" w:rsidRPr="002E40EC" w:rsidRDefault="003B008E" w:rsidP="000F1960">
      <w:pPr>
        <w:pStyle w:val="ListeParagraf"/>
        <w:numPr>
          <w:ilvl w:val="1"/>
          <w:numId w:val="14"/>
        </w:numPr>
        <w:rPr>
          <w:rFonts w:ascii="Times New Roman" w:hAnsi="Times New Roman"/>
          <w:b/>
          <w:color w:val="000000"/>
          <w:sz w:val="24"/>
          <w:szCs w:val="24"/>
        </w:rPr>
      </w:pPr>
      <w:bookmarkStart w:id="12" w:name="_Toc201547917"/>
      <w:r w:rsidRPr="002E40EC">
        <w:rPr>
          <w:rFonts w:ascii="Times New Roman" w:hAnsi="Times New Roman"/>
          <w:b/>
          <w:color w:val="000000"/>
          <w:sz w:val="24"/>
          <w:szCs w:val="24"/>
        </w:rPr>
        <w:t>Bilgi ve Beceriler</w:t>
      </w:r>
      <w:bookmarkEnd w:id="12"/>
    </w:p>
    <w:p w:rsidR="003059A1" w:rsidRPr="00322AB4" w:rsidRDefault="0052169A"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Pr>
          <w:rFonts w:ascii="Times New Roman" w:hAnsi="Times New Roman"/>
          <w:color w:val="000000"/>
          <w:sz w:val="24"/>
          <w:szCs w:val="24"/>
        </w:rPr>
        <w:t>Akış ve t</w:t>
      </w:r>
      <w:r w:rsidR="003059A1" w:rsidRPr="00322AB4">
        <w:rPr>
          <w:rFonts w:ascii="Times New Roman" w:hAnsi="Times New Roman"/>
          <w:color w:val="000000"/>
          <w:sz w:val="24"/>
          <w:szCs w:val="24"/>
        </w:rPr>
        <w:t xml:space="preserve">esisat </w:t>
      </w:r>
      <w:r>
        <w:rPr>
          <w:rFonts w:ascii="Times New Roman" w:hAnsi="Times New Roman"/>
          <w:color w:val="000000"/>
          <w:sz w:val="24"/>
          <w:szCs w:val="24"/>
        </w:rPr>
        <w:t>şeması okuyabilme</w:t>
      </w:r>
      <w:r w:rsidR="003059A1" w:rsidRPr="00322AB4">
        <w:rPr>
          <w:rFonts w:ascii="Times New Roman" w:hAnsi="Times New Roman"/>
          <w:color w:val="000000"/>
          <w:sz w:val="24"/>
          <w:szCs w:val="24"/>
        </w:rPr>
        <w:t xml:space="preserve">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Pr>
          <w:rFonts w:ascii="Times New Roman" w:hAnsi="Times New Roman"/>
          <w:color w:val="000000"/>
          <w:sz w:val="24"/>
          <w:szCs w:val="24"/>
        </w:rPr>
        <w:t>Ekip</w:t>
      </w:r>
      <w:r w:rsidRPr="00322AB4">
        <w:rPr>
          <w:rFonts w:ascii="Times New Roman" w:hAnsi="Times New Roman"/>
          <w:color w:val="000000"/>
          <w:sz w:val="24"/>
          <w:szCs w:val="24"/>
        </w:rPr>
        <w:t xml:space="preserve"> içinde çalışma becerisi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 xml:space="preserve">Ekipmanların periyodik bakım ve </w:t>
      </w:r>
      <w:proofErr w:type="gramStart"/>
      <w:r w:rsidRPr="00322AB4">
        <w:rPr>
          <w:rFonts w:ascii="Times New Roman" w:hAnsi="Times New Roman"/>
          <w:color w:val="000000"/>
          <w:sz w:val="24"/>
          <w:szCs w:val="24"/>
        </w:rPr>
        <w:t>kalibrasyon</w:t>
      </w:r>
      <w:proofErr w:type="gramEnd"/>
      <w:r w:rsidRPr="00322AB4">
        <w:rPr>
          <w:rFonts w:ascii="Times New Roman" w:hAnsi="Times New Roman"/>
          <w:color w:val="000000"/>
          <w:sz w:val="24"/>
          <w:szCs w:val="24"/>
        </w:rPr>
        <w:t xml:space="preserve"> takibi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El aletlerini kullanma bilgi ve becerisi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El becerisi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Genel Akışkan Sayaç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Genel doğal gaz, patlama ve yanma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Genel katı yakıt depolama yanma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Genel sıvı yakıtlarla ilgili temel bilgi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İlkyardım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İş sağlığı ve güvenliği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 xml:space="preserve">İşyeri çalışma </w:t>
      </w:r>
      <w:proofErr w:type="gramStart"/>
      <w:r w:rsidRPr="00322AB4">
        <w:rPr>
          <w:rFonts w:ascii="Times New Roman" w:hAnsi="Times New Roman"/>
          <w:color w:val="000000"/>
          <w:sz w:val="24"/>
          <w:szCs w:val="24"/>
        </w:rPr>
        <w:t>prosedürleri</w:t>
      </w:r>
      <w:proofErr w:type="gramEnd"/>
      <w:r w:rsidRPr="00322AB4">
        <w:rPr>
          <w:rFonts w:ascii="Times New Roman" w:hAnsi="Times New Roman"/>
          <w:color w:val="000000"/>
          <w:sz w:val="24"/>
          <w:szCs w:val="24"/>
        </w:rPr>
        <w:t xml:space="preserve"> bilgisi</w:t>
      </w:r>
    </w:p>
    <w:p w:rsidR="003059A1" w:rsidRPr="00585B7B"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Pr>
          <w:rFonts w:ascii="Times New Roman" w:hAnsi="Times New Roman"/>
          <w:color w:val="000000"/>
          <w:sz w:val="24"/>
          <w:szCs w:val="24"/>
        </w:rPr>
        <w:t>Kayıt tutma ve raporlama becerisi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Mesleki terim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Meslekle ilgili mevzuat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Montaj bilgisi ve becerisi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Ölçme ve kontrol bilgisi</w:t>
      </w:r>
    </w:p>
    <w:p w:rsidR="003059A1"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Pr>
          <w:rFonts w:ascii="Times New Roman" w:hAnsi="Times New Roman"/>
          <w:color w:val="000000"/>
          <w:sz w:val="24"/>
          <w:szCs w:val="24"/>
        </w:rPr>
        <w:t>Sözlü ve yazılı iletişim becerisi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Standard ölçüler ve birimler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Temel Akışkan bilgisi</w:t>
      </w:r>
    </w:p>
    <w:p w:rsidR="003059A1"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Pr>
          <w:rFonts w:ascii="Times New Roman" w:hAnsi="Times New Roman"/>
          <w:color w:val="000000"/>
          <w:sz w:val="24"/>
          <w:szCs w:val="24"/>
        </w:rPr>
        <w:t>Temel çalışma mevzuatı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lastRenderedPageBreak/>
        <w:t>Temel Isı Transferi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Temel Mesleki elektrik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Vana çalışma prensipleri bilgisi</w:t>
      </w:r>
    </w:p>
    <w:p w:rsidR="003059A1" w:rsidRPr="00322AB4"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Yalıtım bilgi ve becerisi</w:t>
      </w:r>
    </w:p>
    <w:p w:rsidR="003059A1" w:rsidRPr="002C01B2" w:rsidRDefault="003059A1" w:rsidP="003059A1">
      <w:pPr>
        <w:numPr>
          <w:ilvl w:val="0"/>
          <w:numId w:val="8"/>
        </w:numPr>
        <w:autoSpaceDE w:val="0"/>
        <w:autoSpaceDN w:val="0"/>
        <w:adjustRightInd w:val="0"/>
        <w:spacing w:after="0"/>
        <w:ind w:left="426" w:hanging="426"/>
        <w:jc w:val="both"/>
        <w:rPr>
          <w:rFonts w:ascii="Times New Roman" w:hAnsi="Times New Roman"/>
          <w:color w:val="000000"/>
          <w:sz w:val="24"/>
          <w:szCs w:val="24"/>
        </w:rPr>
      </w:pPr>
      <w:r w:rsidRPr="00322AB4">
        <w:rPr>
          <w:rFonts w:ascii="Times New Roman" w:hAnsi="Times New Roman"/>
          <w:color w:val="000000"/>
          <w:sz w:val="24"/>
          <w:szCs w:val="24"/>
        </w:rPr>
        <w:t xml:space="preserve">Yangın söndürme </w:t>
      </w:r>
      <w:r>
        <w:rPr>
          <w:rFonts w:ascii="Times New Roman" w:hAnsi="Times New Roman"/>
          <w:color w:val="000000"/>
          <w:sz w:val="24"/>
          <w:szCs w:val="24"/>
        </w:rPr>
        <w:t>ve önlemeye yönelik temel bilgi</w:t>
      </w:r>
    </w:p>
    <w:p w:rsidR="003848AD" w:rsidRPr="002E40EC" w:rsidRDefault="003848AD" w:rsidP="003B008E">
      <w:pPr>
        <w:pStyle w:val="ListeParagraf"/>
        <w:ind w:left="0"/>
        <w:rPr>
          <w:rFonts w:ascii="Times New Roman" w:hAnsi="Times New Roman"/>
          <w:b/>
          <w:color w:val="000000"/>
          <w:sz w:val="24"/>
          <w:szCs w:val="24"/>
        </w:rPr>
      </w:pPr>
    </w:p>
    <w:p w:rsidR="003B008E" w:rsidRPr="002C01B2" w:rsidRDefault="003B008E" w:rsidP="002C01B2">
      <w:pPr>
        <w:pStyle w:val="ListeParagraf"/>
        <w:numPr>
          <w:ilvl w:val="1"/>
          <w:numId w:val="15"/>
        </w:numPr>
        <w:rPr>
          <w:rFonts w:ascii="Times New Roman" w:hAnsi="Times New Roman"/>
          <w:b/>
          <w:color w:val="000000"/>
          <w:sz w:val="24"/>
          <w:szCs w:val="24"/>
        </w:rPr>
      </w:pPr>
      <w:bookmarkStart w:id="13" w:name="_Toc201547918"/>
      <w:r w:rsidRPr="002E40EC">
        <w:rPr>
          <w:rFonts w:ascii="Times New Roman" w:hAnsi="Times New Roman"/>
          <w:b/>
          <w:color w:val="000000"/>
          <w:sz w:val="24"/>
          <w:szCs w:val="24"/>
        </w:rPr>
        <w:t>Tutum ve Davranışlar</w:t>
      </w:r>
      <w:bookmarkEnd w:id="13"/>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Acil ve stresli durumlarda soğukkanlı olmak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Bilgi, tecrübe ve yetkisi dâhilinde karar vermek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Çalışma zamanını iş emrine uygun şekilde etkili ve verimli kullanmak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Çevre, kalite ve İSG mevzuatında yer alan düzenlemeleri benimsemek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Dikkatli ve titiz olmak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Doğal kaynak kullanımı ve geri kazanım konusunda duyarlı olmak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 xml:space="preserve">Görevi ile ilgili yenilikleri takip etmek ve izlemek </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İşyeri hiyerarşi ilişkisine saygı göstermek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 xml:space="preserve">İşyerine ait araç, gereç ve </w:t>
      </w:r>
      <w:proofErr w:type="gramStart"/>
      <w:r>
        <w:rPr>
          <w:rFonts w:ascii="Times New Roman" w:hAnsi="Times New Roman"/>
          <w:sz w:val="24"/>
          <w:szCs w:val="24"/>
        </w:rPr>
        <w:t>ekipmanın</w:t>
      </w:r>
      <w:proofErr w:type="gramEnd"/>
      <w:r>
        <w:rPr>
          <w:rFonts w:ascii="Times New Roman" w:hAnsi="Times New Roman"/>
          <w:sz w:val="24"/>
          <w:szCs w:val="24"/>
        </w:rPr>
        <w:t xml:space="preserve"> kullanımına özen göstermek </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 xml:space="preserve">Mesleki gelişim için araştırmaya açık olmak </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Olumsuz çevresel etkileri belirlemek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Sistem ve sahalarda risk ve tehlike analizi çalışmalarına katkıda bulunmak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 xml:space="preserve">Sorumluluklarını bilmek ve yerine getirmek </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Süreç kalitesine özen göstermek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Talimat ve kılavuzlara harfiyen uymak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Tehlike durumlarında ilgilileri bilgilendirmek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Temizlik, düzen ve işyeri tertibine özen göstermek</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 xml:space="preserve">Vardiya değişimlerinde etkili, açık ve doğru şekilde bilgi paylaşmak </w:t>
      </w:r>
    </w:p>
    <w:p w:rsidR="003059A1" w:rsidRDefault="003059A1" w:rsidP="003059A1">
      <w:pPr>
        <w:numPr>
          <w:ilvl w:val="0"/>
          <w:numId w:val="16"/>
        </w:numPr>
        <w:tabs>
          <w:tab w:val="clear" w:pos="360"/>
          <w:tab w:val="num" w:pos="709"/>
          <w:tab w:val="left" w:pos="851"/>
        </w:tabs>
        <w:spacing w:after="0"/>
        <w:ind w:left="426" w:hanging="425"/>
        <w:jc w:val="both"/>
        <w:rPr>
          <w:rFonts w:ascii="Times New Roman" w:hAnsi="Times New Roman"/>
          <w:sz w:val="24"/>
          <w:szCs w:val="24"/>
        </w:rPr>
      </w:pPr>
      <w:r>
        <w:rPr>
          <w:rFonts w:ascii="Times New Roman" w:hAnsi="Times New Roman"/>
          <w:sz w:val="24"/>
          <w:szCs w:val="24"/>
        </w:rPr>
        <w:t xml:space="preserve">Yetkisi </w:t>
      </w:r>
      <w:r w:rsidR="002062CE">
        <w:rPr>
          <w:rFonts w:ascii="Times New Roman" w:hAnsi="Times New Roman"/>
          <w:sz w:val="24"/>
          <w:szCs w:val="24"/>
        </w:rPr>
        <w:t>dâhilinde</w:t>
      </w:r>
      <w:r>
        <w:rPr>
          <w:rFonts w:ascii="Times New Roman" w:hAnsi="Times New Roman"/>
          <w:sz w:val="24"/>
          <w:szCs w:val="24"/>
        </w:rPr>
        <w:t xml:space="preserve"> olmayan kusurlar hakkında ilgilileri bilgilendirmek</w:t>
      </w:r>
    </w:p>
    <w:p w:rsidR="003848AD" w:rsidRPr="002E40EC" w:rsidRDefault="003848AD" w:rsidP="00415925">
      <w:pPr>
        <w:spacing w:line="360" w:lineRule="auto"/>
        <w:jc w:val="both"/>
        <w:rPr>
          <w:rFonts w:ascii="Times New Roman" w:hAnsi="Times New Roman"/>
          <w:color w:val="000000"/>
          <w:sz w:val="24"/>
          <w:szCs w:val="24"/>
        </w:rPr>
      </w:pPr>
    </w:p>
    <w:p w:rsidR="003848AD" w:rsidRPr="002E40EC" w:rsidRDefault="003848AD" w:rsidP="004A0C6F">
      <w:pPr>
        <w:jc w:val="both"/>
        <w:rPr>
          <w:rFonts w:ascii="Times New Roman" w:hAnsi="Times New Roman"/>
          <w:color w:val="000000"/>
          <w:sz w:val="24"/>
          <w:szCs w:val="24"/>
        </w:rPr>
      </w:pPr>
    </w:p>
    <w:p w:rsidR="003848AD" w:rsidRDefault="003848AD" w:rsidP="004A0C6F">
      <w:pPr>
        <w:jc w:val="both"/>
        <w:rPr>
          <w:rFonts w:ascii="Times New Roman" w:hAnsi="Times New Roman"/>
          <w:color w:val="000000"/>
          <w:sz w:val="24"/>
          <w:szCs w:val="24"/>
        </w:rPr>
      </w:pPr>
    </w:p>
    <w:p w:rsidR="00AA736A" w:rsidRDefault="00AA736A" w:rsidP="004A0C6F">
      <w:pPr>
        <w:jc w:val="both"/>
        <w:rPr>
          <w:rFonts w:ascii="Times New Roman" w:hAnsi="Times New Roman"/>
          <w:color w:val="000000"/>
          <w:sz w:val="24"/>
          <w:szCs w:val="24"/>
        </w:rPr>
      </w:pPr>
    </w:p>
    <w:p w:rsidR="00AA736A" w:rsidRDefault="00AA736A" w:rsidP="004A0C6F">
      <w:pPr>
        <w:jc w:val="both"/>
        <w:rPr>
          <w:rFonts w:ascii="Times New Roman" w:hAnsi="Times New Roman"/>
          <w:color w:val="000000"/>
          <w:sz w:val="24"/>
          <w:szCs w:val="24"/>
        </w:rPr>
      </w:pPr>
    </w:p>
    <w:p w:rsidR="00AA736A" w:rsidRDefault="00AA736A" w:rsidP="004A0C6F">
      <w:pPr>
        <w:jc w:val="both"/>
        <w:rPr>
          <w:rFonts w:ascii="Times New Roman" w:hAnsi="Times New Roman"/>
          <w:color w:val="000000"/>
          <w:sz w:val="24"/>
          <w:szCs w:val="24"/>
        </w:rPr>
      </w:pPr>
    </w:p>
    <w:p w:rsidR="00AA736A" w:rsidRDefault="00AA736A" w:rsidP="004A0C6F">
      <w:pPr>
        <w:jc w:val="both"/>
        <w:rPr>
          <w:rFonts w:ascii="Times New Roman" w:hAnsi="Times New Roman"/>
          <w:color w:val="000000"/>
          <w:sz w:val="24"/>
          <w:szCs w:val="24"/>
        </w:rPr>
      </w:pPr>
    </w:p>
    <w:p w:rsidR="00AA736A" w:rsidRDefault="00AA736A" w:rsidP="004A0C6F">
      <w:pPr>
        <w:jc w:val="both"/>
        <w:rPr>
          <w:rFonts w:ascii="Times New Roman" w:hAnsi="Times New Roman"/>
          <w:color w:val="000000"/>
          <w:sz w:val="24"/>
          <w:szCs w:val="24"/>
        </w:rPr>
      </w:pPr>
    </w:p>
    <w:p w:rsidR="00AA736A" w:rsidRDefault="00AA736A" w:rsidP="004A0C6F">
      <w:pPr>
        <w:jc w:val="both"/>
        <w:rPr>
          <w:rFonts w:ascii="Times New Roman" w:hAnsi="Times New Roman"/>
          <w:color w:val="000000"/>
          <w:sz w:val="24"/>
          <w:szCs w:val="24"/>
        </w:rPr>
      </w:pPr>
    </w:p>
    <w:p w:rsidR="00AA736A" w:rsidRPr="002E40EC" w:rsidRDefault="00AA736A" w:rsidP="004A0C6F">
      <w:pPr>
        <w:jc w:val="both"/>
        <w:rPr>
          <w:rFonts w:ascii="Times New Roman" w:hAnsi="Times New Roman"/>
          <w:color w:val="000000"/>
          <w:sz w:val="24"/>
          <w:szCs w:val="24"/>
        </w:rPr>
      </w:pPr>
    </w:p>
    <w:p w:rsidR="003848AD" w:rsidRPr="002E40EC" w:rsidRDefault="003848AD" w:rsidP="004A0C6F">
      <w:pPr>
        <w:jc w:val="both"/>
        <w:rPr>
          <w:rFonts w:ascii="Times New Roman" w:hAnsi="Times New Roman"/>
          <w:color w:val="000000"/>
          <w:sz w:val="24"/>
          <w:szCs w:val="24"/>
        </w:rPr>
      </w:pPr>
    </w:p>
    <w:p w:rsidR="004A0C6F" w:rsidRPr="003059A1" w:rsidRDefault="003B008E" w:rsidP="003059A1">
      <w:pPr>
        <w:pStyle w:val="ListeParagraf"/>
        <w:numPr>
          <w:ilvl w:val="0"/>
          <w:numId w:val="13"/>
        </w:numPr>
        <w:ind w:left="357" w:hanging="357"/>
        <w:rPr>
          <w:rFonts w:ascii="Times New Roman" w:hAnsi="Times New Roman"/>
          <w:b/>
          <w:color w:val="000000"/>
          <w:sz w:val="24"/>
          <w:szCs w:val="24"/>
        </w:rPr>
      </w:pPr>
      <w:bookmarkStart w:id="14" w:name="_Toc201547919"/>
      <w:r w:rsidRPr="002E40EC">
        <w:rPr>
          <w:rFonts w:ascii="Times New Roman" w:hAnsi="Times New Roman"/>
          <w:b/>
          <w:color w:val="000000"/>
          <w:sz w:val="24"/>
          <w:szCs w:val="24"/>
        </w:rPr>
        <w:lastRenderedPageBreak/>
        <w:t>ÖLÇME, DEĞERLENDİRME VE BELGELENDİRME</w:t>
      </w:r>
      <w:bookmarkEnd w:id="14"/>
    </w:p>
    <w:p w:rsidR="004A0C6F" w:rsidRPr="002E40EC" w:rsidRDefault="002E2EB3" w:rsidP="00534759">
      <w:pPr>
        <w:jc w:val="both"/>
        <w:rPr>
          <w:rFonts w:ascii="Times New Roman" w:hAnsi="Times New Roman"/>
          <w:color w:val="000000"/>
          <w:sz w:val="24"/>
          <w:szCs w:val="24"/>
        </w:rPr>
      </w:pPr>
      <w:r w:rsidRPr="009C1B93">
        <w:rPr>
          <w:rFonts w:ascii="Times New Roman" w:hAnsi="Times New Roman"/>
          <w:color w:val="000000"/>
          <w:sz w:val="24"/>
          <w:szCs w:val="23"/>
        </w:rPr>
        <w:t>Sıcak</w:t>
      </w:r>
      <w:r w:rsidR="00E82CCC" w:rsidRPr="009C1B93">
        <w:rPr>
          <w:rFonts w:ascii="Times New Roman" w:hAnsi="Times New Roman"/>
          <w:color w:val="000000"/>
          <w:sz w:val="24"/>
          <w:szCs w:val="23"/>
        </w:rPr>
        <w:t xml:space="preserve"> Su Kazanı Operatörü</w:t>
      </w:r>
      <w:r w:rsidR="00803A15">
        <w:rPr>
          <w:rFonts w:ascii="Times New Roman" w:hAnsi="Times New Roman"/>
          <w:color w:val="000000"/>
          <w:sz w:val="28"/>
          <w:szCs w:val="24"/>
        </w:rPr>
        <w:t xml:space="preserve"> (Seviye 3</w:t>
      </w:r>
      <w:r w:rsidR="009C1B93">
        <w:rPr>
          <w:rFonts w:ascii="Times New Roman" w:hAnsi="Times New Roman"/>
          <w:color w:val="000000"/>
          <w:sz w:val="28"/>
          <w:szCs w:val="24"/>
        </w:rPr>
        <w:t xml:space="preserve">) </w:t>
      </w:r>
      <w:r w:rsidR="00534759" w:rsidRPr="002E40EC">
        <w:rPr>
          <w:rFonts w:ascii="Times New Roman" w:hAnsi="Times New Roman"/>
          <w:color w:val="000000"/>
          <w:sz w:val="24"/>
          <w:szCs w:val="24"/>
        </w:rPr>
        <w:t>meslek standardını esas alan ulusal yeterliliklere göre belgelendirme amacıyla yapılacak ölçme ve değerlendirme, gerekli şartların sağlandığı ölçme ve değer</w:t>
      </w:r>
      <w:r w:rsidR="00987DD7" w:rsidRPr="002E40EC">
        <w:rPr>
          <w:rFonts w:ascii="Times New Roman" w:hAnsi="Times New Roman"/>
          <w:color w:val="000000"/>
          <w:sz w:val="24"/>
          <w:szCs w:val="24"/>
        </w:rPr>
        <w:t xml:space="preserve">lendirme merkezlerinde yazılı </w:t>
      </w:r>
      <w:r w:rsidR="00534759" w:rsidRPr="002E40EC">
        <w:rPr>
          <w:rFonts w:ascii="Times New Roman" w:hAnsi="Times New Roman"/>
          <w:color w:val="000000"/>
          <w:sz w:val="24"/>
          <w:szCs w:val="24"/>
        </w:rPr>
        <w:t>teorik ve uygulamalı olarak gerçekleştirilecektir</w:t>
      </w:r>
    </w:p>
    <w:p w:rsidR="002C01B2" w:rsidRPr="00BE7304" w:rsidRDefault="002C01B2" w:rsidP="002C01B2">
      <w:pPr>
        <w:pStyle w:val="ListeParagraf"/>
        <w:ind w:left="0"/>
        <w:contextualSpacing w:val="0"/>
        <w:jc w:val="both"/>
        <w:outlineLvl w:val="0"/>
        <w:rPr>
          <w:rFonts w:ascii="Times New Roman" w:hAnsi="Times New Roman"/>
          <w:sz w:val="24"/>
          <w:szCs w:val="24"/>
        </w:rPr>
      </w:pPr>
      <w:r w:rsidRPr="00B864F7">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Pr>
          <w:rFonts w:ascii="Times New Roman" w:hAnsi="Times New Roman"/>
          <w:bCs/>
          <w:sz w:val="24"/>
          <w:szCs w:val="24"/>
        </w:rPr>
        <w:t>30/12/2008</w:t>
      </w:r>
      <w:proofErr w:type="gramEnd"/>
      <w:r>
        <w:rPr>
          <w:rFonts w:ascii="Times New Roman" w:hAnsi="Times New Roman"/>
          <w:bCs/>
          <w:sz w:val="24"/>
          <w:szCs w:val="24"/>
        </w:rPr>
        <w:t xml:space="preserve"> tarihli ve 27096 sayılı Resmî Gazete’de yayımlanan</w:t>
      </w:r>
      <w:r w:rsidRPr="00B864F7">
        <w:rPr>
          <w:rFonts w:ascii="Times New Roman" w:hAnsi="Times New Roman"/>
          <w:sz w:val="24"/>
          <w:szCs w:val="24"/>
        </w:rPr>
        <w:t xml:space="preserve"> Mesleki Yeterlilik, Sınav ve Belgelendirme Yönetmeliği çerçevesinde yürütülür.</w:t>
      </w:r>
    </w:p>
    <w:p w:rsidR="003B008E" w:rsidRPr="002E40EC" w:rsidRDefault="003B008E" w:rsidP="00F512F9">
      <w:pPr>
        <w:pStyle w:val="ListeParagraf"/>
        <w:ind w:left="0"/>
        <w:jc w:val="right"/>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103EA5" w:rsidRPr="002E40EC" w:rsidRDefault="00103EA5" w:rsidP="00F512F9">
      <w:pPr>
        <w:pStyle w:val="ListeParagraf"/>
        <w:ind w:left="0"/>
        <w:jc w:val="right"/>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103EA5" w:rsidRPr="002E40EC" w:rsidRDefault="00103EA5" w:rsidP="003B008E">
      <w:pPr>
        <w:pStyle w:val="ListeParagraf"/>
        <w:ind w:left="0"/>
        <w:jc w:val="both"/>
        <w:rPr>
          <w:rFonts w:ascii="Times New Roman" w:hAnsi="Times New Roman"/>
          <w:color w:val="000000"/>
          <w:sz w:val="24"/>
          <w:szCs w:val="24"/>
        </w:rPr>
      </w:pPr>
    </w:p>
    <w:p w:rsidR="00B472A5" w:rsidRPr="002E40EC" w:rsidRDefault="00B472A5" w:rsidP="003B008E">
      <w:pPr>
        <w:pStyle w:val="ListeParagraf"/>
        <w:ind w:left="0"/>
        <w:jc w:val="both"/>
        <w:rPr>
          <w:rFonts w:ascii="Times New Roman" w:hAnsi="Times New Roman"/>
          <w:color w:val="000000"/>
          <w:sz w:val="24"/>
          <w:szCs w:val="24"/>
        </w:rPr>
      </w:pPr>
    </w:p>
    <w:p w:rsidR="00A73168" w:rsidRPr="002E40EC" w:rsidRDefault="00A73168" w:rsidP="00AB7957">
      <w:pPr>
        <w:jc w:val="both"/>
        <w:rPr>
          <w:rFonts w:ascii="Times New Roman" w:hAnsi="Times New Roman"/>
          <w:color w:val="000000"/>
          <w:sz w:val="24"/>
          <w:szCs w:val="24"/>
        </w:rPr>
      </w:pPr>
    </w:p>
    <w:p w:rsidR="00033FD3" w:rsidRPr="002E40EC" w:rsidRDefault="00033FD3" w:rsidP="00033FD3">
      <w:pPr>
        <w:rPr>
          <w:rFonts w:ascii="Times New Roman" w:hAnsi="Times New Roman"/>
          <w:b/>
          <w:color w:val="000000"/>
          <w:sz w:val="24"/>
          <w:szCs w:val="24"/>
        </w:rPr>
        <w:sectPr w:rsidR="00033FD3" w:rsidRPr="002E40EC" w:rsidSect="00F512F9">
          <w:headerReference w:type="default" r:id="rId18"/>
          <w:headerReference w:type="first" r:id="rId19"/>
          <w:footerReference w:type="first" r:id="rId20"/>
          <w:pgSz w:w="11906" w:h="16838" w:code="9"/>
          <w:pgMar w:top="1418" w:right="1418" w:bottom="1418" w:left="1418" w:header="227" w:footer="709" w:gutter="0"/>
          <w:cols w:space="708"/>
          <w:titlePg/>
          <w:docGrid w:linePitch="360"/>
        </w:sectPr>
      </w:pPr>
    </w:p>
    <w:p w:rsidR="00033FD3" w:rsidRPr="002E40EC" w:rsidRDefault="00033FD3" w:rsidP="00033FD3">
      <w:pPr>
        <w:jc w:val="both"/>
        <w:rPr>
          <w:rFonts w:ascii="Times New Roman" w:hAnsi="Times New Roman"/>
          <w:color w:val="000000"/>
          <w:sz w:val="24"/>
          <w:szCs w:val="24"/>
        </w:rPr>
      </w:pPr>
      <w:r w:rsidRPr="002E40EC">
        <w:rPr>
          <w:rFonts w:ascii="Times New Roman" w:hAnsi="Times New Roman"/>
          <w:color w:val="000000"/>
          <w:sz w:val="24"/>
          <w:szCs w:val="24"/>
        </w:rPr>
        <w:lastRenderedPageBreak/>
        <w:t>Not: Bu kısım Resmi Gazete’de yayımlanmayacaktır. Sadece MYK web sitesinde yer alacaktır.</w:t>
      </w:r>
    </w:p>
    <w:p w:rsidR="00033FD3" w:rsidRPr="002E40EC" w:rsidRDefault="00033FD3" w:rsidP="00033FD3">
      <w:pPr>
        <w:jc w:val="both"/>
        <w:rPr>
          <w:rFonts w:ascii="Times New Roman" w:hAnsi="Times New Roman"/>
          <w:b/>
          <w:color w:val="000000"/>
          <w:sz w:val="24"/>
          <w:szCs w:val="24"/>
          <w:u w:val="single"/>
        </w:rPr>
      </w:pPr>
      <w:r w:rsidRPr="002E40EC">
        <w:rPr>
          <w:rFonts w:ascii="Times New Roman" w:hAnsi="Times New Roman"/>
          <w:b/>
          <w:color w:val="000000"/>
          <w:sz w:val="24"/>
          <w:szCs w:val="24"/>
          <w:u w:val="single"/>
        </w:rPr>
        <w:t>Ek:</w:t>
      </w:r>
      <w:r w:rsidRPr="002E40EC">
        <w:rPr>
          <w:rFonts w:ascii="Times New Roman" w:hAnsi="Times New Roman"/>
          <w:b/>
          <w:color w:val="000000"/>
          <w:sz w:val="24"/>
          <w:szCs w:val="24"/>
        </w:rPr>
        <w:t xml:space="preserve"> Meslek Standardı Hazırlama Sürecinde Görev Alanlar</w:t>
      </w:r>
    </w:p>
    <w:p w:rsidR="00A479EC" w:rsidRPr="002E40EC" w:rsidRDefault="00A479EC" w:rsidP="00F512F9">
      <w:pPr>
        <w:tabs>
          <w:tab w:val="left" w:pos="9202"/>
        </w:tabs>
        <w:rPr>
          <w:rFonts w:ascii="Times New Roman" w:hAnsi="Times New Roman"/>
          <w:b/>
          <w:color w:val="000000"/>
          <w:sz w:val="24"/>
          <w:szCs w:val="24"/>
        </w:rPr>
      </w:pPr>
    </w:p>
    <w:p w:rsidR="00033FD3" w:rsidRPr="002E40EC" w:rsidRDefault="002C01B2" w:rsidP="002C01B2">
      <w:pPr>
        <w:tabs>
          <w:tab w:val="left" w:pos="9202"/>
        </w:tabs>
        <w:rPr>
          <w:rFonts w:ascii="Times New Roman" w:hAnsi="Times New Roman"/>
          <w:b/>
          <w:color w:val="000000"/>
          <w:sz w:val="24"/>
          <w:szCs w:val="24"/>
        </w:rPr>
      </w:pPr>
      <w:r>
        <w:rPr>
          <w:rFonts w:ascii="Times New Roman" w:hAnsi="Times New Roman"/>
          <w:b/>
          <w:color w:val="000000"/>
          <w:sz w:val="24"/>
          <w:szCs w:val="24"/>
        </w:rPr>
        <w:t xml:space="preserve">       1. </w:t>
      </w:r>
      <w:r w:rsidR="00033FD3" w:rsidRPr="002E40EC">
        <w:rPr>
          <w:rFonts w:ascii="Times New Roman" w:hAnsi="Times New Roman"/>
          <w:b/>
          <w:color w:val="000000"/>
          <w:sz w:val="24"/>
          <w:szCs w:val="24"/>
        </w:rPr>
        <w:t>Meslek Standardı Hazırlayan Kuruluşun Meslek Standardı Ekibi:</w:t>
      </w:r>
      <w:r w:rsidR="00F512F9" w:rsidRPr="002E40EC">
        <w:rPr>
          <w:rFonts w:ascii="Times New Roman" w:hAnsi="Times New Roman"/>
          <w:b/>
          <w:color w:val="000000"/>
          <w:sz w:val="24"/>
          <w:szCs w:val="24"/>
        </w:rPr>
        <w:tab/>
      </w:r>
    </w:p>
    <w:p w:rsidR="00033FD3" w:rsidRPr="002E40EC" w:rsidRDefault="009D2B0E" w:rsidP="00033FD3">
      <w:pPr>
        <w:rPr>
          <w:rFonts w:ascii="Times New Roman" w:hAnsi="Times New Roman"/>
          <w:color w:val="000000"/>
          <w:sz w:val="24"/>
          <w:szCs w:val="24"/>
        </w:rPr>
      </w:pPr>
      <w:r w:rsidRPr="002E40EC">
        <w:rPr>
          <w:rFonts w:ascii="Times New Roman" w:hAnsi="Times New Roman"/>
          <w:color w:val="000000"/>
          <w:sz w:val="24"/>
          <w:szCs w:val="24"/>
        </w:rPr>
        <w:t>Cevat AKKAYA</w:t>
      </w:r>
    </w:p>
    <w:p w:rsidR="00033FD3" w:rsidRPr="002E40EC" w:rsidRDefault="009D2B0E" w:rsidP="00033FD3">
      <w:pPr>
        <w:rPr>
          <w:rFonts w:ascii="Times New Roman" w:hAnsi="Times New Roman"/>
          <w:color w:val="000000"/>
          <w:sz w:val="24"/>
          <w:szCs w:val="24"/>
        </w:rPr>
      </w:pPr>
      <w:r w:rsidRPr="002E40EC">
        <w:rPr>
          <w:rFonts w:ascii="Times New Roman" w:hAnsi="Times New Roman"/>
          <w:color w:val="000000"/>
          <w:sz w:val="24"/>
          <w:szCs w:val="24"/>
        </w:rPr>
        <w:t>Muammer AKGÜN</w:t>
      </w:r>
    </w:p>
    <w:p w:rsidR="002C01B2" w:rsidRDefault="002C01B2" w:rsidP="002C01B2">
      <w:pPr>
        <w:rPr>
          <w:rFonts w:ascii="Times New Roman" w:hAnsi="Times New Roman"/>
          <w:color w:val="000000"/>
          <w:sz w:val="24"/>
          <w:szCs w:val="24"/>
        </w:rPr>
      </w:pPr>
      <w:r w:rsidRPr="00322AB4">
        <w:rPr>
          <w:rFonts w:ascii="Times New Roman" w:hAnsi="Times New Roman"/>
          <w:color w:val="000000"/>
          <w:sz w:val="24"/>
          <w:szCs w:val="24"/>
        </w:rPr>
        <w:t>Tanju</w:t>
      </w:r>
      <w:r>
        <w:rPr>
          <w:rFonts w:ascii="Times New Roman" w:hAnsi="Times New Roman"/>
          <w:color w:val="000000"/>
          <w:sz w:val="24"/>
          <w:szCs w:val="24"/>
        </w:rPr>
        <w:t xml:space="preserve"> AYTUĞ</w:t>
      </w:r>
    </w:p>
    <w:p w:rsidR="002C01B2" w:rsidRDefault="002C01B2" w:rsidP="002C01B2">
      <w:pPr>
        <w:rPr>
          <w:rFonts w:ascii="Times New Roman" w:hAnsi="Times New Roman"/>
          <w:color w:val="000000"/>
          <w:sz w:val="24"/>
          <w:szCs w:val="24"/>
        </w:rPr>
      </w:pPr>
      <w:r w:rsidRPr="00322AB4">
        <w:rPr>
          <w:rFonts w:ascii="Times New Roman" w:hAnsi="Times New Roman"/>
          <w:color w:val="000000"/>
          <w:sz w:val="24"/>
          <w:szCs w:val="24"/>
        </w:rPr>
        <w:t>Tufan</w:t>
      </w:r>
      <w:r>
        <w:rPr>
          <w:rFonts w:ascii="Times New Roman" w:hAnsi="Times New Roman"/>
          <w:color w:val="000000"/>
          <w:sz w:val="24"/>
          <w:szCs w:val="24"/>
        </w:rPr>
        <w:t xml:space="preserve"> KOÇ</w:t>
      </w:r>
    </w:p>
    <w:p w:rsidR="00033FD3" w:rsidRPr="002E40EC" w:rsidRDefault="00033FD3" w:rsidP="00033FD3">
      <w:pPr>
        <w:rPr>
          <w:rFonts w:ascii="Times New Roman" w:hAnsi="Times New Roman"/>
          <w:color w:val="000000"/>
          <w:sz w:val="24"/>
          <w:szCs w:val="24"/>
        </w:rPr>
      </w:pPr>
    </w:p>
    <w:p w:rsidR="00033FD3" w:rsidRPr="002E40EC" w:rsidRDefault="00033FD3" w:rsidP="00033FD3">
      <w:pPr>
        <w:tabs>
          <w:tab w:val="left" w:pos="7463"/>
        </w:tabs>
        <w:rPr>
          <w:rFonts w:ascii="Times New Roman" w:hAnsi="Times New Roman"/>
          <w:color w:val="000000"/>
          <w:sz w:val="24"/>
          <w:szCs w:val="24"/>
        </w:rPr>
      </w:pPr>
      <w:r w:rsidRPr="002E40EC">
        <w:rPr>
          <w:rFonts w:ascii="Times New Roman" w:hAnsi="Times New Roman"/>
          <w:color w:val="000000"/>
          <w:sz w:val="24"/>
          <w:szCs w:val="24"/>
        </w:rPr>
        <w:tab/>
      </w:r>
    </w:p>
    <w:p w:rsidR="00033FD3" w:rsidRPr="002E40EC" w:rsidRDefault="00033FD3" w:rsidP="00033FD3">
      <w:pPr>
        <w:rPr>
          <w:rFonts w:ascii="Times New Roman" w:hAnsi="Times New Roman"/>
          <w:b/>
          <w:color w:val="000000"/>
          <w:sz w:val="24"/>
          <w:szCs w:val="24"/>
        </w:rPr>
      </w:pPr>
      <w:r w:rsidRPr="002E40EC">
        <w:rPr>
          <w:rFonts w:ascii="Times New Roman" w:hAnsi="Times New Roman"/>
          <w:b/>
          <w:color w:val="000000"/>
          <w:sz w:val="24"/>
          <w:szCs w:val="24"/>
        </w:rPr>
        <w:t>2.Teknik Çalışma Grubu Üyeleri:</w:t>
      </w:r>
    </w:p>
    <w:p w:rsidR="009D2B0E" w:rsidRPr="002E40EC" w:rsidRDefault="009D2B0E" w:rsidP="009D2B0E">
      <w:pPr>
        <w:rPr>
          <w:rFonts w:ascii="Times New Roman" w:hAnsi="Times New Roman"/>
          <w:color w:val="000000"/>
          <w:sz w:val="24"/>
          <w:szCs w:val="24"/>
        </w:rPr>
      </w:pPr>
      <w:r w:rsidRPr="002E40EC">
        <w:rPr>
          <w:rFonts w:ascii="Times New Roman" w:hAnsi="Times New Roman"/>
          <w:color w:val="000000"/>
          <w:sz w:val="24"/>
          <w:szCs w:val="24"/>
        </w:rPr>
        <w:t>Cevat AKKAYA</w:t>
      </w:r>
    </w:p>
    <w:p w:rsidR="009D2B0E" w:rsidRPr="002E40EC" w:rsidRDefault="009D2B0E" w:rsidP="009D2B0E">
      <w:pPr>
        <w:rPr>
          <w:rFonts w:ascii="Times New Roman" w:hAnsi="Times New Roman"/>
          <w:color w:val="000000"/>
          <w:sz w:val="24"/>
          <w:szCs w:val="24"/>
        </w:rPr>
      </w:pPr>
      <w:r w:rsidRPr="002E40EC">
        <w:rPr>
          <w:rFonts w:ascii="Times New Roman" w:hAnsi="Times New Roman"/>
          <w:color w:val="000000"/>
          <w:sz w:val="24"/>
          <w:szCs w:val="24"/>
        </w:rPr>
        <w:t>Muammer AKGÜN</w:t>
      </w:r>
    </w:p>
    <w:p w:rsidR="002C01B2" w:rsidRDefault="002C01B2" w:rsidP="002C01B2">
      <w:pPr>
        <w:rPr>
          <w:rFonts w:ascii="Times New Roman" w:hAnsi="Times New Roman"/>
          <w:color w:val="000000"/>
          <w:sz w:val="24"/>
          <w:szCs w:val="24"/>
        </w:rPr>
      </w:pPr>
      <w:r>
        <w:rPr>
          <w:rFonts w:ascii="Times New Roman" w:hAnsi="Times New Roman"/>
          <w:color w:val="000000"/>
          <w:sz w:val="24"/>
          <w:szCs w:val="24"/>
        </w:rPr>
        <w:t>Tanju AYTUĞ</w:t>
      </w:r>
    </w:p>
    <w:p w:rsidR="002C01B2" w:rsidRDefault="002C01B2" w:rsidP="002C01B2">
      <w:pPr>
        <w:rPr>
          <w:rFonts w:ascii="Times New Roman" w:hAnsi="Times New Roman"/>
          <w:color w:val="000000"/>
          <w:sz w:val="24"/>
          <w:szCs w:val="24"/>
        </w:rPr>
      </w:pPr>
      <w:r>
        <w:rPr>
          <w:rFonts w:ascii="Times New Roman" w:hAnsi="Times New Roman"/>
          <w:color w:val="000000"/>
          <w:sz w:val="24"/>
          <w:szCs w:val="24"/>
        </w:rPr>
        <w:t>Tufan KOÇ</w:t>
      </w:r>
    </w:p>
    <w:p w:rsidR="00033FD3" w:rsidRPr="002E40EC" w:rsidRDefault="00033FD3" w:rsidP="00033FD3">
      <w:pPr>
        <w:rPr>
          <w:rFonts w:ascii="Times New Roman" w:hAnsi="Times New Roman"/>
          <w:color w:val="000000"/>
          <w:sz w:val="24"/>
          <w:szCs w:val="24"/>
        </w:rPr>
      </w:pPr>
    </w:p>
    <w:p w:rsidR="00033FD3" w:rsidRPr="002E40EC" w:rsidRDefault="00033FD3" w:rsidP="00033FD3">
      <w:pPr>
        <w:rPr>
          <w:rFonts w:ascii="Times New Roman" w:hAnsi="Times New Roman"/>
          <w:color w:val="000000"/>
          <w:sz w:val="24"/>
          <w:szCs w:val="24"/>
        </w:rPr>
      </w:pPr>
    </w:p>
    <w:p w:rsidR="00033FD3" w:rsidRPr="002E40EC" w:rsidRDefault="00033FD3" w:rsidP="00033FD3">
      <w:pPr>
        <w:spacing w:after="0" w:line="240" w:lineRule="auto"/>
        <w:rPr>
          <w:rFonts w:ascii="Times New Roman" w:hAnsi="Times New Roman"/>
          <w:b/>
          <w:color w:val="000000"/>
          <w:sz w:val="24"/>
          <w:szCs w:val="24"/>
        </w:rPr>
      </w:pPr>
      <w:r w:rsidRPr="002E40EC">
        <w:rPr>
          <w:rFonts w:ascii="Times New Roman" w:hAnsi="Times New Roman"/>
          <w:b/>
          <w:color w:val="000000"/>
          <w:sz w:val="24"/>
          <w:szCs w:val="24"/>
        </w:rPr>
        <w:t>3.Görüş İstenen Kişi, Kurum ve Kuruluşlar:</w:t>
      </w:r>
    </w:p>
    <w:p w:rsidR="00033FD3" w:rsidRPr="002E40EC" w:rsidRDefault="00033FD3" w:rsidP="00033FD3">
      <w:pPr>
        <w:spacing w:after="0" w:line="240" w:lineRule="auto"/>
        <w:rPr>
          <w:rFonts w:ascii="Times New Roman" w:hAnsi="Times New Roman"/>
          <w:b/>
          <w:color w:val="000000"/>
          <w:sz w:val="24"/>
          <w:szCs w:val="24"/>
        </w:rPr>
      </w:pPr>
    </w:p>
    <w:p w:rsidR="00033FD3" w:rsidRPr="002E40EC" w:rsidRDefault="00033FD3" w:rsidP="00033FD3">
      <w:pPr>
        <w:rPr>
          <w:rFonts w:ascii="Times New Roman" w:hAnsi="Times New Roman"/>
          <w:color w:val="000000"/>
          <w:sz w:val="24"/>
          <w:szCs w:val="24"/>
        </w:rPr>
      </w:pPr>
      <w:proofErr w:type="gramStart"/>
      <w:r w:rsidRPr="002E40EC">
        <w:rPr>
          <w:rFonts w:ascii="Times New Roman" w:hAnsi="Times New Roman"/>
          <w:color w:val="000000"/>
          <w:sz w:val="24"/>
          <w:szCs w:val="24"/>
        </w:rPr>
        <w:t>……………………………</w:t>
      </w:r>
      <w:proofErr w:type="gramEnd"/>
    </w:p>
    <w:p w:rsidR="00033FD3" w:rsidRPr="002E40EC" w:rsidRDefault="00033FD3" w:rsidP="00033FD3">
      <w:pPr>
        <w:rPr>
          <w:rFonts w:ascii="Times New Roman" w:hAnsi="Times New Roman"/>
          <w:color w:val="000000"/>
          <w:sz w:val="24"/>
          <w:szCs w:val="24"/>
        </w:rPr>
      </w:pPr>
      <w:proofErr w:type="gramStart"/>
      <w:r w:rsidRPr="002E40EC">
        <w:rPr>
          <w:rFonts w:ascii="Times New Roman" w:hAnsi="Times New Roman"/>
          <w:color w:val="000000"/>
          <w:sz w:val="24"/>
          <w:szCs w:val="24"/>
        </w:rPr>
        <w:t>……………………………</w:t>
      </w:r>
      <w:proofErr w:type="gramEnd"/>
    </w:p>
    <w:p w:rsidR="00033FD3" w:rsidRPr="002E40EC" w:rsidRDefault="00033FD3" w:rsidP="00033FD3">
      <w:pPr>
        <w:rPr>
          <w:rFonts w:ascii="Times New Roman" w:hAnsi="Times New Roman"/>
          <w:color w:val="000000"/>
          <w:sz w:val="24"/>
          <w:szCs w:val="24"/>
        </w:rPr>
      </w:pPr>
      <w:proofErr w:type="gramStart"/>
      <w:r w:rsidRPr="002E40EC">
        <w:rPr>
          <w:rFonts w:ascii="Times New Roman" w:hAnsi="Times New Roman"/>
          <w:color w:val="000000"/>
          <w:sz w:val="24"/>
          <w:szCs w:val="24"/>
        </w:rPr>
        <w:t>……………………………</w:t>
      </w:r>
      <w:proofErr w:type="gramEnd"/>
    </w:p>
    <w:p w:rsidR="00033FD3" w:rsidRPr="002E40EC" w:rsidRDefault="00033FD3" w:rsidP="00033FD3">
      <w:pPr>
        <w:rPr>
          <w:rFonts w:ascii="Times New Roman" w:hAnsi="Times New Roman"/>
          <w:color w:val="000000"/>
          <w:sz w:val="24"/>
          <w:szCs w:val="24"/>
        </w:rPr>
      </w:pPr>
      <w:proofErr w:type="gramStart"/>
      <w:r w:rsidRPr="002E40EC">
        <w:rPr>
          <w:rFonts w:ascii="Times New Roman" w:hAnsi="Times New Roman"/>
          <w:color w:val="000000"/>
          <w:sz w:val="24"/>
          <w:szCs w:val="24"/>
        </w:rPr>
        <w:t>……………………………</w:t>
      </w:r>
      <w:proofErr w:type="gramEnd"/>
    </w:p>
    <w:p w:rsidR="00033FD3" w:rsidRPr="002E40EC" w:rsidRDefault="00033FD3" w:rsidP="00033FD3">
      <w:pPr>
        <w:rPr>
          <w:rFonts w:ascii="Times New Roman" w:hAnsi="Times New Roman"/>
          <w:color w:val="000000"/>
          <w:sz w:val="24"/>
          <w:szCs w:val="24"/>
        </w:rPr>
      </w:pPr>
      <w:proofErr w:type="gramStart"/>
      <w:r w:rsidRPr="002E40EC">
        <w:rPr>
          <w:rFonts w:ascii="Times New Roman" w:hAnsi="Times New Roman"/>
          <w:color w:val="000000"/>
          <w:sz w:val="24"/>
          <w:szCs w:val="24"/>
        </w:rPr>
        <w:t>……………………………</w:t>
      </w:r>
      <w:proofErr w:type="gramEnd"/>
    </w:p>
    <w:p w:rsidR="00033FD3" w:rsidRPr="002E40EC" w:rsidRDefault="00033FD3" w:rsidP="00033FD3">
      <w:pPr>
        <w:rPr>
          <w:rFonts w:ascii="Times New Roman" w:hAnsi="Times New Roman"/>
          <w:color w:val="000000"/>
          <w:sz w:val="24"/>
          <w:szCs w:val="24"/>
        </w:rPr>
      </w:pPr>
      <w:proofErr w:type="gramStart"/>
      <w:r w:rsidRPr="002E40EC">
        <w:rPr>
          <w:rFonts w:ascii="Times New Roman" w:hAnsi="Times New Roman"/>
          <w:color w:val="000000"/>
          <w:sz w:val="24"/>
          <w:szCs w:val="24"/>
        </w:rPr>
        <w:t>……………………………</w:t>
      </w:r>
      <w:proofErr w:type="gramEnd"/>
    </w:p>
    <w:p w:rsidR="00033FD3" w:rsidRDefault="00033FD3" w:rsidP="00033FD3">
      <w:pPr>
        <w:rPr>
          <w:rFonts w:ascii="Times New Roman" w:hAnsi="Times New Roman"/>
          <w:color w:val="000000"/>
          <w:sz w:val="24"/>
          <w:szCs w:val="24"/>
        </w:rPr>
      </w:pPr>
    </w:p>
    <w:p w:rsidR="002C01B2" w:rsidRPr="002E40EC" w:rsidRDefault="002C01B2" w:rsidP="00033FD3">
      <w:pPr>
        <w:rPr>
          <w:rFonts w:ascii="Times New Roman" w:hAnsi="Times New Roman"/>
          <w:color w:val="000000"/>
          <w:sz w:val="24"/>
          <w:szCs w:val="24"/>
        </w:rPr>
      </w:pPr>
    </w:p>
    <w:p w:rsidR="00033FD3" w:rsidRPr="002E40EC" w:rsidRDefault="00033FD3" w:rsidP="00033FD3">
      <w:pPr>
        <w:spacing w:line="240" w:lineRule="auto"/>
        <w:rPr>
          <w:rFonts w:ascii="Times New Roman" w:hAnsi="Times New Roman"/>
          <w:b/>
          <w:color w:val="000000"/>
          <w:sz w:val="24"/>
          <w:szCs w:val="24"/>
        </w:rPr>
      </w:pPr>
      <w:r w:rsidRPr="002E40EC">
        <w:rPr>
          <w:rFonts w:ascii="Times New Roman" w:hAnsi="Times New Roman"/>
          <w:b/>
          <w:color w:val="000000"/>
          <w:sz w:val="24"/>
          <w:szCs w:val="24"/>
        </w:rPr>
        <w:lastRenderedPageBreak/>
        <w:t>4.MYK Sektör Komitesi Üyeleri ve Uzmanlar</w:t>
      </w:r>
    </w:p>
    <w:p w:rsidR="002C01B2" w:rsidRPr="00964D54" w:rsidRDefault="002C01B2" w:rsidP="002C01B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Abdullah KAYA,</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Başkan (Türkiye Esnaf ve Sanatkârları Konfederasyonu)</w:t>
      </w:r>
    </w:p>
    <w:p w:rsidR="002C01B2" w:rsidRPr="00964D54" w:rsidRDefault="002C01B2" w:rsidP="002C01B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Haydar BATTALOĞLU,</w:t>
      </w:r>
      <w:r w:rsidRPr="00964D54">
        <w:rPr>
          <w:rFonts w:ascii="Times New Roman" w:eastAsia="Times New Roman" w:hAnsi="Times New Roman"/>
          <w:sz w:val="24"/>
          <w:szCs w:val="24"/>
          <w:lang w:eastAsia="tr-TR"/>
        </w:rPr>
        <w:tab/>
        <w:t>Başkan Vekili (Milli Eğitim Bakanlığı)</w:t>
      </w:r>
    </w:p>
    <w:p w:rsidR="002C01B2" w:rsidRPr="00964D54" w:rsidRDefault="002C01B2" w:rsidP="002C01B2">
      <w:pPr>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Prof.Dr</w:t>
      </w:r>
      <w:proofErr w:type="spellEnd"/>
      <w:r>
        <w:rPr>
          <w:rFonts w:ascii="Times New Roman" w:eastAsia="Times New Roman" w:hAnsi="Times New Roman"/>
          <w:sz w:val="24"/>
          <w:szCs w:val="24"/>
          <w:lang w:eastAsia="tr-TR"/>
        </w:rPr>
        <w:t>. Murat DOĞRUEL</w:t>
      </w:r>
      <w:r w:rsidRPr="00964D54">
        <w:rPr>
          <w:rFonts w:ascii="Times New Roman" w:eastAsia="Times New Roman" w:hAnsi="Times New Roman"/>
          <w:sz w:val="24"/>
          <w:szCs w:val="24"/>
          <w:lang w:eastAsia="tr-TR"/>
        </w:rPr>
        <w:t>,</w:t>
      </w:r>
      <w:r w:rsidRPr="00964D54">
        <w:rPr>
          <w:rFonts w:ascii="Times New Roman" w:eastAsia="Times New Roman" w:hAnsi="Times New Roman"/>
          <w:sz w:val="24"/>
          <w:szCs w:val="24"/>
          <w:lang w:eastAsia="tr-TR"/>
        </w:rPr>
        <w:tab/>
        <w:t>Üye (Yükseköğretim Kurulu</w:t>
      </w:r>
      <w:r>
        <w:rPr>
          <w:rFonts w:ascii="Times New Roman" w:eastAsia="Times New Roman" w:hAnsi="Times New Roman"/>
          <w:sz w:val="24"/>
          <w:szCs w:val="24"/>
          <w:lang w:eastAsia="tr-TR"/>
        </w:rPr>
        <w:t xml:space="preserve"> Başkanlığı</w:t>
      </w:r>
      <w:r w:rsidRPr="00964D54">
        <w:rPr>
          <w:rFonts w:ascii="Times New Roman" w:eastAsia="Times New Roman" w:hAnsi="Times New Roman"/>
          <w:sz w:val="24"/>
          <w:szCs w:val="24"/>
          <w:lang w:eastAsia="tr-TR"/>
        </w:rPr>
        <w:t>)</w:t>
      </w:r>
    </w:p>
    <w:p w:rsidR="002C01B2" w:rsidRPr="00964D54" w:rsidRDefault="002C01B2" w:rsidP="002C01B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 xml:space="preserve">Nasip Gül </w:t>
      </w:r>
      <w:r>
        <w:rPr>
          <w:rFonts w:ascii="Times New Roman" w:eastAsia="Times New Roman" w:hAnsi="Times New Roman"/>
          <w:sz w:val="24"/>
          <w:szCs w:val="24"/>
          <w:lang w:eastAsia="tr-TR"/>
        </w:rPr>
        <w:t>ERÇOBAN</w:t>
      </w:r>
      <w:r w:rsidRPr="00964D54">
        <w:rPr>
          <w:rFonts w:ascii="Times New Roman" w:eastAsia="Times New Roman" w:hAnsi="Times New Roman"/>
          <w:sz w:val="24"/>
          <w:szCs w:val="24"/>
          <w:lang w:eastAsia="tr-TR"/>
        </w:rPr>
        <w:t>,</w:t>
      </w:r>
      <w:r w:rsidRPr="00964D54">
        <w:rPr>
          <w:rFonts w:ascii="Times New Roman" w:eastAsia="Times New Roman" w:hAnsi="Times New Roman"/>
          <w:sz w:val="24"/>
          <w:szCs w:val="24"/>
          <w:lang w:eastAsia="tr-TR"/>
        </w:rPr>
        <w:tab/>
        <w:t>Üye (Çalışma ve Sosyal Güvenlik Bakanlığı)</w:t>
      </w:r>
    </w:p>
    <w:p w:rsidR="002C01B2" w:rsidRPr="00964D54" w:rsidRDefault="002C01B2" w:rsidP="002C01B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Edip TÜRKAY,</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(Enerji ve Tabii Kaynaklar Bakanlığı)</w:t>
      </w:r>
    </w:p>
    <w:p w:rsidR="002C01B2" w:rsidRPr="00964D54" w:rsidRDefault="002C01B2" w:rsidP="002C01B2">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Zekeriya KAHVECİ</w:t>
      </w:r>
      <w:r w:rsidRPr="00964D54">
        <w:rPr>
          <w:rFonts w:ascii="Times New Roman" w:eastAsia="Times New Roman" w:hAnsi="Times New Roman"/>
          <w:sz w:val="24"/>
          <w:szCs w:val="24"/>
          <w:lang w:eastAsia="tr-TR"/>
        </w:rPr>
        <w:t>,</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w:t>
      </w:r>
      <w:r w:rsidRPr="00964D54">
        <w:rPr>
          <w:rFonts w:ascii="Times New Roman" w:hAnsi="Times New Roman"/>
          <w:sz w:val="24"/>
          <w:szCs w:val="24"/>
          <w:lang w:eastAsia="tr-TR"/>
        </w:rPr>
        <w:t>Bilim, Sanayi ve Teknoloji Bakanlığı</w:t>
      </w:r>
      <w:r w:rsidRPr="00964D54">
        <w:rPr>
          <w:rFonts w:ascii="Times New Roman" w:eastAsia="Times New Roman" w:hAnsi="Times New Roman"/>
          <w:sz w:val="24"/>
          <w:szCs w:val="24"/>
          <w:lang w:eastAsia="tr-TR"/>
        </w:rPr>
        <w:t>)</w:t>
      </w:r>
    </w:p>
    <w:p w:rsidR="002C01B2" w:rsidRPr="00964D54" w:rsidRDefault="002C01B2" w:rsidP="002C01B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Oğuz BEDİR,</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(Türkiye İşçi Sendikaları Konfederasyonu)</w:t>
      </w:r>
    </w:p>
    <w:p w:rsidR="002C01B2" w:rsidRPr="00964D54" w:rsidRDefault="002C01B2" w:rsidP="002C01B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Ertuğrul CAN,</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(Türkiye Odalar ve Borsalar Birliği)</w:t>
      </w:r>
    </w:p>
    <w:p w:rsidR="002C01B2" w:rsidRPr="00964D54" w:rsidRDefault="002C01B2" w:rsidP="002C01B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Ahmet BALIK,</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(Hak İşçi Sendikaları Konfederasyonu)</w:t>
      </w:r>
    </w:p>
    <w:p w:rsidR="002C01B2" w:rsidRPr="00964D54" w:rsidRDefault="002C01B2" w:rsidP="002C01B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Aykut ENGİN,</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(Türkiye İşveren Sendikaları Konfederasyonu)</w:t>
      </w:r>
    </w:p>
    <w:p w:rsidR="002C01B2" w:rsidRPr="00964D54" w:rsidRDefault="002C01B2" w:rsidP="002C01B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Hacı Ali EROĞLU,</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(Mesleki Yeterlilik Kurumu)</w:t>
      </w:r>
      <w:r w:rsidRPr="00964D54">
        <w:rPr>
          <w:rFonts w:ascii="Times New Roman" w:eastAsia="Times New Roman" w:hAnsi="Times New Roman"/>
          <w:sz w:val="24"/>
          <w:szCs w:val="24"/>
          <w:lang w:eastAsia="tr-TR"/>
        </w:rPr>
        <w:tab/>
      </w:r>
    </w:p>
    <w:p w:rsidR="002C01B2" w:rsidRDefault="002C01B2" w:rsidP="002C01B2">
      <w:pPr>
        <w:ind w:left="330" w:hanging="330"/>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Firuzan SİLAHŞÖR,</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Başkan Yardımcısı V. </w:t>
      </w:r>
      <w:r w:rsidRPr="00964D54">
        <w:rPr>
          <w:rFonts w:ascii="Times New Roman" w:eastAsia="Times New Roman" w:hAnsi="Times New Roman"/>
          <w:sz w:val="24"/>
          <w:szCs w:val="24"/>
          <w:lang w:eastAsia="tr-TR"/>
        </w:rPr>
        <w:t xml:space="preserve"> (Mesleki Yeterlilik Kurumu)</w:t>
      </w:r>
    </w:p>
    <w:p w:rsidR="00033FD3" w:rsidRPr="002E40EC" w:rsidRDefault="00033FD3" w:rsidP="00033FD3">
      <w:pPr>
        <w:rPr>
          <w:rFonts w:ascii="Times New Roman" w:hAnsi="Times New Roman"/>
          <w:color w:val="000000"/>
          <w:sz w:val="24"/>
          <w:szCs w:val="24"/>
        </w:rPr>
      </w:pPr>
    </w:p>
    <w:p w:rsidR="00033FD3" w:rsidRPr="002E40EC" w:rsidRDefault="00033FD3" w:rsidP="00033FD3">
      <w:pPr>
        <w:spacing w:line="240" w:lineRule="auto"/>
        <w:rPr>
          <w:rFonts w:ascii="Times New Roman" w:hAnsi="Times New Roman"/>
          <w:b/>
          <w:color w:val="000000"/>
          <w:sz w:val="24"/>
          <w:szCs w:val="24"/>
        </w:rPr>
      </w:pPr>
      <w:r w:rsidRPr="002E40EC">
        <w:rPr>
          <w:rFonts w:ascii="Times New Roman" w:hAnsi="Times New Roman"/>
          <w:b/>
          <w:color w:val="000000"/>
          <w:sz w:val="24"/>
          <w:szCs w:val="24"/>
        </w:rPr>
        <w:t>5.MYK Yönetim Kurulu</w:t>
      </w:r>
    </w:p>
    <w:p w:rsidR="002C01B2" w:rsidRPr="008B2C42" w:rsidRDefault="002C01B2" w:rsidP="002C01B2">
      <w:pPr>
        <w:tabs>
          <w:tab w:val="left" w:pos="3261"/>
        </w:tabs>
        <w:rPr>
          <w:rFonts w:ascii="Times New Roman" w:hAnsi="Times New Roman"/>
          <w:sz w:val="24"/>
          <w:szCs w:val="24"/>
        </w:rPr>
      </w:pPr>
      <w:r w:rsidRPr="008B2C42">
        <w:rPr>
          <w:rFonts w:ascii="Times New Roman" w:hAnsi="Times New Roman"/>
          <w:sz w:val="24"/>
          <w:szCs w:val="24"/>
        </w:rPr>
        <w:t>Bayram AKBAŞ,</w:t>
      </w:r>
      <w:r w:rsidRPr="008B2C42">
        <w:rPr>
          <w:rFonts w:ascii="Times New Roman" w:hAnsi="Times New Roman"/>
          <w:sz w:val="24"/>
          <w:szCs w:val="24"/>
        </w:rPr>
        <w:tab/>
        <w:t>Başkan (Çalışma ve Sosyal Güvenlik Bakanlığı Temsilcisi)</w:t>
      </w:r>
    </w:p>
    <w:p w:rsidR="002C01B2" w:rsidRPr="008B2C42" w:rsidRDefault="002C01B2" w:rsidP="002C01B2">
      <w:pPr>
        <w:tabs>
          <w:tab w:val="left" w:pos="3261"/>
        </w:tabs>
        <w:rPr>
          <w:rFonts w:ascii="Times New Roman" w:hAnsi="Times New Roman"/>
          <w:sz w:val="24"/>
          <w:szCs w:val="24"/>
        </w:rPr>
      </w:pPr>
      <w:proofErr w:type="spellStart"/>
      <w:r w:rsidRPr="008B2C42">
        <w:rPr>
          <w:rFonts w:ascii="Times New Roman" w:hAnsi="Times New Roman"/>
          <w:sz w:val="24"/>
          <w:szCs w:val="24"/>
        </w:rPr>
        <w:t>Doç.Dr</w:t>
      </w:r>
      <w:proofErr w:type="spellEnd"/>
      <w:r w:rsidRPr="008B2C42">
        <w:rPr>
          <w:rFonts w:ascii="Times New Roman" w:hAnsi="Times New Roman"/>
          <w:sz w:val="24"/>
          <w:szCs w:val="24"/>
        </w:rPr>
        <w:t>. Ömer AÇIKGÖZ,          Başkan Vekili (Milli Eğitim Bakanlığı Temsilcisi)</w:t>
      </w:r>
    </w:p>
    <w:p w:rsidR="002C01B2" w:rsidRPr="008B2C42" w:rsidRDefault="002C01B2" w:rsidP="002C01B2">
      <w:pPr>
        <w:tabs>
          <w:tab w:val="left" w:pos="3261"/>
        </w:tabs>
        <w:rPr>
          <w:rFonts w:ascii="Times New Roman" w:hAnsi="Times New Roman"/>
          <w:sz w:val="24"/>
          <w:szCs w:val="24"/>
        </w:rPr>
      </w:pPr>
      <w:r w:rsidRPr="008B2C42">
        <w:rPr>
          <w:rFonts w:ascii="Times New Roman" w:hAnsi="Times New Roman"/>
          <w:sz w:val="24"/>
          <w:szCs w:val="24"/>
        </w:rPr>
        <w:t>Prof. Dr. Mahmut ÖZER,</w:t>
      </w:r>
      <w:r w:rsidRPr="008B2C42">
        <w:rPr>
          <w:rFonts w:ascii="Times New Roman" w:hAnsi="Times New Roman"/>
          <w:sz w:val="24"/>
          <w:szCs w:val="24"/>
        </w:rPr>
        <w:tab/>
        <w:t>Üye (Yükseköğretim Kurulu Başkanlığı Temsilcisi)</w:t>
      </w:r>
    </w:p>
    <w:p w:rsidR="002C01B2" w:rsidRPr="008B2C42" w:rsidRDefault="002C01B2" w:rsidP="002C01B2">
      <w:pPr>
        <w:tabs>
          <w:tab w:val="left" w:pos="3261"/>
        </w:tabs>
        <w:rPr>
          <w:rFonts w:ascii="Times New Roman" w:hAnsi="Times New Roman"/>
          <w:sz w:val="24"/>
          <w:szCs w:val="24"/>
        </w:rPr>
      </w:pPr>
      <w:r w:rsidRPr="008B2C42">
        <w:rPr>
          <w:rFonts w:ascii="Times New Roman" w:hAnsi="Times New Roman"/>
          <w:sz w:val="24"/>
          <w:szCs w:val="24"/>
        </w:rPr>
        <w:t>Dr. Osman YILDIZ,</w:t>
      </w:r>
      <w:r w:rsidRPr="008B2C42">
        <w:rPr>
          <w:rFonts w:ascii="Times New Roman" w:hAnsi="Times New Roman"/>
          <w:sz w:val="24"/>
          <w:szCs w:val="24"/>
        </w:rPr>
        <w:tab/>
        <w:t>Üye (İşçi Sendikaları Konfederasyonları Temsilcisi)</w:t>
      </w:r>
    </w:p>
    <w:p w:rsidR="002C01B2" w:rsidRPr="008B2C42" w:rsidRDefault="002C01B2" w:rsidP="002C01B2">
      <w:pPr>
        <w:tabs>
          <w:tab w:val="left" w:pos="3261"/>
        </w:tabs>
        <w:rPr>
          <w:rFonts w:ascii="Times New Roman" w:hAnsi="Times New Roman"/>
          <w:sz w:val="24"/>
          <w:szCs w:val="24"/>
        </w:rPr>
      </w:pPr>
      <w:r w:rsidRPr="008B2C42">
        <w:rPr>
          <w:rFonts w:ascii="Times New Roman" w:hAnsi="Times New Roman"/>
          <w:sz w:val="24"/>
          <w:szCs w:val="24"/>
        </w:rPr>
        <w:t>Mustafa DEMİR,</w:t>
      </w:r>
      <w:r w:rsidRPr="008B2C42">
        <w:rPr>
          <w:rFonts w:ascii="Times New Roman" w:hAnsi="Times New Roman"/>
          <w:sz w:val="24"/>
          <w:szCs w:val="24"/>
        </w:rPr>
        <w:tab/>
        <w:t>Üye (İşveren Sendikaları Konfederasyonu Temsilcisi)</w:t>
      </w:r>
    </w:p>
    <w:p w:rsidR="002C01B2" w:rsidRPr="005354E9" w:rsidRDefault="002C01B2" w:rsidP="002C01B2">
      <w:pPr>
        <w:tabs>
          <w:tab w:val="left" w:pos="3261"/>
        </w:tabs>
        <w:rPr>
          <w:rFonts w:ascii="Times New Roman" w:hAnsi="Times New Roman"/>
          <w:sz w:val="24"/>
          <w:szCs w:val="24"/>
        </w:rPr>
      </w:pPr>
      <w:proofErr w:type="spellStart"/>
      <w:r w:rsidRPr="008B2C42">
        <w:rPr>
          <w:rFonts w:ascii="Times New Roman" w:hAnsi="Times New Roman"/>
          <w:sz w:val="24"/>
          <w:szCs w:val="24"/>
        </w:rPr>
        <w:t>Bendevi</w:t>
      </w:r>
      <w:proofErr w:type="spellEnd"/>
      <w:r w:rsidRPr="008B2C42">
        <w:rPr>
          <w:rFonts w:ascii="Times New Roman" w:hAnsi="Times New Roman"/>
          <w:sz w:val="24"/>
          <w:szCs w:val="24"/>
        </w:rPr>
        <w:t xml:space="preserve"> PALANDÖKEN</w:t>
      </w:r>
      <w:r w:rsidRPr="005354E9">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Üye (</w:t>
      </w:r>
      <w:r w:rsidRPr="005354E9">
        <w:rPr>
          <w:rFonts w:ascii="Times New Roman" w:hAnsi="Times New Roman"/>
          <w:sz w:val="24"/>
          <w:szCs w:val="24"/>
        </w:rPr>
        <w:t>Kamu Kurumu Niteliğindeki Meslek Kuruluşları Temsilcisi</w:t>
      </w:r>
      <w:r>
        <w:rPr>
          <w:rFonts w:ascii="Times New Roman" w:hAnsi="Times New Roman"/>
          <w:sz w:val="24"/>
          <w:szCs w:val="24"/>
        </w:rPr>
        <w:t>)</w:t>
      </w:r>
    </w:p>
    <w:p w:rsidR="00033FD3" w:rsidRPr="002E40EC" w:rsidRDefault="00033FD3" w:rsidP="00033FD3">
      <w:pPr>
        <w:tabs>
          <w:tab w:val="left" w:pos="1405"/>
        </w:tabs>
        <w:spacing w:line="240" w:lineRule="auto"/>
        <w:rPr>
          <w:rFonts w:ascii="Times New Roman" w:hAnsi="Times New Roman"/>
          <w:b/>
          <w:color w:val="000000"/>
          <w:sz w:val="24"/>
          <w:szCs w:val="24"/>
        </w:rPr>
      </w:pPr>
      <w:r w:rsidRPr="002E40EC">
        <w:rPr>
          <w:rFonts w:ascii="Times New Roman" w:hAnsi="Times New Roman"/>
          <w:b/>
          <w:color w:val="000000"/>
          <w:sz w:val="24"/>
          <w:szCs w:val="24"/>
        </w:rPr>
        <w:tab/>
      </w:r>
    </w:p>
    <w:p w:rsidR="0002627E" w:rsidRPr="002E40EC" w:rsidRDefault="0002627E" w:rsidP="00033FD3">
      <w:pPr>
        <w:tabs>
          <w:tab w:val="left" w:pos="3108"/>
        </w:tabs>
        <w:rPr>
          <w:color w:val="000000"/>
        </w:rPr>
      </w:pPr>
    </w:p>
    <w:sectPr w:rsidR="0002627E" w:rsidRPr="002E40EC" w:rsidSect="00F512F9">
      <w:headerReference w:type="default" r:id="rId21"/>
      <w:footerReference w:type="default" r:id="rId22"/>
      <w:headerReference w:type="first" r:id="rId23"/>
      <w:footerReference w:type="first" r:id="rId24"/>
      <w:footnotePr>
        <w:numRestart w:val="eachPage"/>
      </w:footnotePr>
      <w:pgSz w:w="11906" w:h="16838" w:code="9"/>
      <w:pgMar w:top="1418" w:right="1418" w:bottom="1418"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C0" w:rsidRPr="006451AB" w:rsidRDefault="002300C0" w:rsidP="00B17B24">
      <w:pPr>
        <w:pStyle w:val="normaltableau"/>
        <w:spacing w:after="0"/>
        <w:rPr>
          <w:rFonts w:ascii="Calibri" w:eastAsia="Calibri" w:hAnsi="Calibri"/>
        </w:rPr>
      </w:pPr>
      <w:r>
        <w:separator/>
      </w:r>
    </w:p>
  </w:endnote>
  <w:endnote w:type="continuationSeparator" w:id="0">
    <w:p w:rsidR="002300C0" w:rsidRPr="006451AB" w:rsidRDefault="002300C0" w:rsidP="00B17B24">
      <w:pPr>
        <w:pStyle w:val="normaltableau"/>
        <w:spacing w:after="0"/>
        <w:rPr>
          <w:rFonts w:ascii="Calibri" w:eastAsia="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Pr="00117395" w:rsidRDefault="00D742E8" w:rsidP="00EC2E2A">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00945E6E"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945E6E" w:rsidRPr="00117395">
      <w:rPr>
        <w:rFonts w:ascii="Times New Roman" w:hAnsi="Times New Roman"/>
        <w:sz w:val="24"/>
        <w:szCs w:val="24"/>
      </w:rPr>
      <w:fldChar w:fldCharType="separate"/>
    </w:r>
    <w:r w:rsidR="0090238D">
      <w:rPr>
        <w:rFonts w:ascii="Times New Roman" w:hAnsi="Times New Roman"/>
        <w:noProof/>
        <w:sz w:val="24"/>
        <w:szCs w:val="24"/>
      </w:rPr>
      <w:t>8</w:t>
    </w:r>
    <w:r w:rsidR="00945E6E" w:rsidRPr="00117395">
      <w:rPr>
        <w:rFonts w:ascii="Times New Roman" w:hAnsi="Times New Roman"/>
        <w:sz w:val="24"/>
        <w:szCs w:val="24"/>
      </w:rPr>
      <w:fldChar w:fldCharType="end"/>
    </w:r>
  </w:p>
  <w:p w:rsidR="00D742E8" w:rsidRPr="00EC2E2A" w:rsidRDefault="00D742E8" w:rsidP="00EC2E2A">
    <w:pPr>
      <w:pStyle w:val="Altbilgi"/>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Pr="00117395" w:rsidRDefault="00D742E8" w:rsidP="00EC2E2A">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00945E6E"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945E6E" w:rsidRPr="00117395">
      <w:rPr>
        <w:rFonts w:ascii="Times New Roman" w:hAnsi="Times New Roman"/>
        <w:sz w:val="24"/>
        <w:szCs w:val="24"/>
      </w:rPr>
      <w:fldChar w:fldCharType="separate"/>
    </w:r>
    <w:r w:rsidR="0090238D">
      <w:rPr>
        <w:rFonts w:ascii="Times New Roman" w:hAnsi="Times New Roman"/>
        <w:noProof/>
        <w:sz w:val="24"/>
        <w:szCs w:val="24"/>
      </w:rPr>
      <w:t>2</w:t>
    </w:r>
    <w:r w:rsidR="00945E6E" w:rsidRPr="00117395">
      <w:rPr>
        <w:rFonts w:ascii="Times New Roman" w:hAnsi="Times New Roman"/>
        <w:sz w:val="24"/>
        <w:szCs w:val="24"/>
      </w:rPr>
      <w:fldChar w:fldCharType="end"/>
    </w:r>
  </w:p>
  <w:p w:rsidR="00D742E8" w:rsidRDefault="00D742E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Default="00D742E8">
    <w:pPr>
      <w:pStyle w:val="Altbilgi"/>
      <w:pBdr>
        <w:top w:val="thinThickSmallGap" w:sz="24" w:space="1" w:color="622423" w:themeColor="accent2" w:themeShade="7F"/>
      </w:pBdr>
      <w:rPr>
        <w:rFonts w:asciiTheme="majorHAnsi" w:hAnsiTheme="majorHAnsi"/>
      </w:rPr>
    </w:pPr>
    <w:r w:rsidRPr="00117395">
      <w:rPr>
        <w:rFonts w:ascii="Times New Roman" w:hAnsi="Times New Roman"/>
        <w:sz w:val="24"/>
        <w:szCs w:val="24"/>
      </w:rPr>
      <w:t>©</w:t>
    </w:r>
    <w:r>
      <w:rPr>
        <w:rFonts w:ascii="Times New Roman" w:hAnsi="Times New Roman"/>
        <w:sz w:val="24"/>
        <w:szCs w:val="24"/>
      </w:rPr>
      <w:t xml:space="preserve"> Mesleki Yeterlilik Kurumu, 2015               </w:t>
    </w:r>
    <w:r>
      <w:rPr>
        <w:rFonts w:asciiTheme="majorHAnsi" w:hAnsiTheme="majorHAnsi"/>
      </w:rPr>
      <w:ptab w:relativeTo="margin" w:alignment="right" w:leader="none"/>
    </w:r>
    <w:r>
      <w:rPr>
        <w:rFonts w:asciiTheme="majorHAnsi" w:hAnsiTheme="majorHAnsi"/>
      </w:rPr>
      <w:t xml:space="preserve">Sayfa </w:t>
    </w:r>
    <w:r w:rsidR="002300C0">
      <w:fldChar w:fldCharType="begin"/>
    </w:r>
    <w:r w:rsidR="002300C0">
      <w:instrText xml:space="preserve"> PAGE   \* MERGEFORMAT </w:instrText>
    </w:r>
    <w:r w:rsidR="002300C0">
      <w:fldChar w:fldCharType="separate"/>
    </w:r>
    <w:r w:rsidR="0090238D" w:rsidRPr="0090238D">
      <w:rPr>
        <w:rFonts w:asciiTheme="majorHAnsi" w:hAnsiTheme="majorHAnsi"/>
        <w:noProof/>
      </w:rPr>
      <w:t>11</w:t>
    </w:r>
    <w:r w:rsidR="002300C0">
      <w:rPr>
        <w:rFonts w:asciiTheme="majorHAnsi" w:hAnsiTheme="majorHAnsi"/>
        <w:noProof/>
      </w:rPr>
      <w:fldChar w:fldCharType="end"/>
    </w:r>
  </w:p>
  <w:p w:rsidR="00D742E8" w:rsidRPr="009166CA" w:rsidRDefault="00D742E8" w:rsidP="009166CA">
    <w:pPr>
      <w:pStyle w:val="Altbilgi"/>
      <w:pBdr>
        <w:top w:val="thinThickSmallGap" w:sz="24" w:space="1" w:color="622423" w:themeColor="accent2" w:themeShade="7F"/>
      </w:pBdr>
      <w:tabs>
        <w:tab w:val="clear" w:pos="4536"/>
      </w:tabs>
      <w:rPr>
        <w:rFonts w:asciiTheme="majorHAnsi" w:hAnsiTheme="maj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Default="00D742E8" w:rsidP="00D77C7E">
    <w:pPr>
      <w:pStyle w:val="Altbilgi"/>
      <w:pBdr>
        <w:top w:val="thinThickSmallGap" w:sz="24" w:space="1" w:color="622423"/>
      </w:pBdr>
      <w:tabs>
        <w:tab w:val="clear" w:pos="4536"/>
      </w:tabs>
      <w:rPr>
        <w:rFonts w:ascii="Cambria" w:hAnsi="Cambria"/>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Cambria" w:hAnsi="Cambria"/>
      </w:rPr>
      <w:t xml:space="preserve">Sayfa </w:t>
    </w:r>
    <w:r w:rsidR="002300C0">
      <w:fldChar w:fldCharType="begin"/>
    </w:r>
    <w:r w:rsidR="002300C0">
      <w:instrText xml:space="preserve"> PAGE   \* MERGEFORMAT </w:instrText>
    </w:r>
    <w:r w:rsidR="002300C0">
      <w:fldChar w:fldCharType="separate"/>
    </w:r>
    <w:r w:rsidR="0090238D" w:rsidRPr="0090238D">
      <w:rPr>
        <w:rFonts w:ascii="Cambria" w:hAnsi="Cambria"/>
        <w:noProof/>
      </w:rPr>
      <w:t>9</w:t>
    </w:r>
    <w:r w:rsidR="002300C0">
      <w:rPr>
        <w:rFonts w:ascii="Cambria" w:hAnsi="Cambria"/>
        <w:noProof/>
      </w:rPr>
      <w:fldChar w:fldCharType="end"/>
    </w:r>
  </w:p>
  <w:p w:rsidR="00D742E8" w:rsidRDefault="00D742E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Default="00D742E8" w:rsidP="009166CA">
    <w:pPr>
      <w:pStyle w:val="Altbilgi"/>
      <w:pBdr>
        <w:top w:val="thinThickSmallGap" w:sz="24" w:space="1" w:color="622423" w:themeColor="accent2" w:themeShade="7F"/>
      </w:pBdr>
      <w:tabs>
        <w:tab w:val="clear" w:pos="4536"/>
      </w:tabs>
      <w:rPr>
        <w:rFonts w:asciiTheme="majorHAnsi" w:hAnsiTheme="majorHAnsi"/>
      </w:rPr>
    </w:pPr>
    <w:r w:rsidRPr="009166CA">
      <w:rPr>
        <w:rFonts w:asciiTheme="majorHAnsi" w:hAnsiTheme="majorHAnsi"/>
      </w:rPr>
      <w:t xml:space="preserve">© Mesleki Yeterlilik Kurumu, 2015               </w:t>
    </w:r>
    <w:r>
      <w:rPr>
        <w:rFonts w:asciiTheme="majorHAnsi" w:hAnsiTheme="majorHAnsi"/>
      </w:rPr>
      <w:tab/>
      <w:t xml:space="preserve">Sayfa </w:t>
    </w:r>
    <w:r w:rsidR="002300C0">
      <w:fldChar w:fldCharType="begin"/>
    </w:r>
    <w:r w:rsidR="002300C0">
      <w:instrText xml:space="preserve"> PAGE   \* MERGEFORMAT </w:instrText>
    </w:r>
    <w:r w:rsidR="002300C0">
      <w:fldChar w:fldCharType="separate"/>
    </w:r>
    <w:r w:rsidR="0090238D" w:rsidRPr="0090238D">
      <w:rPr>
        <w:rFonts w:asciiTheme="majorHAnsi" w:hAnsiTheme="majorHAnsi"/>
        <w:noProof/>
      </w:rPr>
      <w:t>18</w:t>
    </w:r>
    <w:r w:rsidR="002300C0">
      <w:rPr>
        <w:rFonts w:asciiTheme="majorHAnsi" w:hAnsiTheme="majorHAnsi"/>
        <w:noProof/>
      </w:rPr>
      <w:fldChar w:fldCharType="end"/>
    </w:r>
  </w:p>
  <w:p w:rsidR="00D742E8" w:rsidRDefault="00D742E8">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Default="00D742E8" w:rsidP="00D77C7E">
    <w:pPr>
      <w:pStyle w:val="Altbilgi"/>
      <w:pBdr>
        <w:top w:val="thinThickSmallGap" w:sz="24" w:space="1" w:color="622423"/>
      </w:pBdr>
      <w:tabs>
        <w:tab w:val="clear" w:pos="4536"/>
      </w:tabs>
      <w:rPr>
        <w:rFonts w:ascii="Cambria" w:hAnsi="Cambria"/>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Cambria" w:hAnsi="Cambria"/>
      </w:rPr>
      <w:tab/>
      <w:t xml:space="preserve">Sayfa </w:t>
    </w:r>
    <w:r w:rsidR="002300C0">
      <w:fldChar w:fldCharType="begin"/>
    </w:r>
    <w:r w:rsidR="002300C0">
      <w:instrText xml:space="preserve"> PAGE   \* MERGEFORMAT </w:instrText>
    </w:r>
    <w:r w:rsidR="002300C0">
      <w:fldChar w:fldCharType="separate"/>
    </w:r>
    <w:r w:rsidR="0090238D" w:rsidRPr="0090238D">
      <w:rPr>
        <w:rFonts w:ascii="Cambria" w:hAnsi="Cambria"/>
        <w:noProof/>
      </w:rPr>
      <w:t>21</w:t>
    </w:r>
    <w:r w:rsidR="002300C0">
      <w:rPr>
        <w:rFonts w:ascii="Cambria" w:hAnsi="Cambria"/>
        <w:noProof/>
      </w:rPr>
      <w:fldChar w:fldCharType="end"/>
    </w:r>
  </w:p>
  <w:p w:rsidR="00D742E8" w:rsidRPr="009C15DD" w:rsidRDefault="00D742E8" w:rsidP="009C15DD">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Default="00D742E8" w:rsidP="00D77C7E">
    <w:pPr>
      <w:pStyle w:val="Altbilgi"/>
      <w:pBdr>
        <w:top w:val="thinThickSmallGap" w:sz="24" w:space="1" w:color="622423"/>
      </w:pBdr>
      <w:tabs>
        <w:tab w:val="clear" w:pos="4536"/>
      </w:tabs>
      <w:rPr>
        <w:rFonts w:ascii="Cambria" w:hAnsi="Cambria"/>
      </w:rPr>
    </w:pPr>
    <w:r w:rsidRPr="00117395">
      <w:rPr>
        <w:rFonts w:ascii="Times New Roman" w:hAnsi="Times New Roman"/>
        <w:sz w:val="24"/>
        <w:szCs w:val="24"/>
      </w:rPr>
      <w:t>©</w:t>
    </w:r>
    <w:r>
      <w:rPr>
        <w:rFonts w:ascii="Times New Roman" w:hAnsi="Times New Roman"/>
        <w:sz w:val="24"/>
        <w:szCs w:val="24"/>
      </w:rPr>
      <w:t xml:space="preserve"> Mesleki Yeterlilik Kurumu, 2010</w:t>
    </w:r>
    <w:r>
      <w:rPr>
        <w:rFonts w:ascii="Cambria" w:hAnsi="Cambria"/>
      </w:rPr>
      <w:tab/>
      <w:t xml:space="preserve">Sayfa </w:t>
    </w:r>
    <w:r w:rsidR="002300C0">
      <w:fldChar w:fldCharType="begin"/>
    </w:r>
    <w:r w:rsidR="002300C0">
      <w:instrText xml:space="preserve"> PAGE   \* MERGEFORMAT </w:instrText>
    </w:r>
    <w:r w:rsidR="002300C0">
      <w:fldChar w:fldCharType="separate"/>
    </w:r>
    <w:r w:rsidRPr="00033FD3">
      <w:rPr>
        <w:rFonts w:ascii="Cambria" w:hAnsi="Cambria"/>
        <w:noProof/>
      </w:rPr>
      <w:t>15</w:t>
    </w:r>
    <w:r w:rsidR="002300C0">
      <w:rPr>
        <w:rFonts w:ascii="Cambria" w:hAnsi="Cambria"/>
        <w:noProof/>
      </w:rPr>
      <w:fldChar w:fldCharType="end"/>
    </w:r>
  </w:p>
  <w:p w:rsidR="00D742E8" w:rsidRDefault="00D742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C0" w:rsidRPr="006451AB" w:rsidRDefault="002300C0" w:rsidP="00B17B24">
      <w:pPr>
        <w:pStyle w:val="normaltableau"/>
        <w:spacing w:after="0"/>
        <w:rPr>
          <w:rFonts w:ascii="Calibri" w:eastAsia="Calibri" w:hAnsi="Calibri"/>
        </w:rPr>
      </w:pPr>
      <w:r>
        <w:separator/>
      </w:r>
    </w:p>
  </w:footnote>
  <w:footnote w:type="continuationSeparator" w:id="0">
    <w:p w:rsidR="002300C0" w:rsidRPr="006451AB" w:rsidRDefault="002300C0" w:rsidP="00B17B24">
      <w:pPr>
        <w:pStyle w:val="normaltableau"/>
        <w:spacing w:after="0"/>
        <w:rPr>
          <w:rFonts w:ascii="Calibri" w:eastAsia="Calibri" w:hAnsi="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Default="00D742E8" w:rsidP="00EC2E2A">
    <w:pPr>
      <w:pStyle w:val="stbilgi"/>
      <w:tabs>
        <w:tab w:val="clear" w:pos="9072"/>
        <w:tab w:val="right" w:pos="9360"/>
      </w:tabs>
      <w:rPr>
        <w:rFonts w:ascii="Times New Roman" w:hAnsi="Times New Roman"/>
      </w:rPr>
    </w:pPr>
    <w:r w:rsidRPr="00B63378">
      <w:rPr>
        <w:rFonts w:ascii="Times New Roman" w:hAnsi="Times New Roman"/>
      </w:rPr>
      <w:t xml:space="preserve">Sıcak Su Kazanı Operatörü </w:t>
    </w:r>
    <w:r w:rsidR="00803A15">
      <w:rPr>
        <w:rFonts w:ascii="Times New Roman" w:hAnsi="Times New Roman"/>
      </w:rPr>
      <w:t>(Seviye 3</w:t>
    </w:r>
    <w:r>
      <w:rPr>
        <w:rFonts w:ascii="Times New Roman" w:hAnsi="Times New Roman"/>
      </w:rPr>
      <w:t>)</w:t>
    </w:r>
    <w:r w:rsidRPr="00B63378">
      <w:rPr>
        <w:rFonts w:ascii="Times New Roman" w:hAnsi="Times New Roman"/>
      </w:rPr>
      <w:t xml:space="preserve">                          </w:t>
    </w:r>
    <w:r>
      <w:rPr>
        <w:rFonts w:ascii="Times New Roman" w:hAnsi="Times New Roman"/>
      </w:rPr>
      <w:t xml:space="preserve">                      </w:t>
    </w:r>
    <w:r>
      <w:rPr>
        <w:rFonts w:ascii="Times New Roman" w:hAnsi="Times New Roman"/>
      </w:rPr>
      <w:tab/>
    </w:r>
    <w:r w:rsidRPr="00B63378">
      <w:rPr>
        <w:rFonts w:ascii="Times New Roman" w:hAnsi="Times New Roman"/>
      </w:rPr>
      <w:t xml:space="preserve"> </w:t>
    </w:r>
    <w:proofErr w:type="gramStart"/>
    <w:r>
      <w:rPr>
        <w:rFonts w:ascii="Times New Roman" w:hAnsi="Times New Roman"/>
      </w:rPr>
      <w:t>…………..</w:t>
    </w:r>
    <w:proofErr w:type="gramEnd"/>
    <w:r>
      <w:rPr>
        <w:rFonts w:ascii="Times New Roman" w:hAnsi="Times New Roman"/>
      </w:rPr>
      <w:t>/…………./00</w:t>
    </w:r>
    <w:r w:rsidRPr="00F2552C">
      <w:rPr>
        <w:rFonts w:ascii="Times New Roman" w:hAnsi="Times New Roman"/>
      </w:rPr>
      <w:t xml:space="preserve"> </w:t>
    </w:r>
  </w:p>
  <w:p w:rsidR="00D742E8" w:rsidRPr="00EC2E2A" w:rsidRDefault="00D742E8" w:rsidP="00EC2E2A">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Pr="0075184D" w:rsidRDefault="00D742E8" w:rsidP="0075184D">
    <w:pPr>
      <w:pStyle w:val="stbilgi"/>
      <w:tabs>
        <w:tab w:val="clear" w:pos="9072"/>
        <w:tab w:val="right" w:pos="9360"/>
      </w:tabs>
      <w:rPr>
        <w:rFonts w:ascii="Times New Roman" w:hAnsi="Times New Roman"/>
      </w:rPr>
    </w:pPr>
    <w:r w:rsidRPr="0075184D">
      <w:rPr>
        <w:rFonts w:ascii="Times New Roman" w:hAnsi="Times New Roman"/>
      </w:rPr>
      <w:t xml:space="preserve">Sıcak Su Kazanı Operatörü (Seviye </w:t>
    </w:r>
    <w:r w:rsidR="00803A15">
      <w:rPr>
        <w:rFonts w:ascii="Times New Roman" w:hAnsi="Times New Roman"/>
      </w:rPr>
      <w:t>3</w:t>
    </w:r>
    <w:r w:rsidRPr="0075184D">
      <w:rPr>
        <w:rFonts w:ascii="Times New Roman" w:hAnsi="Times New Roman"/>
      </w:rPr>
      <w:t xml:space="preserve">)                                                </w:t>
    </w:r>
    <w:r w:rsidRPr="0075184D">
      <w:rPr>
        <w:rFonts w:ascii="Times New Roman" w:hAnsi="Times New Roman"/>
      </w:rPr>
      <w:tab/>
      <w:t xml:space="preserve"> </w:t>
    </w:r>
    <w:proofErr w:type="gramStart"/>
    <w:r w:rsidRPr="0075184D">
      <w:rPr>
        <w:rFonts w:ascii="Times New Roman" w:hAnsi="Times New Roman"/>
      </w:rPr>
      <w:t>…………..</w:t>
    </w:r>
    <w:proofErr w:type="gramEnd"/>
    <w:r w:rsidRPr="0075184D">
      <w:rPr>
        <w:rFonts w:ascii="Times New Roman" w:hAnsi="Times New Roman"/>
      </w:rPr>
      <w:t xml:space="preserve">/…………./00 </w:t>
    </w:r>
  </w:p>
  <w:p w:rsidR="00D742E8" w:rsidRPr="0075184D" w:rsidRDefault="00D742E8" w:rsidP="0075184D">
    <w:pPr>
      <w:pStyle w:val="stbilgi"/>
      <w:tabs>
        <w:tab w:val="clear" w:pos="9072"/>
        <w:tab w:val="right" w:pos="9360"/>
      </w:tabs>
      <w:rPr>
        <w:rFonts w:ascii="Times New Roman" w:hAnsi="Times New Roman"/>
      </w:rPr>
    </w:pPr>
    <w:r w:rsidRPr="0075184D">
      <w:rPr>
        <w:rFonts w:ascii="Times New Roman" w:hAnsi="Times New Roman"/>
      </w:rPr>
      <w:t>Ulusal Meslek Standardı</w:t>
    </w:r>
    <w:r w:rsidRPr="0075184D">
      <w:rPr>
        <w:rFonts w:ascii="Times New Roman" w:hAnsi="Times New Roman"/>
      </w:rPr>
      <w:tab/>
    </w:r>
    <w:r w:rsidRPr="0075184D">
      <w:rPr>
        <w:rFonts w:ascii="Times New Roman" w:hAnsi="Times New Roman"/>
      </w:rPr>
      <w:tab/>
      <w:t xml:space="preserve">Referans Kodu / Onay Tarihi / </w:t>
    </w:r>
    <w:proofErr w:type="spellStart"/>
    <w:r w:rsidRPr="0075184D">
      <w:rPr>
        <w:rFonts w:ascii="Times New Roman" w:hAnsi="Times New Roman"/>
      </w:rPr>
      <w:t>Rev</w:t>
    </w:r>
    <w:proofErr w:type="spellEnd"/>
    <w:r w:rsidRPr="0075184D">
      <w:rPr>
        <w:rFonts w:ascii="Times New Roman" w:hAnsi="Times New Roman"/>
      </w:rPr>
      <w:t>.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Default="00D742E8" w:rsidP="00EC2E2A">
    <w:pPr>
      <w:pStyle w:val="stbilgi"/>
      <w:tabs>
        <w:tab w:val="clear" w:pos="9072"/>
        <w:tab w:val="right" w:pos="9360"/>
      </w:tabs>
      <w:rPr>
        <w:rFonts w:ascii="Times New Roman" w:hAnsi="Times New Roman"/>
        <w:color w:val="FF0000"/>
      </w:rPr>
    </w:pPr>
  </w:p>
  <w:p w:rsidR="00D742E8" w:rsidRDefault="00D742E8" w:rsidP="00EC2E2A">
    <w:pPr>
      <w:pStyle w:val="stbilgi"/>
      <w:tabs>
        <w:tab w:val="clear" w:pos="9072"/>
        <w:tab w:val="right" w:pos="9360"/>
      </w:tabs>
      <w:rPr>
        <w:rFonts w:ascii="Times New Roman" w:hAnsi="Times New Roman"/>
      </w:rPr>
    </w:pPr>
    <w:r w:rsidRPr="00522A04">
      <w:rPr>
        <w:rFonts w:ascii="Times New Roman" w:hAnsi="Times New Roman"/>
      </w:rPr>
      <w:t>Sıc</w:t>
    </w:r>
    <w:r w:rsidR="00803A15">
      <w:rPr>
        <w:rFonts w:ascii="Times New Roman" w:hAnsi="Times New Roman"/>
      </w:rPr>
      <w:t>ak Su Kazanı Operatörü (Seviye 3</w:t>
    </w:r>
    <w:r w:rsidRPr="00522A04">
      <w:rPr>
        <w:rFonts w:ascii="Times New Roman" w:hAnsi="Times New Roman"/>
      </w:rPr>
      <w:t xml:space="preserve">)                     </w:t>
    </w:r>
    <w:r w:rsidRPr="00522A04">
      <w:rPr>
        <w:rFonts w:ascii="Times New Roman" w:hAnsi="Times New Roman"/>
      </w:rPr>
      <w:tab/>
      <w:t xml:space="preserve">                                                                                     </w:t>
    </w:r>
    <w:r w:rsidRPr="00522A04">
      <w:rPr>
        <w:rFonts w:ascii="Times New Roman" w:hAnsi="Times New Roman"/>
      </w:rPr>
      <w:tab/>
    </w:r>
    <w:r w:rsidRPr="00522A04">
      <w:rPr>
        <w:rFonts w:ascii="Times New Roman" w:hAnsi="Times New Roman"/>
      </w:rPr>
      <w:tab/>
    </w:r>
    <w:r w:rsidRPr="00522A04">
      <w:rPr>
        <w:rFonts w:ascii="Times New Roman" w:hAnsi="Times New Roman"/>
      </w:rPr>
      <w:tab/>
      <w:t xml:space="preserve"> </w:t>
    </w:r>
    <w:r w:rsidRPr="00522A04">
      <w:rPr>
        <w:rFonts w:ascii="Times New Roman" w:hAnsi="Times New Roman"/>
      </w:rPr>
      <w:tab/>
    </w:r>
    <w:proofErr w:type="gramStart"/>
    <w:r w:rsidRPr="00522A04">
      <w:rPr>
        <w:rFonts w:ascii="Times New Roman" w:hAnsi="Times New Roman"/>
      </w:rPr>
      <w:t>…………..</w:t>
    </w:r>
    <w:proofErr w:type="gramEnd"/>
    <w:r w:rsidRPr="00522A04">
      <w:rPr>
        <w:rFonts w:ascii="Times New Roman" w:hAnsi="Times New Roman"/>
      </w:rPr>
      <w:t>/…………./00</w:t>
    </w:r>
  </w:p>
  <w:p w:rsidR="00D742E8" w:rsidRPr="00EC2E2A" w:rsidRDefault="00D742E8" w:rsidP="00EC2E2A">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Default="00D742E8" w:rsidP="00EC2E2A">
    <w:pPr>
      <w:pStyle w:val="stbilgi"/>
      <w:tabs>
        <w:tab w:val="clear" w:pos="9072"/>
        <w:tab w:val="right" w:pos="9360"/>
      </w:tabs>
      <w:rPr>
        <w:rFonts w:ascii="Times New Roman" w:hAnsi="Times New Roman"/>
        <w:color w:val="FF0000"/>
      </w:rPr>
    </w:pPr>
  </w:p>
  <w:p w:rsidR="00D742E8" w:rsidRDefault="00D742E8" w:rsidP="00EC2E2A">
    <w:pPr>
      <w:pStyle w:val="stbilgi"/>
      <w:tabs>
        <w:tab w:val="clear" w:pos="9072"/>
        <w:tab w:val="right" w:pos="9360"/>
      </w:tabs>
      <w:rPr>
        <w:rFonts w:ascii="Times New Roman" w:hAnsi="Times New Roman"/>
      </w:rPr>
    </w:pPr>
    <w:r w:rsidRPr="00EE1655">
      <w:rPr>
        <w:rFonts w:ascii="Times New Roman" w:hAnsi="Times New Roman"/>
      </w:rPr>
      <w:t>Sıcak Su Kazanı Operatörü</w:t>
    </w:r>
    <w:r w:rsidR="00803A15">
      <w:rPr>
        <w:rFonts w:ascii="Times New Roman" w:hAnsi="Times New Roman"/>
      </w:rPr>
      <w:t xml:space="preserve"> (Seviye 3</w:t>
    </w:r>
    <w:r>
      <w:rPr>
        <w:rFonts w:ascii="Times New Roman" w:hAnsi="Times New Roman"/>
      </w:rPr>
      <w:t xml:space="preserve">)                     </w:t>
    </w:r>
    <w:r>
      <w:rPr>
        <w:rFonts w:ascii="Times New Roman" w:hAnsi="Times New Roman"/>
      </w:rPr>
      <w:tab/>
      <w:t xml:space="preserve">                                                </w:t>
    </w:r>
    <w:r w:rsidRPr="007B1035">
      <w:rPr>
        <w:rFonts w:ascii="Times New Roman" w:hAnsi="Times New Roman"/>
        <w:color w:val="FF0000"/>
      </w:rPr>
      <w:t xml:space="preserve"> </w:t>
    </w:r>
    <w:r>
      <w:rPr>
        <w:rFonts w:ascii="Times New Roman" w:hAnsi="Times New Roman"/>
        <w:color w:val="FF0000"/>
      </w:rPr>
      <w:t xml:space="preserve">                                    </w:t>
    </w:r>
    <w:r>
      <w:rPr>
        <w:rFonts w:ascii="Times New Roman" w:hAnsi="Times New Roman"/>
        <w:color w:val="FF0000"/>
      </w:rPr>
      <w:tab/>
    </w:r>
    <w:r>
      <w:rPr>
        <w:rFonts w:ascii="Times New Roman" w:hAnsi="Times New Roman"/>
        <w:color w:val="FF0000"/>
      </w:rPr>
      <w:tab/>
    </w:r>
    <w:r>
      <w:rPr>
        <w:rFonts w:ascii="Times New Roman" w:hAnsi="Times New Roman"/>
        <w:color w:val="FF0000"/>
      </w:rPr>
      <w:tab/>
      <w:t xml:space="preserve"> </w:t>
    </w:r>
    <w:r>
      <w:rPr>
        <w:rFonts w:ascii="Times New Roman" w:hAnsi="Times New Roman"/>
        <w:color w:val="FF0000"/>
      </w:rPr>
      <w:tab/>
    </w:r>
    <w:proofErr w:type="gramStart"/>
    <w:r>
      <w:rPr>
        <w:rFonts w:ascii="Times New Roman" w:hAnsi="Times New Roman"/>
      </w:rPr>
      <w:t>…………..</w:t>
    </w:r>
    <w:proofErr w:type="gramEnd"/>
    <w:r>
      <w:rPr>
        <w:rFonts w:ascii="Times New Roman" w:hAnsi="Times New Roman"/>
      </w:rPr>
      <w:t>/…………./00</w:t>
    </w:r>
  </w:p>
  <w:p w:rsidR="00D742E8" w:rsidRDefault="00D742E8" w:rsidP="00EE1655">
    <w:pPr>
      <w:pStyle w:val="stbilgi"/>
      <w:tabs>
        <w:tab w:val="clear" w:pos="9072"/>
        <w:tab w:val="right" w:pos="9360"/>
      </w:tabs>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Default="00D742E8" w:rsidP="00FC3217">
    <w:pPr>
      <w:pStyle w:val="stbilgi"/>
      <w:tabs>
        <w:tab w:val="clear" w:pos="9072"/>
        <w:tab w:val="right" w:pos="9360"/>
      </w:tabs>
      <w:rPr>
        <w:rFonts w:ascii="Times New Roman" w:hAnsi="Times New Roman"/>
        <w:color w:val="FF0000"/>
      </w:rPr>
    </w:pPr>
  </w:p>
  <w:p w:rsidR="00D742E8" w:rsidRPr="009166CA" w:rsidRDefault="00D742E8" w:rsidP="009166CA">
    <w:pPr>
      <w:pStyle w:val="stbilgi"/>
      <w:tabs>
        <w:tab w:val="right" w:pos="9360"/>
      </w:tabs>
      <w:rPr>
        <w:rFonts w:ascii="Times New Roman" w:hAnsi="Times New Roman"/>
      </w:rPr>
    </w:pPr>
    <w:r w:rsidRPr="009166CA">
      <w:rPr>
        <w:rFonts w:ascii="Times New Roman" w:hAnsi="Times New Roman"/>
      </w:rPr>
      <w:t>Sıc</w:t>
    </w:r>
    <w:r w:rsidR="00803A15">
      <w:rPr>
        <w:rFonts w:ascii="Times New Roman" w:hAnsi="Times New Roman"/>
      </w:rPr>
      <w:t>ak Su Kazanı Operatörü (Seviye 3</w:t>
    </w:r>
    <w:r w:rsidRPr="009166CA">
      <w:rPr>
        <w:rFonts w:ascii="Times New Roman" w:hAnsi="Times New Roman"/>
      </w:rPr>
      <w:t xml:space="preserve">)                     </w:t>
    </w:r>
    <w:r w:rsidRPr="009166CA">
      <w:rPr>
        <w:rFonts w:ascii="Times New Roman" w:hAnsi="Times New Roman"/>
      </w:rPr>
      <w:tab/>
      <w:t xml:space="preserve">                                  </w:t>
    </w:r>
    <w:proofErr w:type="gramStart"/>
    <w:r w:rsidRPr="009166CA">
      <w:rPr>
        <w:rFonts w:ascii="Times New Roman" w:hAnsi="Times New Roman"/>
      </w:rPr>
      <w:t>…………..</w:t>
    </w:r>
    <w:proofErr w:type="gramEnd"/>
    <w:r w:rsidRPr="009166CA">
      <w:rPr>
        <w:rFonts w:ascii="Times New Roman" w:hAnsi="Times New Roman"/>
      </w:rPr>
      <w:t xml:space="preserve">/…………./00                                   </w:t>
    </w:r>
  </w:p>
  <w:p w:rsidR="00D742E8" w:rsidRPr="00EC2E2A" w:rsidRDefault="00D742E8" w:rsidP="009166CA">
    <w:pPr>
      <w:pStyle w:val="stbilgi"/>
      <w:tabs>
        <w:tab w:val="clear" w:pos="9072"/>
        <w:tab w:val="right" w:pos="9360"/>
      </w:tabs>
      <w:rPr>
        <w:rFonts w:ascii="Times New Roman" w:hAnsi="Times New Roman"/>
      </w:rPr>
    </w:pPr>
    <w:r w:rsidRPr="009166CA">
      <w:rPr>
        <w:rFonts w:ascii="Times New Roman" w:hAnsi="Times New Roman"/>
      </w:rPr>
      <w:t>Ulusal Meslek Standardı</w:t>
    </w:r>
    <w:r w:rsidRPr="009166CA">
      <w:rPr>
        <w:rFonts w:ascii="Times New Roman" w:hAnsi="Times New Roman"/>
      </w:rPr>
      <w:tab/>
    </w:r>
    <w:r w:rsidRPr="009166CA">
      <w:rPr>
        <w:rFonts w:ascii="Times New Roman" w:hAnsi="Times New Roman"/>
      </w:rPr>
      <w:tab/>
      <w:t xml:space="preserve">Referans Kodu / Onay Tarihi / </w:t>
    </w:r>
    <w:proofErr w:type="spellStart"/>
    <w:r w:rsidRPr="009166CA">
      <w:rPr>
        <w:rFonts w:ascii="Times New Roman" w:hAnsi="Times New Roman"/>
      </w:rPr>
      <w:t>Rev</w:t>
    </w:r>
    <w:proofErr w:type="spellEnd"/>
    <w:r w:rsidRPr="009166CA">
      <w:rPr>
        <w:rFonts w:ascii="Times New Roman" w:hAnsi="Times New Roman"/>
      </w:rPr>
      <w:t>. No</w:t>
    </w:r>
    <w:r>
      <w:rPr>
        <w:rFonts w:ascii="Times New Roman" w:hAnsi="Times New Roman"/>
      </w:rPr>
      <w:tab/>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Default="00D742E8" w:rsidP="00EC2E2A">
    <w:pPr>
      <w:pStyle w:val="stbilgi"/>
      <w:tabs>
        <w:tab w:val="clear" w:pos="9072"/>
        <w:tab w:val="right" w:pos="9360"/>
      </w:tabs>
      <w:rPr>
        <w:rFonts w:ascii="Times New Roman" w:hAnsi="Times New Roman"/>
        <w:color w:val="FF0000"/>
      </w:rPr>
    </w:pPr>
  </w:p>
  <w:p w:rsidR="00D742E8" w:rsidRDefault="00D742E8" w:rsidP="00EC2E2A">
    <w:pPr>
      <w:pStyle w:val="stbilgi"/>
      <w:tabs>
        <w:tab w:val="clear" w:pos="9072"/>
        <w:tab w:val="right" w:pos="9360"/>
      </w:tabs>
      <w:rPr>
        <w:rFonts w:ascii="Times New Roman" w:hAnsi="Times New Roman"/>
      </w:rPr>
    </w:pPr>
    <w:r w:rsidRPr="0092711D">
      <w:rPr>
        <w:rFonts w:ascii="Times New Roman" w:hAnsi="Times New Roman"/>
      </w:rPr>
      <w:t>Sıc</w:t>
    </w:r>
    <w:r w:rsidR="00803A15">
      <w:rPr>
        <w:rFonts w:ascii="Times New Roman" w:hAnsi="Times New Roman"/>
      </w:rPr>
      <w:t>ak Su Kazanı Operatörü (Seviye 3</w:t>
    </w:r>
    <w:r w:rsidRPr="0092711D">
      <w:rPr>
        <w:rFonts w:ascii="Times New Roman" w:hAnsi="Times New Roman"/>
      </w:rPr>
      <w:t xml:space="preserve">)                     </w:t>
    </w:r>
    <w:r w:rsidRPr="0092711D">
      <w:rPr>
        <w:rFonts w:ascii="Times New Roman" w:hAnsi="Times New Roman"/>
      </w:rPr>
      <w:tab/>
      <w:t xml:space="preserve">                                  </w:t>
    </w:r>
    <w:proofErr w:type="gramStart"/>
    <w:r w:rsidRPr="0092711D">
      <w:rPr>
        <w:rFonts w:ascii="Times New Roman" w:hAnsi="Times New Roman"/>
      </w:rPr>
      <w:t>…………..</w:t>
    </w:r>
    <w:proofErr w:type="gramEnd"/>
    <w:r w:rsidRPr="0092711D">
      <w:rPr>
        <w:rFonts w:ascii="Times New Roman" w:hAnsi="Times New Roman"/>
      </w:rPr>
      <w:t xml:space="preserve">/…………./00               </w:t>
    </w:r>
    <w:r>
      <w:rPr>
        <w:rFonts w:ascii="Times New Roman" w:hAnsi="Times New Roman"/>
      </w:rPr>
      <w:t xml:space="preserve">                    </w:t>
    </w:r>
  </w:p>
  <w:p w:rsidR="00D742E8" w:rsidRDefault="00D742E8" w:rsidP="00EC2E2A">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D742E8" w:rsidRDefault="00D742E8">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Pr="009166CA" w:rsidRDefault="00D742E8" w:rsidP="009166CA">
    <w:pPr>
      <w:pStyle w:val="stbilgi"/>
      <w:rPr>
        <w:rFonts w:ascii="Times New Roman" w:hAnsi="Times New Roman"/>
      </w:rPr>
    </w:pPr>
    <w:r w:rsidRPr="009166CA">
      <w:rPr>
        <w:rFonts w:ascii="Times New Roman" w:hAnsi="Times New Roman"/>
      </w:rPr>
      <w:t>Sıc</w:t>
    </w:r>
    <w:r w:rsidR="00803A15">
      <w:rPr>
        <w:rFonts w:ascii="Times New Roman" w:hAnsi="Times New Roman"/>
      </w:rPr>
      <w:t>ak Su Kazanı Operatörü (Seviye 3</w:t>
    </w:r>
    <w:r w:rsidRPr="009166CA">
      <w:rPr>
        <w:rFonts w:ascii="Times New Roman" w:hAnsi="Times New Roman"/>
      </w:rPr>
      <w:t xml:space="preserve">)                     </w:t>
    </w:r>
    <w:r w:rsidRPr="009166CA">
      <w:rPr>
        <w:rFonts w:ascii="Times New Roman" w:hAnsi="Times New Roman"/>
      </w:rPr>
      <w:tab/>
      <w:t xml:space="preserve">                                  </w:t>
    </w:r>
    <w:proofErr w:type="gramStart"/>
    <w:r w:rsidRPr="009166CA">
      <w:rPr>
        <w:rFonts w:ascii="Times New Roman" w:hAnsi="Times New Roman"/>
      </w:rPr>
      <w:t>…………..</w:t>
    </w:r>
    <w:proofErr w:type="gramEnd"/>
    <w:r w:rsidRPr="009166CA">
      <w:rPr>
        <w:rFonts w:ascii="Times New Roman" w:hAnsi="Times New Roman"/>
      </w:rPr>
      <w:t xml:space="preserve">/…………./00                                   </w:t>
    </w:r>
  </w:p>
  <w:p w:rsidR="00D742E8" w:rsidRPr="009166CA" w:rsidRDefault="00D742E8" w:rsidP="009166CA">
    <w:pPr>
      <w:pStyle w:val="stbilgi"/>
    </w:pPr>
    <w:r w:rsidRPr="009166CA">
      <w:rPr>
        <w:rFonts w:ascii="Times New Roman" w:hAnsi="Times New Roman"/>
      </w:rPr>
      <w:t>Ulusal Meslek Standardı</w:t>
    </w:r>
    <w:r w:rsidRPr="009166CA">
      <w:rPr>
        <w:rFonts w:ascii="Times New Roman" w:hAnsi="Times New Roman"/>
      </w:rPr>
      <w:tab/>
    </w:r>
    <w:r w:rsidRPr="009166CA">
      <w:rPr>
        <w:rFonts w:ascii="Times New Roman" w:hAnsi="Times New Roman"/>
      </w:rPr>
      <w:tab/>
      <w:t xml:space="preserve">Referans Kodu / Onay Tarihi / </w:t>
    </w:r>
    <w:proofErr w:type="spellStart"/>
    <w:r w:rsidRPr="009166CA">
      <w:rPr>
        <w:rFonts w:ascii="Times New Roman" w:hAnsi="Times New Roman"/>
      </w:rPr>
      <w:t>Rev</w:t>
    </w:r>
    <w:proofErr w:type="spellEnd"/>
    <w:r w:rsidRPr="009166CA">
      <w:rPr>
        <w:rFonts w:ascii="Times New Roman" w:hAnsi="Times New Roman"/>
      </w:rPr>
      <w:t>. No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8" w:rsidRDefault="00D742E8" w:rsidP="00EC2E2A">
    <w:pPr>
      <w:pStyle w:val="stbilgi"/>
      <w:tabs>
        <w:tab w:val="clear" w:pos="9072"/>
        <w:tab w:val="right" w:pos="9360"/>
      </w:tabs>
      <w:rPr>
        <w:rFonts w:ascii="Times New Roman" w:hAnsi="Times New Roman"/>
        <w:color w:val="FF0000"/>
      </w:rPr>
    </w:pPr>
  </w:p>
  <w:p w:rsidR="00D742E8" w:rsidRDefault="00D742E8" w:rsidP="00EC2E2A">
    <w:pPr>
      <w:pStyle w:val="stbilgi"/>
      <w:tabs>
        <w:tab w:val="clear" w:pos="9072"/>
        <w:tab w:val="right" w:pos="9360"/>
      </w:tabs>
      <w:rPr>
        <w:rFonts w:ascii="Times New Roman" w:hAnsi="Times New Roman"/>
      </w:rPr>
    </w:pPr>
    <w:r w:rsidRPr="007B1035">
      <w:rPr>
        <w:rFonts w:ascii="Times New Roman" w:hAnsi="Times New Roman"/>
        <w:color w:val="FF0000"/>
      </w:rPr>
      <w:t>Meslek Adı</w:t>
    </w:r>
    <w:r>
      <w:rPr>
        <w:rFonts w:ascii="Times New Roman" w:hAnsi="Times New Roman"/>
      </w:rPr>
      <w:t xml:space="preserve">                        </w:t>
    </w:r>
    <w:r>
      <w:rPr>
        <w:rFonts w:ascii="Times New Roman" w:hAnsi="Times New Roman"/>
      </w:rPr>
      <w:tab/>
      <w:t xml:space="preserve">                                                </w:t>
    </w:r>
    <w:r w:rsidRPr="007B1035">
      <w:rPr>
        <w:rFonts w:ascii="Times New Roman" w:hAnsi="Times New Roman"/>
        <w:color w:val="FF0000"/>
      </w:rPr>
      <w:t xml:space="preserve"> </w:t>
    </w:r>
    <w:proofErr w:type="gramStart"/>
    <w:r w:rsidRPr="007B1035">
      <w:rPr>
        <w:rFonts w:ascii="Times New Roman" w:hAnsi="Times New Roman"/>
        <w:color w:val="FF0000"/>
      </w:rPr>
      <w:t>………….</w:t>
    </w:r>
    <w:proofErr w:type="gramEnd"/>
    <w:r w:rsidRPr="007B1035">
      <w:rPr>
        <w:rFonts w:ascii="Times New Roman" w:hAnsi="Times New Roman"/>
        <w:color w:val="FF0000"/>
      </w:rPr>
      <w:t xml:space="preserve"> /  Yönetim Kurulu Onay Tarihi/00</w:t>
    </w:r>
  </w:p>
  <w:p w:rsidR="00D742E8" w:rsidRDefault="00D742E8" w:rsidP="00033FD3">
    <w:pPr>
      <w:pStyle w:val="stbilgi"/>
      <w:tabs>
        <w:tab w:val="clear" w:pos="9072"/>
        <w:tab w:val="left" w:pos="351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D742E8" w:rsidRDefault="00D742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5E1"/>
    <w:multiLevelType w:val="hybridMultilevel"/>
    <w:tmpl w:val="2EC46078"/>
    <w:lvl w:ilvl="0" w:tplc="6A2A66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10512E"/>
    <w:multiLevelType w:val="hybridMultilevel"/>
    <w:tmpl w:val="1A347BD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90E73"/>
    <w:multiLevelType w:val="hybridMultilevel"/>
    <w:tmpl w:val="05DE8A4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7254FA"/>
    <w:multiLevelType w:val="hybridMultilevel"/>
    <w:tmpl w:val="80FE0702"/>
    <w:lvl w:ilvl="0" w:tplc="C4B4C1E2">
      <w:numFmt w:val="bullet"/>
      <w:lvlText w:val=""/>
      <w:lvlJc w:val="left"/>
      <w:pPr>
        <w:ind w:left="720" w:hanging="360"/>
      </w:pPr>
      <w:rPr>
        <w:rFonts w:ascii="Symbol" w:eastAsia="Calibri" w:hAnsi="Symbol" w:cs="TimesNewRomanPS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E2863"/>
    <w:multiLevelType w:val="multilevel"/>
    <w:tmpl w:val="9DB00A7E"/>
    <w:lvl w:ilvl="0">
      <w:start w:val="3"/>
      <w:numFmt w:val="decimal"/>
      <w:lvlText w:val="%1"/>
      <w:lvlJc w:val="left"/>
      <w:pPr>
        <w:ind w:left="360" w:hanging="360"/>
      </w:pPr>
      <w:rPr>
        <w:rFonts w:hint="default"/>
      </w:rPr>
    </w:lvl>
    <w:lvl w:ilvl="1">
      <w:start w:val="1"/>
      <w:numFmt w:val="none"/>
      <w:lvlText w:val="3.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CE5985"/>
    <w:multiLevelType w:val="multilevel"/>
    <w:tmpl w:val="B8EA953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B25616"/>
    <w:multiLevelType w:val="hybridMultilevel"/>
    <w:tmpl w:val="457C2CD6"/>
    <w:lvl w:ilvl="0" w:tplc="746E2C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43784"/>
    <w:multiLevelType w:val="hybridMultilevel"/>
    <w:tmpl w:val="E4346264"/>
    <w:lvl w:ilvl="0" w:tplc="0476A1B4">
      <w:start w:val="1"/>
      <w:numFmt w:val="decimal"/>
      <w:lvlText w:val="%1."/>
      <w:lvlJc w:val="left"/>
      <w:pPr>
        <w:ind w:left="1008" w:hanging="360"/>
      </w:pPr>
      <w:rPr>
        <w:rFonts w:hint="default"/>
      </w:rPr>
    </w:lvl>
    <w:lvl w:ilvl="1" w:tplc="041F0019" w:tentative="1">
      <w:start w:val="1"/>
      <w:numFmt w:val="lowerLetter"/>
      <w:lvlText w:val="%2."/>
      <w:lvlJc w:val="left"/>
      <w:pPr>
        <w:ind w:left="1728" w:hanging="360"/>
      </w:pPr>
    </w:lvl>
    <w:lvl w:ilvl="2" w:tplc="041F001B" w:tentative="1">
      <w:start w:val="1"/>
      <w:numFmt w:val="lowerRoman"/>
      <w:lvlText w:val="%3."/>
      <w:lvlJc w:val="right"/>
      <w:pPr>
        <w:ind w:left="2448" w:hanging="180"/>
      </w:pPr>
    </w:lvl>
    <w:lvl w:ilvl="3" w:tplc="041F000F" w:tentative="1">
      <w:start w:val="1"/>
      <w:numFmt w:val="decimal"/>
      <w:lvlText w:val="%4."/>
      <w:lvlJc w:val="left"/>
      <w:pPr>
        <w:ind w:left="3168" w:hanging="360"/>
      </w:pPr>
    </w:lvl>
    <w:lvl w:ilvl="4" w:tplc="041F0019" w:tentative="1">
      <w:start w:val="1"/>
      <w:numFmt w:val="lowerLetter"/>
      <w:lvlText w:val="%5."/>
      <w:lvlJc w:val="left"/>
      <w:pPr>
        <w:ind w:left="3888" w:hanging="360"/>
      </w:pPr>
    </w:lvl>
    <w:lvl w:ilvl="5" w:tplc="041F001B" w:tentative="1">
      <w:start w:val="1"/>
      <w:numFmt w:val="lowerRoman"/>
      <w:lvlText w:val="%6."/>
      <w:lvlJc w:val="right"/>
      <w:pPr>
        <w:ind w:left="4608" w:hanging="180"/>
      </w:pPr>
    </w:lvl>
    <w:lvl w:ilvl="6" w:tplc="041F000F" w:tentative="1">
      <w:start w:val="1"/>
      <w:numFmt w:val="decimal"/>
      <w:lvlText w:val="%7."/>
      <w:lvlJc w:val="left"/>
      <w:pPr>
        <w:ind w:left="5328" w:hanging="360"/>
      </w:pPr>
    </w:lvl>
    <w:lvl w:ilvl="7" w:tplc="041F0019" w:tentative="1">
      <w:start w:val="1"/>
      <w:numFmt w:val="lowerLetter"/>
      <w:lvlText w:val="%8."/>
      <w:lvlJc w:val="left"/>
      <w:pPr>
        <w:ind w:left="6048" w:hanging="360"/>
      </w:pPr>
    </w:lvl>
    <w:lvl w:ilvl="8" w:tplc="041F001B" w:tentative="1">
      <w:start w:val="1"/>
      <w:numFmt w:val="lowerRoman"/>
      <w:lvlText w:val="%9."/>
      <w:lvlJc w:val="right"/>
      <w:pPr>
        <w:ind w:left="6768" w:hanging="180"/>
      </w:pPr>
    </w:lvl>
  </w:abstractNum>
  <w:abstractNum w:abstractNumId="8">
    <w:nsid w:val="3C1E17B5"/>
    <w:multiLevelType w:val="multilevel"/>
    <w:tmpl w:val="F2649282"/>
    <w:lvl w:ilvl="0">
      <w:start w:val="23"/>
      <w:numFmt w:val="decimal"/>
      <w:lvlText w:val="%1."/>
      <w:lvlJc w:val="left"/>
      <w:pPr>
        <w:ind w:left="644" w:hanging="360"/>
      </w:pPr>
      <w:rPr>
        <w:rFonts w:hint="default"/>
      </w:rPr>
    </w:lvl>
    <w:lvl w:ilvl="1">
      <w:start w:val="3"/>
      <w:numFmt w:val="none"/>
      <w:lvlText w:val="3.4"/>
      <w:lvlJc w:val="left"/>
      <w:pPr>
        <w:ind w:left="1076" w:hanging="432"/>
      </w:pPr>
      <w:rPr>
        <w:rFonts w:hint="default"/>
        <w:sz w:val="24"/>
        <w:szCs w:val="24"/>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9">
    <w:nsid w:val="52D449A5"/>
    <w:multiLevelType w:val="hybridMultilevel"/>
    <w:tmpl w:val="182254AA"/>
    <w:lvl w:ilvl="0" w:tplc="882A401E">
      <w:numFmt w:val="bullet"/>
      <w:lvlText w:val=""/>
      <w:lvlJc w:val="left"/>
      <w:pPr>
        <w:ind w:left="720" w:hanging="360"/>
      </w:pPr>
      <w:rPr>
        <w:rFonts w:ascii="Symbol" w:eastAsia="Calibr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5413A"/>
    <w:multiLevelType w:val="hybridMultilevel"/>
    <w:tmpl w:val="E6BA0648"/>
    <w:lvl w:ilvl="0" w:tplc="5CEC4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3E1B82"/>
    <w:multiLevelType w:val="hybridMultilevel"/>
    <w:tmpl w:val="8B92CBA0"/>
    <w:lvl w:ilvl="0" w:tplc="3ADC74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5F80A5C"/>
    <w:multiLevelType w:val="multilevel"/>
    <w:tmpl w:val="B8EA953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11640A"/>
    <w:multiLevelType w:val="multilevel"/>
    <w:tmpl w:val="625840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C33EF3"/>
    <w:multiLevelType w:val="multilevel"/>
    <w:tmpl w:val="E9786082"/>
    <w:lvl w:ilvl="0">
      <w:start w:val="3"/>
      <w:numFmt w:val="decimal"/>
      <w:lvlText w:val="%1"/>
      <w:lvlJc w:val="left"/>
      <w:pPr>
        <w:ind w:left="360" w:hanging="360"/>
      </w:pPr>
      <w:rPr>
        <w:rFonts w:hint="default"/>
      </w:rPr>
    </w:lvl>
    <w:lvl w:ilvl="1">
      <w:start w:val="1"/>
      <w:numFmt w:val="none"/>
      <w:lvlText w:val="3.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3D0CB7"/>
    <w:multiLevelType w:val="hybridMultilevel"/>
    <w:tmpl w:val="FBC683F4"/>
    <w:lvl w:ilvl="0" w:tplc="AA866CA2">
      <w:start w:val="1"/>
      <w:numFmt w:val="decimal"/>
      <w:lvlText w:val="%1."/>
      <w:lvlJc w:val="left"/>
      <w:pPr>
        <w:ind w:left="1368" w:hanging="360"/>
      </w:pPr>
      <w:rPr>
        <w:rFonts w:hint="default"/>
      </w:rPr>
    </w:lvl>
    <w:lvl w:ilvl="1" w:tplc="041F0019" w:tentative="1">
      <w:start w:val="1"/>
      <w:numFmt w:val="lowerLetter"/>
      <w:lvlText w:val="%2."/>
      <w:lvlJc w:val="left"/>
      <w:pPr>
        <w:ind w:left="2088" w:hanging="360"/>
      </w:pPr>
    </w:lvl>
    <w:lvl w:ilvl="2" w:tplc="041F001B" w:tentative="1">
      <w:start w:val="1"/>
      <w:numFmt w:val="lowerRoman"/>
      <w:lvlText w:val="%3."/>
      <w:lvlJc w:val="right"/>
      <w:pPr>
        <w:ind w:left="2808" w:hanging="180"/>
      </w:pPr>
    </w:lvl>
    <w:lvl w:ilvl="3" w:tplc="041F000F" w:tentative="1">
      <w:start w:val="1"/>
      <w:numFmt w:val="decimal"/>
      <w:lvlText w:val="%4."/>
      <w:lvlJc w:val="left"/>
      <w:pPr>
        <w:ind w:left="3528" w:hanging="360"/>
      </w:pPr>
    </w:lvl>
    <w:lvl w:ilvl="4" w:tplc="041F0019" w:tentative="1">
      <w:start w:val="1"/>
      <w:numFmt w:val="lowerLetter"/>
      <w:lvlText w:val="%5."/>
      <w:lvlJc w:val="left"/>
      <w:pPr>
        <w:ind w:left="4248" w:hanging="360"/>
      </w:pPr>
    </w:lvl>
    <w:lvl w:ilvl="5" w:tplc="041F001B" w:tentative="1">
      <w:start w:val="1"/>
      <w:numFmt w:val="lowerRoman"/>
      <w:lvlText w:val="%6."/>
      <w:lvlJc w:val="right"/>
      <w:pPr>
        <w:ind w:left="4968" w:hanging="180"/>
      </w:pPr>
    </w:lvl>
    <w:lvl w:ilvl="6" w:tplc="041F000F" w:tentative="1">
      <w:start w:val="1"/>
      <w:numFmt w:val="decimal"/>
      <w:lvlText w:val="%7."/>
      <w:lvlJc w:val="left"/>
      <w:pPr>
        <w:ind w:left="5688" w:hanging="360"/>
      </w:pPr>
    </w:lvl>
    <w:lvl w:ilvl="7" w:tplc="041F0019" w:tentative="1">
      <w:start w:val="1"/>
      <w:numFmt w:val="lowerLetter"/>
      <w:lvlText w:val="%8."/>
      <w:lvlJc w:val="left"/>
      <w:pPr>
        <w:ind w:left="6408" w:hanging="360"/>
      </w:pPr>
    </w:lvl>
    <w:lvl w:ilvl="8" w:tplc="041F001B" w:tentative="1">
      <w:start w:val="1"/>
      <w:numFmt w:val="lowerRoman"/>
      <w:lvlText w:val="%9."/>
      <w:lvlJc w:val="right"/>
      <w:pPr>
        <w:ind w:left="7128" w:hanging="180"/>
      </w:pPr>
    </w:lvl>
  </w:abstractNum>
  <w:num w:numId="1">
    <w:abstractNumId w:val="13"/>
  </w:num>
  <w:num w:numId="2">
    <w:abstractNumId w:val="12"/>
  </w:num>
  <w:num w:numId="3">
    <w:abstractNumId w:val="15"/>
  </w:num>
  <w:num w:numId="4">
    <w:abstractNumId w:val="11"/>
  </w:num>
  <w:num w:numId="5">
    <w:abstractNumId w:val="9"/>
  </w:num>
  <w:num w:numId="6">
    <w:abstractNumId w:val="3"/>
  </w:num>
  <w:num w:numId="7">
    <w:abstractNumId w:val="10"/>
  </w:num>
  <w:num w:numId="8">
    <w:abstractNumId w:val="1"/>
  </w:num>
  <w:num w:numId="9">
    <w:abstractNumId w:val="0"/>
  </w:num>
  <w:num w:numId="10">
    <w:abstractNumId w:val="6"/>
  </w:num>
  <w:num w:numId="11">
    <w:abstractNumId w:val="2"/>
  </w:num>
  <w:num w:numId="12">
    <w:abstractNumId w:val="5"/>
  </w:num>
  <w:num w:numId="13">
    <w:abstractNumId w:val="8"/>
  </w:num>
  <w:num w:numId="14">
    <w:abstractNumId w:val="4"/>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fillcolor="none [2092]" strokecolor="#f2f2f2">
      <v:fill color="none [2092]" color2="black" angle="-135" focus="100%" type="gradient"/>
      <v:stroke color="#f2f2f2" weight="1pt"/>
      <v:shadow on="t" type="perspective" color="#999" opacity=".5" origin=",.5" offset="0,0" matrix=",-56756f,,.5"/>
      <v:textbox inset=".5mm,2.3mm,.5mm,.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16"/>
    <w:rsid w:val="0000283E"/>
    <w:rsid w:val="0000516B"/>
    <w:rsid w:val="00007A32"/>
    <w:rsid w:val="00010A8D"/>
    <w:rsid w:val="0001104B"/>
    <w:rsid w:val="00011CC1"/>
    <w:rsid w:val="00011E29"/>
    <w:rsid w:val="000148FC"/>
    <w:rsid w:val="00014A6F"/>
    <w:rsid w:val="00017858"/>
    <w:rsid w:val="0002627E"/>
    <w:rsid w:val="00033FD3"/>
    <w:rsid w:val="00034864"/>
    <w:rsid w:val="0004536D"/>
    <w:rsid w:val="00047EF5"/>
    <w:rsid w:val="00052139"/>
    <w:rsid w:val="00052852"/>
    <w:rsid w:val="000528F6"/>
    <w:rsid w:val="000529B0"/>
    <w:rsid w:val="000610A8"/>
    <w:rsid w:val="00061E7B"/>
    <w:rsid w:val="00062EF8"/>
    <w:rsid w:val="000713EE"/>
    <w:rsid w:val="00072B46"/>
    <w:rsid w:val="00074AB6"/>
    <w:rsid w:val="0007535F"/>
    <w:rsid w:val="000A5503"/>
    <w:rsid w:val="000A67CF"/>
    <w:rsid w:val="000A72F4"/>
    <w:rsid w:val="000B1403"/>
    <w:rsid w:val="000B311E"/>
    <w:rsid w:val="000C11AE"/>
    <w:rsid w:val="000C1F17"/>
    <w:rsid w:val="000C619A"/>
    <w:rsid w:val="000C7461"/>
    <w:rsid w:val="000D4A03"/>
    <w:rsid w:val="000E0D2F"/>
    <w:rsid w:val="000E452A"/>
    <w:rsid w:val="000E5930"/>
    <w:rsid w:val="000E646B"/>
    <w:rsid w:val="000F048F"/>
    <w:rsid w:val="000F1576"/>
    <w:rsid w:val="000F1960"/>
    <w:rsid w:val="000F1F01"/>
    <w:rsid w:val="000F6BE5"/>
    <w:rsid w:val="001023CB"/>
    <w:rsid w:val="00103EA5"/>
    <w:rsid w:val="0011011C"/>
    <w:rsid w:val="00110480"/>
    <w:rsid w:val="00111FF3"/>
    <w:rsid w:val="0011202A"/>
    <w:rsid w:val="001142B9"/>
    <w:rsid w:val="00117846"/>
    <w:rsid w:val="00117868"/>
    <w:rsid w:val="00120707"/>
    <w:rsid w:val="00122CCD"/>
    <w:rsid w:val="00122FA0"/>
    <w:rsid w:val="00123A6C"/>
    <w:rsid w:val="00124ECC"/>
    <w:rsid w:val="0012507C"/>
    <w:rsid w:val="00127FBF"/>
    <w:rsid w:val="00137924"/>
    <w:rsid w:val="00140EEF"/>
    <w:rsid w:val="001411DA"/>
    <w:rsid w:val="00143A97"/>
    <w:rsid w:val="00146EDE"/>
    <w:rsid w:val="0015363A"/>
    <w:rsid w:val="00157A5A"/>
    <w:rsid w:val="00163FE9"/>
    <w:rsid w:val="00166BBD"/>
    <w:rsid w:val="00171E6A"/>
    <w:rsid w:val="00172A7D"/>
    <w:rsid w:val="00181C0A"/>
    <w:rsid w:val="00185088"/>
    <w:rsid w:val="00185528"/>
    <w:rsid w:val="001900A8"/>
    <w:rsid w:val="001906A2"/>
    <w:rsid w:val="00190DC1"/>
    <w:rsid w:val="00196C66"/>
    <w:rsid w:val="001A0619"/>
    <w:rsid w:val="001A38DB"/>
    <w:rsid w:val="001A5E8C"/>
    <w:rsid w:val="001A5FAD"/>
    <w:rsid w:val="001B3587"/>
    <w:rsid w:val="001B46CC"/>
    <w:rsid w:val="001B4C94"/>
    <w:rsid w:val="001C361E"/>
    <w:rsid w:val="001C42D4"/>
    <w:rsid w:val="001C7211"/>
    <w:rsid w:val="001D1584"/>
    <w:rsid w:val="001D44B9"/>
    <w:rsid w:val="001D4D64"/>
    <w:rsid w:val="001D76AA"/>
    <w:rsid w:val="001D772B"/>
    <w:rsid w:val="001E04EB"/>
    <w:rsid w:val="001E148B"/>
    <w:rsid w:val="001E1723"/>
    <w:rsid w:val="001E6E5F"/>
    <w:rsid w:val="001F3A55"/>
    <w:rsid w:val="002003E7"/>
    <w:rsid w:val="00201181"/>
    <w:rsid w:val="00201909"/>
    <w:rsid w:val="002062CE"/>
    <w:rsid w:val="00206427"/>
    <w:rsid w:val="00210F32"/>
    <w:rsid w:val="00217926"/>
    <w:rsid w:val="002206C5"/>
    <w:rsid w:val="00222CE1"/>
    <w:rsid w:val="00224E0B"/>
    <w:rsid w:val="002300C0"/>
    <w:rsid w:val="002352A0"/>
    <w:rsid w:val="00241769"/>
    <w:rsid w:val="00241BE3"/>
    <w:rsid w:val="002422D4"/>
    <w:rsid w:val="00246C4D"/>
    <w:rsid w:val="0024750A"/>
    <w:rsid w:val="00250016"/>
    <w:rsid w:val="00263D14"/>
    <w:rsid w:val="002662FF"/>
    <w:rsid w:val="00271FD8"/>
    <w:rsid w:val="00275AB6"/>
    <w:rsid w:val="002768AA"/>
    <w:rsid w:val="00277FB6"/>
    <w:rsid w:val="00284616"/>
    <w:rsid w:val="00285533"/>
    <w:rsid w:val="00292722"/>
    <w:rsid w:val="00292B66"/>
    <w:rsid w:val="002932C3"/>
    <w:rsid w:val="00293641"/>
    <w:rsid w:val="002943CA"/>
    <w:rsid w:val="00296A51"/>
    <w:rsid w:val="002A090D"/>
    <w:rsid w:val="002A1102"/>
    <w:rsid w:val="002A306C"/>
    <w:rsid w:val="002A45C3"/>
    <w:rsid w:val="002A4F6A"/>
    <w:rsid w:val="002A63DD"/>
    <w:rsid w:val="002A68FC"/>
    <w:rsid w:val="002B0CA1"/>
    <w:rsid w:val="002B1C71"/>
    <w:rsid w:val="002B41C2"/>
    <w:rsid w:val="002B51D2"/>
    <w:rsid w:val="002B6468"/>
    <w:rsid w:val="002B7C31"/>
    <w:rsid w:val="002C01B2"/>
    <w:rsid w:val="002C0AB5"/>
    <w:rsid w:val="002C1164"/>
    <w:rsid w:val="002C6C35"/>
    <w:rsid w:val="002D5792"/>
    <w:rsid w:val="002D58E7"/>
    <w:rsid w:val="002E1127"/>
    <w:rsid w:val="002E2EB3"/>
    <w:rsid w:val="002E40EC"/>
    <w:rsid w:val="002E5F43"/>
    <w:rsid w:val="002E7E0A"/>
    <w:rsid w:val="002F276C"/>
    <w:rsid w:val="002F55F8"/>
    <w:rsid w:val="002F56D5"/>
    <w:rsid w:val="002F69FF"/>
    <w:rsid w:val="003059A1"/>
    <w:rsid w:val="00306BA9"/>
    <w:rsid w:val="00307CD4"/>
    <w:rsid w:val="00311E6E"/>
    <w:rsid w:val="00312108"/>
    <w:rsid w:val="00312F29"/>
    <w:rsid w:val="00313A37"/>
    <w:rsid w:val="003174C1"/>
    <w:rsid w:val="00325D8F"/>
    <w:rsid w:val="00327E82"/>
    <w:rsid w:val="00340E59"/>
    <w:rsid w:val="00352937"/>
    <w:rsid w:val="0035728E"/>
    <w:rsid w:val="00357864"/>
    <w:rsid w:val="0036083B"/>
    <w:rsid w:val="003658AC"/>
    <w:rsid w:val="00365972"/>
    <w:rsid w:val="00366839"/>
    <w:rsid w:val="00367FAC"/>
    <w:rsid w:val="0037076E"/>
    <w:rsid w:val="00372003"/>
    <w:rsid w:val="00375F64"/>
    <w:rsid w:val="003815E5"/>
    <w:rsid w:val="003848AD"/>
    <w:rsid w:val="00390593"/>
    <w:rsid w:val="00397983"/>
    <w:rsid w:val="003A0BB3"/>
    <w:rsid w:val="003A12D5"/>
    <w:rsid w:val="003A2145"/>
    <w:rsid w:val="003A27B4"/>
    <w:rsid w:val="003A4FEB"/>
    <w:rsid w:val="003A5938"/>
    <w:rsid w:val="003A6D99"/>
    <w:rsid w:val="003A7C03"/>
    <w:rsid w:val="003B008E"/>
    <w:rsid w:val="003B17B8"/>
    <w:rsid w:val="003C62EB"/>
    <w:rsid w:val="003D0F5D"/>
    <w:rsid w:val="003D4DD8"/>
    <w:rsid w:val="003E0D9C"/>
    <w:rsid w:val="003E34C7"/>
    <w:rsid w:val="003F0348"/>
    <w:rsid w:val="003F4B11"/>
    <w:rsid w:val="003F66D9"/>
    <w:rsid w:val="00401FE5"/>
    <w:rsid w:val="00403370"/>
    <w:rsid w:val="00412063"/>
    <w:rsid w:val="0041319E"/>
    <w:rsid w:val="00413FC5"/>
    <w:rsid w:val="004146CC"/>
    <w:rsid w:val="004150D9"/>
    <w:rsid w:val="00415925"/>
    <w:rsid w:val="00423E80"/>
    <w:rsid w:val="00425E55"/>
    <w:rsid w:val="00426CEE"/>
    <w:rsid w:val="0043009B"/>
    <w:rsid w:val="0044115D"/>
    <w:rsid w:val="00444129"/>
    <w:rsid w:val="004472D3"/>
    <w:rsid w:val="004530B7"/>
    <w:rsid w:val="00454B2F"/>
    <w:rsid w:val="00465CBB"/>
    <w:rsid w:val="00470BDD"/>
    <w:rsid w:val="004763BF"/>
    <w:rsid w:val="004810DF"/>
    <w:rsid w:val="00486500"/>
    <w:rsid w:val="0048761C"/>
    <w:rsid w:val="00490062"/>
    <w:rsid w:val="0049128F"/>
    <w:rsid w:val="00491796"/>
    <w:rsid w:val="00492894"/>
    <w:rsid w:val="00493716"/>
    <w:rsid w:val="00496B66"/>
    <w:rsid w:val="004A0C6F"/>
    <w:rsid w:val="004A0EF5"/>
    <w:rsid w:val="004A4C1C"/>
    <w:rsid w:val="004A6E42"/>
    <w:rsid w:val="004B2591"/>
    <w:rsid w:val="004B37B4"/>
    <w:rsid w:val="004B4260"/>
    <w:rsid w:val="004B5CBD"/>
    <w:rsid w:val="004C6C35"/>
    <w:rsid w:val="004C70E4"/>
    <w:rsid w:val="004D0169"/>
    <w:rsid w:val="004D38D8"/>
    <w:rsid w:val="004D54FE"/>
    <w:rsid w:val="004D5A92"/>
    <w:rsid w:val="004D613A"/>
    <w:rsid w:val="004E4C87"/>
    <w:rsid w:val="004F0D31"/>
    <w:rsid w:val="004F3228"/>
    <w:rsid w:val="00504B7B"/>
    <w:rsid w:val="00505FD4"/>
    <w:rsid w:val="005070AB"/>
    <w:rsid w:val="005169A4"/>
    <w:rsid w:val="0051753C"/>
    <w:rsid w:val="00517E04"/>
    <w:rsid w:val="0052169A"/>
    <w:rsid w:val="00522A04"/>
    <w:rsid w:val="00533F5B"/>
    <w:rsid w:val="00534759"/>
    <w:rsid w:val="00535AA4"/>
    <w:rsid w:val="005361D1"/>
    <w:rsid w:val="00540078"/>
    <w:rsid w:val="0054090E"/>
    <w:rsid w:val="0054232A"/>
    <w:rsid w:val="00544DD1"/>
    <w:rsid w:val="00545703"/>
    <w:rsid w:val="00546D24"/>
    <w:rsid w:val="00547E02"/>
    <w:rsid w:val="00554C3B"/>
    <w:rsid w:val="0055500B"/>
    <w:rsid w:val="0055566F"/>
    <w:rsid w:val="0055628B"/>
    <w:rsid w:val="00556B27"/>
    <w:rsid w:val="005626EB"/>
    <w:rsid w:val="00565BD6"/>
    <w:rsid w:val="00572370"/>
    <w:rsid w:val="00574A09"/>
    <w:rsid w:val="00574C4B"/>
    <w:rsid w:val="00575C16"/>
    <w:rsid w:val="005848A2"/>
    <w:rsid w:val="00584CB8"/>
    <w:rsid w:val="005877F7"/>
    <w:rsid w:val="005901C9"/>
    <w:rsid w:val="00594D0A"/>
    <w:rsid w:val="00594FD6"/>
    <w:rsid w:val="005A1369"/>
    <w:rsid w:val="005A5F2A"/>
    <w:rsid w:val="005B576B"/>
    <w:rsid w:val="005D1CA5"/>
    <w:rsid w:val="005E1081"/>
    <w:rsid w:val="005E260B"/>
    <w:rsid w:val="005E2BD3"/>
    <w:rsid w:val="005E7082"/>
    <w:rsid w:val="005F68FA"/>
    <w:rsid w:val="00602FC8"/>
    <w:rsid w:val="0060606D"/>
    <w:rsid w:val="00606F27"/>
    <w:rsid w:val="0061405C"/>
    <w:rsid w:val="00616949"/>
    <w:rsid w:val="0061771E"/>
    <w:rsid w:val="006206C7"/>
    <w:rsid w:val="006227CD"/>
    <w:rsid w:val="00627A7A"/>
    <w:rsid w:val="006337F3"/>
    <w:rsid w:val="00635C1D"/>
    <w:rsid w:val="00636826"/>
    <w:rsid w:val="00640922"/>
    <w:rsid w:val="00640F52"/>
    <w:rsid w:val="00647715"/>
    <w:rsid w:val="00651C7D"/>
    <w:rsid w:val="00652D30"/>
    <w:rsid w:val="00657C85"/>
    <w:rsid w:val="00660D19"/>
    <w:rsid w:val="0066121E"/>
    <w:rsid w:val="006659CB"/>
    <w:rsid w:val="00670D7F"/>
    <w:rsid w:val="0068010C"/>
    <w:rsid w:val="00681335"/>
    <w:rsid w:val="0068295F"/>
    <w:rsid w:val="006853F9"/>
    <w:rsid w:val="00697CB1"/>
    <w:rsid w:val="006A0B90"/>
    <w:rsid w:val="006A2C6F"/>
    <w:rsid w:val="006A4C13"/>
    <w:rsid w:val="006B1FD8"/>
    <w:rsid w:val="006B2FDF"/>
    <w:rsid w:val="006C4277"/>
    <w:rsid w:val="006C65C8"/>
    <w:rsid w:val="006C7B13"/>
    <w:rsid w:val="006D4D2B"/>
    <w:rsid w:val="006F3488"/>
    <w:rsid w:val="006F4389"/>
    <w:rsid w:val="00702D0F"/>
    <w:rsid w:val="00705F7D"/>
    <w:rsid w:val="00706E12"/>
    <w:rsid w:val="00712156"/>
    <w:rsid w:val="00717CD6"/>
    <w:rsid w:val="00722B19"/>
    <w:rsid w:val="00723138"/>
    <w:rsid w:val="0072500B"/>
    <w:rsid w:val="0072516E"/>
    <w:rsid w:val="00725291"/>
    <w:rsid w:val="00726EB5"/>
    <w:rsid w:val="007272A5"/>
    <w:rsid w:val="0072735A"/>
    <w:rsid w:val="007273E6"/>
    <w:rsid w:val="0072792B"/>
    <w:rsid w:val="007319C1"/>
    <w:rsid w:val="007320E9"/>
    <w:rsid w:val="00733220"/>
    <w:rsid w:val="007406F6"/>
    <w:rsid w:val="0074330F"/>
    <w:rsid w:val="00745870"/>
    <w:rsid w:val="00747278"/>
    <w:rsid w:val="0075184D"/>
    <w:rsid w:val="0075508C"/>
    <w:rsid w:val="00755682"/>
    <w:rsid w:val="00762E8E"/>
    <w:rsid w:val="00765E62"/>
    <w:rsid w:val="007823FE"/>
    <w:rsid w:val="00783224"/>
    <w:rsid w:val="007865AC"/>
    <w:rsid w:val="00786D84"/>
    <w:rsid w:val="00790EE5"/>
    <w:rsid w:val="00795FBF"/>
    <w:rsid w:val="007A0D7D"/>
    <w:rsid w:val="007A256F"/>
    <w:rsid w:val="007A2868"/>
    <w:rsid w:val="007A4F5E"/>
    <w:rsid w:val="007B0101"/>
    <w:rsid w:val="007B066D"/>
    <w:rsid w:val="007B5BF7"/>
    <w:rsid w:val="007B7B9A"/>
    <w:rsid w:val="007C0F2D"/>
    <w:rsid w:val="007C4610"/>
    <w:rsid w:val="007D1DC6"/>
    <w:rsid w:val="007D3699"/>
    <w:rsid w:val="007E1033"/>
    <w:rsid w:val="007E1561"/>
    <w:rsid w:val="007F23A7"/>
    <w:rsid w:val="007F2726"/>
    <w:rsid w:val="007F2F32"/>
    <w:rsid w:val="007F3095"/>
    <w:rsid w:val="007F385B"/>
    <w:rsid w:val="007F3EB1"/>
    <w:rsid w:val="007F4F11"/>
    <w:rsid w:val="007F7AC8"/>
    <w:rsid w:val="0080042D"/>
    <w:rsid w:val="00800FC1"/>
    <w:rsid w:val="0080349C"/>
    <w:rsid w:val="008035F0"/>
    <w:rsid w:val="00803A15"/>
    <w:rsid w:val="0080638B"/>
    <w:rsid w:val="00814F70"/>
    <w:rsid w:val="008150EE"/>
    <w:rsid w:val="00815C05"/>
    <w:rsid w:val="0082015F"/>
    <w:rsid w:val="008203C0"/>
    <w:rsid w:val="008223F2"/>
    <w:rsid w:val="00823A90"/>
    <w:rsid w:val="00826C50"/>
    <w:rsid w:val="00827B5F"/>
    <w:rsid w:val="00830FD8"/>
    <w:rsid w:val="00835A1C"/>
    <w:rsid w:val="008405F7"/>
    <w:rsid w:val="0085187A"/>
    <w:rsid w:val="00852C8D"/>
    <w:rsid w:val="00853DEF"/>
    <w:rsid w:val="00861FD6"/>
    <w:rsid w:val="008636D9"/>
    <w:rsid w:val="008640AF"/>
    <w:rsid w:val="008662E4"/>
    <w:rsid w:val="00872B0E"/>
    <w:rsid w:val="00874291"/>
    <w:rsid w:val="00874679"/>
    <w:rsid w:val="008848A6"/>
    <w:rsid w:val="008850FB"/>
    <w:rsid w:val="00893BC9"/>
    <w:rsid w:val="00897370"/>
    <w:rsid w:val="008A023B"/>
    <w:rsid w:val="008B3FAC"/>
    <w:rsid w:val="008B7BCB"/>
    <w:rsid w:val="008C2161"/>
    <w:rsid w:val="008C64F4"/>
    <w:rsid w:val="008D0082"/>
    <w:rsid w:val="008D148F"/>
    <w:rsid w:val="008D2C22"/>
    <w:rsid w:val="008D395A"/>
    <w:rsid w:val="008D45EE"/>
    <w:rsid w:val="008D550D"/>
    <w:rsid w:val="008E1632"/>
    <w:rsid w:val="008E56DD"/>
    <w:rsid w:val="008F3F13"/>
    <w:rsid w:val="0090238D"/>
    <w:rsid w:val="00903518"/>
    <w:rsid w:val="00910F7B"/>
    <w:rsid w:val="009112A5"/>
    <w:rsid w:val="009166CA"/>
    <w:rsid w:val="00921E05"/>
    <w:rsid w:val="009221D7"/>
    <w:rsid w:val="0092711D"/>
    <w:rsid w:val="00935301"/>
    <w:rsid w:val="0094019D"/>
    <w:rsid w:val="00945B14"/>
    <w:rsid w:val="00945E6E"/>
    <w:rsid w:val="00946A75"/>
    <w:rsid w:val="00947999"/>
    <w:rsid w:val="009500E2"/>
    <w:rsid w:val="009604B3"/>
    <w:rsid w:val="00960612"/>
    <w:rsid w:val="00966EE2"/>
    <w:rsid w:val="00967ECA"/>
    <w:rsid w:val="0097018A"/>
    <w:rsid w:val="00970541"/>
    <w:rsid w:val="0097233F"/>
    <w:rsid w:val="00980F33"/>
    <w:rsid w:val="00984CF7"/>
    <w:rsid w:val="00987DD7"/>
    <w:rsid w:val="00993199"/>
    <w:rsid w:val="009A0058"/>
    <w:rsid w:val="009A5CD9"/>
    <w:rsid w:val="009A685C"/>
    <w:rsid w:val="009A6A60"/>
    <w:rsid w:val="009B0E45"/>
    <w:rsid w:val="009B5FE4"/>
    <w:rsid w:val="009B641A"/>
    <w:rsid w:val="009C0950"/>
    <w:rsid w:val="009C15DD"/>
    <w:rsid w:val="009C1B93"/>
    <w:rsid w:val="009C4F12"/>
    <w:rsid w:val="009C6962"/>
    <w:rsid w:val="009D1775"/>
    <w:rsid w:val="009D2B0E"/>
    <w:rsid w:val="009D374D"/>
    <w:rsid w:val="009D3B5A"/>
    <w:rsid w:val="009D5E92"/>
    <w:rsid w:val="009D63B3"/>
    <w:rsid w:val="009E032B"/>
    <w:rsid w:val="009E4EBB"/>
    <w:rsid w:val="009F1696"/>
    <w:rsid w:val="009F3D89"/>
    <w:rsid w:val="009F4BC1"/>
    <w:rsid w:val="00A02EB8"/>
    <w:rsid w:val="00A07827"/>
    <w:rsid w:val="00A1610E"/>
    <w:rsid w:val="00A17156"/>
    <w:rsid w:val="00A214CA"/>
    <w:rsid w:val="00A21EEE"/>
    <w:rsid w:val="00A226CC"/>
    <w:rsid w:val="00A23CFE"/>
    <w:rsid w:val="00A24B24"/>
    <w:rsid w:val="00A34A1B"/>
    <w:rsid w:val="00A35EF1"/>
    <w:rsid w:val="00A36332"/>
    <w:rsid w:val="00A4212B"/>
    <w:rsid w:val="00A45B1A"/>
    <w:rsid w:val="00A479EC"/>
    <w:rsid w:val="00A628F8"/>
    <w:rsid w:val="00A635B9"/>
    <w:rsid w:val="00A637AA"/>
    <w:rsid w:val="00A65336"/>
    <w:rsid w:val="00A673AD"/>
    <w:rsid w:val="00A73168"/>
    <w:rsid w:val="00A747B6"/>
    <w:rsid w:val="00A75900"/>
    <w:rsid w:val="00A81E48"/>
    <w:rsid w:val="00A84914"/>
    <w:rsid w:val="00A855A8"/>
    <w:rsid w:val="00A905F3"/>
    <w:rsid w:val="00A93DC6"/>
    <w:rsid w:val="00AA00E5"/>
    <w:rsid w:val="00AA1D5B"/>
    <w:rsid w:val="00AA538B"/>
    <w:rsid w:val="00AA6C6E"/>
    <w:rsid w:val="00AA736A"/>
    <w:rsid w:val="00AB165B"/>
    <w:rsid w:val="00AB2F25"/>
    <w:rsid w:val="00AB4C36"/>
    <w:rsid w:val="00AB4E4D"/>
    <w:rsid w:val="00AB7957"/>
    <w:rsid w:val="00AC0A5C"/>
    <w:rsid w:val="00AC1471"/>
    <w:rsid w:val="00AC4073"/>
    <w:rsid w:val="00AC5DDC"/>
    <w:rsid w:val="00AD00FA"/>
    <w:rsid w:val="00AD031F"/>
    <w:rsid w:val="00AD3EAD"/>
    <w:rsid w:val="00AD4585"/>
    <w:rsid w:val="00AD5C3F"/>
    <w:rsid w:val="00AD7EE3"/>
    <w:rsid w:val="00AE0724"/>
    <w:rsid w:val="00AE17DC"/>
    <w:rsid w:val="00AE4C91"/>
    <w:rsid w:val="00AE668C"/>
    <w:rsid w:val="00AF521D"/>
    <w:rsid w:val="00B005B4"/>
    <w:rsid w:val="00B01575"/>
    <w:rsid w:val="00B0739E"/>
    <w:rsid w:val="00B14E19"/>
    <w:rsid w:val="00B17B24"/>
    <w:rsid w:val="00B21B90"/>
    <w:rsid w:val="00B24574"/>
    <w:rsid w:val="00B32451"/>
    <w:rsid w:val="00B359DD"/>
    <w:rsid w:val="00B3681E"/>
    <w:rsid w:val="00B3792A"/>
    <w:rsid w:val="00B419CA"/>
    <w:rsid w:val="00B433C8"/>
    <w:rsid w:val="00B452BC"/>
    <w:rsid w:val="00B472A5"/>
    <w:rsid w:val="00B5080A"/>
    <w:rsid w:val="00B543CF"/>
    <w:rsid w:val="00B56D6D"/>
    <w:rsid w:val="00B62A9A"/>
    <w:rsid w:val="00B63378"/>
    <w:rsid w:val="00B71971"/>
    <w:rsid w:val="00B74475"/>
    <w:rsid w:val="00B85750"/>
    <w:rsid w:val="00B85F1D"/>
    <w:rsid w:val="00B86D5A"/>
    <w:rsid w:val="00B941A5"/>
    <w:rsid w:val="00B94964"/>
    <w:rsid w:val="00BA142B"/>
    <w:rsid w:val="00BA1B2C"/>
    <w:rsid w:val="00BA468D"/>
    <w:rsid w:val="00BB1028"/>
    <w:rsid w:val="00BB316C"/>
    <w:rsid w:val="00BB38B0"/>
    <w:rsid w:val="00BB4B34"/>
    <w:rsid w:val="00BB59B0"/>
    <w:rsid w:val="00BC171D"/>
    <w:rsid w:val="00BC1A91"/>
    <w:rsid w:val="00BC2032"/>
    <w:rsid w:val="00BC229C"/>
    <w:rsid w:val="00BC22F0"/>
    <w:rsid w:val="00BC31A4"/>
    <w:rsid w:val="00BC7D31"/>
    <w:rsid w:val="00BD10E4"/>
    <w:rsid w:val="00BD2B8C"/>
    <w:rsid w:val="00BE5284"/>
    <w:rsid w:val="00BF2271"/>
    <w:rsid w:val="00C015FC"/>
    <w:rsid w:val="00C0747A"/>
    <w:rsid w:val="00C158B7"/>
    <w:rsid w:val="00C22C5E"/>
    <w:rsid w:val="00C25140"/>
    <w:rsid w:val="00C2772F"/>
    <w:rsid w:val="00C27AFF"/>
    <w:rsid w:val="00C36535"/>
    <w:rsid w:val="00C42297"/>
    <w:rsid w:val="00C458E0"/>
    <w:rsid w:val="00C53390"/>
    <w:rsid w:val="00C5414D"/>
    <w:rsid w:val="00C56209"/>
    <w:rsid w:val="00C569FD"/>
    <w:rsid w:val="00C57B76"/>
    <w:rsid w:val="00C63132"/>
    <w:rsid w:val="00C6528F"/>
    <w:rsid w:val="00C67A63"/>
    <w:rsid w:val="00C7005E"/>
    <w:rsid w:val="00C70C1B"/>
    <w:rsid w:val="00C71D2F"/>
    <w:rsid w:val="00C76727"/>
    <w:rsid w:val="00C805D4"/>
    <w:rsid w:val="00C86785"/>
    <w:rsid w:val="00C87BC6"/>
    <w:rsid w:val="00C949F2"/>
    <w:rsid w:val="00C956D6"/>
    <w:rsid w:val="00C96C34"/>
    <w:rsid w:val="00CA107C"/>
    <w:rsid w:val="00CA2978"/>
    <w:rsid w:val="00CB7322"/>
    <w:rsid w:val="00CC06D2"/>
    <w:rsid w:val="00CC20A9"/>
    <w:rsid w:val="00CC42BD"/>
    <w:rsid w:val="00CC4E27"/>
    <w:rsid w:val="00CC6090"/>
    <w:rsid w:val="00CC6CEE"/>
    <w:rsid w:val="00CD1B97"/>
    <w:rsid w:val="00CD4E34"/>
    <w:rsid w:val="00CE4E0C"/>
    <w:rsid w:val="00CF0443"/>
    <w:rsid w:val="00CF520D"/>
    <w:rsid w:val="00D05643"/>
    <w:rsid w:val="00D06EC8"/>
    <w:rsid w:val="00D226D8"/>
    <w:rsid w:val="00D23096"/>
    <w:rsid w:val="00D23348"/>
    <w:rsid w:val="00D246A5"/>
    <w:rsid w:val="00D24E97"/>
    <w:rsid w:val="00D26274"/>
    <w:rsid w:val="00D33A80"/>
    <w:rsid w:val="00D348BB"/>
    <w:rsid w:val="00D412CB"/>
    <w:rsid w:val="00D41D38"/>
    <w:rsid w:val="00D47B86"/>
    <w:rsid w:val="00D51022"/>
    <w:rsid w:val="00D577B8"/>
    <w:rsid w:val="00D60735"/>
    <w:rsid w:val="00D63A32"/>
    <w:rsid w:val="00D64EF0"/>
    <w:rsid w:val="00D67DF1"/>
    <w:rsid w:val="00D73928"/>
    <w:rsid w:val="00D742E8"/>
    <w:rsid w:val="00D77C7E"/>
    <w:rsid w:val="00D835E9"/>
    <w:rsid w:val="00D83C3C"/>
    <w:rsid w:val="00D86186"/>
    <w:rsid w:val="00D90E0F"/>
    <w:rsid w:val="00D92E33"/>
    <w:rsid w:val="00D94713"/>
    <w:rsid w:val="00DA3F1A"/>
    <w:rsid w:val="00DA5F86"/>
    <w:rsid w:val="00DA64D1"/>
    <w:rsid w:val="00DA78D8"/>
    <w:rsid w:val="00DB53FC"/>
    <w:rsid w:val="00DB567A"/>
    <w:rsid w:val="00DB7878"/>
    <w:rsid w:val="00DC027F"/>
    <w:rsid w:val="00DC14DF"/>
    <w:rsid w:val="00DC2D03"/>
    <w:rsid w:val="00DC3133"/>
    <w:rsid w:val="00DC3D31"/>
    <w:rsid w:val="00DC71A3"/>
    <w:rsid w:val="00DD2C98"/>
    <w:rsid w:val="00DD477F"/>
    <w:rsid w:val="00DD6DB0"/>
    <w:rsid w:val="00DD7F22"/>
    <w:rsid w:val="00DE1376"/>
    <w:rsid w:val="00DE1C5E"/>
    <w:rsid w:val="00DF1B2D"/>
    <w:rsid w:val="00E02D13"/>
    <w:rsid w:val="00E051A0"/>
    <w:rsid w:val="00E07531"/>
    <w:rsid w:val="00E143B3"/>
    <w:rsid w:val="00E16A67"/>
    <w:rsid w:val="00E20306"/>
    <w:rsid w:val="00E21BED"/>
    <w:rsid w:val="00E2397F"/>
    <w:rsid w:val="00E24D71"/>
    <w:rsid w:val="00E27A56"/>
    <w:rsid w:val="00E30596"/>
    <w:rsid w:val="00E332D6"/>
    <w:rsid w:val="00E40303"/>
    <w:rsid w:val="00E403B5"/>
    <w:rsid w:val="00E40717"/>
    <w:rsid w:val="00E40CA6"/>
    <w:rsid w:val="00E40D0A"/>
    <w:rsid w:val="00E41C8D"/>
    <w:rsid w:val="00E42BBF"/>
    <w:rsid w:val="00E553A6"/>
    <w:rsid w:val="00E57125"/>
    <w:rsid w:val="00E61825"/>
    <w:rsid w:val="00E634A9"/>
    <w:rsid w:val="00E644EE"/>
    <w:rsid w:val="00E76244"/>
    <w:rsid w:val="00E82CCC"/>
    <w:rsid w:val="00E85CFF"/>
    <w:rsid w:val="00E86D52"/>
    <w:rsid w:val="00E87203"/>
    <w:rsid w:val="00E9137E"/>
    <w:rsid w:val="00E91BD6"/>
    <w:rsid w:val="00E91D88"/>
    <w:rsid w:val="00E925C1"/>
    <w:rsid w:val="00E92E8A"/>
    <w:rsid w:val="00E939A1"/>
    <w:rsid w:val="00EA078F"/>
    <w:rsid w:val="00EA605D"/>
    <w:rsid w:val="00EB0567"/>
    <w:rsid w:val="00EB1039"/>
    <w:rsid w:val="00EB2432"/>
    <w:rsid w:val="00EC0648"/>
    <w:rsid w:val="00EC2E2A"/>
    <w:rsid w:val="00EC749B"/>
    <w:rsid w:val="00EC7546"/>
    <w:rsid w:val="00ED10EC"/>
    <w:rsid w:val="00ED1FE7"/>
    <w:rsid w:val="00EE1655"/>
    <w:rsid w:val="00EF1807"/>
    <w:rsid w:val="00EF3B1B"/>
    <w:rsid w:val="00EF4F13"/>
    <w:rsid w:val="00EF566B"/>
    <w:rsid w:val="00F01E02"/>
    <w:rsid w:val="00F038CE"/>
    <w:rsid w:val="00F05542"/>
    <w:rsid w:val="00F06275"/>
    <w:rsid w:val="00F1034F"/>
    <w:rsid w:val="00F23096"/>
    <w:rsid w:val="00F2440A"/>
    <w:rsid w:val="00F24D2D"/>
    <w:rsid w:val="00F25762"/>
    <w:rsid w:val="00F25B6D"/>
    <w:rsid w:val="00F270B8"/>
    <w:rsid w:val="00F31A90"/>
    <w:rsid w:val="00F3331E"/>
    <w:rsid w:val="00F3357C"/>
    <w:rsid w:val="00F35DA9"/>
    <w:rsid w:val="00F402AC"/>
    <w:rsid w:val="00F416F9"/>
    <w:rsid w:val="00F41DC2"/>
    <w:rsid w:val="00F46381"/>
    <w:rsid w:val="00F512F9"/>
    <w:rsid w:val="00F54B62"/>
    <w:rsid w:val="00F570EB"/>
    <w:rsid w:val="00F61231"/>
    <w:rsid w:val="00F74A22"/>
    <w:rsid w:val="00F74E68"/>
    <w:rsid w:val="00F82D8A"/>
    <w:rsid w:val="00F84040"/>
    <w:rsid w:val="00F86D89"/>
    <w:rsid w:val="00F875D8"/>
    <w:rsid w:val="00F912E9"/>
    <w:rsid w:val="00F96EEF"/>
    <w:rsid w:val="00F97704"/>
    <w:rsid w:val="00FA23A2"/>
    <w:rsid w:val="00FB1A31"/>
    <w:rsid w:val="00FB1CF0"/>
    <w:rsid w:val="00FB4D15"/>
    <w:rsid w:val="00FB76CF"/>
    <w:rsid w:val="00FC3217"/>
    <w:rsid w:val="00FD3488"/>
    <w:rsid w:val="00FD52EF"/>
    <w:rsid w:val="00FD5B08"/>
    <w:rsid w:val="00FD6AE4"/>
    <w:rsid w:val="00FE5CA6"/>
    <w:rsid w:val="00FE61E5"/>
    <w:rsid w:val="00FF04A3"/>
    <w:rsid w:val="00FF485C"/>
    <w:rsid w:val="00FF4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15363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D83C3C"/>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52EF"/>
    <w:pPr>
      <w:ind w:left="720"/>
      <w:contextualSpacing/>
    </w:pPr>
  </w:style>
  <w:style w:type="paragraph" w:styleId="stbilgi">
    <w:name w:val="header"/>
    <w:basedOn w:val="Normal"/>
    <w:link w:val="stbilgiChar"/>
    <w:unhideWhenUsed/>
    <w:rsid w:val="00B17B24"/>
    <w:pPr>
      <w:tabs>
        <w:tab w:val="center" w:pos="4536"/>
        <w:tab w:val="right" w:pos="9072"/>
      </w:tabs>
      <w:spacing w:after="0" w:line="240" w:lineRule="auto"/>
    </w:pPr>
  </w:style>
  <w:style w:type="character" w:customStyle="1" w:styleId="stbilgiChar">
    <w:name w:val="Üstbilgi Char"/>
    <w:basedOn w:val="VarsaylanParagrafYazTipi"/>
    <w:link w:val="stbilgi"/>
    <w:rsid w:val="00B17B24"/>
  </w:style>
  <w:style w:type="paragraph" w:styleId="Altbilgi">
    <w:name w:val="footer"/>
    <w:basedOn w:val="Normal"/>
    <w:link w:val="AltbilgiChar"/>
    <w:uiPriority w:val="99"/>
    <w:unhideWhenUsed/>
    <w:rsid w:val="00B17B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B24"/>
  </w:style>
  <w:style w:type="paragraph" w:styleId="BalonMetni">
    <w:name w:val="Balloon Text"/>
    <w:basedOn w:val="Normal"/>
    <w:link w:val="BalonMetniChar"/>
    <w:uiPriority w:val="99"/>
    <w:semiHidden/>
    <w:unhideWhenUsed/>
    <w:rsid w:val="00B17B24"/>
    <w:pPr>
      <w:spacing w:after="0" w:line="240" w:lineRule="auto"/>
    </w:pPr>
    <w:rPr>
      <w:rFonts w:ascii="Tahoma" w:hAnsi="Tahoma"/>
      <w:sz w:val="16"/>
      <w:szCs w:val="16"/>
    </w:rPr>
  </w:style>
  <w:style w:type="character" w:customStyle="1" w:styleId="BalonMetniChar">
    <w:name w:val="Balon Metni Char"/>
    <w:link w:val="BalonMetni"/>
    <w:uiPriority w:val="99"/>
    <w:semiHidden/>
    <w:rsid w:val="00B17B24"/>
    <w:rPr>
      <w:rFonts w:ascii="Tahoma" w:hAnsi="Tahoma" w:cs="Tahoma"/>
      <w:sz w:val="16"/>
      <w:szCs w:val="16"/>
    </w:rPr>
  </w:style>
  <w:style w:type="paragraph" w:styleId="DipnotMetni">
    <w:name w:val="footnote text"/>
    <w:basedOn w:val="Normal"/>
    <w:link w:val="DipnotMetniChar"/>
    <w:uiPriority w:val="99"/>
    <w:unhideWhenUsed/>
    <w:rsid w:val="00E553A6"/>
    <w:pPr>
      <w:spacing w:after="0" w:line="240" w:lineRule="auto"/>
    </w:pPr>
    <w:rPr>
      <w:sz w:val="20"/>
      <w:szCs w:val="20"/>
    </w:rPr>
  </w:style>
  <w:style w:type="character" w:customStyle="1" w:styleId="DipnotMetniChar">
    <w:name w:val="Dipnot Metni Char"/>
    <w:link w:val="DipnotMetni"/>
    <w:uiPriority w:val="99"/>
    <w:rsid w:val="00E553A6"/>
    <w:rPr>
      <w:sz w:val="20"/>
      <w:szCs w:val="20"/>
    </w:rPr>
  </w:style>
  <w:style w:type="character" w:styleId="DipnotBavurusu">
    <w:name w:val="footnote reference"/>
    <w:uiPriority w:val="99"/>
    <w:semiHidden/>
    <w:unhideWhenUsed/>
    <w:rsid w:val="00E553A6"/>
    <w:rPr>
      <w:vertAlign w:val="superscript"/>
    </w:rPr>
  </w:style>
  <w:style w:type="paragraph" w:styleId="T1">
    <w:name w:val="toc 1"/>
    <w:basedOn w:val="Normal"/>
    <w:next w:val="Normal"/>
    <w:autoRedefine/>
    <w:uiPriority w:val="39"/>
    <w:unhideWhenUsed/>
    <w:rsid w:val="002C0AB5"/>
    <w:pPr>
      <w:spacing w:after="100"/>
    </w:pPr>
  </w:style>
  <w:style w:type="paragraph" w:styleId="T2">
    <w:name w:val="toc 2"/>
    <w:basedOn w:val="Normal"/>
    <w:next w:val="Normal"/>
    <w:autoRedefine/>
    <w:uiPriority w:val="39"/>
    <w:unhideWhenUsed/>
    <w:rsid w:val="002C0AB5"/>
    <w:pPr>
      <w:spacing w:after="100"/>
      <w:ind w:left="220"/>
    </w:pPr>
  </w:style>
  <w:style w:type="paragraph" w:styleId="T3">
    <w:name w:val="toc 3"/>
    <w:basedOn w:val="Normal"/>
    <w:next w:val="Normal"/>
    <w:autoRedefine/>
    <w:uiPriority w:val="39"/>
    <w:unhideWhenUsed/>
    <w:rsid w:val="002C0AB5"/>
    <w:pPr>
      <w:spacing w:after="100"/>
      <w:ind w:left="440"/>
    </w:pPr>
  </w:style>
  <w:style w:type="paragraph" w:styleId="T4">
    <w:name w:val="toc 4"/>
    <w:basedOn w:val="Normal"/>
    <w:next w:val="Normal"/>
    <w:autoRedefine/>
    <w:uiPriority w:val="39"/>
    <w:unhideWhenUsed/>
    <w:rsid w:val="002C0AB5"/>
    <w:pPr>
      <w:spacing w:after="100"/>
      <w:ind w:left="660"/>
    </w:pPr>
  </w:style>
  <w:style w:type="character" w:styleId="Kpr">
    <w:name w:val="Hyperlink"/>
    <w:uiPriority w:val="99"/>
    <w:unhideWhenUsed/>
    <w:rsid w:val="002C0AB5"/>
    <w:rPr>
      <w:color w:val="0000FF"/>
      <w:u w:val="single"/>
    </w:rPr>
  </w:style>
  <w:style w:type="paragraph" w:styleId="GvdeMetni">
    <w:name w:val="Body Text"/>
    <w:basedOn w:val="Normal"/>
    <w:link w:val="GvdeMetniChar"/>
    <w:semiHidden/>
    <w:rsid w:val="00EF1807"/>
    <w:pPr>
      <w:spacing w:after="0" w:line="240" w:lineRule="auto"/>
      <w:ind w:right="-1"/>
    </w:pPr>
    <w:rPr>
      <w:rFonts w:ascii="Arial" w:eastAsia="Times New Roman" w:hAnsi="Arial"/>
      <w:sz w:val="24"/>
      <w:szCs w:val="24"/>
      <w:lang w:val="en-GB" w:eastAsia="tr-TR"/>
    </w:rPr>
  </w:style>
  <w:style w:type="character" w:customStyle="1" w:styleId="GvdeMetniChar">
    <w:name w:val="Gövde Metni Char"/>
    <w:link w:val="GvdeMetni"/>
    <w:semiHidden/>
    <w:rsid w:val="00EF1807"/>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5363A"/>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5363A"/>
    <w:pPr>
      <w:spacing w:before="120" w:after="120" w:line="240" w:lineRule="auto"/>
      <w:jc w:val="both"/>
    </w:pPr>
    <w:rPr>
      <w:rFonts w:ascii="Optima" w:eastAsia="Times New Roman" w:hAnsi="Optima"/>
      <w:szCs w:val="20"/>
      <w:lang w:val="en-GB" w:eastAsia="en-GB"/>
    </w:rPr>
  </w:style>
  <w:style w:type="character" w:customStyle="1" w:styleId="Balk1Char">
    <w:name w:val="Başlık 1 Char"/>
    <w:link w:val="Balk1"/>
    <w:uiPriority w:val="9"/>
    <w:rsid w:val="0015363A"/>
    <w:rPr>
      <w:rFonts w:ascii="Cambria" w:eastAsia="Times New Roman" w:hAnsi="Cambria" w:cs="Times New Roman"/>
      <w:b/>
      <w:bCs/>
      <w:color w:val="365F91"/>
      <w:sz w:val="28"/>
      <w:szCs w:val="28"/>
    </w:rPr>
  </w:style>
  <w:style w:type="paragraph" w:customStyle="1" w:styleId="Normal2">
    <w:name w:val="Normal+2"/>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627A7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572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uiPriority w:val="99"/>
    <w:rsid w:val="005E1081"/>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semiHidden/>
    <w:unhideWhenUsed/>
    <w:qFormat/>
    <w:rsid w:val="00120707"/>
    <w:pPr>
      <w:outlineLvl w:val="9"/>
    </w:pPr>
  </w:style>
  <w:style w:type="paragraph" w:styleId="SonnotMetni">
    <w:name w:val="endnote text"/>
    <w:basedOn w:val="Normal"/>
    <w:link w:val="SonnotMetniChar"/>
    <w:uiPriority w:val="99"/>
    <w:semiHidden/>
    <w:unhideWhenUsed/>
    <w:rsid w:val="0044115D"/>
    <w:pPr>
      <w:spacing w:after="0" w:line="240" w:lineRule="auto"/>
    </w:pPr>
    <w:rPr>
      <w:sz w:val="20"/>
      <w:szCs w:val="20"/>
    </w:rPr>
  </w:style>
  <w:style w:type="character" w:customStyle="1" w:styleId="SonnotMetniChar">
    <w:name w:val="Sonnot Metni Char"/>
    <w:link w:val="SonnotMetni"/>
    <w:uiPriority w:val="99"/>
    <w:semiHidden/>
    <w:rsid w:val="0044115D"/>
    <w:rPr>
      <w:sz w:val="20"/>
      <w:szCs w:val="20"/>
    </w:rPr>
  </w:style>
  <w:style w:type="character" w:styleId="SonnotBavurusu">
    <w:name w:val="endnote reference"/>
    <w:uiPriority w:val="99"/>
    <w:semiHidden/>
    <w:unhideWhenUsed/>
    <w:rsid w:val="0044115D"/>
    <w:rPr>
      <w:vertAlign w:val="superscript"/>
    </w:rPr>
  </w:style>
  <w:style w:type="character" w:customStyle="1" w:styleId="Balk2Char">
    <w:name w:val="Başlık 2 Char"/>
    <w:link w:val="Balk2"/>
    <w:uiPriority w:val="9"/>
    <w:rsid w:val="00D83C3C"/>
    <w:rPr>
      <w:rFonts w:ascii="Cambria" w:eastAsia="Times New Roman" w:hAnsi="Cambria" w:cs="Times New Roman"/>
      <w:b/>
      <w:bCs/>
      <w:color w:val="4F81BD"/>
      <w:sz w:val="26"/>
      <w:szCs w:val="26"/>
    </w:rPr>
  </w:style>
  <w:style w:type="character" w:styleId="SatrNumaras">
    <w:name w:val="line number"/>
    <w:basedOn w:val="VarsaylanParagrafYazTipi"/>
    <w:uiPriority w:val="99"/>
    <w:semiHidden/>
    <w:unhideWhenUsed/>
    <w:rsid w:val="00026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15363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D83C3C"/>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52EF"/>
    <w:pPr>
      <w:ind w:left="720"/>
      <w:contextualSpacing/>
    </w:pPr>
  </w:style>
  <w:style w:type="paragraph" w:styleId="stbilgi">
    <w:name w:val="header"/>
    <w:basedOn w:val="Normal"/>
    <w:link w:val="stbilgiChar"/>
    <w:unhideWhenUsed/>
    <w:rsid w:val="00B17B24"/>
    <w:pPr>
      <w:tabs>
        <w:tab w:val="center" w:pos="4536"/>
        <w:tab w:val="right" w:pos="9072"/>
      </w:tabs>
      <w:spacing w:after="0" w:line="240" w:lineRule="auto"/>
    </w:pPr>
  </w:style>
  <w:style w:type="character" w:customStyle="1" w:styleId="stbilgiChar">
    <w:name w:val="Üstbilgi Char"/>
    <w:basedOn w:val="VarsaylanParagrafYazTipi"/>
    <w:link w:val="stbilgi"/>
    <w:rsid w:val="00B17B24"/>
  </w:style>
  <w:style w:type="paragraph" w:styleId="Altbilgi">
    <w:name w:val="footer"/>
    <w:basedOn w:val="Normal"/>
    <w:link w:val="AltbilgiChar"/>
    <w:uiPriority w:val="99"/>
    <w:unhideWhenUsed/>
    <w:rsid w:val="00B17B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B24"/>
  </w:style>
  <w:style w:type="paragraph" w:styleId="BalonMetni">
    <w:name w:val="Balloon Text"/>
    <w:basedOn w:val="Normal"/>
    <w:link w:val="BalonMetniChar"/>
    <w:uiPriority w:val="99"/>
    <w:semiHidden/>
    <w:unhideWhenUsed/>
    <w:rsid w:val="00B17B24"/>
    <w:pPr>
      <w:spacing w:after="0" w:line="240" w:lineRule="auto"/>
    </w:pPr>
    <w:rPr>
      <w:rFonts w:ascii="Tahoma" w:hAnsi="Tahoma"/>
      <w:sz w:val="16"/>
      <w:szCs w:val="16"/>
    </w:rPr>
  </w:style>
  <w:style w:type="character" w:customStyle="1" w:styleId="BalonMetniChar">
    <w:name w:val="Balon Metni Char"/>
    <w:link w:val="BalonMetni"/>
    <w:uiPriority w:val="99"/>
    <w:semiHidden/>
    <w:rsid w:val="00B17B24"/>
    <w:rPr>
      <w:rFonts w:ascii="Tahoma" w:hAnsi="Tahoma" w:cs="Tahoma"/>
      <w:sz w:val="16"/>
      <w:szCs w:val="16"/>
    </w:rPr>
  </w:style>
  <w:style w:type="paragraph" w:styleId="DipnotMetni">
    <w:name w:val="footnote text"/>
    <w:basedOn w:val="Normal"/>
    <w:link w:val="DipnotMetniChar"/>
    <w:uiPriority w:val="99"/>
    <w:unhideWhenUsed/>
    <w:rsid w:val="00E553A6"/>
    <w:pPr>
      <w:spacing w:after="0" w:line="240" w:lineRule="auto"/>
    </w:pPr>
    <w:rPr>
      <w:sz w:val="20"/>
      <w:szCs w:val="20"/>
    </w:rPr>
  </w:style>
  <w:style w:type="character" w:customStyle="1" w:styleId="DipnotMetniChar">
    <w:name w:val="Dipnot Metni Char"/>
    <w:link w:val="DipnotMetni"/>
    <w:uiPriority w:val="99"/>
    <w:rsid w:val="00E553A6"/>
    <w:rPr>
      <w:sz w:val="20"/>
      <w:szCs w:val="20"/>
    </w:rPr>
  </w:style>
  <w:style w:type="character" w:styleId="DipnotBavurusu">
    <w:name w:val="footnote reference"/>
    <w:uiPriority w:val="99"/>
    <w:semiHidden/>
    <w:unhideWhenUsed/>
    <w:rsid w:val="00E553A6"/>
    <w:rPr>
      <w:vertAlign w:val="superscript"/>
    </w:rPr>
  </w:style>
  <w:style w:type="paragraph" w:styleId="T1">
    <w:name w:val="toc 1"/>
    <w:basedOn w:val="Normal"/>
    <w:next w:val="Normal"/>
    <w:autoRedefine/>
    <w:uiPriority w:val="39"/>
    <w:unhideWhenUsed/>
    <w:rsid w:val="002C0AB5"/>
    <w:pPr>
      <w:spacing w:after="100"/>
    </w:pPr>
  </w:style>
  <w:style w:type="paragraph" w:styleId="T2">
    <w:name w:val="toc 2"/>
    <w:basedOn w:val="Normal"/>
    <w:next w:val="Normal"/>
    <w:autoRedefine/>
    <w:uiPriority w:val="39"/>
    <w:unhideWhenUsed/>
    <w:rsid w:val="002C0AB5"/>
    <w:pPr>
      <w:spacing w:after="100"/>
      <w:ind w:left="220"/>
    </w:pPr>
  </w:style>
  <w:style w:type="paragraph" w:styleId="T3">
    <w:name w:val="toc 3"/>
    <w:basedOn w:val="Normal"/>
    <w:next w:val="Normal"/>
    <w:autoRedefine/>
    <w:uiPriority w:val="39"/>
    <w:unhideWhenUsed/>
    <w:rsid w:val="002C0AB5"/>
    <w:pPr>
      <w:spacing w:after="100"/>
      <w:ind w:left="440"/>
    </w:pPr>
  </w:style>
  <w:style w:type="paragraph" w:styleId="T4">
    <w:name w:val="toc 4"/>
    <w:basedOn w:val="Normal"/>
    <w:next w:val="Normal"/>
    <w:autoRedefine/>
    <w:uiPriority w:val="39"/>
    <w:unhideWhenUsed/>
    <w:rsid w:val="002C0AB5"/>
    <w:pPr>
      <w:spacing w:after="100"/>
      <w:ind w:left="660"/>
    </w:pPr>
  </w:style>
  <w:style w:type="character" w:styleId="Kpr">
    <w:name w:val="Hyperlink"/>
    <w:uiPriority w:val="99"/>
    <w:unhideWhenUsed/>
    <w:rsid w:val="002C0AB5"/>
    <w:rPr>
      <w:color w:val="0000FF"/>
      <w:u w:val="single"/>
    </w:rPr>
  </w:style>
  <w:style w:type="paragraph" w:styleId="GvdeMetni">
    <w:name w:val="Body Text"/>
    <w:basedOn w:val="Normal"/>
    <w:link w:val="GvdeMetniChar"/>
    <w:semiHidden/>
    <w:rsid w:val="00EF1807"/>
    <w:pPr>
      <w:spacing w:after="0" w:line="240" w:lineRule="auto"/>
      <w:ind w:right="-1"/>
    </w:pPr>
    <w:rPr>
      <w:rFonts w:ascii="Arial" w:eastAsia="Times New Roman" w:hAnsi="Arial"/>
      <w:sz w:val="24"/>
      <w:szCs w:val="24"/>
      <w:lang w:val="en-GB" w:eastAsia="tr-TR"/>
    </w:rPr>
  </w:style>
  <w:style w:type="character" w:customStyle="1" w:styleId="GvdeMetniChar">
    <w:name w:val="Gövde Metni Char"/>
    <w:link w:val="GvdeMetni"/>
    <w:semiHidden/>
    <w:rsid w:val="00EF1807"/>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5363A"/>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5363A"/>
    <w:pPr>
      <w:spacing w:before="120" w:after="120" w:line="240" w:lineRule="auto"/>
      <w:jc w:val="both"/>
    </w:pPr>
    <w:rPr>
      <w:rFonts w:ascii="Optima" w:eastAsia="Times New Roman" w:hAnsi="Optima"/>
      <w:szCs w:val="20"/>
      <w:lang w:val="en-GB" w:eastAsia="en-GB"/>
    </w:rPr>
  </w:style>
  <w:style w:type="character" w:customStyle="1" w:styleId="Balk1Char">
    <w:name w:val="Başlık 1 Char"/>
    <w:link w:val="Balk1"/>
    <w:uiPriority w:val="9"/>
    <w:rsid w:val="0015363A"/>
    <w:rPr>
      <w:rFonts w:ascii="Cambria" w:eastAsia="Times New Roman" w:hAnsi="Cambria" w:cs="Times New Roman"/>
      <w:b/>
      <w:bCs/>
      <w:color w:val="365F91"/>
      <w:sz w:val="28"/>
      <w:szCs w:val="28"/>
    </w:rPr>
  </w:style>
  <w:style w:type="paragraph" w:customStyle="1" w:styleId="Normal2">
    <w:name w:val="Normal+2"/>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627A7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572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uiPriority w:val="99"/>
    <w:rsid w:val="005E1081"/>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semiHidden/>
    <w:unhideWhenUsed/>
    <w:qFormat/>
    <w:rsid w:val="00120707"/>
    <w:pPr>
      <w:outlineLvl w:val="9"/>
    </w:pPr>
  </w:style>
  <w:style w:type="paragraph" w:styleId="SonnotMetni">
    <w:name w:val="endnote text"/>
    <w:basedOn w:val="Normal"/>
    <w:link w:val="SonnotMetniChar"/>
    <w:uiPriority w:val="99"/>
    <w:semiHidden/>
    <w:unhideWhenUsed/>
    <w:rsid w:val="0044115D"/>
    <w:pPr>
      <w:spacing w:after="0" w:line="240" w:lineRule="auto"/>
    </w:pPr>
    <w:rPr>
      <w:sz w:val="20"/>
      <w:szCs w:val="20"/>
    </w:rPr>
  </w:style>
  <w:style w:type="character" w:customStyle="1" w:styleId="SonnotMetniChar">
    <w:name w:val="Sonnot Metni Char"/>
    <w:link w:val="SonnotMetni"/>
    <w:uiPriority w:val="99"/>
    <w:semiHidden/>
    <w:rsid w:val="0044115D"/>
    <w:rPr>
      <w:sz w:val="20"/>
      <w:szCs w:val="20"/>
    </w:rPr>
  </w:style>
  <w:style w:type="character" w:styleId="SonnotBavurusu">
    <w:name w:val="endnote reference"/>
    <w:uiPriority w:val="99"/>
    <w:semiHidden/>
    <w:unhideWhenUsed/>
    <w:rsid w:val="0044115D"/>
    <w:rPr>
      <w:vertAlign w:val="superscript"/>
    </w:rPr>
  </w:style>
  <w:style w:type="character" w:customStyle="1" w:styleId="Balk2Char">
    <w:name w:val="Başlık 2 Char"/>
    <w:link w:val="Balk2"/>
    <w:uiPriority w:val="9"/>
    <w:rsid w:val="00D83C3C"/>
    <w:rPr>
      <w:rFonts w:ascii="Cambria" w:eastAsia="Times New Roman" w:hAnsi="Cambria" w:cs="Times New Roman"/>
      <w:b/>
      <w:bCs/>
      <w:color w:val="4F81BD"/>
      <w:sz w:val="26"/>
      <w:szCs w:val="26"/>
    </w:rPr>
  </w:style>
  <w:style w:type="character" w:styleId="SatrNumaras">
    <w:name w:val="line number"/>
    <w:basedOn w:val="VarsaylanParagrafYazTipi"/>
    <w:uiPriority w:val="99"/>
    <w:semiHidden/>
    <w:unhideWhenUsed/>
    <w:rsid w:val="0002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6104">
      <w:bodyDiv w:val="1"/>
      <w:marLeft w:val="0"/>
      <w:marRight w:val="0"/>
      <w:marTop w:val="0"/>
      <w:marBottom w:val="0"/>
      <w:divBdr>
        <w:top w:val="none" w:sz="0" w:space="0" w:color="auto"/>
        <w:left w:val="none" w:sz="0" w:space="0" w:color="auto"/>
        <w:bottom w:val="none" w:sz="0" w:space="0" w:color="auto"/>
        <w:right w:val="none" w:sz="0" w:space="0" w:color="auto"/>
      </w:divBdr>
    </w:div>
    <w:div w:id="1961109081">
      <w:bodyDiv w:val="1"/>
      <w:marLeft w:val="0"/>
      <w:marRight w:val="0"/>
      <w:marTop w:val="0"/>
      <w:marBottom w:val="0"/>
      <w:divBdr>
        <w:top w:val="none" w:sz="0" w:space="0" w:color="auto"/>
        <w:left w:val="none" w:sz="0" w:space="0" w:color="auto"/>
        <w:bottom w:val="none" w:sz="0" w:space="0" w:color="auto"/>
        <w:right w:val="none" w:sz="0" w:space="0" w:color="auto"/>
      </w:divBdr>
      <w:divsChild>
        <w:div w:id="363799143">
          <w:marLeft w:val="288"/>
          <w:marRight w:val="0"/>
          <w:marTop w:val="60"/>
          <w:marBottom w:val="60"/>
          <w:divBdr>
            <w:top w:val="none" w:sz="0" w:space="0" w:color="auto"/>
            <w:left w:val="none" w:sz="0" w:space="0" w:color="auto"/>
            <w:bottom w:val="none" w:sz="0" w:space="0" w:color="auto"/>
            <w:right w:val="none" w:sz="0" w:space="0" w:color="auto"/>
          </w:divBdr>
        </w:div>
        <w:div w:id="399520079">
          <w:marLeft w:val="288"/>
          <w:marRight w:val="0"/>
          <w:marTop w:val="60"/>
          <w:marBottom w:val="60"/>
          <w:divBdr>
            <w:top w:val="none" w:sz="0" w:space="0" w:color="auto"/>
            <w:left w:val="none" w:sz="0" w:space="0" w:color="auto"/>
            <w:bottom w:val="none" w:sz="0" w:space="0" w:color="auto"/>
            <w:right w:val="none" w:sz="0" w:space="0" w:color="auto"/>
          </w:divBdr>
        </w:div>
        <w:div w:id="583417798">
          <w:marLeft w:val="288"/>
          <w:marRight w:val="0"/>
          <w:marTop w:val="60"/>
          <w:marBottom w:val="60"/>
          <w:divBdr>
            <w:top w:val="none" w:sz="0" w:space="0" w:color="auto"/>
            <w:left w:val="none" w:sz="0" w:space="0" w:color="auto"/>
            <w:bottom w:val="none" w:sz="0" w:space="0" w:color="auto"/>
            <w:right w:val="none" w:sz="0" w:space="0" w:color="auto"/>
          </w:divBdr>
        </w:div>
        <w:div w:id="1140226256">
          <w:marLeft w:val="288"/>
          <w:marRight w:val="0"/>
          <w:marTop w:val="60"/>
          <w:marBottom w:val="60"/>
          <w:divBdr>
            <w:top w:val="none" w:sz="0" w:space="0" w:color="auto"/>
            <w:left w:val="none" w:sz="0" w:space="0" w:color="auto"/>
            <w:bottom w:val="none" w:sz="0" w:space="0" w:color="auto"/>
            <w:right w:val="none" w:sz="0" w:space="0" w:color="auto"/>
          </w:divBdr>
        </w:div>
        <w:div w:id="1379009497">
          <w:marLeft w:val="288"/>
          <w:marRight w:val="0"/>
          <w:marTop w:val="60"/>
          <w:marBottom w:val="60"/>
          <w:divBdr>
            <w:top w:val="none" w:sz="0" w:space="0" w:color="auto"/>
            <w:left w:val="none" w:sz="0" w:space="0" w:color="auto"/>
            <w:bottom w:val="none" w:sz="0" w:space="0" w:color="auto"/>
            <w:right w:val="none" w:sz="0" w:space="0" w:color="auto"/>
          </w:divBdr>
        </w:div>
        <w:div w:id="2004121201">
          <w:marLeft w:val="288"/>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SICAK%20SU%20KAZANI%20OP.%20EN%20SON%20D&#220;Z.%204%20&#351;ubat.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CAA5C-80D1-49C9-B487-8DA15E57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SICAK SU KAZANI OP. EN SON DÜZ. 4 şubat.dotx</Template>
  <TotalTime>45</TotalTime>
  <Pages>22</Pages>
  <Words>3654</Words>
  <Characters>20829</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24435</CharactersWithSpaces>
  <SharedDoc>false</SharedDoc>
  <HLinks>
    <vt:vector size="84" baseType="variant">
      <vt:variant>
        <vt:i4>1310782</vt:i4>
      </vt:variant>
      <vt:variant>
        <vt:i4>41</vt:i4>
      </vt:variant>
      <vt:variant>
        <vt:i4>0</vt:i4>
      </vt:variant>
      <vt:variant>
        <vt:i4>5</vt:i4>
      </vt:variant>
      <vt:variant>
        <vt:lpwstr/>
      </vt:variant>
      <vt:variant>
        <vt:lpwstr>_Toc201547919</vt:lpwstr>
      </vt:variant>
      <vt:variant>
        <vt:i4>1310782</vt:i4>
      </vt:variant>
      <vt:variant>
        <vt:i4>38</vt:i4>
      </vt:variant>
      <vt:variant>
        <vt:i4>0</vt:i4>
      </vt:variant>
      <vt:variant>
        <vt:i4>5</vt:i4>
      </vt:variant>
      <vt:variant>
        <vt:lpwstr/>
      </vt:variant>
      <vt:variant>
        <vt:lpwstr>_Toc201547918</vt:lpwstr>
      </vt:variant>
      <vt:variant>
        <vt:i4>1310782</vt:i4>
      </vt:variant>
      <vt:variant>
        <vt:i4>35</vt:i4>
      </vt:variant>
      <vt:variant>
        <vt:i4>0</vt:i4>
      </vt:variant>
      <vt:variant>
        <vt:i4>5</vt:i4>
      </vt:variant>
      <vt:variant>
        <vt:lpwstr/>
      </vt:variant>
      <vt:variant>
        <vt:lpwstr>_Toc201547917</vt:lpwstr>
      </vt:variant>
      <vt:variant>
        <vt:i4>1310782</vt:i4>
      </vt:variant>
      <vt:variant>
        <vt:i4>32</vt:i4>
      </vt:variant>
      <vt:variant>
        <vt:i4>0</vt:i4>
      </vt:variant>
      <vt:variant>
        <vt:i4>5</vt:i4>
      </vt:variant>
      <vt:variant>
        <vt:lpwstr/>
      </vt:variant>
      <vt:variant>
        <vt:lpwstr>_Toc201547916</vt:lpwstr>
      </vt:variant>
      <vt:variant>
        <vt:i4>1310782</vt:i4>
      </vt:variant>
      <vt:variant>
        <vt:i4>29</vt:i4>
      </vt:variant>
      <vt:variant>
        <vt:i4>0</vt:i4>
      </vt:variant>
      <vt:variant>
        <vt:i4>5</vt:i4>
      </vt:variant>
      <vt:variant>
        <vt:lpwstr/>
      </vt:variant>
      <vt:variant>
        <vt:lpwstr>_Toc201547915</vt:lpwstr>
      </vt:variant>
      <vt:variant>
        <vt:i4>1310782</vt:i4>
      </vt:variant>
      <vt:variant>
        <vt:i4>26</vt:i4>
      </vt:variant>
      <vt:variant>
        <vt:i4>0</vt:i4>
      </vt:variant>
      <vt:variant>
        <vt:i4>5</vt:i4>
      </vt:variant>
      <vt:variant>
        <vt:lpwstr/>
      </vt:variant>
      <vt:variant>
        <vt:lpwstr>_Toc201547914</vt:lpwstr>
      </vt:variant>
      <vt:variant>
        <vt:i4>1310782</vt:i4>
      </vt:variant>
      <vt:variant>
        <vt:i4>23</vt:i4>
      </vt:variant>
      <vt:variant>
        <vt:i4>0</vt:i4>
      </vt:variant>
      <vt:variant>
        <vt:i4>5</vt:i4>
      </vt:variant>
      <vt:variant>
        <vt:lpwstr/>
      </vt:variant>
      <vt:variant>
        <vt:lpwstr>_Toc201547913</vt:lpwstr>
      </vt:variant>
      <vt:variant>
        <vt:i4>1310782</vt:i4>
      </vt:variant>
      <vt:variant>
        <vt:i4>20</vt:i4>
      </vt:variant>
      <vt:variant>
        <vt:i4>0</vt:i4>
      </vt:variant>
      <vt:variant>
        <vt:i4>5</vt:i4>
      </vt:variant>
      <vt:variant>
        <vt:lpwstr/>
      </vt:variant>
      <vt:variant>
        <vt:lpwstr>_Toc201547912</vt:lpwstr>
      </vt:variant>
      <vt:variant>
        <vt:i4>1310782</vt:i4>
      </vt:variant>
      <vt:variant>
        <vt:i4>17</vt:i4>
      </vt:variant>
      <vt:variant>
        <vt:i4>0</vt:i4>
      </vt:variant>
      <vt:variant>
        <vt:i4>5</vt:i4>
      </vt:variant>
      <vt:variant>
        <vt:lpwstr/>
      </vt:variant>
      <vt:variant>
        <vt:lpwstr>_Toc201547911</vt:lpwstr>
      </vt:variant>
      <vt:variant>
        <vt:i4>1310782</vt:i4>
      </vt:variant>
      <vt:variant>
        <vt:i4>14</vt:i4>
      </vt:variant>
      <vt:variant>
        <vt:i4>0</vt:i4>
      </vt:variant>
      <vt:variant>
        <vt:i4>5</vt:i4>
      </vt:variant>
      <vt:variant>
        <vt:lpwstr/>
      </vt:variant>
      <vt:variant>
        <vt:lpwstr>_Toc201547910</vt:lpwstr>
      </vt:variant>
      <vt:variant>
        <vt:i4>1376318</vt:i4>
      </vt:variant>
      <vt:variant>
        <vt:i4>11</vt:i4>
      </vt:variant>
      <vt:variant>
        <vt:i4>0</vt:i4>
      </vt:variant>
      <vt:variant>
        <vt:i4>5</vt:i4>
      </vt:variant>
      <vt:variant>
        <vt:lpwstr/>
      </vt:variant>
      <vt:variant>
        <vt:lpwstr>_Toc201547909</vt:lpwstr>
      </vt:variant>
      <vt:variant>
        <vt:i4>1376318</vt:i4>
      </vt:variant>
      <vt:variant>
        <vt:i4>8</vt:i4>
      </vt:variant>
      <vt:variant>
        <vt:i4>0</vt:i4>
      </vt:variant>
      <vt:variant>
        <vt:i4>5</vt:i4>
      </vt:variant>
      <vt:variant>
        <vt:lpwstr/>
      </vt:variant>
      <vt:variant>
        <vt:lpwstr>_Toc201547908</vt:lpwstr>
      </vt:variant>
      <vt:variant>
        <vt:i4>1376318</vt:i4>
      </vt:variant>
      <vt:variant>
        <vt:i4>5</vt:i4>
      </vt:variant>
      <vt:variant>
        <vt:i4>0</vt:i4>
      </vt:variant>
      <vt:variant>
        <vt:i4>5</vt:i4>
      </vt:variant>
      <vt:variant>
        <vt:lpwstr/>
      </vt:variant>
      <vt:variant>
        <vt:lpwstr>_Toc201547907</vt:lpwstr>
      </vt:variant>
      <vt:variant>
        <vt:i4>1376318</vt:i4>
      </vt:variant>
      <vt:variant>
        <vt:i4>2</vt:i4>
      </vt:variant>
      <vt:variant>
        <vt:i4>0</vt:i4>
      </vt:variant>
      <vt:variant>
        <vt:i4>5</vt:i4>
      </vt:variant>
      <vt:variant>
        <vt:lpwstr/>
      </vt:variant>
      <vt:variant>
        <vt:lpwstr>_Toc201547906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dc:creator>
  <cp:lastModifiedBy>CEVAT</cp:lastModifiedBy>
  <cp:revision>20</cp:revision>
  <cp:lastPrinted>2009-02-04T08:12:00Z</cp:lastPrinted>
  <dcterms:created xsi:type="dcterms:W3CDTF">2015-02-16T08:26:00Z</dcterms:created>
  <dcterms:modified xsi:type="dcterms:W3CDTF">2015-02-16T09:23:00Z</dcterms:modified>
</cp:coreProperties>
</file>