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36E" w:rsidRPr="009C236E" w:rsidRDefault="009C236E" w:rsidP="009C236E">
      <w:pPr>
        <w:contextualSpacing/>
        <w:jc w:val="center"/>
        <w:rPr>
          <w:rFonts w:ascii="Calibri" w:eastAsia="Times New Roman" w:hAnsi="Calibri"/>
          <w:i/>
          <w:iCs/>
          <w:color w:val="auto"/>
          <w:sz w:val="22"/>
          <w:szCs w:val="24"/>
          <w:lang w:eastAsia="tr-TR"/>
        </w:rPr>
      </w:pPr>
      <w:r w:rsidRPr="009C236E">
        <w:rPr>
          <w:rFonts w:ascii="Calibri" w:eastAsia="Times New Roman" w:hAnsi="Calibri"/>
          <w:i/>
          <w:iCs/>
          <w:color w:val="auto"/>
          <w:sz w:val="22"/>
          <w:szCs w:val="24"/>
          <w:lang w:eastAsia="tr-TR"/>
        </w:rPr>
        <w:t>EK I</w:t>
      </w:r>
    </w:p>
    <w:p w:rsidR="009C236E" w:rsidRPr="009C236E" w:rsidRDefault="009C236E" w:rsidP="009C236E">
      <w:pPr>
        <w:contextualSpacing/>
        <w:jc w:val="center"/>
        <w:rPr>
          <w:rFonts w:ascii="Calibri" w:eastAsia="Times New Roman" w:hAnsi="Calibri"/>
          <w:i/>
          <w:iCs/>
          <w:color w:val="auto"/>
          <w:sz w:val="22"/>
          <w:szCs w:val="24"/>
          <w:lang w:eastAsia="tr-TR"/>
        </w:rPr>
      </w:pPr>
    </w:p>
    <w:p w:rsidR="009C236E" w:rsidRPr="009C236E" w:rsidRDefault="009C236E" w:rsidP="009C236E">
      <w:pPr>
        <w:contextualSpacing/>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Ek II – IX için uygulanan tanımlar</w:t>
      </w:r>
    </w:p>
    <w:p w:rsidR="009C236E" w:rsidRPr="009C236E" w:rsidRDefault="009C236E" w:rsidP="009C236E">
      <w:pPr>
        <w:contextualSpacing/>
        <w:jc w:val="center"/>
        <w:rPr>
          <w:rFonts w:ascii="Calibri" w:eastAsia="Times New Roman" w:hAnsi="Calibri"/>
          <w:b/>
          <w:bCs/>
          <w:color w:val="auto"/>
          <w:sz w:val="22"/>
          <w:szCs w:val="24"/>
          <w:lang w:eastAsia="tr-TR"/>
        </w:rPr>
      </w:pPr>
    </w:p>
    <w:p w:rsidR="009C236E" w:rsidRPr="009C236E" w:rsidRDefault="009C236E" w:rsidP="009C236E">
      <w:pPr>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Ek II – IX arası konularla ilgili olarak aşağıdaki tanımlar uygulanır:</w:t>
      </w:r>
    </w:p>
    <w:p w:rsidR="009C236E" w:rsidRPr="009C236E" w:rsidRDefault="009C236E" w:rsidP="009C236E">
      <w:pPr>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‘klasik su ısıtıcısı’ fosil ve/veya </w:t>
      </w:r>
      <w:proofErr w:type="spellStart"/>
      <w:r w:rsidRPr="009C236E">
        <w:rPr>
          <w:rFonts w:ascii="Calibri" w:eastAsia="Times New Roman" w:hAnsi="Calibri"/>
          <w:color w:val="auto"/>
          <w:sz w:val="22"/>
          <w:szCs w:val="24"/>
          <w:lang w:eastAsia="tr-TR"/>
        </w:rPr>
        <w:t>bio</w:t>
      </w:r>
      <w:proofErr w:type="spellEnd"/>
      <w:r w:rsidRPr="009C236E">
        <w:rPr>
          <w:rFonts w:ascii="Calibri" w:eastAsia="Times New Roman" w:hAnsi="Calibri"/>
          <w:color w:val="auto"/>
          <w:sz w:val="22"/>
          <w:szCs w:val="24"/>
          <w:lang w:eastAsia="tr-TR"/>
        </w:rPr>
        <w:t xml:space="preserve">-kütle yakıtları yakarak ve/veya elektrik rezistansı ısıtıcı elemanlardaki </w:t>
      </w:r>
      <w:proofErr w:type="spellStart"/>
      <w:r w:rsidRPr="009C236E">
        <w:rPr>
          <w:rFonts w:ascii="Calibri" w:eastAsia="Times New Roman" w:hAnsi="Calibri"/>
          <w:color w:val="auto"/>
          <w:sz w:val="22"/>
          <w:szCs w:val="24"/>
          <w:lang w:eastAsia="tr-TR"/>
        </w:rPr>
        <w:t>Joule</w:t>
      </w:r>
      <w:proofErr w:type="spellEnd"/>
      <w:r w:rsidRPr="009C236E">
        <w:rPr>
          <w:rFonts w:ascii="Calibri" w:eastAsia="Times New Roman" w:hAnsi="Calibri"/>
          <w:color w:val="auto"/>
          <w:sz w:val="22"/>
          <w:szCs w:val="24"/>
          <w:lang w:eastAsia="tr-TR"/>
        </w:rPr>
        <w:t xml:space="preserve"> etkisini kullanarak ısı üreten bir su ısıtıcısı anlamındadır,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‘güneş enerjisi su ısıtıcısı’ bir veya birden fazla güneş kolektörü, güneş enerjisi sıcak su tankı, ısı jeneratörleriyle donatılmış ve kolektör ve devresi ve diğer kısımlarında pompa olabilen bir su ısıtıcısı anlamındadır. Bir güneş enerjisiyle su ısıtıcısı pazara bir ünite olarak koyulur. </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Theme="minorHAnsi" w:eastAsia="Times New Roman" w:hAnsiTheme="minorHAnsi" w:cs="EUAlbertina"/>
          <w:color w:val="000000"/>
          <w:sz w:val="22"/>
        </w:rPr>
        <w:t xml:space="preserve">yük </w:t>
      </w:r>
      <w:proofErr w:type="gramStart"/>
      <w:r w:rsidRPr="009C236E">
        <w:rPr>
          <w:rFonts w:asciiTheme="minorHAnsi" w:eastAsia="Times New Roman" w:hAnsiTheme="minorHAnsi" w:cs="EUAlbertina"/>
          <w:color w:val="000000"/>
          <w:sz w:val="22"/>
        </w:rPr>
        <w:t>profili</w:t>
      </w:r>
      <w:proofErr w:type="gramEnd"/>
      <w:r w:rsidRPr="009C236E">
        <w:rPr>
          <w:rFonts w:asciiTheme="minorHAnsi" w:eastAsia="Times New Roman" w:hAnsiTheme="minorHAnsi" w:cs="EUAlbertina"/>
          <w:color w:val="000000"/>
          <w:sz w:val="22"/>
        </w:rPr>
        <w:t xml:space="preserve">’ her bir su ısıtıcıdan EK VII Tablo 3’de belirtildiği gibi verilen su çekişi sırası anlamındadır. Her su ısıtıcı en az bir yük </w:t>
      </w:r>
      <w:proofErr w:type="gramStart"/>
      <w:r w:rsidRPr="009C236E">
        <w:rPr>
          <w:rFonts w:asciiTheme="minorHAnsi" w:eastAsia="Times New Roman" w:hAnsiTheme="minorHAnsi" w:cs="EUAlbertina"/>
          <w:color w:val="000000"/>
          <w:sz w:val="22"/>
        </w:rPr>
        <w:t>profilini</w:t>
      </w:r>
      <w:proofErr w:type="gramEnd"/>
      <w:r w:rsidRPr="009C236E">
        <w:rPr>
          <w:rFonts w:asciiTheme="minorHAnsi" w:eastAsia="Times New Roman" w:hAnsiTheme="minorHAnsi" w:cs="EUAlbertina"/>
          <w:color w:val="000000"/>
          <w:sz w:val="22"/>
        </w:rPr>
        <w:t xml:space="preserve"> karşılar,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Theme="minorHAnsi" w:eastAsia="Times New Roman" w:hAnsiTheme="minorHAnsi" w:cs="EUAlbertina"/>
          <w:color w:val="000000"/>
          <w:sz w:val="22"/>
        </w:rPr>
        <w:t xml:space="preserve">su çekişi’ faydalı su akış oranı, faydalı su sıcaklığı, faydalı enerji içeriği ve en üst (pik) sıcaklığın, EK VII Tablo 3’de belirtildiği, verilen bir </w:t>
      </w:r>
      <w:proofErr w:type="gramStart"/>
      <w:r w:rsidRPr="009C236E">
        <w:rPr>
          <w:rFonts w:asciiTheme="minorHAnsi" w:eastAsia="Times New Roman" w:hAnsiTheme="minorHAnsi" w:cs="EUAlbertina"/>
          <w:color w:val="000000"/>
          <w:sz w:val="22"/>
        </w:rPr>
        <w:t>kombinasyonu</w:t>
      </w:r>
      <w:proofErr w:type="gramEnd"/>
      <w:r w:rsidRPr="009C236E">
        <w:rPr>
          <w:rFonts w:asciiTheme="minorHAnsi" w:eastAsia="Times New Roman" w:hAnsiTheme="minorHAnsi" w:cs="EUAlbertina"/>
          <w:color w:val="000000"/>
          <w:sz w:val="22"/>
        </w:rPr>
        <w:t xml:space="preserve"> anlamındadır,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Theme="minorHAnsi" w:eastAsia="Times New Roman" w:hAnsiTheme="minorHAnsi" w:cs="EUAlbertina"/>
          <w:color w:val="000000"/>
          <w:sz w:val="22"/>
        </w:rPr>
        <w:t>faydalı</w:t>
      </w:r>
      <w:r w:rsidR="00096CAF">
        <w:rPr>
          <w:rFonts w:asciiTheme="minorHAnsi" w:eastAsia="Times New Roman" w:hAnsiTheme="minorHAnsi" w:cs="EUAlbertina"/>
          <w:color w:val="000000"/>
          <w:sz w:val="22"/>
        </w:rPr>
        <w:t xml:space="preserve"> su </w:t>
      </w:r>
      <w:r w:rsidRPr="009C236E">
        <w:rPr>
          <w:rFonts w:asciiTheme="minorHAnsi" w:eastAsia="Times New Roman" w:hAnsiTheme="minorHAnsi" w:cs="EUAlbertina"/>
          <w:color w:val="000000"/>
          <w:sz w:val="22"/>
        </w:rPr>
        <w:t>akış oranı’ (</w:t>
      </w:r>
      <w:r w:rsidRPr="009C236E">
        <w:rPr>
          <w:rFonts w:asciiTheme="minorHAnsi" w:eastAsia="Times New Roman" w:hAnsiTheme="minorHAnsi" w:cs="EUAlbertina"/>
          <w:i/>
          <w:iCs/>
          <w:color w:val="000000"/>
          <w:sz w:val="22"/>
        </w:rPr>
        <w:t>f</w:t>
      </w:r>
      <w:r w:rsidRPr="009C236E">
        <w:rPr>
          <w:rFonts w:asciiTheme="minorHAnsi" w:eastAsia="Times New Roman" w:hAnsiTheme="minorHAnsi" w:cs="EUAlbertina"/>
          <w:color w:val="000000"/>
          <w:sz w:val="22"/>
        </w:rPr>
        <w:t>) dakikada litre olarak ifade edilen minimum akış oranı anlamındadır. Bu akışta sıcak su, EK VII Tablo 3’de belirtildiği gibi, referans enerjiye destek olmaktadır.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Theme="minorHAnsi" w:eastAsia="Times New Roman" w:hAnsiTheme="minorHAnsi" w:cs="EUAlbertina"/>
          <w:color w:val="000000"/>
          <w:sz w:val="22"/>
        </w:rPr>
        <w:t>faydalı su sıcaklığı’ (</w:t>
      </w:r>
      <w:proofErr w:type="spellStart"/>
      <w:r w:rsidRPr="009C236E">
        <w:rPr>
          <w:rFonts w:asciiTheme="minorHAnsi" w:eastAsia="Times New Roman" w:hAnsiTheme="minorHAnsi" w:cs="EUAlbertina"/>
          <w:i/>
          <w:iCs/>
          <w:color w:val="000000"/>
          <w:sz w:val="22"/>
        </w:rPr>
        <w:t>T</w:t>
      </w:r>
      <w:r w:rsidRPr="009C236E">
        <w:rPr>
          <w:rFonts w:asciiTheme="minorHAnsi" w:eastAsia="Times New Roman" w:hAnsiTheme="minorHAnsi" w:cs="EUAlbertina"/>
          <w:i/>
          <w:iCs/>
          <w:color w:val="000000"/>
          <w:sz w:val="22"/>
          <w:vertAlign w:val="subscript"/>
        </w:rPr>
        <w:t>m</w:t>
      </w:r>
      <w:proofErr w:type="spellEnd"/>
      <w:r w:rsidRPr="009C236E">
        <w:rPr>
          <w:rFonts w:asciiTheme="minorHAnsi" w:eastAsia="Times New Roman" w:hAnsiTheme="minorHAnsi" w:cs="EUAlbertina"/>
          <w:color w:val="000000"/>
          <w:sz w:val="22"/>
        </w:rPr>
        <w:t>) sıcak suyun EK VII Tablo 3’de belirtildiği gibi referans enerjiye destek olduğu derece Santigrat olarak ifade edilen su sıcaklığıdır,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Theme="minorHAnsi" w:eastAsia="Times New Roman" w:hAnsiTheme="minorHAnsi" w:cs="EUAlbertina"/>
          <w:color w:val="000000"/>
          <w:sz w:val="22"/>
        </w:rPr>
        <w:t>‘faydalı enerji miktarı’ (</w:t>
      </w:r>
      <w:proofErr w:type="spellStart"/>
      <w:r w:rsidRPr="009C236E">
        <w:rPr>
          <w:rFonts w:asciiTheme="minorHAnsi" w:eastAsia="Times New Roman" w:hAnsiTheme="minorHAnsi" w:cs="EUAlbertina"/>
          <w:i/>
          <w:color w:val="000000"/>
          <w:sz w:val="22"/>
        </w:rPr>
        <w:t>Q</w:t>
      </w:r>
      <w:r w:rsidRPr="009C236E">
        <w:rPr>
          <w:rFonts w:asciiTheme="minorHAnsi" w:eastAsia="Times New Roman" w:hAnsiTheme="minorHAnsi" w:cs="EUAlbertina"/>
          <w:i/>
          <w:color w:val="000000"/>
          <w:sz w:val="22"/>
          <w:vertAlign w:val="subscript"/>
        </w:rPr>
        <w:t>tap</w:t>
      </w:r>
      <w:proofErr w:type="spellEnd"/>
      <w:r w:rsidRPr="009C236E">
        <w:rPr>
          <w:rFonts w:asciiTheme="minorHAnsi" w:eastAsia="Times New Roman" w:hAnsiTheme="minorHAnsi" w:cs="EUAlbertina"/>
          <w:color w:val="000000"/>
          <w:sz w:val="22"/>
        </w:rPr>
        <w:t xml:space="preserve">) EK VII Tablo 3’de belirtildiği faydalı su sıcaklığına eşit veya üstünde ve faydalı su akış oranına eşit veya daha üstünde olması koşuluyla sıcak suyun,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edilen, enerji miktarı anlamındadır,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Theme="minorHAnsi" w:eastAsia="Times New Roman" w:hAnsiTheme="minorHAnsi" w:cs="EUAlbertina"/>
          <w:color w:val="000000"/>
          <w:sz w:val="22"/>
        </w:rPr>
        <w:t>‘sıcak suyun enerji miktarı’ suyun özgül ısı kapasitesi, sıcak su çıkışıyla soğuk su girişi arasındaki ortalama sıcaklık farkı ve verilen sıcak suyun toplam kütlesinin bir ürünüdür,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Theme="minorHAnsi" w:eastAsia="Times New Roman" w:hAnsiTheme="minorHAnsi" w:cs="EUAlbertina"/>
          <w:color w:val="000000"/>
          <w:sz w:val="22"/>
        </w:rPr>
        <w:t>en yüksek-pik- sıcaklık’</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T </w:t>
      </w:r>
      <w:r w:rsidRPr="009C236E">
        <w:rPr>
          <w:rFonts w:ascii="Calibri" w:eastAsia="Times New Roman" w:hAnsi="Calibri" w:cs="EUAlbertina"/>
          <w:i/>
          <w:iCs/>
          <w:color w:val="000000"/>
          <w:sz w:val="12"/>
          <w:szCs w:val="12"/>
          <w:lang w:eastAsia="tr-TR"/>
        </w:rPr>
        <w:t xml:space="preserve">p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 cihazdan su çekilmesi sırasında, EK VII Tablo 3’de belirtildiği gibi, derece Santigrat olarak ifade edilen minimum su sıcaklığıdır,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Theme="minorHAnsi" w:eastAsia="Times New Roman" w:hAnsiTheme="minorHAnsi" w:cs="EUAlbertina"/>
          <w:color w:val="000000"/>
          <w:sz w:val="22"/>
        </w:rPr>
        <w:t xml:space="preserve">‘referans enerji’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ref</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su çekişlerinde toplam faydalı enerji miktarı anlamındadır, kW olarak ifade edilir,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‘maksimum yük </w:t>
      </w:r>
      <w:proofErr w:type="gramStart"/>
      <w:r w:rsidRPr="009C236E">
        <w:rPr>
          <w:rFonts w:asciiTheme="minorHAnsi" w:eastAsia="Times New Roman" w:hAnsiTheme="minorHAnsi" w:cs="EUAlbertina"/>
          <w:color w:val="000000"/>
          <w:sz w:val="22"/>
        </w:rPr>
        <w:t>profili</w:t>
      </w:r>
      <w:proofErr w:type="gramEnd"/>
      <w:r w:rsidRPr="009C236E">
        <w:rPr>
          <w:rFonts w:asciiTheme="minorHAnsi" w:eastAsia="Times New Roman" w:hAnsiTheme="minorHAnsi" w:cs="EUAlbertina"/>
          <w:color w:val="000000"/>
          <w:sz w:val="22"/>
        </w:rPr>
        <w:t xml:space="preserve">’ bir kombine ısıtıcının o yük profilindeki sıcaklık ve akış oranı şartlarını yerine getirebilirken sağladığı en büyük referans enerjisi olan yük profili anlamındadır, </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Theme="minorHAnsi" w:eastAsia="Times New Roman" w:hAnsiTheme="minorHAnsi" w:cs="EUAlbertina"/>
          <w:color w:val="000000"/>
          <w:sz w:val="22"/>
        </w:rPr>
        <w:t xml:space="preserve">beyan edilen yük </w:t>
      </w:r>
      <w:proofErr w:type="gramStart"/>
      <w:r w:rsidRPr="009C236E">
        <w:rPr>
          <w:rFonts w:asciiTheme="minorHAnsi" w:eastAsia="Times New Roman" w:hAnsiTheme="minorHAnsi" w:cs="EUAlbertina"/>
          <w:color w:val="000000"/>
          <w:sz w:val="22"/>
        </w:rPr>
        <w:t>profili</w:t>
      </w:r>
      <w:proofErr w:type="gramEnd"/>
      <w:r w:rsidRPr="009C236E">
        <w:rPr>
          <w:rFonts w:asciiTheme="minorHAnsi" w:eastAsia="Times New Roman" w:hAnsiTheme="minorHAnsi" w:cs="EUAlbertina"/>
          <w:color w:val="000000"/>
          <w:sz w:val="22"/>
        </w:rPr>
        <w:t>’ su ısıtma enerji verimliliğini belirlerken uygulanan yük profili anlamındadır,</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5"/>
        </w:numPr>
        <w:spacing w:after="120"/>
        <w:ind w:left="574" w:hanging="56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‘dönüşüm katsayısı’ (CC), Avrupa Parlamentosu ve Konseyinin 2012/27/AB sayılı Direktifine</w:t>
      </w:r>
      <w:r w:rsidRPr="009C236E">
        <w:rPr>
          <w:rFonts w:ascii="Calibri" w:eastAsia="Times New Roman" w:hAnsi="Calibri"/>
          <w:color w:val="auto"/>
          <w:sz w:val="22"/>
          <w:szCs w:val="24"/>
          <w:vertAlign w:val="superscript"/>
          <w:lang w:eastAsia="tr-TR"/>
        </w:rPr>
        <w:footnoteReference w:id="1"/>
      </w:r>
      <w:r w:rsidRPr="009C236E">
        <w:rPr>
          <w:rFonts w:ascii="Calibri" w:eastAsia="Times New Roman" w:hAnsi="Calibri"/>
          <w:color w:val="auto"/>
          <w:sz w:val="22"/>
          <w:szCs w:val="24"/>
          <w:lang w:eastAsia="tr-TR"/>
        </w:rPr>
        <w:t xml:space="preserve"> göre öngörülen %40 ortalama AB üretim verimini gösteren katsayı anlamındadır; dönüşüm katsayısı değeri CC= 2,5 </w:t>
      </w:r>
      <w:proofErr w:type="spellStart"/>
      <w:r w:rsidRPr="009C236E">
        <w:rPr>
          <w:rFonts w:ascii="Calibri" w:eastAsia="Times New Roman" w:hAnsi="Calibri"/>
          <w:color w:val="auto"/>
          <w:sz w:val="22"/>
          <w:szCs w:val="24"/>
          <w:lang w:eastAsia="tr-TR"/>
        </w:rPr>
        <w:t>dir</w:t>
      </w:r>
      <w:proofErr w:type="spellEnd"/>
      <w:r w:rsidRPr="009C236E">
        <w:rPr>
          <w:rFonts w:ascii="Calibri" w:eastAsia="Times New Roman" w:hAnsi="Calibri"/>
          <w:color w:val="auto"/>
          <w:sz w:val="22"/>
          <w:szCs w:val="24"/>
          <w:lang w:eastAsia="tr-TR"/>
        </w:rPr>
        <w:t>,</w:t>
      </w:r>
    </w:p>
    <w:p w:rsidR="009C236E" w:rsidRPr="009C236E" w:rsidRDefault="009C236E" w:rsidP="009C236E">
      <w:pPr>
        <w:spacing w:after="120"/>
        <w:ind w:left="574"/>
        <w:contextualSpacing/>
        <w:rPr>
          <w:rFonts w:ascii="Calibri" w:eastAsia="Times New Roman" w:hAnsi="Calibri"/>
          <w:color w:val="auto"/>
          <w:sz w:val="22"/>
          <w:szCs w:val="24"/>
          <w:lang w:eastAsia="tr-TR"/>
        </w:rPr>
      </w:pPr>
    </w:p>
    <w:p w:rsidR="009C236E" w:rsidRPr="009C236E" w:rsidRDefault="009C236E" w:rsidP="00215792">
      <w:pPr>
        <w:numPr>
          <w:ilvl w:val="0"/>
          <w:numId w:val="6"/>
        </w:numPr>
        <w:autoSpaceDE w:val="0"/>
        <w:autoSpaceDN w:val="0"/>
        <w:adjustRightInd w:val="0"/>
        <w:spacing w:after="120"/>
        <w:ind w:left="574" w:hanging="560"/>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lastRenderedPageBreak/>
        <w:t>‘günlü</w:t>
      </w:r>
      <w:r w:rsidR="00096CAF">
        <w:rPr>
          <w:rFonts w:asciiTheme="minorHAnsi" w:eastAsia="Times New Roman" w:hAnsiTheme="minorHAnsi" w:cs="EUAlbertina"/>
          <w:color w:val="000000"/>
          <w:sz w:val="22"/>
        </w:rPr>
        <w:t>k elektrik tüketimi</w:t>
      </w:r>
      <w:r w:rsidRPr="009C236E">
        <w:rPr>
          <w:rFonts w:asciiTheme="minorHAnsi" w:eastAsia="Times New Roman" w:hAnsiTheme="minorHAnsi" w:cs="EUAlbertina"/>
          <w:color w:val="000000"/>
          <w:sz w:val="22"/>
        </w:rPr>
        <w:t>’</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elec</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 birbirini takip eden 24 saatlik periyodlarda ve belirlenen yük </w:t>
      </w:r>
      <w:proofErr w:type="gramStart"/>
      <w:r w:rsidRPr="009C236E">
        <w:rPr>
          <w:rFonts w:asciiTheme="minorHAnsi" w:eastAsia="Times New Roman" w:hAnsiTheme="minorHAnsi" w:cs="EUAlbertina"/>
          <w:color w:val="000000"/>
          <w:sz w:val="22"/>
        </w:rPr>
        <w:t>profilinde</w:t>
      </w:r>
      <w:proofErr w:type="gramEnd"/>
      <w:r w:rsidRPr="009C236E">
        <w:rPr>
          <w:rFonts w:asciiTheme="minorHAnsi" w:eastAsia="Times New Roman" w:hAnsiTheme="minorHAnsi" w:cs="EUAlbertina"/>
          <w:color w:val="000000"/>
          <w:sz w:val="22"/>
        </w:rPr>
        <w:t xml:space="preserve"> su ısıtmak için kullanılan elektrik enerjisi miktarıdır. Nihai enerji bakımından kW olarak ifade edilir.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‘günlük yakıt </w:t>
      </w:r>
      <w:proofErr w:type="spellStart"/>
      <w:r w:rsidR="00096CAF">
        <w:rPr>
          <w:rFonts w:asciiTheme="minorHAnsi" w:eastAsia="Times New Roman" w:hAnsiTheme="minorHAnsi" w:cs="EUAlbertina"/>
          <w:color w:val="000000"/>
          <w:sz w:val="22"/>
        </w:rPr>
        <w:t>tüketimi</w:t>
      </w:r>
      <w:r w:rsidRPr="009C236E">
        <w:rPr>
          <w:rFonts w:asciiTheme="minorHAnsi" w:eastAsia="Times New Roman" w:hAnsiTheme="minorHAnsi" w:cs="EUAlbertina"/>
          <w:color w:val="000000"/>
          <w:sz w:val="22"/>
        </w:rPr>
        <w:t>ı</w:t>
      </w:r>
      <w:proofErr w:type="spellEnd"/>
      <w:r w:rsidRPr="009C236E">
        <w:rPr>
          <w:rFonts w:asciiTheme="minorHAnsi" w:eastAsia="Times New Roman" w:hAnsiTheme="minorHAnsi" w:cs="EUAlbertina"/>
          <w:color w:val="000000"/>
          <w:sz w:val="22"/>
        </w:rPr>
        <w:t>’</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fuel</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birbirini takip eden 24 saatlik periyodlarda ve belirlenen yük </w:t>
      </w:r>
      <w:proofErr w:type="gramStart"/>
      <w:r w:rsidRPr="009C236E">
        <w:rPr>
          <w:rFonts w:asciiTheme="minorHAnsi" w:eastAsia="Times New Roman" w:hAnsiTheme="minorHAnsi" w:cs="EUAlbertina"/>
          <w:color w:val="000000"/>
          <w:sz w:val="22"/>
        </w:rPr>
        <w:t>profilinde</w:t>
      </w:r>
      <w:proofErr w:type="gramEnd"/>
      <w:r w:rsidRPr="009C236E">
        <w:rPr>
          <w:rFonts w:asciiTheme="minorHAnsi" w:eastAsia="Times New Roman" w:hAnsiTheme="minorHAnsi" w:cs="EUAlbertina"/>
          <w:color w:val="000000"/>
          <w:sz w:val="22"/>
        </w:rPr>
        <w:t xml:space="preserve"> su ısıtmak için kullanılan yakıt miktarıdır.</w:t>
      </w:r>
      <w:r w:rsidRPr="009C236E">
        <w:rPr>
          <w:rFonts w:asciiTheme="minorHAnsi" w:eastAsia="Times New Roman" w:hAnsiTheme="minorHAnsi" w:cs="EUAlbertina"/>
          <w:i/>
          <w:iCs/>
          <w:color w:val="000000"/>
          <w:sz w:val="22"/>
        </w:rPr>
        <w:t xml:space="preserve"> GCV</w:t>
      </w:r>
      <w:r w:rsidRPr="009C236E">
        <w:rPr>
          <w:rFonts w:asciiTheme="minorHAnsi" w:eastAsia="Times New Roman" w:hAnsiTheme="minorHAnsi" w:cs="EUAlbertina"/>
          <w:color w:val="000000"/>
          <w:sz w:val="22"/>
        </w:rPr>
        <w:t xml:space="preserve"> olarak kW cinsinden </w:t>
      </w:r>
      <w:proofErr w:type="gramStart"/>
      <w:r w:rsidRPr="009C236E">
        <w:rPr>
          <w:rFonts w:asciiTheme="minorHAnsi" w:eastAsia="Times New Roman" w:hAnsiTheme="minorHAnsi" w:cs="EUAlbertina"/>
          <w:color w:val="000000"/>
          <w:sz w:val="22"/>
        </w:rPr>
        <w:t>ve,</w:t>
      </w:r>
      <w:proofErr w:type="gramEnd"/>
      <w:r w:rsidRPr="009C236E">
        <w:rPr>
          <w:rFonts w:asciiTheme="minorHAnsi" w:eastAsia="Times New Roman" w:hAnsiTheme="minorHAnsi" w:cs="EUAlbertina"/>
          <w:color w:val="000000"/>
          <w:sz w:val="22"/>
        </w:rPr>
        <w:t xml:space="preserve"> Ek VII madde 4 maksatları için </w:t>
      </w:r>
      <w:r w:rsidRPr="009C236E">
        <w:rPr>
          <w:rFonts w:asciiTheme="minorHAnsi" w:eastAsia="Times New Roman" w:hAnsiTheme="minorHAnsi" w:cs="EUAlbertina"/>
          <w:i/>
          <w:color w:val="000000"/>
          <w:sz w:val="22"/>
        </w:rPr>
        <w:t xml:space="preserve">GCV </w:t>
      </w:r>
      <w:r w:rsidRPr="009C236E">
        <w:rPr>
          <w:rFonts w:asciiTheme="minorHAnsi" w:eastAsia="Times New Roman" w:hAnsiTheme="minorHAnsi" w:cs="EUAlbertina"/>
          <w:color w:val="000000"/>
          <w:sz w:val="22"/>
        </w:rPr>
        <w:t>olarak GJ cinsinden ifade edilir,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w:t>
      </w:r>
      <w:r w:rsidRPr="009C236E">
        <w:rPr>
          <w:rFonts w:ascii="Calibri" w:eastAsia="Times New Roman" w:hAnsi="Calibri"/>
          <w:color w:val="auto"/>
          <w:sz w:val="22"/>
          <w:szCs w:val="24"/>
          <w:lang w:eastAsia="tr-TR"/>
        </w:rPr>
        <w:t xml:space="preserve">brüt </w:t>
      </w:r>
      <w:proofErr w:type="spellStart"/>
      <w:r w:rsidRPr="009C236E">
        <w:rPr>
          <w:rFonts w:ascii="Calibri" w:eastAsia="Times New Roman" w:hAnsi="Calibri"/>
          <w:color w:val="auto"/>
          <w:sz w:val="22"/>
          <w:szCs w:val="24"/>
          <w:lang w:eastAsia="tr-TR"/>
        </w:rPr>
        <w:t>kalorifik</w:t>
      </w:r>
      <w:proofErr w:type="spellEnd"/>
      <w:r w:rsidRPr="009C236E">
        <w:rPr>
          <w:rFonts w:ascii="Calibri" w:eastAsia="Times New Roman" w:hAnsi="Calibri"/>
          <w:color w:val="auto"/>
          <w:sz w:val="22"/>
          <w:szCs w:val="24"/>
          <w:lang w:eastAsia="tr-TR"/>
        </w:rPr>
        <w:t xml:space="preserve"> değer’ (</w:t>
      </w:r>
      <w:r w:rsidRPr="009C236E">
        <w:rPr>
          <w:rFonts w:ascii="Calibri" w:eastAsia="Times New Roman" w:hAnsi="Calibri"/>
          <w:i/>
          <w:color w:val="auto"/>
          <w:sz w:val="22"/>
          <w:szCs w:val="24"/>
          <w:lang w:eastAsia="tr-TR"/>
        </w:rPr>
        <w:t>GCV</w:t>
      </w:r>
      <w:r w:rsidRPr="009C236E">
        <w:rPr>
          <w:rFonts w:ascii="Calibri" w:eastAsia="Times New Roman" w:hAnsi="Calibri"/>
          <w:color w:val="auto"/>
          <w:sz w:val="22"/>
          <w:szCs w:val="24"/>
          <w:lang w:eastAsia="tr-TR"/>
        </w:rPr>
        <w:t>), birim miktarda yakıttan oksijen ile tamamen yandığında ve yanma ürünleri ortam sıcaklığına döndüğünde çıkan toplam enerji miktarı anlamındadır; bu miktar yakıt içinde olan herhangi bir miktardaki su buharının ve yakıt içindeki hidrojenin yanmasıyla oluşan su buharının yoğunlaşma ısısını da içerir,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‘akıllı kontrol’ su ısıtma sürecini otomatik olarak kişisel kullanma şartlarına uyarlayan ve enerji kullanımını düşürmeyi hedefleyen bir cihaz anlamımdadır,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‘akıllı kontrol uyumu’ (</w:t>
      </w:r>
      <w:proofErr w:type="spellStart"/>
      <w:r w:rsidRPr="009C236E">
        <w:rPr>
          <w:rFonts w:asciiTheme="minorHAnsi" w:eastAsia="Times New Roman" w:hAnsiTheme="minorHAnsi" w:cs="EUAlbertina"/>
          <w:i/>
          <w:iCs/>
          <w:color w:val="000000"/>
          <w:sz w:val="22"/>
        </w:rPr>
        <w:t>smart</w:t>
      </w:r>
      <w:proofErr w:type="spellEnd"/>
      <w:r w:rsidRPr="009C236E">
        <w:rPr>
          <w:rFonts w:asciiTheme="minorHAnsi" w:eastAsia="Times New Roman" w:hAnsiTheme="minorHAnsi" w:cs="EUAlbertina"/>
          <w:i/>
          <w:iCs/>
          <w:color w:val="000000"/>
          <w:sz w:val="22"/>
        </w:rPr>
        <w:t>)</w:t>
      </w:r>
      <w:r w:rsidRPr="009C236E">
        <w:rPr>
          <w:rFonts w:asciiTheme="minorHAnsi" w:eastAsia="Times New Roman" w:hAnsiTheme="minorHAnsi" w:cs="EUAlbertina"/>
          <w:color w:val="000000"/>
          <w:sz w:val="22"/>
        </w:rPr>
        <w:t xml:space="preserve"> akıllı kontrolleri olan bir su ısıtıcısının Ek VIII madde 5’deki </w:t>
      </w:r>
      <w:proofErr w:type="gramStart"/>
      <w:r w:rsidRPr="009C236E">
        <w:rPr>
          <w:rFonts w:asciiTheme="minorHAnsi" w:eastAsia="Times New Roman" w:hAnsiTheme="minorHAnsi" w:cs="EUAlbertina"/>
          <w:color w:val="000000"/>
          <w:sz w:val="22"/>
        </w:rPr>
        <w:t>kriterleri</w:t>
      </w:r>
      <w:proofErr w:type="gramEnd"/>
      <w:r w:rsidRPr="009C236E">
        <w:rPr>
          <w:rFonts w:asciiTheme="minorHAnsi" w:eastAsia="Times New Roman" w:hAnsiTheme="minorHAnsi" w:cs="EUAlbertina"/>
          <w:color w:val="000000"/>
          <w:sz w:val="22"/>
        </w:rPr>
        <w:t xml:space="preserve"> karşılayıp karşılamadığının ölçülmesi anlamındadır,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‘akıllı kontrol faktörü’ Ek VIII madde 3’de verilen şartlar altında akıllı kontrol kullanılmasıyla su ısıtma enerji verimliliğinde sağlanan kazanç anlamındadır,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‘akıll</w:t>
      </w:r>
      <w:r w:rsidR="00096CAF">
        <w:rPr>
          <w:rFonts w:asciiTheme="minorHAnsi" w:eastAsia="Times New Roman" w:hAnsiTheme="minorHAnsi" w:cs="EUAlbertina"/>
          <w:color w:val="000000"/>
          <w:sz w:val="22"/>
        </w:rPr>
        <w:t>ı kontrollerle haftalık enerji tüketimi</w:t>
      </w:r>
      <w:r w:rsidRPr="009C236E">
        <w:rPr>
          <w:rFonts w:asciiTheme="minorHAnsi" w:eastAsia="Times New Roman" w:hAnsiTheme="minorHAnsi" w:cs="EUAlbertina"/>
          <w:color w:val="000000"/>
          <w:sz w:val="22"/>
        </w:rPr>
        <w:t xml:space="preserve">’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elec,week</w:t>
      </w:r>
      <w:proofErr w:type="gramEnd"/>
      <w:r w:rsidRPr="009C236E">
        <w:rPr>
          <w:rFonts w:ascii="Calibri" w:eastAsia="Times New Roman" w:hAnsi="Calibri" w:cs="EUAlbertina"/>
          <w:i/>
          <w:iCs/>
          <w:color w:val="000000"/>
          <w:sz w:val="12"/>
          <w:szCs w:val="12"/>
          <w:lang w:eastAsia="tr-TR"/>
        </w:rPr>
        <w:t>,smart</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akıllı kontrol fonksiyonu aktif durumda olan bir su ısıtıcısının haftalık elektrik tüketimi anlamındadır. Nihai enerji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‘akıllı kontrollerle haftalık yakıt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fuel,week</w:t>
      </w:r>
      <w:proofErr w:type="gramEnd"/>
      <w:r w:rsidRPr="009C236E">
        <w:rPr>
          <w:rFonts w:ascii="Calibri" w:eastAsia="Times New Roman" w:hAnsi="Calibri" w:cs="EUAlbertina"/>
          <w:i/>
          <w:iCs/>
          <w:color w:val="000000"/>
          <w:sz w:val="12"/>
          <w:szCs w:val="12"/>
          <w:lang w:eastAsia="tr-TR"/>
        </w:rPr>
        <w:t>,smart</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akıllı kontrol fonksiyonu aktif durumda olan bir su ısıtıcısının haftalık yakıt tüketimi anlamındadır. </w:t>
      </w:r>
      <w:r w:rsidRPr="009C236E">
        <w:rPr>
          <w:rFonts w:asciiTheme="minorHAnsi" w:eastAsia="Times New Roman" w:hAnsiTheme="minorHAnsi" w:cs="EUAlbertina"/>
          <w:i/>
          <w:color w:val="000000"/>
          <w:sz w:val="22"/>
        </w:rPr>
        <w:t>GCV</w:t>
      </w:r>
      <w:r w:rsidRPr="009C236E">
        <w:rPr>
          <w:rFonts w:asciiTheme="minorHAnsi" w:eastAsia="Times New Roman" w:hAnsiTheme="minorHAnsi" w:cs="EUAlbertina"/>
          <w:color w:val="000000"/>
          <w:sz w:val="22"/>
        </w:rPr>
        <w:t xml:space="preserve">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‘akıllı kontrol olmadan haftalık enerji </w:t>
      </w:r>
      <w:r w:rsidR="00EB1779">
        <w:rPr>
          <w:rFonts w:asciiTheme="minorHAnsi" w:eastAsia="Times New Roman" w:hAnsiTheme="minorHAnsi" w:cs="EUAlbertina"/>
          <w:color w:val="000000"/>
          <w:sz w:val="22"/>
        </w:rPr>
        <w:t>tüketimi</w:t>
      </w:r>
      <w:r w:rsidRPr="009C236E">
        <w:rPr>
          <w:rFonts w:asciiTheme="minorHAnsi" w:eastAsia="Times New Roman" w:hAnsiTheme="minorHAnsi" w:cs="EUAlbertina"/>
          <w:color w:val="000000"/>
          <w:sz w:val="22"/>
        </w:rPr>
        <w:t xml:space="preserve">’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elec,week</w:t>
      </w:r>
      <w:proofErr w:type="spellEnd"/>
      <w:proofErr w:type="gram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akıllı kontrol fonksiyonu devre dışı olan bir su ısıtıcısının haftalık elektrik tüketimi anlamındadır. Nihai enerji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‘akıllı kontrol </w:t>
      </w:r>
      <w:r w:rsidR="00EB1779">
        <w:rPr>
          <w:rFonts w:asciiTheme="minorHAnsi" w:eastAsia="Times New Roman" w:hAnsiTheme="minorHAnsi" w:cs="EUAlbertina"/>
          <w:color w:val="000000"/>
          <w:sz w:val="22"/>
        </w:rPr>
        <w:t>olmadan haftalık yakıt tüketimi</w:t>
      </w:r>
      <w:r w:rsidRPr="009C236E">
        <w:rPr>
          <w:rFonts w:asciiTheme="minorHAnsi" w:eastAsia="Times New Roman" w:hAnsiTheme="minorHAnsi" w:cs="EUAlbertina"/>
          <w:color w:val="000000"/>
          <w:sz w:val="22"/>
        </w:rPr>
        <w:t xml:space="preserve">’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fuel,week</w:t>
      </w:r>
      <w:proofErr w:type="spellEnd"/>
      <w:proofErr w:type="gramEnd"/>
      <w:r w:rsidRPr="009C236E">
        <w:rPr>
          <w:rFonts w:ascii="Calibri" w:eastAsia="Times New Roman" w:hAnsi="Calibri" w:cs="EUAlbertina"/>
          <w:i/>
          <w:iCs/>
          <w:color w:val="000000"/>
          <w:sz w:val="12"/>
          <w:szCs w:val="12"/>
          <w:lang w:eastAsia="tr-TR"/>
        </w:rPr>
        <w:t>,</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akıllı kontrol fonksiyonu devre dışı olan bir su ısıtıcısının haftalık yakıt tüketimi anlamındadır. </w:t>
      </w:r>
      <w:r w:rsidRPr="009C236E">
        <w:rPr>
          <w:rFonts w:asciiTheme="minorHAnsi" w:eastAsia="Times New Roman" w:hAnsiTheme="minorHAnsi" w:cs="EUAlbertina"/>
          <w:i/>
          <w:color w:val="000000"/>
          <w:sz w:val="22"/>
        </w:rPr>
        <w:t>GCV</w:t>
      </w:r>
      <w:r w:rsidRPr="009C236E">
        <w:rPr>
          <w:rFonts w:asciiTheme="minorHAnsi" w:eastAsia="Times New Roman" w:hAnsiTheme="minorHAnsi" w:cs="EUAlbertina"/>
          <w:color w:val="000000"/>
          <w:sz w:val="22"/>
        </w:rPr>
        <w:t xml:space="preserve">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73" w:hanging="573"/>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‘yıllık elektrik tüketimi’ (</w:t>
      </w:r>
      <w:r w:rsidRPr="009C236E">
        <w:rPr>
          <w:rFonts w:asciiTheme="minorHAnsi" w:eastAsia="Times New Roman" w:hAnsiTheme="minorHAnsi" w:cs="EUAlbertina"/>
          <w:i/>
          <w:color w:val="000000"/>
          <w:sz w:val="22"/>
        </w:rPr>
        <w:t>AEC</w:t>
      </w:r>
      <w:r w:rsidRPr="009C236E">
        <w:rPr>
          <w:rFonts w:asciiTheme="minorHAnsi" w:eastAsia="Times New Roman" w:hAnsiTheme="minorHAnsi" w:cs="EUAlbertina"/>
          <w:color w:val="000000"/>
          <w:sz w:val="22"/>
        </w:rPr>
        <w:t xml:space="preserve">) kombine bir ısıtıcının beyan edilen yük </w:t>
      </w:r>
      <w:proofErr w:type="gramStart"/>
      <w:r w:rsidRPr="009C236E">
        <w:rPr>
          <w:rFonts w:asciiTheme="minorHAnsi" w:eastAsia="Times New Roman" w:hAnsiTheme="minorHAnsi" w:cs="EUAlbertina"/>
          <w:color w:val="000000"/>
          <w:sz w:val="22"/>
        </w:rPr>
        <w:t>profilinde</w:t>
      </w:r>
      <w:proofErr w:type="gramEnd"/>
      <w:r w:rsidRPr="009C236E">
        <w:rPr>
          <w:rFonts w:asciiTheme="minorHAnsi" w:eastAsia="Times New Roman" w:hAnsiTheme="minorHAnsi" w:cs="EUAlbertina"/>
          <w:color w:val="000000"/>
          <w:sz w:val="22"/>
        </w:rPr>
        <w:t xml:space="preserve"> ve verilen iklim şartlarında su ısıtırken yıllık kullandığı elektrik enerjisi miktarıdır. Nihai enerji bakımından kW olarak ifade edilir,</w:t>
      </w:r>
    </w:p>
    <w:p w:rsidR="009C236E" w:rsidRPr="009C236E" w:rsidRDefault="009C236E" w:rsidP="009C236E">
      <w:pPr>
        <w:autoSpaceDE w:val="0"/>
        <w:autoSpaceDN w:val="0"/>
        <w:adjustRightInd w:val="0"/>
        <w:spacing w:after="120"/>
        <w:ind w:left="720"/>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‘yıllık yak</w:t>
      </w:r>
      <w:r w:rsidR="00EB1779">
        <w:rPr>
          <w:rFonts w:asciiTheme="minorHAnsi" w:eastAsia="Times New Roman" w:hAnsiTheme="minorHAnsi" w:cs="EUAlbertina"/>
          <w:color w:val="000000"/>
          <w:sz w:val="22"/>
        </w:rPr>
        <w:t>ıt tüketimi</w:t>
      </w:r>
      <w:r w:rsidRPr="009C236E">
        <w:rPr>
          <w:rFonts w:asciiTheme="minorHAnsi" w:eastAsia="Times New Roman" w:hAnsiTheme="minorHAnsi" w:cs="EUAlbertina"/>
          <w:color w:val="000000"/>
          <w:sz w:val="22"/>
        </w:rPr>
        <w:t>’</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AFC)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kombine bir ısıtıcının beyan edilen yük </w:t>
      </w:r>
      <w:proofErr w:type="gramStart"/>
      <w:r w:rsidRPr="009C236E">
        <w:rPr>
          <w:rFonts w:asciiTheme="minorHAnsi" w:eastAsia="Times New Roman" w:hAnsiTheme="minorHAnsi" w:cs="EUAlbertina"/>
          <w:color w:val="000000"/>
          <w:sz w:val="22"/>
        </w:rPr>
        <w:t>profilinde</w:t>
      </w:r>
      <w:proofErr w:type="gramEnd"/>
      <w:r w:rsidRPr="009C236E">
        <w:rPr>
          <w:rFonts w:asciiTheme="minorHAnsi" w:eastAsia="Times New Roman" w:hAnsiTheme="minorHAnsi" w:cs="EUAlbertina"/>
          <w:color w:val="000000"/>
          <w:sz w:val="22"/>
        </w:rPr>
        <w:t xml:space="preserve"> ve verilen iklim şartlarında su ısıtırken yıllık kullandığı fosil yakıt ve/veya </w:t>
      </w:r>
      <w:proofErr w:type="spellStart"/>
      <w:r w:rsidRPr="009C236E">
        <w:rPr>
          <w:rFonts w:asciiTheme="minorHAnsi" w:eastAsia="Times New Roman" w:hAnsiTheme="minorHAnsi" w:cs="EUAlbertina"/>
          <w:color w:val="000000"/>
          <w:sz w:val="22"/>
        </w:rPr>
        <w:t>bio</w:t>
      </w:r>
      <w:proofErr w:type="spellEnd"/>
      <w:r w:rsidRPr="009C236E">
        <w:rPr>
          <w:rFonts w:asciiTheme="minorHAnsi" w:eastAsia="Times New Roman" w:hAnsiTheme="minorHAnsi" w:cs="EUAlbertina"/>
          <w:color w:val="000000"/>
          <w:sz w:val="22"/>
        </w:rPr>
        <w:t>-kütle yakıt miktarı anlamınadır.</w:t>
      </w:r>
      <w:r w:rsidRPr="009C236E">
        <w:rPr>
          <w:rFonts w:asciiTheme="minorHAnsi" w:eastAsia="Times New Roman" w:hAnsiTheme="minorHAnsi" w:cs="EUAlbertina"/>
          <w:i/>
          <w:iCs/>
          <w:color w:val="000000"/>
          <w:sz w:val="22"/>
        </w:rPr>
        <w:t xml:space="preserve"> </w:t>
      </w:r>
      <w:r w:rsidRPr="009C236E">
        <w:rPr>
          <w:rFonts w:asciiTheme="minorHAnsi" w:eastAsia="Times New Roman" w:hAnsiTheme="minorHAnsi" w:cs="EUAlbertina"/>
          <w:i/>
          <w:color w:val="000000"/>
          <w:sz w:val="22"/>
        </w:rPr>
        <w:t xml:space="preserve">GCV </w:t>
      </w:r>
      <w:r w:rsidRPr="009C236E">
        <w:rPr>
          <w:rFonts w:asciiTheme="minorHAnsi" w:eastAsia="Times New Roman" w:hAnsiTheme="minorHAnsi" w:cs="EUAlbertina"/>
          <w:color w:val="000000"/>
          <w:sz w:val="22"/>
        </w:rPr>
        <w:t>olarak GJ cinsinden ifade edilir.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‘ortam düzeltmesi şartı’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cor</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su ısıtıcının monte edildiği yerin sabit sıcaklıkta bir yer olmadığını dikkate alan bir şart anlamındadır ve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‘hazır bekleme durumu ısı kaybı’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P </w:t>
      </w:r>
      <w:proofErr w:type="spellStart"/>
      <w:r w:rsidRPr="009C236E">
        <w:rPr>
          <w:rFonts w:ascii="Calibri" w:eastAsia="Times New Roman" w:hAnsi="Calibri" w:cs="EUAlbertina"/>
          <w:i/>
          <w:iCs/>
          <w:color w:val="000000"/>
          <w:sz w:val="12"/>
          <w:szCs w:val="12"/>
          <w:lang w:eastAsia="tr-TR"/>
        </w:rPr>
        <w:t>stby</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bir ısı pompası su ısıtıcının ısı talebi olmadığı çalışma konumunda kaybettiği ısı anlamındadır, kW olarak ifade edilir.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before="60" w:after="60"/>
        <w:ind w:left="567" w:hanging="567"/>
        <w:contextualSpacing/>
        <w:rPr>
          <w:rFonts w:ascii="Calibri" w:eastAsia="Times New Roman" w:hAnsi="Calibri"/>
          <w:color w:val="auto"/>
          <w:sz w:val="22"/>
          <w:szCs w:val="24"/>
          <w:lang w:eastAsia="tr-TR"/>
        </w:rPr>
      </w:pPr>
      <w:r w:rsidRPr="009C236E">
        <w:rPr>
          <w:rFonts w:asciiTheme="minorHAnsi" w:eastAsia="Times New Roman" w:hAnsiTheme="minorHAnsi" w:cs="EUAlbertina"/>
          <w:color w:val="000000"/>
          <w:sz w:val="22"/>
        </w:rPr>
        <w:lastRenderedPageBreak/>
        <w:t xml:space="preserve">‘ortalama iklim şartları’, ‘daha soğuk iklim şartları’ ve ‘daha ılık iklim şartları’ sırasıyla Strasburg, </w:t>
      </w:r>
      <w:r w:rsidRPr="009C236E">
        <w:rPr>
          <w:rFonts w:ascii="Calibri" w:eastAsia="Times New Roman" w:hAnsi="Calibri" w:cs="EUAlbertina"/>
          <w:color w:val="000000"/>
          <w:sz w:val="17"/>
          <w:szCs w:val="17"/>
          <w:lang w:eastAsia="tr-TR"/>
        </w:rPr>
        <w:t xml:space="preserve"> </w:t>
      </w:r>
      <w:r w:rsidRPr="009C236E">
        <w:rPr>
          <w:rFonts w:ascii="Calibri" w:eastAsia="Times New Roman" w:hAnsi="Calibri"/>
          <w:color w:val="auto"/>
          <w:sz w:val="22"/>
          <w:szCs w:val="24"/>
          <w:lang w:eastAsia="tr-TR"/>
        </w:rPr>
        <w:t>Helsinki ve Atina için sırasıyla sıcaklık ve küresel güneş ışınımı şartlarının özellikleri anlamındadır.</w:t>
      </w:r>
    </w:p>
    <w:p w:rsidR="009C236E" w:rsidRPr="009C236E" w:rsidRDefault="009C236E" w:rsidP="009C236E">
      <w:pPr>
        <w:autoSpaceDE w:val="0"/>
        <w:autoSpaceDN w:val="0"/>
        <w:adjustRightInd w:val="0"/>
        <w:spacing w:before="60" w:after="60"/>
        <w:ind w:left="567"/>
        <w:contextualSpacing/>
        <w:rPr>
          <w:rFonts w:ascii="Calibri" w:eastAsia="Times New Roman" w:hAnsi="Calibri"/>
          <w:color w:val="auto"/>
          <w:sz w:val="22"/>
          <w:szCs w:val="24"/>
          <w:lang w:eastAsia="tr-TR"/>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‘yıllık enerji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tota</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güneş enerjisi kullanan bir sus ısıtıcısının yılık enerji kullanımı anlamındadır. </w:t>
      </w:r>
      <w:proofErr w:type="spellStart"/>
      <w:r w:rsidRPr="009C236E">
        <w:rPr>
          <w:rFonts w:asciiTheme="minorHAnsi" w:eastAsia="Times New Roman" w:hAnsiTheme="minorHAnsi" w:cs="EUAlbertina"/>
          <w:color w:val="000000"/>
          <w:sz w:val="22"/>
        </w:rPr>
        <w:t>Primer</w:t>
      </w:r>
      <w:proofErr w:type="spellEnd"/>
      <w:r w:rsidRPr="009C236E">
        <w:rPr>
          <w:rFonts w:asciiTheme="minorHAnsi" w:eastAsia="Times New Roman" w:hAnsiTheme="minorHAnsi" w:cs="EUAlbertina"/>
          <w:color w:val="000000"/>
          <w:sz w:val="22"/>
        </w:rPr>
        <w:t xml:space="preserve"> enerji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ve/veya </w:t>
      </w:r>
      <w:r w:rsidRPr="009C236E">
        <w:rPr>
          <w:rFonts w:asciiTheme="minorHAnsi" w:eastAsia="Times New Roman" w:hAnsiTheme="minorHAnsi" w:cs="EUAlbertina"/>
          <w:i/>
          <w:iCs/>
          <w:color w:val="000000"/>
          <w:sz w:val="22"/>
        </w:rPr>
        <w:t>GCV</w:t>
      </w:r>
      <w:r w:rsidRPr="009C236E">
        <w:rPr>
          <w:rFonts w:asciiTheme="minorHAnsi" w:eastAsia="Times New Roman" w:hAnsiTheme="minorHAnsi" w:cs="EUAlbertina"/>
          <w:color w:val="000000"/>
          <w:sz w:val="22"/>
        </w:rPr>
        <w:t xml:space="preserve">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proofErr w:type="gramStart"/>
      <w:r w:rsidRPr="009C236E">
        <w:rPr>
          <w:rFonts w:asciiTheme="minorHAnsi" w:eastAsia="Times New Roman" w:hAnsiTheme="minorHAnsi" w:cs="EUAlbertina"/>
          <w:color w:val="000000"/>
          <w:sz w:val="22"/>
        </w:rPr>
        <w:t>‘yıllık güneş enerjisi dışı katkı’</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nonsol</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w:t>
      </w:r>
      <w:r w:rsidRPr="009C236E">
        <w:rPr>
          <w:rFonts w:asciiTheme="minorHAnsi" w:eastAsia="Times New Roman" w:hAnsiTheme="minorHAnsi" w:cs="EUAlbertina"/>
          <w:color w:val="000000"/>
          <w:sz w:val="22"/>
        </w:rPr>
        <w:t xml:space="preserve"> güneş enerjisi kolektörü tarafından yakalanan toplam ısı ve güneş enerjisi sıcak su depo tankındaki ısı kayıpları dikkate alınarak, güneş enerjisi su ısıtıcısı veya su ısıtıcısı ve güneş enerjisi cihazı paketinin faydalı ısı kapasitesine yıllık elektrik enerjisi (</w:t>
      </w:r>
      <w:proofErr w:type="spellStart"/>
      <w:r w:rsidRPr="009C236E">
        <w:rPr>
          <w:rFonts w:asciiTheme="minorHAnsi" w:eastAsia="Times New Roman" w:hAnsiTheme="minorHAnsi" w:cs="EUAlbertina"/>
          <w:color w:val="000000"/>
          <w:sz w:val="22"/>
        </w:rPr>
        <w:t>primer</w:t>
      </w:r>
      <w:proofErr w:type="spellEnd"/>
      <w:r w:rsidRPr="009C236E">
        <w:rPr>
          <w:rFonts w:asciiTheme="minorHAnsi" w:eastAsia="Times New Roman" w:hAnsiTheme="minorHAnsi" w:cs="EUAlbertina"/>
          <w:color w:val="000000"/>
          <w:sz w:val="22"/>
        </w:rPr>
        <w:t xml:space="preserve"> enerji bakımından kW olarak ifade edilir) ve/veya yakıt (</w:t>
      </w:r>
      <w:r w:rsidRPr="009C236E">
        <w:rPr>
          <w:rFonts w:asciiTheme="minorHAnsi" w:eastAsia="Times New Roman" w:hAnsiTheme="minorHAnsi" w:cs="EUAlbertina"/>
          <w:i/>
          <w:color w:val="000000"/>
          <w:sz w:val="22"/>
        </w:rPr>
        <w:t xml:space="preserve">GCV </w:t>
      </w:r>
      <w:r w:rsidRPr="009C236E">
        <w:rPr>
          <w:rFonts w:asciiTheme="minorHAnsi" w:eastAsia="Times New Roman" w:hAnsiTheme="minorHAnsi" w:cs="EUAlbertina"/>
          <w:color w:val="000000"/>
          <w:sz w:val="22"/>
        </w:rPr>
        <w:t>olarak GJ cinsinden ifade edilir) katkısı anlamındadır,</w:t>
      </w:r>
      <w:proofErr w:type="gramEnd"/>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‘güneş kolektörü’ küresel olarak güneşin ışınımını </w:t>
      </w:r>
      <w:proofErr w:type="spellStart"/>
      <w:r w:rsidRPr="009C236E">
        <w:rPr>
          <w:rFonts w:asciiTheme="minorHAnsi" w:eastAsia="Times New Roman" w:hAnsiTheme="minorHAnsi" w:cs="EUAlbertina"/>
          <w:color w:val="000000"/>
          <w:sz w:val="22"/>
        </w:rPr>
        <w:t>absorbe</w:t>
      </w:r>
      <w:proofErr w:type="spellEnd"/>
      <w:r w:rsidRPr="009C236E">
        <w:rPr>
          <w:rFonts w:asciiTheme="minorHAnsi" w:eastAsia="Times New Roman" w:hAnsiTheme="minorHAnsi" w:cs="EUAlbertina"/>
          <w:color w:val="000000"/>
          <w:sz w:val="22"/>
        </w:rPr>
        <w:t xml:space="preserve"> ederek ısı enerjisi üreten ve bunu da içinden geçen suya transfer etmek üzere tasarlanan bir cihaz anlamındadır. Kolektör açıklık alanı, sıfır-kayıp verimi,  birinci derece katsayısı, ikinci derece katsayısı ve geliş açısı düzelticisiyle nitelendirilir,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‘küresel güneş ışınımı’  dünya üzerinde güneye doğru 45° </w:t>
      </w:r>
      <w:proofErr w:type="spellStart"/>
      <w:r w:rsidRPr="009C236E">
        <w:rPr>
          <w:rFonts w:asciiTheme="minorHAnsi" w:eastAsia="Times New Roman" w:hAnsiTheme="minorHAnsi" w:cs="EUAlbertina"/>
          <w:color w:val="000000"/>
          <w:sz w:val="22"/>
        </w:rPr>
        <w:t>lik</w:t>
      </w:r>
      <w:proofErr w:type="spellEnd"/>
      <w:r w:rsidRPr="009C236E">
        <w:rPr>
          <w:rFonts w:asciiTheme="minorHAnsi" w:eastAsia="Times New Roman" w:hAnsiTheme="minorHAnsi" w:cs="EUAlbertina"/>
          <w:color w:val="000000"/>
          <w:sz w:val="22"/>
        </w:rPr>
        <w:t xml:space="preserve"> bir açıyla konumlandırılmış bir kolektör üzerine hem doğrudan hem de yayılmış olarak gelen toplam güneş enerjisi oranı anlamındadır. W/m² olarak ifade edilir, </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‘kolektör açıklık alanı’ (</w:t>
      </w:r>
      <w:proofErr w:type="spellStart"/>
      <w:r w:rsidRPr="009C236E">
        <w:rPr>
          <w:rFonts w:asciiTheme="minorHAnsi" w:eastAsia="Times New Roman" w:hAnsiTheme="minorHAnsi" w:cs="EUAlbertina"/>
          <w:i/>
          <w:iCs/>
          <w:color w:val="000000"/>
          <w:sz w:val="22"/>
        </w:rPr>
        <w:t>A</w:t>
      </w:r>
      <w:r w:rsidRPr="009C236E">
        <w:rPr>
          <w:rFonts w:asciiTheme="minorHAnsi" w:eastAsia="Times New Roman" w:hAnsiTheme="minorHAnsi" w:cs="EUAlbertina"/>
          <w:i/>
          <w:iCs/>
          <w:color w:val="000000"/>
          <w:sz w:val="22"/>
          <w:vertAlign w:val="subscript"/>
        </w:rPr>
        <w:t>sol</w:t>
      </w:r>
      <w:proofErr w:type="spellEnd"/>
      <w:r w:rsidRPr="009C236E">
        <w:rPr>
          <w:rFonts w:asciiTheme="minorHAnsi" w:eastAsia="Times New Roman" w:hAnsiTheme="minorHAnsi" w:cs="EUAlbertina"/>
          <w:color w:val="000000"/>
          <w:sz w:val="22"/>
        </w:rPr>
        <w:t xml:space="preserve">) </w:t>
      </w:r>
      <w:proofErr w:type="gramStart"/>
      <w:r w:rsidRPr="009C236E">
        <w:rPr>
          <w:rFonts w:asciiTheme="minorHAnsi" w:eastAsia="Times New Roman" w:hAnsiTheme="minorHAnsi" w:cs="EUAlbertina"/>
          <w:color w:val="000000"/>
          <w:sz w:val="22"/>
        </w:rPr>
        <w:t>konsantre olmamış</w:t>
      </w:r>
      <w:proofErr w:type="gramEnd"/>
      <w:r w:rsidRPr="009C236E">
        <w:rPr>
          <w:rFonts w:asciiTheme="minorHAnsi" w:eastAsia="Times New Roman" w:hAnsiTheme="minorHAnsi" w:cs="EUAlbertina"/>
          <w:color w:val="000000"/>
          <w:sz w:val="22"/>
        </w:rPr>
        <w:t xml:space="preserve"> güneş radyasyonunun kolektöre girdiği maksimum çıkıntı alanı anlamındadır, m² olarak ifade edilir,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‘sıfır-kayıp verimi’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η </w:t>
      </w:r>
      <w:r w:rsidRPr="009C236E">
        <w:rPr>
          <w:rFonts w:ascii="Calibri" w:eastAsia="Times New Roman" w:hAnsi="Calibri" w:cs="EUAlbertina"/>
          <w:i/>
          <w:iCs/>
          <w:color w:val="000000"/>
          <w:sz w:val="12"/>
          <w:szCs w:val="12"/>
          <w:lang w:eastAsia="tr-TR"/>
        </w:rPr>
        <w:t xml:space="preserve">0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color w:val="000000"/>
          <w:sz w:val="22"/>
          <w:lang w:eastAsia="tr-TR"/>
        </w:rPr>
        <w:t>güneş kolektörünün,</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güneş kolektöründeki sıvının ortalama sıcaklığının ortam sıcaklığına eşit olduğu durumdaki verimi anlamındadır,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‘birinci derece katsayısı’</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 </w:t>
      </w:r>
      <w:r w:rsidRPr="009C236E">
        <w:rPr>
          <w:rFonts w:ascii="Calibri" w:eastAsia="Times New Roman" w:hAnsi="Calibri" w:cs="EUAlbertina"/>
          <w:i/>
          <w:iCs/>
          <w:color w:val="000000"/>
          <w:sz w:val="12"/>
          <w:szCs w:val="12"/>
          <w:lang w:eastAsia="tr-TR"/>
        </w:rPr>
        <w:t xml:space="preserve">1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bir güneş kolektörünün ısı kaybı katsayısı anlamındadır</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W/(m²K) olarak ifade edilir,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‘ikinci derece katsayısı’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 </w:t>
      </w:r>
      <w:r w:rsidRPr="009C236E">
        <w:rPr>
          <w:rFonts w:ascii="Calibri" w:eastAsia="Times New Roman" w:hAnsi="Calibri" w:cs="EUAlbertina"/>
          <w:i/>
          <w:iCs/>
          <w:color w:val="000000"/>
          <w:sz w:val="12"/>
          <w:szCs w:val="12"/>
          <w:lang w:eastAsia="tr-TR"/>
        </w:rPr>
        <w:t xml:space="preserve">2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birinci derece katsayının sıcaklığa olan bağlılığını ölçen katsayı anlamındadır, W/(m²K²) olarak ifade edilir, </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‘giriş açısı düzelticisi’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IAM</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bir güneş kolektörünün verilen bir güneş ışınımı giriş açısında faydalı ısı kapasitesiyle, 0 derece giriş açısında faydalı ısısının oranı anlamındadır, </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‘giriş açısı’ güneşin yönü ile güneş kolektörü açıklığına dik olarak çizilen yön arasındaki açı anlamındadır,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‘güneş enerjisi sıcak su depo tankı’ bir veya birden fazla kolektör tarafından üretilen ısı enerjisini depolayan sıcak su depo tankı anlamındadır,</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6"/>
        </w:numPr>
        <w:autoSpaceDE w:val="0"/>
        <w:autoSpaceDN w:val="0"/>
        <w:adjustRightInd w:val="0"/>
        <w:spacing w:after="120"/>
        <w:ind w:left="567" w:hanging="567"/>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‘isi üreteci su ısıtması enerji verimi’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η </w:t>
      </w:r>
      <w:proofErr w:type="spellStart"/>
      <w:proofErr w:type="gramStart"/>
      <w:r w:rsidRPr="009C236E">
        <w:rPr>
          <w:rFonts w:ascii="Calibri" w:eastAsia="Times New Roman" w:hAnsi="Calibri" w:cs="EUAlbertina"/>
          <w:i/>
          <w:iCs/>
          <w:color w:val="000000"/>
          <w:sz w:val="12"/>
          <w:szCs w:val="12"/>
          <w:lang w:eastAsia="tr-TR"/>
        </w:rPr>
        <w:t>wh,nonsol</w:t>
      </w:r>
      <w:proofErr w:type="spellEnd"/>
      <w:proofErr w:type="gram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color w:val="000000"/>
          <w:sz w:val="22"/>
          <w:lang w:eastAsia="tr-TR"/>
        </w:rPr>
        <w:t xml:space="preserve"> güneş enerjisi su ısıtıcısının parçası olan </w:t>
      </w:r>
      <w:r w:rsidRPr="009C236E">
        <w:rPr>
          <w:rFonts w:asciiTheme="minorHAnsi" w:eastAsia="Times New Roman" w:hAnsiTheme="minorHAnsi" w:cs="EUAlbertina"/>
          <w:color w:val="000000"/>
          <w:sz w:val="22"/>
        </w:rPr>
        <w:t xml:space="preserve">bir ısı üretecinin su ısıtma enerji verimliliği anlamındadır, % olarak ifade edilir ve ortalama iklim şartlarında ve güneş enerjisi ısısı girdisi olmadan belirlenir, </w:t>
      </w:r>
    </w:p>
    <w:p w:rsidR="009C236E" w:rsidRPr="009C236E" w:rsidRDefault="009C236E" w:rsidP="009C236E">
      <w:pPr>
        <w:autoSpaceDE w:val="0"/>
        <w:autoSpaceDN w:val="0"/>
        <w:adjustRightInd w:val="0"/>
        <w:spacing w:after="120"/>
        <w:ind w:left="567"/>
        <w:contextualSpacing/>
        <w:rPr>
          <w:rFonts w:asciiTheme="minorHAnsi" w:eastAsia="Times New Roman" w:hAnsiTheme="minorHAnsi" w:cs="EUAlbertina"/>
          <w:color w:val="000000"/>
          <w:sz w:val="22"/>
        </w:rPr>
      </w:pPr>
    </w:p>
    <w:p w:rsidR="009C236E" w:rsidRPr="009C236E" w:rsidRDefault="009C236E" w:rsidP="00215792">
      <w:pPr>
        <w:numPr>
          <w:ilvl w:val="0"/>
          <w:numId w:val="7"/>
        </w:numPr>
        <w:autoSpaceDE w:val="0"/>
        <w:autoSpaceDN w:val="0"/>
        <w:adjustRightInd w:val="0"/>
        <w:spacing w:after="120"/>
        <w:ind w:left="574" w:hanging="574"/>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 xml:space="preserve">‘yardımcı elektrik tüketimi’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aux</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Ek IV, Şekil 5 maksadı için ‘yardımcı elektrik’ olarak anılır, bir güneş enerjisi kullanan su ısıtıcısı veya sadece güneş enerjisi cihazından oluşan bir sistemin pompasının enerji kullanımı ve hazır bekleme durumunda enerji kullanımından kaynaklanan yıllık enerji kullanımı anlamındadır. Nihai enerji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ifade edilir.</w:t>
      </w:r>
    </w:p>
    <w:p w:rsidR="009C236E" w:rsidRPr="009C236E" w:rsidRDefault="009C236E" w:rsidP="009C236E">
      <w:pPr>
        <w:autoSpaceDE w:val="0"/>
        <w:autoSpaceDN w:val="0"/>
        <w:adjustRightInd w:val="0"/>
        <w:spacing w:after="120"/>
        <w:ind w:left="574"/>
        <w:contextualSpacing/>
        <w:rPr>
          <w:rFonts w:asciiTheme="minorHAnsi" w:eastAsia="Times New Roman" w:hAnsiTheme="minorHAnsi" w:cs="EUAlbertina"/>
          <w:color w:val="000000"/>
          <w:sz w:val="22"/>
        </w:rPr>
      </w:pPr>
    </w:p>
    <w:p w:rsidR="009C236E" w:rsidRPr="009C236E" w:rsidRDefault="00EB1779" w:rsidP="00215792">
      <w:pPr>
        <w:numPr>
          <w:ilvl w:val="0"/>
          <w:numId w:val="7"/>
        </w:numPr>
        <w:autoSpaceDE w:val="0"/>
        <w:autoSpaceDN w:val="0"/>
        <w:adjustRightInd w:val="0"/>
        <w:spacing w:after="120"/>
        <w:ind w:left="574" w:hanging="574"/>
        <w:contextualSpacing/>
        <w:rPr>
          <w:rFonts w:asciiTheme="minorHAnsi" w:eastAsia="Times New Roman" w:hAnsiTheme="minorHAnsi" w:cs="EUAlbertina"/>
          <w:color w:val="000000"/>
          <w:sz w:val="22"/>
        </w:rPr>
      </w:pPr>
      <w:r>
        <w:rPr>
          <w:rFonts w:asciiTheme="minorHAnsi" w:eastAsia="Times New Roman" w:hAnsiTheme="minorHAnsi" w:cs="EUAlbertina"/>
          <w:color w:val="000000"/>
          <w:sz w:val="22"/>
        </w:rPr>
        <w:lastRenderedPageBreak/>
        <w:t>‘pompa enerji tüketimi</w:t>
      </w:r>
      <w:r w:rsidR="009C236E" w:rsidRPr="009C236E">
        <w:rPr>
          <w:rFonts w:asciiTheme="minorHAnsi" w:eastAsia="Times New Roman" w:hAnsiTheme="minorHAnsi" w:cs="EUAlbertina"/>
          <w:color w:val="000000"/>
          <w:sz w:val="22"/>
        </w:rPr>
        <w:t>’ (</w:t>
      </w:r>
      <w:proofErr w:type="spellStart"/>
      <w:r w:rsidR="009C236E" w:rsidRPr="009C236E">
        <w:rPr>
          <w:rFonts w:asciiTheme="minorHAnsi" w:eastAsia="Times New Roman" w:hAnsiTheme="minorHAnsi" w:cs="EUAlbertina"/>
          <w:i/>
          <w:iCs/>
          <w:color w:val="000000"/>
          <w:sz w:val="22"/>
        </w:rPr>
        <w:t>solpump</w:t>
      </w:r>
      <w:proofErr w:type="spellEnd"/>
      <w:r w:rsidR="009C236E" w:rsidRPr="009C236E">
        <w:rPr>
          <w:rFonts w:asciiTheme="minorHAnsi" w:eastAsia="Times New Roman" w:hAnsiTheme="minorHAnsi" w:cs="EUAlbertina"/>
          <w:color w:val="000000"/>
          <w:sz w:val="22"/>
        </w:rPr>
        <w:t xml:space="preserve">) bir güneş enerjisi kullanan su ısıtıcısı veya sadece güneş enerjisi sistemindeki kolektör lupunda (devresinde) bulunan pompanın </w:t>
      </w:r>
      <w:proofErr w:type="gramStart"/>
      <w:r w:rsidR="009C236E" w:rsidRPr="009C236E">
        <w:rPr>
          <w:rFonts w:asciiTheme="minorHAnsi" w:eastAsia="Times New Roman" w:hAnsiTheme="minorHAnsi" w:cs="EUAlbertina"/>
          <w:color w:val="000000"/>
          <w:sz w:val="22"/>
        </w:rPr>
        <w:t>nominal</w:t>
      </w:r>
      <w:proofErr w:type="gramEnd"/>
      <w:r w:rsidR="009C236E" w:rsidRPr="009C236E">
        <w:rPr>
          <w:rFonts w:asciiTheme="minorHAnsi" w:eastAsia="Times New Roman" w:hAnsiTheme="minorHAnsi" w:cs="EUAlbertina"/>
          <w:color w:val="000000"/>
          <w:sz w:val="22"/>
        </w:rPr>
        <w:t xml:space="preserve"> elektrik enerjisi kullanımıdır. W olarak ifade edilir.</w:t>
      </w:r>
    </w:p>
    <w:p w:rsidR="009C236E" w:rsidRPr="009C236E" w:rsidRDefault="009C236E" w:rsidP="009C236E">
      <w:pPr>
        <w:autoSpaceDE w:val="0"/>
        <w:autoSpaceDN w:val="0"/>
        <w:adjustRightInd w:val="0"/>
        <w:spacing w:after="120"/>
        <w:ind w:left="574"/>
        <w:contextualSpacing/>
        <w:rPr>
          <w:rFonts w:asciiTheme="minorHAnsi" w:eastAsia="Times New Roman" w:hAnsiTheme="minorHAnsi" w:cs="EUAlbertina"/>
          <w:color w:val="000000"/>
          <w:sz w:val="22"/>
        </w:rPr>
      </w:pPr>
    </w:p>
    <w:p w:rsidR="009C236E" w:rsidRPr="009C236E" w:rsidRDefault="009C236E" w:rsidP="00215792">
      <w:pPr>
        <w:numPr>
          <w:ilvl w:val="0"/>
          <w:numId w:val="7"/>
        </w:numPr>
        <w:autoSpaceDE w:val="0"/>
        <w:autoSpaceDN w:val="0"/>
        <w:adjustRightInd w:val="0"/>
        <w:spacing w:after="120"/>
        <w:ind w:left="574" w:hanging="574"/>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‘hazır bekleme durumunda enerji kullanımı’ (</w:t>
      </w:r>
      <w:proofErr w:type="spellStart"/>
      <w:r w:rsidRPr="009C236E">
        <w:rPr>
          <w:rFonts w:asciiTheme="minorHAnsi" w:eastAsia="Times New Roman" w:hAnsiTheme="minorHAnsi" w:cs="EUAlbertina"/>
          <w:i/>
          <w:iCs/>
          <w:color w:val="000000"/>
          <w:sz w:val="22"/>
        </w:rPr>
        <w:t>solstandby</w:t>
      </w:r>
      <w:proofErr w:type="spellEnd"/>
      <w:r w:rsidRPr="009C236E">
        <w:rPr>
          <w:rFonts w:asciiTheme="minorHAnsi" w:eastAsia="Times New Roman" w:hAnsiTheme="minorHAnsi" w:cs="EUAlbertina"/>
          <w:color w:val="000000"/>
          <w:sz w:val="22"/>
        </w:rPr>
        <w:t xml:space="preserve">) pompa ve isi üreteci devre dışıyken bir güneş enerjisi kullanan su ısıtıcısı veya sadece güneş enerjisi sisteminde olan </w:t>
      </w:r>
      <w:proofErr w:type="gramStart"/>
      <w:r w:rsidRPr="009C236E">
        <w:rPr>
          <w:rFonts w:asciiTheme="minorHAnsi" w:eastAsia="Times New Roman" w:hAnsiTheme="minorHAnsi" w:cs="EUAlbertina"/>
          <w:color w:val="000000"/>
          <w:sz w:val="22"/>
        </w:rPr>
        <w:t>nominal</w:t>
      </w:r>
      <w:proofErr w:type="gramEnd"/>
      <w:r w:rsidRPr="009C236E">
        <w:rPr>
          <w:rFonts w:asciiTheme="minorHAnsi" w:eastAsia="Times New Roman" w:hAnsiTheme="minorHAnsi" w:cs="EUAlbertina"/>
          <w:color w:val="000000"/>
          <w:sz w:val="22"/>
        </w:rPr>
        <w:t xml:space="preserve"> elektrik enerjisi kullanımıdır. W olarak ifade edilir.</w:t>
      </w:r>
    </w:p>
    <w:p w:rsidR="009C236E" w:rsidRPr="009C236E" w:rsidRDefault="009C236E" w:rsidP="009C236E">
      <w:pPr>
        <w:autoSpaceDE w:val="0"/>
        <w:autoSpaceDN w:val="0"/>
        <w:adjustRightInd w:val="0"/>
        <w:spacing w:after="120"/>
        <w:ind w:left="574"/>
        <w:contextualSpacing/>
        <w:rPr>
          <w:rFonts w:asciiTheme="minorHAnsi" w:eastAsia="Times New Roman" w:hAnsiTheme="minorHAnsi" w:cs="EUAlbertina"/>
          <w:color w:val="000000"/>
          <w:sz w:val="22"/>
        </w:rPr>
      </w:pPr>
    </w:p>
    <w:p w:rsidR="009C236E" w:rsidRPr="009C236E" w:rsidRDefault="009C236E" w:rsidP="00215792">
      <w:pPr>
        <w:numPr>
          <w:ilvl w:val="0"/>
          <w:numId w:val="7"/>
        </w:numPr>
        <w:autoSpaceDE w:val="0"/>
        <w:autoSpaceDN w:val="0"/>
        <w:adjustRightInd w:val="0"/>
        <w:spacing w:after="120"/>
        <w:ind w:left="574" w:hanging="574"/>
        <w:contextualSpacing/>
        <w:rPr>
          <w:rFonts w:asciiTheme="minorHAnsi" w:eastAsia="Times New Roman" w:hAnsiTheme="minorHAnsi" w:cs="EUAlbertina"/>
          <w:color w:val="000000"/>
          <w:sz w:val="22"/>
        </w:rPr>
      </w:pPr>
      <w:r w:rsidRPr="009C236E">
        <w:rPr>
          <w:rFonts w:asciiTheme="minorHAnsi" w:eastAsia="Times New Roman" w:hAnsiTheme="minorHAnsi" w:cs="EUAlbertina"/>
          <w:color w:val="000000"/>
          <w:sz w:val="22"/>
        </w:rPr>
        <w:t>‘</w:t>
      </w:r>
      <w:r w:rsidRPr="009C236E">
        <w:rPr>
          <w:rFonts w:ascii="Calibri" w:eastAsia="Times New Roman" w:hAnsi="Calibri"/>
          <w:color w:val="auto"/>
          <w:sz w:val="22"/>
          <w:szCs w:val="24"/>
          <w:lang w:eastAsia="tr-TR"/>
        </w:rPr>
        <w:t xml:space="preserve">model belirleyici’ özel bir su ısıtıcısını, sıcak su depo tankını, güneş enerjisi cihazını veya su ısıtıcısı ve güneş enerjisi cihazı paketini aynı markada, aynı tedarikçi veya bayi adını taşıyan diğer modellerden ayıran genellikle </w:t>
      </w:r>
      <w:proofErr w:type="spellStart"/>
      <w:r w:rsidRPr="009C236E">
        <w:rPr>
          <w:rFonts w:ascii="Calibri" w:eastAsia="Times New Roman" w:hAnsi="Calibri"/>
          <w:color w:val="auto"/>
          <w:sz w:val="22"/>
          <w:szCs w:val="24"/>
          <w:lang w:eastAsia="tr-TR"/>
        </w:rPr>
        <w:t>alfanümerik</w:t>
      </w:r>
      <w:proofErr w:type="spellEnd"/>
      <w:r w:rsidRPr="009C236E">
        <w:rPr>
          <w:rFonts w:ascii="Calibri" w:eastAsia="Times New Roman" w:hAnsi="Calibri"/>
          <w:color w:val="auto"/>
          <w:sz w:val="22"/>
          <w:szCs w:val="24"/>
          <w:lang w:eastAsia="tr-TR"/>
        </w:rPr>
        <w:t xml:space="preserve"> (harf ve sayılardan oluşan) oluşan kod anlamındadır.</w:t>
      </w:r>
    </w:p>
    <w:p w:rsidR="009C236E" w:rsidRPr="009C236E" w:rsidRDefault="009C236E" w:rsidP="009C236E">
      <w:pPr>
        <w:autoSpaceDE w:val="0"/>
        <w:autoSpaceDN w:val="0"/>
        <w:adjustRightInd w:val="0"/>
        <w:spacing w:after="120"/>
        <w:ind w:left="573"/>
        <w:contextualSpacing/>
        <w:rPr>
          <w:rFonts w:asciiTheme="minorHAnsi" w:eastAsia="Times New Roman" w:hAnsiTheme="minorHAnsi" w:cs="EUAlbertina"/>
          <w:color w:val="000000"/>
          <w:sz w:val="22"/>
        </w:rPr>
      </w:pPr>
    </w:p>
    <w:p w:rsidR="009C236E" w:rsidRPr="009C236E" w:rsidRDefault="009C236E" w:rsidP="009C236E">
      <w:pPr>
        <w:autoSpaceDE w:val="0"/>
        <w:autoSpaceDN w:val="0"/>
        <w:adjustRightInd w:val="0"/>
        <w:spacing w:before="60" w:after="60"/>
        <w:jc w:val="center"/>
        <w:rPr>
          <w:rFonts w:ascii="Calibri" w:eastAsia="Times New Roman" w:hAnsi="Calibri"/>
          <w:i/>
          <w:iCs/>
          <w:color w:val="auto"/>
          <w:sz w:val="22"/>
          <w:szCs w:val="24"/>
          <w:lang w:eastAsia="tr-TR"/>
        </w:rPr>
      </w:pPr>
      <w:r w:rsidRPr="009C236E">
        <w:rPr>
          <w:rFonts w:ascii="Calibri" w:eastAsia="Times New Roman" w:hAnsi="Calibri"/>
          <w:i/>
          <w:iCs/>
          <w:color w:val="auto"/>
          <w:sz w:val="22"/>
          <w:szCs w:val="24"/>
          <w:lang w:eastAsia="tr-TR"/>
        </w:rPr>
        <w:t>EK II</w:t>
      </w:r>
    </w:p>
    <w:p w:rsidR="009C236E" w:rsidRPr="009C236E" w:rsidRDefault="009C236E" w:rsidP="009C236E">
      <w:pPr>
        <w:autoSpaceDE w:val="0"/>
        <w:autoSpaceDN w:val="0"/>
        <w:adjustRightInd w:val="0"/>
        <w:spacing w:before="60" w:after="60"/>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Enerji verimliliği sınıfları</w:t>
      </w:r>
    </w:p>
    <w:p w:rsidR="009C236E" w:rsidRPr="009C236E" w:rsidRDefault="009C236E" w:rsidP="00215792">
      <w:pPr>
        <w:numPr>
          <w:ilvl w:val="0"/>
          <w:numId w:val="8"/>
        </w:numPr>
        <w:autoSpaceDE w:val="0"/>
        <w:autoSpaceDN w:val="0"/>
        <w:adjustRightInd w:val="0"/>
        <w:spacing w:before="60" w:after="60"/>
        <w:ind w:left="35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SU ISITICILARIN ENERJİ VERİMLİLİĞİ SINIFLARI</w:t>
      </w:r>
    </w:p>
    <w:p w:rsidR="009C236E" w:rsidRPr="009C236E" w:rsidRDefault="009C236E" w:rsidP="009C236E">
      <w:pPr>
        <w:autoSpaceDE w:val="0"/>
        <w:autoSpaceDN w:val="0"/>
        <w:adjustRightInd w:val="0"/>
        <w:spacing w:after="120"/>
        <w:ind w:left="35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Bir su ısıtıcısının enerji verimliliği sınıfı Tablo 1 de belirtilen enerji verimliliği esas alınarak belirlenecektir.</w:t>
      </w:r>
    </w:p>
    <w:p w:rsidR="009C236E" w:rsidRPr="009C236E" w:rsidRDefault="009C236E" w:rsidP="009C236E">
      <w:pPr>
        <w:ind w:left="350"/>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Bir su ısıtıcının enerji verimliliği güneş enerjisi kullanan su ısıtıcıları ve ısı pompası su ısıtıcıları için ortalama iklim koşullarında Ek </w:t>
      </w:r>
      <w:proofErr w:type="spellStart"/>
      <w:r w:rsidRPr="009C236E">
        <w:rPr>
          <w:rFonts w:ascii="Calibri" w:eastAsia="Times New Roman" w:hAnsi="Calibri"/>
          <w:color w:val="auto"/>
          <w:sz w:val="22"/>
          <w:szCs w:val="24"/>
          <w:lang w:eastAsia="tr-TR"/>
        </w:rPr>
        <w:t>VII’e</w:t>
      </w:r>
      <w:proofErr w:type="spellEnd"/>
      <w:r w:rsidRPr="009C236E">
        <w:rPr>
          <w:rFonts w:ascii="Calibri" w:eastAsia="Times New Roman" w:hAnsi="Calibri"/>
          <w:color w:val="auto"/>
          <w:sz w:val="22"/>
          <w:szCs w:val="24"/>
          <w:lang w:eastAsia="tr-TR"/>
        </w:rPr>
        <w:t xml:space="preserve"> göre hesaplanacaktır.</w:t>
      </w:r>
    </w:p>
    <w:p w:rsidR="009C236E" w:rsidRPr="009C236E" w:rsidRDefault="009C236E" w:rsidP="009C236E">
      <w:pPr>
        <w:ind w:left="350"/>
        <w:rPr>
          <w:rFonts w:ascii="Calibri" w:eastAsia="Times New Roman" w:hAnsi="Calibri"/>
          <w:color w:val="auto"/>
          <w:sz w:val="22"/>
          <w:szCs w:val="24"/>
          <w:lang w:eastAsia="tr-TR"/>
        </w:rPr>
      </w:pPr>
    </w:p>
    <w:p w:rsidR="009C236E" w:rsidRPr="009C236E" w:rsidRDefault="009C236E" w:rsidP="009C236E">
      <w:pPr>
        <w:ind w:left="350"/>
        <w:jc w:val="center"/>
        <w:rPr>
          <w:rFonts w:ascii="Calibri" w:eastAsia="Times New Roman" w:hAnsi="Calibri"/>
          <w:i/>
          <w:iCs/>
          <w:color w:val="auto"/>
          <w:sz w:val="22"/>
          <w:szCs w:val="24"/>
          <w:lang w:eastAsia="tr-TR"/>
        </w:rPr>
      </w:pPr>
      <w:r w:rsidRPr="009C236E">
        <w:rPr>
          <w:rFonts w:ascii="Calibri" w:eastAsia="Times New Roman" w:hAnsi="Calibri"/>
          <w:i/>
          <w:iCs/>
          <w:color w:val="auto"/>
          <w:sz w:val="22"/>
          <w:szCs w:val="24"/>
          <w:lang w:eastAsia="tr-TR"/>
        </w:rPr>
        <w:t>Tablo 1</w:t>
      </w:r>
    </w:p>
    <w:p w:rsidR="009C236E" w:rsidRPr="009C236E" w:rsidRDefault="009C236E" w:rsidP="009C236E">
      <w:pPr>
        <w:ind w:left="350"/>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 xml:space="preserve">Su ısıtıcıların su ısıtma enerji verimliliği sınıfları, beyan edilen yük </w:t>
      </w:r>
      <w:proofErr w:type="gramStart"/>
      <w:r w:rsidRPr="009C236E">
        <w:rPr>
          <w:rFonts w:ascii="Calibri" w:eastAsia="Times New Roman" w:hAnsi="Calibri"/>
          <w:b/>
          <w:bCs/>
          <w:color w:val="auto"/>
          <w:sz w:val="22"/>
          <w:szCs w:val="24"/>
          <w:lang w:eastAsia="tr-TR"/>
        </w:rPr>
        <w:t>profillerine</w:t>
      </w:r>
      <w:proofErr w:type="gramEnd"/>
      <w:r w:rsidRPr="009C236E">
        <w:rPr>
          <w:rFonts w:ascii="Calibri" w:eastAsia="Times New Roman" w:hAnsi="Calibri"/>
          <w:b/>
          <w:bCs/>
          <w:color w:val="auto"/>
          <w:sz w:val="22"/>
          <w:szCs w:val="24"/>
          <w:lang w:eastAsia="tr-TR"/>
        </w:rPr>
        <w:t xml:space="preserve"> göre, </w:t>
      </w:r>
      <w:r w:rsidRPr="009C236E">
        <w:rPr>
          <w:rFonts w:ascii="EUAlbertina" w:eastAsia="Times New Roman" w:hAnsi="EUAlbertina" w:cs="EUAlbertina"/>
          <w:b/>
          <w:bCs/>
          <w:i/>
          <w:iCs/>
          <w:color w:val="000000"/>
          <w:sz w:val="22"/>
        </w:rPr>
        <w:t xml:space="preserve">η </w:t>
      </w:r>
      <w:proofErr w:type="spellStart"/>
      <w:r w:rsidRPr="009C236E">
        <w:rPr>
          <w:rFonts w:ascii="EUAlbertina" w:eastAsia="Times New Roman" w:hAnsi="EUAlbertina" w:cs="EUAlbertina"/>
          <w:b/>
          <w:bCs/>
          <w:i/>
          <w:iCs/>
          <w:color w:val="000000"/>
          <w:sz w:val="22"/>
        </w:rPr>
        <w:t>wh</w:t>
      </w:r>
      <w:proofErr w:type="spellEnd"/>
      <w:r w:rsidRPr="009C236E">
        <w:rPr>
          <w:rFonts w:ascii="Calibri" w:eastAsia="Times New Roman" w:hAnsi="Calibri"/>
          <w:b/>
          <w:bCs/>
          <w:color w:val="auto"/>
          <w:sz w:val="22"/>
          <w:szCs w:val="24"/>
          <w:lang w:eastAsia="tr-TR"/>
        </w:rPr>
        <w:t xml:space="preserve"> % olarak</w:t>
      </w:r>
    </w:p>
    <w:tbl>
      <w:tblPr>
        <w:tblStyle w:val="TabloKlavuzu"/>
        <w:tblW w:w="0" w:type="auto"/>
        <w:tblInd w:w="350" w:type="dxa"/>
        <w:tblLook w:val="04A0" w:firstRow="1" w:lastRow="0" w:firstColumn="1" w:lastColumn="0" w:noHBand="0" w:noVBand="1"/>
      </w:tblPr>
      <w:tblGrid>
        <w:gridCol w:w="985"/>
        <w:gridCol w:w="994"/>
        <w:gridCol w:w="1000"/>
        <w:gridCol w:w="983"/>
        <w:gridCol w:w="983"/>
        <w:gridCol w:w="997"/>
        <w:gridCol w:w="997"/>
        <w:gridCol w:w="997"/>
        <w:gridCol w:w="1002"/>
      </w:tblGrid>
      <w:tr w:rsidR="009C236E" w:rsidRPr="009C236E" w:rsidTr="00096CAF">
        <w:tc>
          <w:tcPr>
            <w:tcW w:w="1100" w:type="dxa"/>
            <w:vAlign w:val="center"/>
          </w:tcPr>
          <w:p w:rsidR="009C236E" w:rsidRPr="009C236E" w:rsidRDefault="009C236E" w:rsidP="009C236E">
            <w:pPr>
              <w:jc w:val="center"/>
              <w:rPr>
                <w:rFonts w:ascii="Calibri" w:hAnsi="Calibri"/>
                <w:b/>
                <w:bCs/>
                <w:lang w:eastAsia="tr-TR"/>
              </w:rPr>
            </w:pP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3XS</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XXS</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XS</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S</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M</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L</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XL</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4"/>
                <w:szCs w:val="14"/>
              </w:rPr>
            </w:pPr>
            <w:r w:rsidRPr="009C236E">
              <w:rPr>
                <w:rFonts w:ascii="EUAlbertina" w:hAnsi="EUAlbertina" w:cs="EUAlbertina"/>
                <w:color w:val="000000"/>
                <w:sz w:val="14"/>
                <w:szCs w:val="14"/>
              </w:rPr>
              <w:t>XXL</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2"/>
                <w:szCs w:val="12"/>
              </w:rPr>
            </w:pPr>
            <w:r w:rsidRPr="009C236E">
              <w:rPr>
                <w:rFonts w:ascii="EUAlbertina" w:hAnsi="EUAlbertina" w:cs="EUAlbertina"/>
                <w:color w:val="000000"/>
                <w:sz w:val="17"/>
                <w:szCs w:val="17"/>
              </w:rPr>
              <w:t xml:space="preserve">A </w:t>
            </w:r>
            <w:r w:rsidRPr="009C236E">
              <w:rPr>
                <w:rFonts w:ascii="EUAlbertina" w:hAnsi="EUAlbertina" w:cs="EUAlbertina"/>
                <w:color w:val="000000"/>
                <w:sz w:val="12"/>
                <w:szCs w:val="12"/>
              </w:rPr>
              <w:t>+++</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62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62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69</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90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163</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188</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200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 213</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2"/>
                <w:szCs w:val="12"/>
              </w:rPr>
            </w:pPr>
            <w:r w:rsidRPr="009C236E">
              <w:rPr>
                <w:rFonts w:ascii="EUAlbertina" w:hAnsi="EUAlbertina" w:cs="EUAlbertina"/>
                <w:color w:val="000000"/>
                <w:sz w:val="17"/>
                <w:szCs w:val="17"/>
              </w:rPr>
              <w:t xml:space="preserve">A </w:t>
            </w:r>
            <w:r w:rsidRPr="009C236E">
              <w:rPr>
                <w:rFonts w:ascii="EUAlbertina" w:hAnsi="EUAlbertina" w:cs="EUAlbertina"/>
                <w:color w:val="000000"/>
                <w:sz w:val="12"/>
                <w:szCs w:val="12"/>
              </w:rPr>
              <w:t>++</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53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62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53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62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61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69</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72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90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130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163</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150 ≤ </w:t>
            </w:r>
            <w:r w:rsidRPr="009C236E">
              <w:rPr>
                <w:rFonts w:ascii="EUAlbertina" w:hAnsi="EUAlbertina" w:cs="EUAlbertina"/>
                <w:i/>
                <w:iCs/>
                <w:color w:val="000000"/>
                <w:sz w:val="17"/>
                <w:szCs w:val="17"/>
              </w:rPr>
              <w:t xml:space="preserve">η </w:t>
            </w:r>
            <w:r w:rsidRPr="009C236E">
              <w:rPr>
                <w:rFonts w:ascii="EUAlbertina" w:hAnsi="EUAlbertina" w:cs="EUAlbertina"/>
                <w:color w:val="000000"/>
                <w:sz w:val="17"/>
                <w:szCs w:val="17"/>
              </w:rPr>
              <w:t>&lt; 188</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160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200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170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213</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2"/>
                <w:szCs w:val="12"/>
              </w:rPr>
            </w:pPr>
            <w:r w:rsidRPr="009C236E">
              <w:rPr>
                <w:rFonts w:ascii="EUAlbertina" w:hAnsi="EUAlbertina" w:cs="EUAlbertina"/>
                <w:color w:val="000000"/>
                <w:sz w:val="17"/>
                <w:szCs w:val="17"/>
              </w:rPr>
              <w:t xml:space="preserve">A </w:t>
            </w:r>
            <w:r w:rsidRPr="009C236E">
              <w:rPr>
                <w:rFonts w:ascii="EUAlbertina" w:hAnsi="EUAlbertina" w:cs="EUAlbertina"/>
                <w:color w:val="000000"/>
                <w:sz w:val="12"/>
                <w:szCs w:val="12"/>
              </w:rPr>
              <w:t>+</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44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53</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44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53</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53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61</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55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72</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100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130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115 ≤ </w:t>
            </w:r>
            <w:r w:rsidRPr="009C236E">
              <w:rPr>
                <w:rFonts w:ascii="EUAlbertina" w:hAnsi="EUAlbertina" w:cs="EUAlbertina"/>
                <w:i/>
                <w:iCs/>
                <w:color w:val="000000"/>
                <w:sz w:val="17"/>
                <w:szCs w:val="17"/>
              </w:rPr>
              <w:t xml:space="preserve">η </w:t>
            </w:r>
            <w:r w:rsidRPr="009C236E">
              <w:rPr>
                <w:rFonts w:ascii="EUAlbertina" w:hAnsi="EUAlbertina" w:cs="EUAlbertina"/>
                <w:color w:val="000000"/>
                <w:sz w:val="17"/>
                <w:szCs w:val="17"/>
              </w:rPr>
              <w:t>&lt; 150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123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160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131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170</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A</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44</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44</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38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53</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38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55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65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100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75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115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80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123</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85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131</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B</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35</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35</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38</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38</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39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65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50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75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55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80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60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85</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C</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29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29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36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39</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37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50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38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55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40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60</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D</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26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29</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26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29</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29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32</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29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32</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36</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34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37</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35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38</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36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40</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E</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26</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26</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26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29</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26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29</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33</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34</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35</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32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36</w:t>
            </w:r>
          </w:p>
        </w:tc>
      </w:tr>
      <w:tr w:rsidR="009C236E" w:rsidRPr="009C236E" w:rsidTr="00096CAF">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F</w:t>
            </w:r>
          </w:p>
        </w:tc>
        <w:tc>
          <w:tcPr>
            <w:tcW w:w="1100"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19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22</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20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23</w:t>
            </w:r>
          </w:p>
        </w:tc>
        <w:tc>
          <w:tcPr>
            <w:tcW w:w="1101"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26</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23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26</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27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27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27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30</w:t>
            </w:r>
          </w:p>
        </w:tc>
        <w:tc>
          <w:tcPr>
            <w:tcW w:w="1102"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 xml:space="preserve">28 ≤ </w:t>
            </w:r>
            <w:r w:rsidRPr="009C236E">
              <w:rPr>
                <w:rFonts w:ascii="EUAlbertina" w:hAnsi="EUAlbertina" w:cs="EUAlbertina"/>
                <w:i/>
                <w:iCs/>
                <w:color w:val="000000"/>
                <w:sz w:val="17"/>
                <w:szCs w:val="17"/>
              </w:rPr>
              <w:t xml:space="preserve">η </w:t>
            </w:r>
            <w:proofErr w:type="spellStart"/>
            <w:r w:rsidRPr="009C236E">
              <w:rPr>
                <w:rFonts w:ascii="EUAlbertina" w:hAnsi="EUAlbertina" w:cs="EUAlbertina"/>
                <w:i/>
                <w:iCs/>
                <w:color w:val="000000"/>
                <w:sz w:val="12"/>
                <w:szCs w:val="12"/>
              </w:rPr>
              <w:t>wh</w:t>
            </w:r>
            <w:proofErr w:type="spellEnd"/>
            <w:r w:rsidRPr="009C236E">
              <w:rPr>
                <w:rFonts w:ascii="EUAlbertina" w:hAnsi="EUAlbertina" w:cs="EUAlbertina"/>
                <w:i/>
                <w:iCs/>
                <w:color w:val="000000"/>
                <w:sz w:val="12"/>
                <w:szCs w:val="12"/>
              </w:rPr>
              <w:t xml:space="preserve"> </w:t>
            </w:r>
            <w:r w:rsidRPr="009C236E">
              <w:rPr>
                <w:rFonts w:ascii="EUAlbertina" w:hAnsi="EUAlbertina" w:cs="EUAlbertina"/>
                <w:color w:val="000000"/>
                <w:sz w:val="17"/>
                <w:szCs w:val="17"/>
              </w:rPr>
              <w:t>&lt; 32</w:t>
            </w:r>
          </w:p>
        </w:tc>
      </w:tr>
      <w:tr w:rsidR="009C236E" w:rsidRPr="009C236E" w:rsidTr="00096CAF">
        <w:tc>
          <w:tcPr>
            <w:tcW w:w="1100" w:type="dxa"/>
            <w:vAlign w:val="center"/>
          </w:tcPr>
          <w:p w:rsidR="009C236E" w:rsidRPr="009C236E" w:rsidRDefault="009C236E" w:rsidP="009C236E">
            <w:pPr>
              <w:jc w:val="center"/>
              <w:rPr>
                <w:rFonts w:ascii="Calibri" w:hAnsi="Calibri"/>
                <w:lang w:eastAsia="tr-TR"/>
              </w:rPr>
            </w:pPr>
            <w:r w:rsidRPr="009C236E">
              <w:rPr>
                <w:rFonts w:ascii="Calibri" w:hAnsi="Calibri" w:cs="EUAlbertina"/>
                <w:color w:val="000000"/>
                <w:sz w:val="17"/>
                <w:szCs w:val="17"/>
                <w:lang w:eastAsia="tr-TR"/>
              </w:rPr>
              <w:t>G</w:t>
            </w:r>
          </w:p>
        </w:tc>
        <w:tc>
          <w:tcPr>
            <w:tcW w:w="1100"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19</w:t>
            </w:r>
          </w:p>
        </w:tc>
        <w:tc>
          <w:tcPr>
            <w:tcW w:w="1101"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r w:rsidRPr="009C236E">
              <w:rPr>
                <w:rFonts w:ascii="Calibri" w:hAnsi="Calibri" w:cs="EUAlbertina"/>
                <w:color w:val="000000"/>
                <w:sz w:val="17"/>
                <w:szCs w:val="17"/>
                <w:lang w:eastAsia="tr-TR"/>
              </w:rPr>
              <w:t>&lt; 20</w:t>
            </w:r>
          </w:p>
        </w:tc>
        <w:tc>
          <w:tcPr>
            <w:tcW w:w="1101"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23</w:t>
            </w:r>
          </w:p>
        </w:tc>
        <w:tc>
          <w:tcPr>
            <w:tcW w:w="1102"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23</w:t>
            </w:r>
          </w:p>
        </w:tc>
        <w:tc>
          <w:tcPr>
            <w:tcW w:w="1102"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27</w:t>
            </w:r>
          </w:p>
        </w:tc>
        <w:tc>
          <w:tcPr>
            <w:tcW w:w="1102"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27</w:t>
            </w:r>
          </w:p>
        </w:tc>
        <w:tc>
          <w:tcPr>
            <w:tcW w:w="1102"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27</w:t>
            </w:r>
          </w:p>
        </w:tc>
        <w:tc>
          <w:tcPr>
            <w:tcW w:w="1102"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η </w:t>
            </w:r>
            <w:proofErr w:type="spellStart"/>
            <w:r w:rsidRPr="009C236E">
              <w:rPr>
                <w:rFonts w:ascii="Calibri" w:hAnsi="Calibri" w:cs="EUAlbertina"/>
                <w:i/>
                <w:iCs/>
                <w:color w:val="000000"/>
                <w:sz w:val="12"/>
                <w:szCs w:val="12"/>
                <w:lang w:eastAsia="tr-TR"/>
              </w:rPr>
              <w:t>wh</w:t>
            </w:r>
            <w:proofErr w:type="spellEnd"/>
            <w:r w:rsidRPr="009C236E">
              <w:rPr>
                <w:rFonts w:ascii="Calibri" w:hAnsi="Calibri" w:cs="EUAlbertina"/>
                <w:i/>
                <w:iCs/>
                <w:color w:val="000000"/>
                <w:sz w:val="12"/>
                <w:szCs w:val="12"/>
                <w:lang w:eastAsia="tr-TR"/>
              </w:rPr>
              <w:t xml:space="preserve"> </w:t>
            </w:r>
            <w:r w:rsidRPr="009C236E">
              <w:rPr>
                <w:rFonts w:ascii="Calibri" w:hAnsi="Calibri" w:cs="EUAlbertina"/>
                <w:color w:val="000000"/>
                <w:sz w:val="17"/>
                <w:szCs w:val="17"/>
                <w:lang w:eastAsia="tr-TR"/>
              </w:rPr>
              <w:t>&lt; 28</w:t>
            </w:r>
          </w:p>
        </w:tc>
      </w:tr>
    </w:tbl>
    <w:p w:rsidR="009C236E" w:rsidRPr="009C236E" w:rsidRDefault="009C236E" w:rsidP="009C236E">
      <w:pPr>
        <w:ind w:left="350"/>
        <w:jc w:val="center"/>
        <w:rPr>
          <w:rFonts w:ascii="Calibri" w:eastAsia="Times New Roman" w:hAnsi="Calibri"/>
          <w:color w:val="auto"/>
          <w:sz w:val="22"/>
          <w:szCs w:val="24"/>
          <w:lang w:eastAsia="tr-TR"/>
        </w:rPr>
      </w:pPr>
      <w:r w:rsidRPr="009C236E">
        <w:rPr>
          <w:rFonts w:ascii="Calibri" w:eastAsia="Times New Roman" w:hAnsi="Calibri"/>
          <w:b/>
          <w:bCs/>
          <w:color w:val="auto"/>
          <w:sz w:val="22"/>
          <w:szCs w:val="24"/>
          <w:lang w:eastAsia="tr-TR"/>
        </w:rPr>
        <w:t xml:space="preserve"> </w:t>
      </w:r>
    </w:p>
    <w:p w:rsidR="009C236E" w:rsidRPr="009C236E" w:rsidRDefault="009C236E" w:rsidP="00215792">
      <w:pPr>
        <w:numPr>
          <w:ilvl w:val="0"/>
          <w:numId w:val="8"/>
        </w:numPr>
        <w:autoSpaceDE w:val="0"/>
        <w:autoSpaceDN w:val="0"/>
        <w:adjustRightInd w:val="0"/>
        <w:spacing w:before="60" w:after="60"/>
        <w:ind w:left="35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SICAK SU DEPO TANKLARININ ENERJİ VERİMLİLİĞİ</w:t>
      </w:r>
    </w:p>
    <w:p w:rsidR="009C236E" w:rsidRPr="009C236E" w:rsidRDefault="009C236E" w:rsidP="009C236E">
      <w:pPr>
        <w:autoSpaceDE w:val="0"/>
        <w:autoSpaceDN w:val="0"/>
        <w:adjustRightInd w:val="0"/>
        <w:spacing w:before="60" w:after="60"/>
        <w:ind w:left="37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Sıcak su depo tanklarının enerji verimliliği sınıfları Tablo 2 de belirtilen durma kayıpları esas alınarak belirlenecektir</w:t>
      </w:r>
    </w:p>
    <w:p w:rsidR="009C236E" w:rsidRPr="009C236E" w:rsidRDefault="009C236E" w:rsidP="009C236E">
      <w:pPr>
        <w:ind w:left="350"/>
        <w:jc w:val="center"/>
        <w:rPr>
          <w:rFonts w:ascii="Calibri" w:eastAsia="Times New Roman" w:hAnsi="Calibri"/>
          <w:i/>
          <w:iCs/>
          <w:color w:val="auto"/>
          <w:sz w:val="22"/>
          <w:szCs w:val="24"/>
          <w:lang w:eastAsia="tr-TR"/>
        </w:rPr>
      </w:pPr>
      <w:r w:rsidRPr="009C236E">
        <w:rPr>
          <w:rFonts w:ascii="Calibri" w:eastAsia="Times New Roman" w:hAnsi="Calibri"/>
          <w:i/>
          <w:iCs/>
          <w:color w:val="auto"/>
          <w:sz w:val="22"/>
          <w:szCs w:val="24"/>
          <w:lang w:eastAsia="tr-TR"/>
        </w:rPr>
        <w:t>Tablo 2</w:t>
      </w:r>
    </w:p>
    <w:p w:rsidR="009C236E" w:rsidRPr="009C236E" w:rsidRDefault="009C236E" w:rsidP="009C236E">
      <w:pPr>
        <w:autoSpaceDE w:val="0"/>
        <w:autoSpaceDN w:val="0"/>
        <w:adjustRightInd w:val="0"/>
        <w:spacing w:before="60" w:after="60"/>
        <w:ind w:left="378"/>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Sıcak su depo tanklarının enerji verimliliği sınıfları</w:t>
      </w:r>
    </w:p>
    <w:tbl>
      <w:tblPr>
        <w:tblStyle w:val="TabloKlavuzu"/>
        <w:tblW w:w="0" w:type="auto"/>
        <w:tblInd w:w="378" w:type="dxa"/>
        <w:tblLook w:val="04A0" w:firstRow="1" w:lastRow="0" w:firstColumn="1" w:lastColumn="0" w:noHBand="0" w:noVBand="1"/>
      </w:tblPr>
      <w:tblGrid>
        <w:gridCol w:w="3018"/>
        <w:gridCol w:w="5892"/>
      </w:tblGrid>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Calibri" w:hAnsi="Calibri"/>
                <w:lang w:eastAsia="tr-TR"/>
              </w:rPr>
            </w:pPr>
            <w:r w:rsidRPr="009C236E">
              <w:rPr>
                <w:rFonts w:ascii="Calibri" w:hAnsi="Calibri"/>
                <w:lang w:eastAsia="tr-TR"/>
              </w:rPr>
              <w:t>Enerji verimliliği sınıfı</w:t>
            </w:r>
          </w:p>
        </w:tc>
        <w:tc>
          <w:tcPr>
            <w:tcW w:w="6589" w:type="dxa"/>
            <w:vAlign w:val="center"/>
          </w:tcPr>
          <w:p w:rsidR="009C236E" w:rsidRPr="009C236E" w:rsidRDefault="009C236E" w:rsidP="009C236E">
            <w:pPr>
              <w:autoSpaceDE w:val="0"/>
              <w:autoSpaceDN w:val="0"/>
              <w:adjustRightInd w:val="0"/>
              <w:spacing w:before="60" w:after="60"/>
              <w:jc w:val="center"/>
              <w:rPr>
                <w:rFonts w:ascii="Calibri" w:hAnsi="Calibri"/>
                <w:lang w:eastAsia="tr-TR"/>
              </w:rPr>
            </w:pPr>
            <w:proofErr w:type="spellStart"/>
            <w:r w:rsidRPr="009C236E">
              <w:rPr>
                <w:rFonts w:ascii="Calibri" w:hAnsi="Calibri"/>
                <w:lang w:eastAsia="tr-TR"/>
              </w:rPr>
              <w:t>Watt</w:t>
            </w:r>
            <w:proofErr w:type="spellEnd"/>
            <w:r w:rsidRPr="009C236E">
              <w:rPr>
                <w:rFonts w:ascii="Calibri" w:hAnsi="Calibri"/>
                <w:lang w:eastAsia="tr-TR"/>
              </w:rPr>
              <w:t xml:space="preserve"> olarak durma kayıpları, S,  depo hacmi litre olarak V olan </w:t>
            </w:r>
            <w:r w:rsidRPr="009C236E">
              <w:rPr>
                <w:rFonts w:ascii="Calibri" w:hAnsi="Calibri"/>
                <w:lang w:eastAsia="tr-TR"/>
              </w:rPr>
              <w:lastRenderedPageBreak/>
              <w:t>tank</w:t>
            </w:r>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2"/>
                <w:szCs w:val="12"/>
              </w:rPr>
            </w:pPr>
            <w:r w:rsidRPr="009C236E">
              <w:rPr>
                <w:rFonts w:ascii="EUAlbertina" w:hAnsi="EUAlbertina" w:cs="EUAlbertina"/>
                <w:color w:val="000000"/>
                <w:sz w:val="17"/>
                <w:szCs w:val="17"/>
              </w:rPr>
              <w:lastRenderedPageBreak/>
              <w:t xml:space="preserve">A </w:t>
            </w:r>
            <w:r w:rsidRPr="009C236E">
              <w:rPr>
                <w:rFonts w:ascii="EUAlbertina" w:hAnsi="EUAlbertina" w:cs="EUAlbertina"/>
                <w:color w:val="000000"/>
                <w:sz w:val="12"/>
                <w:szCs w:val="12"/>
              </w:rPr>
              <w:t>+</w:t>
            </w:r>
          </w:p>
        </w:tc>
        <w:tc>
          <w:tcPr>
            <w:tcW w:w="6589" w:type="dxa"/>
            <w:vAlign w:val="center"/>
          </w:tcPr>
          <w:p w:rsidR="009C236E" w:rsidRPr="009C236E" w:rsidRDefault="009C236E" w:rsidP="009C236E">
            <w:pPr>
              <w:autoSpaceDE w:val="0"/>
              <w:autoSpaceDN w:val="0"/>
              <w:adjustRightInd w:val="0"/>
              <w:spacing w:before="60" w:after="60"/>
              <w:jc w:val="center"/>
              <w:rPr>
                <w:rFonts w:ascii="Calibri" w:hAnsi="Calibri"/>
                <w:lang w:eastAsia="tr-TR"/>
              </w:rPr>
            </w:pPr>
            <w:r w:rsidRPr="009C236E">
              <w:rPr>
                <w:rFonts w:ascii="Calibri" w:hAnsi="Calibri" w:cs="EUAlbertina"/>
                <w:i/>
                <w:iCs/>
                <w:color w:val="000000"/>
                <w:sz w:val="17"/>
                <w:szCs w:val="17"/>
                <w:lang w:eastAsia="tr-TR"/>
              </w:rPr>
              <w:t>S</w:t>
            </w:r>
            <w:r w:rsidRPr="009C236E">
              <w:rPr>
                <w:rFonts w:ascii="EODKOJ+TeX_CM_Maths_Italic" w:hAnsi="EODKOJ+TeX_CM_Maths_Italic" w:cs="EODKOJ+TeX_CM_Maths_Italic"/>
                <w:color w:val="000000"/>
                <w:sz w:val="17"/>
                <w:szCs w:val="17"/>
                <w:lang w:eastAsia="tr-TR"/>
              </w:rPr>
              <w:t xml:space="preserve">&lt; </w:t>
            </w:r>
            <w:r w:rsidR="00E305EF">
              <w:rPr>
                <w:rFonts w:ascii="Calibri" w:hAnsi="Calibri" w:cs="EUAlbertina"/>
                <w:color w:val="000000"/>
                <w:sz w:val="17"/>
                <w:szCs w:val="17"/>
                <w:lang w:eastAsia="tr-TR"/>
              </w:rPr>
              <w:t>5,5 +</w:t>
            </w:r>
            <w:r w:rsidRPr="009C236E">
              <w:rPr>
                <w:rFonts w:ascii="Calibri" w:hAnsi="Calibri" w:cs="EUAlbertina"/>
                <w:color w:val="000000"/>
                <w:sz w:val="17"/>
                <w:szCs w:val="17"/>
                <w:lang w:eastAsia="tr-TR"/>
              </w:rPr>
              <w:t xml:space="preserve"> 3,16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A</w:t>
            </w:r>
          </w:p>
        </w:tc>
        <w:tc>
          <w:tcPr>
            <w:tcW w:w="6589" w:type="dxa"/>
            <w:vAlign w:val="center"/>
          </w:tcPr>
          <w:p w:rsidR="00E305EF" w:rsidRPr="009C236E" w:rsidRDefault="00E305EF" w:rsidP="00E305EF">
            <w:pPr>
              <w:autoSpaceDE w:val="0"/>
              <w:autoSpaceDN w:val="0"/>
              <w:adjustRightInd w:val="0"/>
              <w:spacing w:before="60" w:after="60"/>
              <w:rPr>
                <w:rFonts w:ascii="Calibri" w:hAnsi="Calibri"/>
                <w:i/>
                <w:iCs/>
                <w:szCs w:val="24"/>
                <w:lang w:eastAsia="tr-TR"/>
              </w:rPr>
            </w:pPr>
            <w:r>
              <w:rPr>
                <w:rFonts w:ascii="EUAlbertina" w:hAnsi="EUAlbertina" w:cs="EUAlbertina"/>
                <w:color w:val="000000"/>
                <w:sz w:val="17"/>
                <w:szCs w:val="17"/>
              </w:rPr>
              <w:t xml:space="preserve">                                          </w:t>
            </w:r>
            <w:r w:rsidR="009C236E" w:rsidRPr="009C236E">
              <w:rPr>
                <w:rFonts w:ascii="EUAlbertina" w:hAnsi="EUAlbertina" w:cs="EUAlbertina"/>
                <w:color w:val="000000"/>
                <w:sz w:val="17"/>
                <w:szCs w:val="17"/>
              </w:rPr>
              <w:t xml:space="preserve">5,5 + 3,16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r w:rsidR="009C236E" w:rsidRPr="009C236E">
              <w:rPr>
                <w:rFonts w:ascii="EUAlbertina" w:hAnsi="EUAlbertina" w:cs="EUAlbertina"/>
                <w:color w:val="000000"/>
                <w:sz w:val="17"/>
                <w:szCs w:val="17"/>
              </w:rPr>
              <w:t xml:space="preserve">≤ </w:t>
            </w:r>
            <w:r w:rsidR="009C236E" w:rsidRPr="009C236E">
              <w:rPr>
                <w:rFonts w:ascii="EUAlbertina" w:hAnsi="EUAlbertina" w:cs="EUAlbertina"/>
                <w:i/>
                <w:iCs/>
                <w:color w:val="000000"/>
                <w:sz w:val="17"/>
                <w:szCs w:val="17"/>
              </w:rPr>
              <w:t>S</w:t>
            </w:r>
            <w:r w:rsidR="009C236E" w:rsidRPr="009C236E">
              <w:rPr>
                <w:rFonts w:ascii="EODKOJ+TeX_CM_Maths_Italic" w:hAnsi="EODKOJ+TeX_CM_Maths_Italic" w:cs="EODKOJ+TeX_CM_Maths_Italic"/>
                <w:color w:val="000000"/>
                <w:sz w:val="17"/>
                <w:szCs w:val="17"/>
              </w:rPr>
              <w:t xml:space="preserve">&lt; </w:t>
            </w:r>
            <w:r w:rsidR="009C236E" w:rsidRPr="009C236E">
              <w:rPr>
                <w:rFonts w:ascii="EUAlbertina" w:hAnsi="EUAlbertina" w:cs="EUAlbertina"/>
                <w:color w:val="000000"/>
                <w:sz w:val="17"/>
                <w:szCs w:val="17"/>
              </w:rPr>
              <w:t xml:space="preserve">8,5 + 4,25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p w:rsidR="009C236E" w:rsidRPr="009C236E" w:rsidRDefault="009C236E" w:rsidP="009C236E">
            <w:pPr>
              <w:autoSpaceDE w:val="0"/>
              <w:autoSpaceDN w:val="0"/>
              <w:adjustRightInd w:val="0"/>
              <w:spacing w:before="60" w:after="60"/>
              <w:jc w:val="center"/>
              <w:rPr>
                <w:rFonts w:ascii="EUAlbertina" w:hAnsi="EUAlbertina" w:cs="EUAlbertina"/>
                <w:color w:val="000000"/>
                <w:sz w:val="11"/>
                <w:szCs w:val="11"/>
              </w:rPr>
            </w:pPr>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B</w:t>
            </w:r>
          </w:p>
        </w:tc>
        <w:tc>
          <w:tcPr>
            <w:tcW w:w="6589"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1"/>
                <w:szCs w:val="11"/>
              </w:rPr>
            </w:pPr>
            <w:r w:rsidRPr="009C236E">
              <w:rPr>
                <w:rFonts w:ascii="EUAlbertina" w:hAnsi="EUAlbertina" w:cs="EUAlbertina"/>
                <w:color w:val="000000"/>
                <w:sz w:val="17"/>
                <w:szCs w:val="17"/>
              </w:rPr>
              <w:t xml:space="preserve">8,5 + 4,25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r w:rsidRPr="009C236E">
              <w:rPr>
                <w:rFonts w:ascii="EUAlbertina" w:hAnsi="EUAlbertina" w:cs="EUAlbertina"/>
                <w:color w:val="000000"/>
                <w:sz w:val="17"/>
                <w:szCs w:val="17"/>
              </w:rPr>
              <w:t xml:space="preserve">≤ </w:t>
            </w:r>
            <w:r w:rsidRPr="009C236E">
              <w:rPr>
                <w:rFonts w:ascii="EUAlbertina" w:hAnsi="EUAlbertina" w:cs="EUAlbertina"/>
                <w:i/>
                <w:iCs/>
                <w:color w:val="000000"/>
                <w:sz w:val="17"/>
                <w:szCs w:val="17"/>
              </w:rPr>
              <w:t>S</w:t>
            </w:r>
            <w:r w:rsidRPr="009C236E">
              <w:rPr>
                <w:rFonts w:ascii="EODKOJ+TeX_CM_Maths_Italic" w:hAnsi="EODKOJ+TeX_CM_Maths_Italic" w:cs="EODKOJ+TeX_CM_Maths_Italic"/>
                <w:color w:val="000000"/>
                <w:sz w:val="17"/>
                <w:szCs w:val="17"/>
              </w:rPr>
              <w:t xml:space="preserve">&lt; </w:t>
            </w:r>
            <w:r w:rsidRPr="009C236E">
              <w:rPr>
                <w:rFonts w:ascii="EUAlbertina" w:hAnsi="EUAlbertina" w:cs="EUAlbertina"/>
                <w:color w:val="000000"/>
                <w:sz w:val="17"/>
                <w:szCs w:val="17"/>
              </w:rPr>
              <w:t xml:space="preserve">12 + 5,93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C</w:t>
            </w:r>
          </w:p>
        </w:tc>
        <w:tc>
          <w:tcPr>
            <w:tcW w:w="6589"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1"/>
                <w:szCs w:val="11"/>
              </w:rPr>
            </w:pPr>
            <w:r w:rsidRPr="009C236E">
              <w:rPr>
                <w:rFonts w:ascii="EUAlbertina" w:hAnsi="EUAlbertina" w:cs="EUAlbertina"/>
                <w:color w:val="000000"/>
                <w:sz w:val="17"/>
                <w:szCs w:val="17"/>
              </w:rPr>
              <w:t xml:space="preserve">12 + 5,93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r w:rsidRPr="009C236E">
              <w:rPr>
                <w:rFonts w:ascii="EUAlbertina" w:hAnsi="EUAlbertina" w:cs="EUAlbertina"/>
                <w:color w:val="000000"/>
                <w:sz w:val="17"/>
                <w:szCs w:val="17"/>
              </w:rPr>
              <w:t xml:space="preserve">≤ </w:t>
            </w:r>
            <w:r w:rsidRPr="009C236E">
              <w:rPr>
                <w:rFonts w:ascii="EUAlbertina" w:hAnsi="EUAlbertina" w:cs="EUAlbertina"/>
                <w:i/>
                <w:iCs/>
                <w:color w:val="000000"/>
                <w:sz w:val="17"/>
                <w:szCs w:val="17"/>
              </w:rPr>
              <w:t>S</w:t>
            </w:r>
            <w:r w:rsidRPr="009C236E">
              <w:rPr>
                <w:rFonts w:ascii="EODKOJ+TeX_CM_Maths_Italic" w:hAnsi="EODKOJ+TeX_CM_Maths_Italic" w:cs="EODKOJ+TeX_CM_Maths_Italic"/>
                <w:color w:val="000000"/>
                <w:sz w:val="17"/>
                <w:szCs w:val="17"/>
              </w:rPr>
              <w:t xml:space="preserve">&lt; </w:t>
            </w:r>
            <w:r w:rsidRPr="009C236E">
              <w:rPr>
                <w:rFonts w:ascii="EUAlbertina" w:hAnsi="EUAlbertina" w:cs="EUAlbertina"/>
                <w:color w:val="000000"/>
                <w:sz w:val="17"/>
                <w:szCs w:val="17"/>
              </w:rPr>
              <w:t xml:space="preserve">16,66 + 8,33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D</w:t>
            </w:r>
          </w:p>
        </w:tc>
        <w:tc>
          <w:tcPr>
            <w:tcW w:w="6589"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1"/>
                <w:szCs w:val="11"/>
              </w:rPr>
            </w:pPr>
            <w:r w:rsidRPr="009C236E">
              <w:rPr>
                <w:rFonts w:ascii="EUAlbertina" w:hAnsi="EUAlbertina" w:cs="EUAlbertina"/>
                <w:color w:val="000000"/>
                <w:sz w:val="17"/>
                <w:szCs w:val="17"/>
              </w:rPr>
              <w:t xml:space="preserve">16,66 + 8,33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r w:rsidRPr="009C236E">
              <w:rPr>
                <w:rFonts w:ascii="EUAlbertina" w:hAnsi="EUAlbertina" w:cs="EUAlbertina"/>
                <w:color w:val="000000"/>
                <w:sz w:val="17"/>
                <w:szCs w:val="17"/>
              </w:rPr>
              <w:t xml:space="preserve">≤ </w:t>
            </w:r>
            <w:r w:rsidRPr="009C236E">
              <w:rPr>
                <w:rFonts w:ascii="EUAlbertina" w:hAnsi="EUAlbertina" w:cs="EUAlbertina"/>
                <w:i/>
                <w:iCs/>
                <w:color w:val="000000"/>
                <w:sz w:val="17"/>
                <w:szCs w:val="17"/>
              </w:rPr>
              <w:t>S</w:t>
            </w:r>
            <w:r w:rsidRPr="009C236E">
              <w:rPr>
                <w:rFonts w:ascii="EODKOJ+TeX_CM_Maths_Italic" w:hAnsi="EODKOJ+TeX_CM_Maths_Italic" w:cs="EODKOJ+TeX_CM_Maths_Italic"/>
                <w:color w:val="000000"/>
                <w:sz w:val="17"/>
                <w:szCs w:val="17"/>
              </w:rPr>
              <w:t xml:space="preserve">&lt; </w:t>
            </w:r>
            <w:r w:rsidRPr="009C236E">
              <w:rPr>
                <w:rFonts w:ascii="EUAlbertina" w:hAnsi="EUAlbertina" w:cs="EUAlbertina"/>
                <w:color w:val="000000"/>
                <w:sz w:val="17"/>
                <w:szCs w:val="17"/>
              </w:rPr>
              <w:t xml:space="preserve">21 + 10,33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E</w:t>
            </w:r>
          </w:p>
        </w:tc>
        <w:tc>
          <w:tcPr>
            <w:tcW w:w="6589"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1"/>
                <w:szCs w:val="11"/>
              </w:rPr>
            </w:pPr>
            <w:r w:rsidRPr="009C236E">
              <w:rPr>
                <w:rFonts w:ascii="EUAlbertina" w:hAnsi="EUAlbertina" w:cs="EUAlbertina"/>
                <w:color w:val="000000"/>
                <w:sz w:val="17"/>
                <w:szCs w:val="17"/>
              </w:rPr>
              <w:t xml:space="preserve">21 + 10,33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r w:rsidRPr="009C236E">
              <w:rPr>
                <w:rFonts w:ascii="EUAlbertina" w:hAnsi="EUAlbertina" w:cs="EUAlbertina"/>
                <w:color w:val="000000"/>
                <w:sz w:val="17"/>
                <w:szCs w:val="17"/>
              </w:rPr>
              <w:t xml:space="preserve">≤ </w:t>
            </w:r>
            <w:r w:rsidRPr="009C236E">
              <w:rPr>
                <w:rFonts w:ascii="EUAlbertina" w:hAnsi="EUAlbertina" w:cs="EUAlbertina"/>
                <w:i/>
                <w:iCs/>
                <w:color w:val="000000"/>
                <w:sz w:val="17"/>
                <w:szCs w:val="17"/>
              </w:rPr>
              <w:t>S</w:t>
            </w:r>
            <w:r w:rsidRPr="009C236E">
              <w:rPr>
                <w:rFonts w:ascii="EODKOJ+TeX_CM_Maths_Italic" w:hAnsi="EODKOJ+TeX_CM_Maths_Italic" w:cs="EODKOJ+TeX_CM_Maths_Italic"/>
                <w:color w:val="000000"/>
                <w:sz w:val="17"/>
                <w:szCs w:val="17"/>
              </w:rPr>
              <w:t xml:space="preserve">&lt; </w:t>
            </w:r>
            <w:r w:rsidRPr="009C236E">
              <w:rPr>
                <w:rFonts w:ascii="EUAlbertina" w:hAnsi="EUAlbertina" w:cs="EUAlbertina"/>
                <w:color w:val="000000"/>
                <w:sz w:val="17"/>
                <w:szCs w:val="17"/>
              </w:rPr>
              <w:t xml:space="preserve">26 + 13,66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r w:rsidR="009C236E" w:rsidRPr="009C236E" w:rsidTr="00096CAF">
        <w:tc>
          <w:tcPr>
            <w:tcW w:w="3295"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7"/>
                <w:szCs w:val="17"/>
              </w:rPr>
            </w:pPr>
            <w:r w:rsidRPr="009C236E">
              <w:rPr>
                <w:rFonts w:ascii="EUAlbertina" w:hAnsi="EUAlbertina" w:cs="EUAlbertina"/>
                <w:color w:val="000000"/>
                <w:sz w:val="17"/>
                <w:szCs w:val="17"/>
              </w:rPr>
              <w:t>F</w:t>
            </w:r>
          </w:p>
        </w:tc>
        <w:tc>
          <w:tcPr>
            <w:tcW w:w="6589" w:type="dxa"/>
            <w:vAlign w:val="center"/>
          </w:tcPr>
          <w:p w:rsidR="009C236E" w:rsidRPr="009C236E" w:rsidRDefault="009C236E" w:rsidP="009C236E">
            <w:pPr>
              <w:autoSpaceDE w:val="0"/>
              <w:autoSpaceDN w:val="0"/>
              <w:adjustRightInd w:val="0"/>
              <w:spacing w:before="60" w:after="60"/>
              <w:jc w:val="center"/>
              <w:rPr>
                <w:rFonts w:ascii="EUAlbertina" w:hAnsi="EUAlbertina" w:cs="EUAlbertina"/>
                <w:color w:val="000000"/>
                <w:sz w:val="11"/>
                <w:szCs w:val="11"/>
              </w:rPr>
            </w:pPr>
            <w:r w:rsidRPr="009C236E">
              <w:rPr>
                <w:rFonts w:ascii="EUAlbertina" w:hAnsi="EUAlbertina" w:cs="EUAlbertina"/>
                <w:color w:val="000000"/>
                <w:sz w:val="17"/>
                <w:szCs w:val="17"/>
              </w:rPr>
              <w:t xml:space="preserve">26 + 13,66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r w:rsidRPr="009C236E">
              <w:rPr>
                <w:rFonts w:ascii="EUAlbertina" w:hAnsi="EUAlbertina" w:cs="EUAlbertina"/>
                <w:color w:val="000000"/>
                <w:sz w:val="17"/>
                <w:szCs w:val="17"/>
              </w:rPr>
              <w:t xml:space="preserve">≤ </w:t>
            </w:r>
            <w:r w:rsidRPr="009C236E">
              <w:rPr>
                <w:rFonts w:ascii="EUAlbertina" w:hAnsi="EUAlbertina" w:cs="EUAlbertina"/>
                <w:i/>
                <w:iCs/>
                <w:color w:val="000000"/>
                <w:sz w:val="17"/>
                <w:szCs w:val="17"/>
              </w:rPr>
              <w:t>S</w:t>
            </w:r>
            <w:r w:rsidRPr="009C236E">
              <w:rPr>
                <w:rFonts w:ascii="EODKOJ+TeX_CM_Maths_Italic" w:hAnsi="EODKOJ+TeX_CM_Maths_Italic" w:cs="EODKOJ+TeX_CM_Maths_Italic"/>
                <w:color w:val="000000"/>
                <w:sz w:val="17"/>
                <w:szCs w:val="17"/>
              </w:rPr>
              <w:t xml:space="preserve">&lt; </w:t>
            </w:r>
            <w:r w:rsidRPr="009C236E">
              <w:rPr>
                <w:rFonts w:ascii="EUAlbertina" w:hAnsi="EUAlbertina" w:cs="EUAlbertina"/>
                <w:color w:val="000000"/>
                <w:sz w:val="17"/>
                <w:szCs w:val="17"/>
              </w:rPr>
              <w:t xml:space="preserve">31 + 16,66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r w:rsidR="009C236E" w:rsidRPr="009C236E" w:rsidTr="00096CAF">
        <w:tc>
          <w:tcPr>
            <w:tcW w:w="3295" w:type="dxa"/>
            <w:vAlign w:val="center"/>
          </w:tcPr>
          <w:p w:rsidR="009C236E" w:rsidRPr="009C236E" w:rsidRDefault="009C236E" w:rsidP="009C236E">
            <w:pPr>
              <w:jc w:val="center"/>
              <w:rPr>
                <w:rFonts w:ascii="Calibri" w:hAnsi="Calibri"/>
                <w:lang w:eastAsia="tr-TR"/>
              </w:rPr>
            </w:pPr>
            <w:r w:rsidRPr="009C236E">
              <w:rPr>
                <w:rFonts w:ascii="Calibri" w:hAnsi="Calibri" w:cs="EUAlbertina"/>
                <w:color w:val="000000"/>
                <w:sz w:val="17"/>
                <w:szCs w:val="17"/>
                <w:lang w:eastAsia="tr-TR"/>
              </w:rPr>
              <w:t>G</w:t>
            </w:r>
          </w:p>
        </w:tc>
        <w:tc>
          <w:tcPr>
            <w:tcW w:w="6589" w:type="dxa"/>
            <w:vAlign w:val="center"/>
          </w:tcPr>
          <w:p w:rsidR="009C236E" w:rsidRPr="009C236E" w:rsidRDefault="009C236E" w:rsidP="009C236E">
            <w:pPr>
              <w:jc w:val="center"/>
              <w:rPr>
                <w:rFonts w:ascii="Calibri" w:hAnsi="Calibri"/>
                <w:lang w:eastAsia="tr-TR"/>
              </w:rPr>
            </w:pPr>
            <w:r w:rsidRPr="009C236E">
              <w:rPr>
                <w:rFonts w:ascii="Calibri" w:hAnsi="Calibri" w:cs="EUAlbertina"/>
                <w:i/>
                <w:iCs/>
                <w:color w:val="000000"/>
                <w:sz w:val="17"/>
                <w:szCs w:val="17"/>
                <w:lang w:eastAsia="tr-TR"/>
              </w:rPr>
              <w:t xml:space="preserve">S </w:t>
            </w:r>
            <w:r w:rsidRPr="009C236E">
              <w:rPr>
                <w:rFonts w:ascii="EODKOJ+TeX_CM_Maths_Italic" w:hAnsi="EODKOJ+TeX_CM_Maths_Italic" w:cs="EODKOJ+TeX_CM_Maths_Italic"/>
                <w:color w:val="000000"/>
                <w:sz w:val="17"/>
                <w:szCs w:val="17"/>
                <w:lang w:eastAsia="tr-TR"/>
              </w:rPr>
              <w:t xml:space="preserve">&gt; </w:t>
            </w:r>
            <w:r w:rsidRPr="009C236E">
              <w:rPr>
                <w:rFonts w:ascii="Calibri" w:hAnsi="Calibri" w:cs="EUAlbertina"/>
                <w:color w:val="000000"/>
                <w:sz w:val="17"/>
                <w:szCs w:val="17"/>
                <w:lang w:eastAsia="tr-TR"/>
              </w:rPr>
              <w:t xml:space="preserve">31 + 16,66 · </w:t>
            </w:r>
            <m:oMath>
              <m:sSup>
                <m:sSupPr>
                  <m:ctrlPr>
                    <w:rPr>
                      <w:rFonts w:ascii="Cambria Math" w:hAnsi="Cambria Math"/>
                      <w:iCs/>
                      <w:sz w:val="17"/>
                      <w:szCs w:val="17"/>
                      <w:lang w:eastAsia="tr-TR"/>
                    </w:rPr>
                  </m:ctrlPr>
                </m:sSupPr>
                <m:e>
                  <m:r>
                    <w:rPr>
                      <w:rFonts w:ascii="Cambria Math" w:hAnsi="Cambria Math"/>
                      <w:sz w:val="17"/>
                      <w:szCs w:val="17"/>
                      <w:lang w:eastAsia="tr-TR"/>
                    </w:rPr>
                    <m:t>V</m:t>
                  </m:r>
                </m:e>
                <m:sup>
                  <m:r>
                    <w:rPr>
                      <w:rFonts w:ascii="Cambria Math" w:hAnsi="Cambria Math"/>
                      <w:sz w:val="17"/>
                      <w:szCs w:val="17"/>
                      <w:lang w:eastAsia="tr-TR"/>
                    </w:rPr>
                    <m:t>0,4</m:t>
                  </m:r>
                </m:sup>
              </m:sSup>
            </m:oMath>
          </w:p>
        </w:tc>
      </w:tr>
    </w:tbl>
    <w:p w:rsidR="009C236E" w:rsidRPr="009C236E" w:rsidRDefault="009C236E"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9C236E" w:rsidRPr="009C236E" w:rsidRDefault="009C236E"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D97F14" w:rsidRDefault="00D97F14"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p>
    <w:p w:rsidR="009C236E" w:rsidRPr="009C236E" w:rsidRDefault="009C236E" w:rsidP="009C236E">
      <w:pPr>
        <w:autoSpaceDE w:val="0"/>
        <w:autoSpaceDN w:val="0"/>
        <w:adjustRightInd w:val="0"/>
        <w:spacing w:before="60" w:after="60"/>
        <w:ind w:left="378"/>
        <w:jc w:val="center"/>
        <w:rPr>
          <w:rFonts w:ascii="Calibri" w:eastAsia="Times New Roman" w:hAnsi="Calibri"/>
          <w:i/>
          <w:iCs/>
          <w:color w:val="auto"/>
          <w:sz w:val="22"/>
          <w:szCs w:val="24"/>
          <w:lang w:eastAsia="tr-TR"/>
        </w:rPr>
      </w:pPr>
      <w:r w:rsidRPr="009C236E">
        <w:rPr>
          <w:rFonts w:ascii="Calibri" w:eastAsia="Times New Roman" w:hAnsi="Calibri"/>
          <w:i/>
          <w:iCs/>
          <w:color w:val="auto"/>
          <w:sz w:val="22"/>
          <w:szCs w:val="24"/>
          <w:lang w:eastAsia="tr-TR"/>
        </w:rPr>
        <w:lastRenderedPageBreak/>
        <w:t>EK III</w:t>
      </w:r>
    </w:p>
    <w:p w:rsidR="009C236E" w:rsidRPr="009C236E" w:rsidRDefault="009C236E" w:rsidP="009C236E">
      <w:pPr>
        <w:autoSpaceDE w:val="0"/>
        <w:autoSpaceDN w:val="0"/>
        <w:adjustRightInd w:val="0"/>
        <w:spacing w:before="60" w:after="60"/>
        <w:ind w:left="378"/>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Etiketler</w:t>
      </w: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ab/>
        <w:t>SU ISITICILARI</w:t>
      </w: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1.1</w:t>
      </w:r>
      <w:r w:rsidRPr="009C236E">
        <w:rPr>
          <w:rFonts w:ascii="Calibri" w:eastAsia="Times New Roman" w:hAnsi="Calibri"/>
          <w:color w:val="auto"/>
          <w:sz w:val="22"/>
          <w:szCs w:val="24"/>
          <w:lang w:eastAsia="tr-TR"/>
        </w:rPr>
        <w:tab/>
      </w:r>
      <w:r w:rsidRPr="009C236E">
        <w:rPr>
          <w:rFonts w:ascii="Calibri" w:eastAsia="Times New Roman" w:hAnsi="Calibri"/>
          <w:b/>
          <w:bCs/>
          <w:color w:val="auto"/>
          <w:sz w:val="22"/>
          <w:szCs w:val="24"/>
          <w:lang w:eastAsia="tr-TR"/>
        </w:rPr>
        <w:t xml:space="preserve">Etiket 1 </w:t>
      </w: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1.1.1</w:t>
      </w:r>
      <w:r w:rsidRPr="009C236E">
        <w:rPr>
          <w:rFonts w:ascii="Calibri" w:eastAsia="Times New Roman" w:hAnsi="Calibri"/>
          <w:color w:val="auto"/>
          <w:sz w:val="22"/>
          <w:szCs w:val="24"/>
          <w:lang w:eastAsia="tr-TR"/>
        </w:rPr>
        <w:tab/>
        <w:t>Su ısıtma enerji verimliliği sınıfları A-G arası olan klasik su ısıtıcıları</w:t>
      </w:r>
    </w:p>
    <w:p w:rsidR="009C236E" w:rsidRPr="009C236E" w:rsidRDefault="009C236E" w:rsidP="009C236E">
      <w:pPr>
        <w:tabs>
          <w:tab w:val="left" w:pos="567"/>
        </w:tabs>
        <w:autoSpaceDE w:val="0"/>
        <w:autoSpaceDN w:val="0"/>
        <w:adjustRightInd w:val="0"/>
        <w:spacing w:before="60" w:after="60"/>
        <w:ind w:left="28"/>
        <w:jc w:val="center"/>
        <w:rPr>
          <w:rFonts w:ascii="Calibri" w:eastAsia="Times New Roman" w:hAnsi="Calibri"/>
          <w:color w:val="auto"/>
          <w:sz w:val="22"/>
          <w:szCs w:val="24"/>
          <w:lang w:eastAsia="tr-TR"/>
        </w:rPr>
      </w:pPr>
      <w:bookmarkStart w:id="0" w:name="_GoBack"/>
      <w:r w:rsidRPr="009C236E">
        <w:rPr>
          <w:rFonts w:ascii="Calibri" w:eastAsia="Times New Roman" w:hAnsi="Calibri"/>
          <w:noProof/>
          <w:color w:val="auto"/>
          <w:sz w:val="22"/>
          <w:szCs w:val="24"/>
          <w:lang w:eastAsia="tr-TR"/>
        </w:rPr>
        <w:drawing>
          <wp:inline distT="0" distB="0" distL="0" distR="0" wp14:anchorId="3E69EF6D" wp14:editId="0112FC72">
            <wp:extent cx="3739383" cy="593567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739514" cy="5935880"/>
                    </a:xfrm>
                    <a:prstGeom prst="rect">
                      <a:avLst/>
                    </a:prstGeom>
                    <a:noFill/>
                    <a:ln>
                      <a:noFill/>
                    </a:ln>
                  </pic:spPr>
                </pic:pic>
              </a:graphicData>
            </a:graphic>
          </wp:inline>
        </w:drawing>
      </w:r>
      <w:bookmarkEnd w:id="0"/>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378"/>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Etikette aşağıdaki bilgiler olacaktır.</w:t>
      </w:r>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ab/>
        <w:t>Tedarikçinin adı veya markası,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w:t>
      </w:r>
      <w:r w:rsidRPr="009C236E">
        <w:rPr>
          <w:rFonts w:ascii="Calibri" w:eastAsia="Times New Roman" w:hAnsi="Calibri"/>
          <w:color w:val="auto"/>
          <w:sz w:val="22"/>
          <w:szCs w:val="24"/>
          <w:lang w:eastAsia="tr-TR"/>
        </w:rPr>
        <w:tab/>
        <w:t>Tedarikçinin model tanımı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III</w:t>
      </w:r>
      <w:r w:rsidRPr="009C236E">
        <w:rPr>
          <w:rFonts w:ascii="Calibri" w:eastAsia="Times New Roman" w:hAnsi="Calibri"/>
          <w:color w:val="auto"/>
          <w:sz w:val="22"/>
          <w:szCs w:val="24"/>
          <w:lang w:eastAsia="tr-TR"/>
        </w:rPr>
        <w:tab/>
        <w:t xml:space="preserve">Su ısıtma fonksiyonu, Ek VII Tablo 3’ göre uygun harfle ifade edilmiş beyan edilen yük </w:t>
      </w:r>
      <w:proofErr w:type="gramStart"/>
      <w:r w:rsidRPr="009C236E">
        <w:rPr>
          <w:rFonts w:ascii="Calibri" w:eastAsia="Times New Roman" w:hAnsi="Calibri"/>
          <w:color w:val="auto"/>
          <w:sz w:val="22"/>
          <w:szCs w:val="24"/>
          <w:lang w:eastAsia="tr-TR"/>
        </w:rPr>
        <w:t>profili</w:t>
      </w:r>
      <w:proofErr w:type="gramEnd"/>
      <w:r w:rsidRPr="009C236E">
        <w:rPr>
          <w:rFonts w:ascii="Calibri" w:eastAsia="Times New Roman" w:hAnsi="Calibri"/>
          <w:color w:val="auto"/>
          <w:sz w:val="22"/>
          <w:szCs w:val="24"/>
          <w:lang w:eastAsia="tr-TR"/>
        </w:rPr>
        <w:t xml:space="preserve"> dâhil.</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IV</w:t>
      </w:r>
      <w:r w:rsidRPr="009C236E">
        <w:rPr>
          <w:rFonts w:ascii="Calibri" w:eastAsia="Times New Roman" w:hAnsi="Calibri"/>
          <w:color w:val="auto"/>
          <w:sz w:val="22"/>
          <w:szCs w:val="24"/>
          <w:lang w:eastAsia="tr-TR"/>
        </w:rPr>
        <w:tab/>
        <w:t>Su ısıtma enerji verimliliği sınıfı, Ek II madde 1’e göre belirlenir; su ısıtıcısının su ısıtma enerji verimliliği sınıfını gösteren okun başı ilgili enerji verimliliği sınıfı ile aynı yükseklikte olacaktır.</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w:t>
      </w:r>
      <w:r w:rsidRPr="009C236E">
        <w:rPr>
          <w:rFonts w:ascii="Calibri" w:eastAsia="Times New Roman" w:hAnsi="Calibri"/>
          <w:color w:val="auto"/>
          <w:sz w:val="22"/>
          <w:szCs w:val="24"/>
          <w:lang w:eastAsia="tr-TR"/>
        </w:rPr>
        <w:tab/>
        <w:t xml:space="preserve">Nihai enerji bakımından </w:t>
      </w:r>
      <w:proofErr w:type="spellStart"/>
      <w:r w:rsidRPr="009C236E">
        <w:rPr>
          <w:rFonts w:ascii="Calibri" w:eastAsia="Times New Roman" w:hAnsi="Calibri"/>
          <w:color w:val="auto"/>
          <w:sz w:val="22"/>
          <w:szCs w:val="24"/>
          <w:lang w:eastAsia="tr-TR"/>
        </w:rPr>
        <w:t>kWh</w:t>
      </w:r>
      <w:proofErr w:type="spellEnd"/>
      <w:r w:rsidRPr="009C236E">
        <w:rPr>
          <w:rFonts w:ascii="Calibri" w:eastAsia="Times New Roman" w:hAnsi="Calibri"/>
          <w:color w:val="auto"/>
          <w:sz w:val="22"/>
          <w:szCs w:val="24"/>
          <w:lang w:eastAsia="tr-TR"/>
        </w:rPr>
        <w:t xml:space="preserve"> olarak yıllık elektrik enerjisi </w:t>
      </w:r>
      <w:r w:rsidR="00D97F14">
        <w:rPr>
          <w:rFonts w:ascii="Calibri" w:eastAsia="Times New Roman" w:hAnsi="Calibri"/>
          <w:color w:val="auto"/>
          <w:sz w:val="22"/>
          <w:szCs w:val="24"/>
          <w:lang w:eastAsia="tr-TR"/>
        </w:rPr>
        <w:t>tüketimi</w:t>
      </w:r>
      <w:r w:rsidRPr="009C236E">
        <w:rPr>
          <w:rFonts w:ascii="Calibri" w:eastAsia="Times New Roman" w:hAnsi="Calibri"/>
          <w:color w:val="auto"/>
          <w:sz w:val="22"/>
          <w:szCs w:val="24"/>
          <w:lang w:eastAsia="tr-TR"/>
        </w:rPr>
        <w:t xml:space="preserve"> ve/veya GCV bakımından </w:t>
      </w:r>
      <w:proofErr w:type="spellStart"/>
      <w:r w:rsidRPr="009C236E">
        <w:rPr>
          <w:rFonts w:ascii="Calibri" w:eastAsia="Times New Roman" w:hAnsi="Calibri"/>
          <w:color w:val="auto"/>
          <w:sz w:val="22"/>
          <w:szCs w:val="24"/>
          <w:lang w:eastAsia="tr-TR"/>
        </w:rPr>
        <w:t>Gj</w:t>
      </w:r>
      <w:proofErr w:type="spellEnd"/>
      <w:r w:rsidRPr="009C236E">
        <w:rPr>
          <w:rFonts w:ascii="Calibri" w:eastAsia="Times New Roman" w:hAnsi="Calibri"/>
          <w:color w:val="auto"/>
          <w:sz w:val="22"/>
          <w:szCs w:val="24"/>
          <w:lang w:eastAsia="tr-TR"/>
        </w:rPr>
        <w:t xml:space="preserve"> olarak yıllık yakıt kullanımı, en yakın tam sayıya yuvarlatılmış ve Ek VIII madde 4’e göre hesaplanmış.</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w:t>
      </w:r>
      <w:r w:rsidRPr="009C236E">
        <w:rPr>
          <w:rFonts w:ascii="Calibri" w:eastAsia="Times New Roman" w:hAnsi="Calibri"/>
          <w:color w:val="auto"/>
          <w:sz w:val="22"/>
          <w:szCs w:val="24"/>
          <w:lang w:eastAsia="tr-TR"/>
        </w:rPr>
        <w:tab/>
        <w:t xml:space="preserve">Ses gücü seviyesi, </w:t>
      </w:r>
      <w:r w:rsidRPr="009C236E">
        <w:rPr>
          <w:rFonts w:ascii="Calibri" w:eastAsia="Times New Roman" w:hAnsi="Calibri" w:cs="EUAlbertina"/>
          <w:i/>
          <w:iCs/>
          <w:color w:val="000000"/>
          <w:sz w:val="17"/>
          <w:szCs w:val="17"/>
          <w:lang w:eastAsia="tr-TR"/>
        </w:rPr>
        <w:t xml:space="preserve">L </w:t>
      </w:r>
      <w:proofErr w:type="gramStart"/>
      <w:r w:rsidRPr="009C236E">
        <w:rPr>
          <w:rFonts w:ascii="Calibri" w:eastAsia="Times New Roman" w:hAnsi="Calibri" w:cs="EUAlbertina"/>
          <w:i/>
          <w:iCs/>
          <w:color w:val="000000"/>
          <w:sz w:val="12"/>
          <w:szCs w:val="12"/>
          <w:lang w:eastAsia="tr-TR"/>
        </w:rPr>
        <w:t xml:space="preserve">WA , </w:t>
      </w:r>
      <w:r w:rsidRPr="009C236E">
        <w:rPr>
          <w:rFonts w:ascii="Calibri" w:eastAsia="Times New Roman" w:hAnsi="Calibri"/>
          <w:color w:val="auto"/>
          <w:sz w:val="22"/>
          <w:szCs w:val="24"/>
          <w:lang w:eastAsia="tr-TR"/>
        </w:rPr>
        <w:t>iç</w:t>
      </w:r>
      <w:proofErr w:type="gramEnd"/>
      <w:r w:rsidRPr="009C236E">
        <w:rPr>
          <w:rFonts w:ascii="Calibri" w:eastAsia="Times New Roman" w:hAnsi="Calibri"/>
          <w:color w:val="auto"/>
          <w:sz w:val="22"/>
          <w:szCs w:val="24"/>
          <w:lang w:eastAsia="tr-TR"/>
        </w:rPr>
        <w:t xml:space="preserve">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 .</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VII</w:t>
      </w:r>
      <w:r w:rsidRPr="009C236E">
        <w:rPr>
          <w:rFonts w:ascii="Calibri" w:eastAsia="Times New Roman" w:hAnsi="Calibri"/>
          <w:color w:val="auto"/>
          <w:sz w:val="22"/>
          <w:szCs w:val="24"/>
          <w:lang w:eastAsia="tr-TR"/>
        </w:rPr>
        <w:tab/>
        <w:t xml:space="preserve">Sadece pik saatler dışında çalışabilen klasik su ısıtıcılar için bu ek madde 4(d)(10) da atıf yapılan </w:t>
      </w:r>
      <w:proofErr w:type="spellStart"/>
      <w:r w:rsidRPr="009C236E">
        <w:rPr>
          <w:rFonts w:ascii="Calibri" w:eastAsia="Times New Roman" w:hAnsi="Calibri"/>
          <w:color w:val="auto"/>
          <w:sz w:val="22"/>
          <w:szCs w:val="24"/>
          <w:lang w:eastAsia="tr-TR"/>
        </w:rPr>
        <w:t>piktogram</w:t>
      </w:r>
      <w:proofErr w:type="spellEnd"/>
      <w:r w:rsidRPr="009C236E">
        <w:rPr>
          <w:rFonts w:ascii="Calibri" w:eastAsia="Times New Roman" w:hAnsi="Calibri"/>
          <w:color w:val="auto"/>
          <w:sz w:val="22"/>
          <w:szCs w:val="24"/>
          <w:lang w:eastAsia="tr-TR"/>
        </w:rPr>
        <w:t xml:space="preserve"> (resim yazı) ilave edilebilir.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 (b)</w:t>
      </w:r>
      <w:r w:rsidRPr="009C236E">
        <w:rPr>
          <w:rFonts w:ascii="Calibri" w:eastAsia="Times New Roman" w:hAnsi="Calibri"/>
          <w:color w:val="auto"/>
          <w:sz w:val="22"/>
          <w:szCs w:val="24"/>
          <w:lang w:eastAsia="tr-TR"/>
        </w:rPr>
        <w:tab/>
        <w:t xml:space="preserve">Klasik su ısıtıcıların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4’e göre olacaktır. </w:t>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1.1.2</w:t>
      </w:r>
      <w:r w:rsidRPr="009C236E">
        <w:rPr>
          <w:rFonts w:ascii="Calibri" w:eastAsia="Times New Roman" w:hAnsi="Calibri"/>
          <w:color w:val="auto"/>
          <w:sz w:val="22"/>
          <w:szCs w:val="24"/>
          <w:lang w:eastAsia="tr-TR"/>
        </w:rPr>
        <w:tab/>
        <w:t>Su ısıtma enerji verimliliği sınıfları A-G arası olan güneş enerjisi kullanan su ısıtıcıları</w:t>
      </w:r>
    </w:p>
    <w:p w:rsidR="009C236E" w:rsidRPr="009C236E" w:rsidRDefault="009C236E" w:rsidP="009C236E">
      <w:pPr>
        <w:autoSpaceDE w:val="0"/>
        <w:autoSpaceDN w:val="0"/>
        <w:adjustRightInd w:val="0"/>
        <w:spacing w:before="60" w:after="60"/>
        <w:ind w:left="14"/>
        <w:jc w:val="center"/>
        <w:rPr>
          <w:rFonts w:ascii="Calibri" w:eastAsia="Times New Roman" w:hAnsi="Calibri"/>
          <w:b/>
          <w:bCs/>
          <w:color w:val="auto"/>
          <w:sz w:val="22"/>
          <w:szCs w:val="24"/>
          <w:lang w:eastAsia="tr-TR"/>
        </w:rPr>
      </w:pPr>
      <w:r w:rsidRPr="009C236E">
        <w:rPr>
          <w:rFonts w:ascii="Calibri" w:eastAsia="Times New Roman" w:hAnsi="Calibri"/>
          <w:b/>
          <w:bCs/>
          <w:noProof/>
          <w:color w:val="auto"/>
          <w:sz w:val="22"/>
          <w:szCs w:val="24"/>
          <w:lang w:eastAsia="tr-TR"/>
        </w:rPr>
        <w:drawing>
          <wp:inline distT="0" distB="0" distL="0" distR="0" wp14:anchorId="1045E286" wp14:editId="640FF20A">
            <wp:extent cx="4640580" cy="743648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640580" cy="7436485"/>
                    </a:xfrm>
                    <a:prstGeom prst="rect">
                      <a:avLst/>
                    </a:prstGeom>
                    <a:noFill/>
                    <a:ln>
                      <a:noFill/>
                    </a:ln>
                  </pic:spPr>
                </pic:pic>
              </a:graphicData>
            </a:graphic>
          </wp:inline>
        </w:drawing>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Etikette aşağıdaki bilgiler olacaktır.</w:t>
      </w:r>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ab/>
        <w:t>Tedarikçinin adı veya markası,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w:t>
      </w:r>
      <w:r w:rsidRPr="009C236E">
        <w:rPr>
          <w:rFonts w:ascii="Calibri" w:eastAsia="Times New Roman" w:hAnsi="Calibri"/>
          <w:color w:val="auto"/>
          <w:sz w:val="22"/>
          <w:szCs w:val="24"/>
          <w:lang w:eastAsia="tr-TR"/>
        </w:rPr>
        <w:tab/>
        <w:t>Tedarikçinin model tanımı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III</w:t>
      </w:r>
      <w:r w:rsidRPr="009C236E">
        <w:rPr>
          <w:rFonts w:ascii="Calibri" w:eastAsia="Times New Roman" w:hAnsi="Calibri"/>
          <w:color w:val="auto"/>
          <w:sz w:val="22"/>
          <w:szCs w:val="24"/>
          <w:lang w:eastAsia="tr-TR"/>
        </w:rPr>
        <w:tab/>
        <w:t xml:space="preserve">Su ısıtma fonksiyonu, Ek VII Tablo 3’ göre uygun harfle ifade edilmiş beyan edilen yük </w:t>
      </w:r>
      <w:proofErr w:type="gramStart"/>
      <w:r w:rsidRPr="009C236E">
        <w:rPr>
          <w:rFonts w:ascii="Calibri" w:eastAsia="Times New Roman" w:hAnsi="Calibri"/>
          <w:color w:val="auto"/>
          <w:sz w:val="22"/>
          <w:szCs w:val="24"/>
          <w:lang w:eastAsia="tr-TR"/>
        </w:rPr>
        <w:t>profili</w:t>
      </w:r>
      <w:proofErr w:type="gramEnd"/>
      <w:r w:rsidRPr="009C236E">
        <w:rPr>
          <w:rFonts w:ascii="Calibri" w:eastAsia="Times New Roman" w:hAnsi="Calibri"/>
          <w:color w:val="auto"/>
          <w:sz w:val="22"/>
          <w:szCs w:val="24"/>
          <w:lang w:eastAsia="tr-TR"/>
        </w:rPr>
        <w:t xml:space="preserve"> dâhil.</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IV</w:t>
      </w:r>
      <w:r w:rsidRPr="009C236E">
        <w:rPr>
          <w:rFonts w:ascii="Calibri" w:eastAsia="Times New Roman" w:hAnsi="Calibri"/>
          <w:color w:val="auto"/>
          <w:sz w:val="22"/>
          <w:szCs w:val="24"/>
          <w:lang w:eastAsia="tr-TR"/>
        </w:rPr>
        <w:tab/>
        <w:t>Ortalama iklim şartlarındaki su ısıtma enerji verimliliği sınıfı, Ek II madde 1’e göre belirlenir; su ısıtıcısının su ısıtma enerji verimliliği sınıfını gösteren okun başı ilgili enerji verimliliği sınıfı ile aynı yükseklikte olacaktır.</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w:t>
      </w:r>
      <w:r w:rsidRPr="009C236E">
        <w:rPr>
          <w:rFonts w:ascii="Calibri" w:eastAsia="Times New Roman" w:hAnsi="Calibri"/>
          <w:color w:val="auto"/>
          <w:sz w:val="22"/>
          <w:szCs w:val="24"/>
          <w:lang w:eastAsia="tr-TR"/>
        </w:rPr>
        <w:tab/>
        <w:t xml:space="preserve">Ortalama, daha soğuk ve daha sıcak iklim koşullarında nihai enerji bakımından </w:t>
      </w:r>
      <w:proofErr w:type="spellStart"/>
      <w:r w:rsidRPr="009C236E">
        <w:rPr>
          <w:rFonts w:ascii="Calibri" w:eastAsia="Times New Roman" w:hAnsi="Calibri"/>
          <w:color w:val="auto"/>
          <w:sz w:val="22"/>
          <w:szCs w:val="24"/>
          <w:lang w:eastAsia="tr-TR"/>
        </w:rPr>
        <w:t>kWh</w:t>
      </w:r>
      <w:proofErr w:type="spellEnd"/>
      <w:r w:rsidRPr="009C236E">
        <w:rPr>
          <w:rFonts w:ascii="Calibri" w:eastAsia="Times New Roman" w:hAnsi="Calibri"/>
          <w:color w:val="auto"/>
          <w:sz w:val="22"/>
          <w:szCs w:val="24"/>
          <w:lang w:eastAsia="tr-TR"/>
        </w:rPr>
        <w:t xml:space="preserve"> olarak yıllık elektrik enerjisi kullanımı ve/veya GCV bakımından </w:t>
      </w:r>
      <w:proofErr w:type="spellStart"/>
      <w:r w:rsidRPr="009C236E">
        <w:rPr>
          <w:rFonts w:ascii="Calibri" w:eastAsia="Times New Roman" w:hAnsi="Calibri"/>
          <w:color w:val="auto"/>
          <w:sz w:val="22"/>
          <w:szCs w:val="24"/>
          <w:lang w:eastAsia="tr-TR"/>
        </w:rPr>
        <w:t>Gj</w:t>
      </w:r>
      <w:proofErr w:type="spellEnd"/>
      <w:r w:rsidRPr="009C236E">
        <w:rPr>
          <w:rFonts w:ascii="Calibri" w:eastAsia="Times New Roman" w:hAnsi="Calibri"/>
          <w:color w:val="auto"/>
          <w:sz w:val="22"/>
          <w:szCs w:val="24"/>
          <w:lang w:eastAsia="tr-TR"/>
        </w:rPr>
        <w:t xml:space="preserve"> olarak yıllık yakıt kullanımı, en yakın tam sayıya yuvarlatılmış ve Ek VIII madde 4’e göre hesaplanmış.</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w:t>
      </w:r>
      <w:r w:rsidRPr="009C236E">
        <w:rPr>
          <w:rFonts w:ascii="Calibri" w:eastAsia="Times New Roman" w:hAnsi="Calibri"/>
          <w:color w:val="auto"/>
          <w:sz w:val="22"/>
          <w:szCs w:val="24"/>
          <w:lang w:eastAsia="tr-TR"/>
        </w:rPr>
        <w:tab/>
        <w:t>Üç belirleyici küresel güneş ışınımı bölgelerini gösteren Avrupa güneş enerjisi haritası.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VII</w:t>
      </w:r>
      <w:r w:rsidRPr="009C236E">
        <w:rPr>
          <w:rFonts w:ascii="Calibri" w:eastAsia="Times New Roman" w:hAnsi="Calibri"/>
          <w:color w:val="auto"/>
          <w:sz w:val="22"/>
          <w:szCs w:val="24"/>
          <w:lang w:eastAsia="tr-TR"/>
        </w:rPr>
        <w:tab/>
        <w:t xml:space="preserve">Ses gücü seviyesi, </w:t>
      </w:r>
      <w:r w:rsidRPr="009C236E">
        <w:rPr>
          <w:rFonts w:ascii="Calibri" w:eastAsia="Times New Roman" w:hAnsi="Calibri" w:cs="EUAlbertina"/>
          <w:i/>
          <w:iCs/>
          <w:color w:val="000000"/>
          <w:sz w:val="17"/>
          <w:szCs w:val="17"/>
          <w:lang w:eastAsia="tr-TR"/>
        </w:rPr>
        <w:t xml:space="preserve">L </w:t>
      </w:r>
      <w:proofErr w:type="gramStart"/>
      <w:r w:rsidRPr="009C236E">
        <w:rPr>
          <w:rFonts w:ascii="Calibri" w:eastAsia="Times New Roman" w:hAnsi="Calibri" w:cs="EUAlbertina"/>
          <w:i/>
          <w:iCs/>
          <w:color w:val="000000"/>
          <w:sz w:val="12"/>
          <w:szCs w:val="12"/>
          <w:lang w:eastAsia="tr-TR"/>
        </w:rPr>
        <w:t xml:space="preserve">WA , </w:t>
      </w:r>
      <w:r w:rsidRPr="009C236E">
        <w:rPr>
          <w:rFonts w:ascii="Calibri" w:eastAsia="Times New Roman" w:hAnsi="Calibri"/>
          <w:color w:val="auto"/>
          <w:sz w:val="22"/>
          <w:szCs w:val="24"/>
          <w:lang w:eastAsia="tr-TR"/>
        </w:rPr>
        <w:t>iç</w:t>
      </w:r>
      <w:proofErr w:type="gramEnd"/>
      <w:r w:rsidRPr="009C236E">
        <w:rPr>
          <w:rFonts w:ascii="Calibri" w:eastAsia="Times New Roman" w:hAnsi="Calibri"/>
          <w:color w:val="auto"/>
          <w:sz w:val="22"/>
          <w:szCs w:val="24"/>
          <w:lang w:eastAsia="tr-TR"/>
        </w:rPr>
        <w:t xml:space="preserve">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 .</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 (b)</w:t>
      </w:r>
      <w:r w:rsidRPr="009C236E">
        <w:rPr>
          <w:rFonts w:ascii="Calibri" w:eastAsia="Times New Roman" w:hAnsi="Calibri"/>
          <w:color w:val="auto"/>
          <w:sz w:val="22"/>
          <w:szCs w:val="24"/>
          <w:lang w:eastAsia="tr-TR"/>
        </w:rPr>
        <w:tab/>
        <w:t xml:space="preserve">Güneş enerjisi kullanan su ısıtıcıların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5’e göre olacaktır. </w:t>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ind w:left="756" w:hanging="756"/>
        <w:rPr>
          <w:rFonts w:ascii="Calibri" w:eastAsia="Times New Roman" w:hAnsi="Calibri"/>
          <w:i/>
          <w:iCs/>
          <w:color w:val="auto"/>
          <w:sz w:val="22"/>
          <w:szCs w:val="24"/>
          <w:lang w:eastAsia="tr-TR"/>
        </w:rPr>
      </w:pPr>
      <w:r w:rsidRPr="009C236E">
        <w:rPr>
          <w:rFonts w:ascii="Calibri" w:eastAsia="Times New Roman" w:hAnsi="Calibri"/>
          <w:color w:val="auto"/>
          <w:sz w:val="22"/>
          <w:szCs w:val="24"/>
          <w:lang w:eastAsia="tr-TR"/>
        </w:rPr>
        <w:t>1.1.3</w:t>
      </w:r>
      <w:r w:rsidRPr="009C236E">
        <w:rPr>
          <w:rFonts w:ascii="Calibri" w:eastAsia="Times New Roman" w:hAnsi="Calibri"/>
          <w:color w:val="auto"/>
          <w:sz w:val="22"/>
          <w:szCs w:val="24"/>
          <w:lang w:eastAsia="tr-TR"/>
        </w:rPr>
        <w:tab/>
        <w:t>Su ısıtma enerji verimliliği sınıfları A - G olan ısı pompası su ısıtıcıları</w:t>
      </w:r>
    </w:p>
    <w:p w:rsidR="009C236E" w:rsidRPr="009C236E" w:rsidRDefault="009C236E" w:rsidP="009C236E">
      <w:pPr>
        <w:ind w:left="756" w:hanging="756"/>
        <w:rPr>
          <w:rFonts w:ascii="Calibri" w:eastAsia="Times New Roman" w:hAnsi="Calibri"/>
          <w:i/>
          <w:iCs/>
          <w:color w:val="auto"/>
          <w:sz w:val="22"/>
          <w:szCs w:val="24"/>
          <w:lang w:eastAsia="tr-TR"/>
        </w:rPr>
      </w:pPr>
    </w:p>
    <w:p w:rsidR="009C236E" w:rsidRPr="009C236E" w:rsidRDefault="009C236E" w:rsidP="009C236E">
      <w:pPr>
        <w:ind w:left="756" w:hanging="756"/>
        <w:jc w:val="center"/>
        <w:rPr>
          <w:rFonts w:ascii="Calibri" w:eastAsia="Times New Roman" w:hAnsi="Calibri"/>
          <w:color w:val="auto"/>
          <w:sz w:val="22"/>
          <w:szCs w:val="24"/>
          <w:lang w:eastAsia="tr-TR"/>
        </w:rPr>
      </w:pPr>
      <w:r w:rsidRPr="009C236E">
        <w:rPr>
          <w:rFonts w:ascii="Calibri" w:eastAsia="Times New Roman" w:hAnsi="Calibri"/>
          <w:noProof/>
          <w:color w:val="auto"/>
          <w:sz w:val="22"/>
          <w:szCs w:val="24"/>
          <w:lang w:eastAsia="tr-TR"/>
        </w:rPr>
        <w:drawing>
          <wp:inline distT="0" distB="0" distL="0" distR="0" wp14:anchorId="4263DCCF" wp14:editId="0C1ABEAE">
            <wp:extent cx="4788535" cy="747903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788535" cy="7479030"/>
                    </a:xfrm>
                    <a:prstGeom prst="rect">
                      <a:avLst/>
                    </a:prstGeom>
                    <a:noFill/>
                    <a:ln>
                      <a:noFill/>
                    </a:ln>
                  </pic:spPr>
                </pic:pic>
              </a:graphicData>
            </a:graphic>
          </wp:inline>
        </w:drawing>
      </w:r>
    </w:p>
    <w:p w:rsidR="009C236E" w:rsidRPr="009C236E" w:rsidRDefault="009C236E" w:rsidP="009C236E">
      <w:pPr>
        <w:ind w:left="756" w:hanging="756"/>
        <w:jc w:val="center"/>
        <w:rPr>
          <w:rFonts w:ascii="Calibri" w:eastAsia="Times New Roman" w:hAnsi="Calibri"/>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Etikette aşağıdaki bilgiler olacaktır.</w:t>
      </w:r>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I</w:t>
      </w:r>
      <w:r w:rsidRPr="009C236E">
        <w:rPr>
          <w:rFonts w:ascii="Calibri" w:eastAsia="Times New Roman" w:hAnsi="Calibri"/>
          <w:color w:val="auto"/>
          <w:sz w:val="22"/>
          <w:szCs w:val="24"/>
          <w:lang w:eastAsia="tr-TR"/>
        </w:rPr>
        <w:tab/>
        <w:t>Tedarikçinin adı veya markası,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w:t>
      </w:r>
      <w:r w:rsidRPr="009C236E">
        <w:rPr>
          <w:rFonts w:ascii="Calibri" w:eastAsia="Times New Roman" w:hAnsi="Calibri"/>
          <w:color w:val="auto"/>
          <w:sz w:val="22"/>
          <w:szCs w:val="24"/>
          <w:lang w:eastAsia="tr-TR"/>
        </w:rPr>
        <w:tab/>
        <w:t>Tedarikçinin model tanımı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III</w:t>
      </w:r>
      <w:r w:rsidRPr="009C236E">
        <w:rPr>
          <w:rFonts w:ascii="Calibri" w:eastAsia="Times New Roman" w:hAnsi="Calibri"/>
          <w:color w:val="auto"/>
          <w:sz w:val="22"/>
          <w:szCs w:val="24"/>
          <w:lang w:eastAsia="tr-TR"/>
        </w:rPr>
        <w:tab/>
        <w:t xml:space="preserve">su ısıtma fonksiyonu, Ek VII Tablo 3’e göre uygun harfle ifade edilmiş beyan edilen yük </w:t>
      </w:r>
      <w:proofErr w:type="gramStart"/>
      <w:r w:rsidRPr="009C236E">
        <w:rPr>
          <w:rFonts w:ascii="Calibri" w:eastAsia="Times New Roman" w:hAnsi="Calibri"/>
          <w:color w:val="auto"/>
          <w:sz w:val="22"/>
          <w:szCs w:val="24"/>
          <w:lang w:eastAsia="tr-TR"/>
        </w:rPr>
        <w:t>profili</w:t>
      </w:r>
      <w:proofErr w:type="gramEnd"/>
      <w:r w:rsidRPr="009C236E">
        <w:rPr>
          <w:rFonts w:ascii="Calibri" w:eastAsia="Times New Roman" w:hAnsi="Calibri"/>
          <w:color w:val="auto"/>
          <w:sz w:val="22"/>
          <w:szCs w:val="24"/>
          <w:lang w:eastAsia="tr-TR"/>
        </w:rPr>
        <w:t xml:space="preserve"> dâhil.</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IV</w:t>
      </w:r>
      <w:r w:rsidRPr="009C236E">
        <w:rPr>
          <w:rFonts w:ascii="Calibri" w:eastAsia="Times New Roman" w:hAnsi="Calibri"/>
          <w:color w:val="auto"/>
          <w:sz w:val="22"/>
          <w:szCs w:val="24"/>
          <w:lang w:eastAsia="tr-TR"/>
        </w:rPr>
        <w:tab/>
        <w:t>Ortalama iklim şartlarında su ısıtma enerji verimliliği sınıfı, Ek II madde 1’e göre belirlenir. Su ısıtıcının su ısıtma enerji verimliliğini gösteren okun başı ilgili enerji verimliliği sınıfı ile aynı yükseklikte olacaktır.</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w:t>
      </w:r>
      <w:r w:rsidRPr="009C236E">
        <w:rPr>
          <w:rFonts w:ascii="Calibri" w:eastAsia="Times New Roman" w:hAnsi="Calibri"/>
          <w:color w:val="auto"/>
          <w:sz w:val="22"/>
          <w:szCs w:val="24"/>
          <w:lang w:eastAsia="tr-TR"/>
        </w:rPr>
        <w:tab/>
        <w:t xml:space="preserve">Ortalama, daha soğuk ve daha sıcak iklim koşullarında nihai enerji bakımından </w:t>
      </w:r>
      <w:proofErr w:type="spellStart"/>
      <w:r w:rsidRPr="009C236E">
        <w:rPr>
          <w:rFonts w:ascii="Calibri" w:eastAsia="Times New Roman" w:hAnsi="Calibri"/>
          <w:color w:val="auto"/>
          <w:sz w:val="22"/>
          <w:szCs w:val="24"/>
          <w:lang w:eastAsia="tr-TR"/>
        </w:rPr>
        <w:t>kWh</w:t>
      </w:r>
      <w:proofErr w:type="spellEnd"/>
      <w:r w:rsidRPr="009C236E">
        <w:rPr>
          <w:rFonts w:ascii="Calibri" w:eastAsia="Times New Roman" w:hAnsi="Calibri"/>
          <w:color w:val="auto"/>
          <w:sz w:val="22"/>
          <w:szCs w:val="24"/>
          <w:lang w:eastAsia="tr-TR"/>
        </w:rPr>
        <w:t xml:space="preserve"> olarak yıl</w:t>
      </w:r>
      <w:r w:rsidR="00D97F14">
        <w:rPr>
          <w:rFonts w:ascii="Calibri" w:eastAsia="Times New Roman" w:hAnsi="Calibri"/>
          <w:color w:val="auto"/>
          <w:sz w:val="22"/>
          <w:szCs w:val="24"/>
          <w:lang w:eastAsia="tr-TR"/>
        </w:rPr>
        <w:t xml:space="preserve">lık elektrik enerjisi tüketimi </w:t>
      </w:r>
      <w:r w:rsidRPr="009C236E">
        <w:rPr>
          <w:rFonts w:ascii="Calibri" w:eastAsia="Times New Roman" w:hAnsi="Calibri"/>
          <w:color w:val="auto"/>
          <w:sz w:val="22"/>
          <w:szCs w:val="24"/>
          <w:lang w:eastAsia="tr-TR"/>
        </w:rPr>
        <w:t xml:space="preserve">ve/veya GCV bakımından </w:t>
      </w:r>
      <w:proofErr w:type="spellStart"/>
      <w:r w:rsidRPr="009C236E">
        <w:rPr>
          <w:rFonts w:ascii="Calibri" w:eastAsia="Times New Roman" w:hAnsi="Calibri"/>
          <w:color w:val="auto"/>
          <w:sz w:val="22"/>
          <w:szCs w:val="24"/>
          <w:lang w:eastAsia="tr-TR"/>
        </w:rPr>
        <w:t>Gj</w:t>
      </w:r>
      <w:proofErr w:type="spellEnd"/>
      <w:r w:rsidRPr="009C236E">
        <w:rPr>
          <w:rFonts w:ascii="Calibri" w:eastAsia="Times New Roman" w:hAnsi="Calibri"/>
          <w:color w:val="auto"/>
          <w:sz w:val="22"/>
          <w:szCs w:val="24"/>
          <w:lang w:eastAsia="tr-TR"/>
        </w:rPr>
        <w:t xml:space="preserve"> olarak yıllık yakıt </w:t>
      </w:r>
      <w:r w:rsidR="00D97F14">
        <w:rPr>
          <w:rFonts w:ascii="Calibri" w:eastAsia="Times New Roman" w:hAnsi="Calibri"/>
          <w:color w:val="auto"/>
          <w:sz w:val="22"/>
          <w:szCs w:val="24"/>
          <w:lang w:eastAsia="tr-TR"/>
        </w:rPr>
        <w:t>tüketimi</w:t>
      </w:r>
      <w:r w:rsidRPr="009C236E">
        <w:rPr>
          <w:rFonts w:ascii="Calibri" w:eastAsia="Times New Roman" w:hAnsi="Calibri"/>
          <w:color w:val="auto"/>
          <w:sz w:val="22"/>
          <w:szCs w:val="24"/>
          <w:lang w:eastAsia="tr-TR"/>
        </w:rPr>
        <w:t>, en yakın tam sayıya yuvarlatılmış ve Ek VIII madde 4’e göre hesaplanmış</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w:t>
      </w:r>
      <w:r w:rsidRPr="009C236E">
        <w:rPr>
          <w:rFonts w:ascii="Calibri" w:eastAsia="Times New Roman" w:hAnsi="Calibri"/>
          <w:color w:val="auto"/>
          <w:sz w:val="22"/>
          <w:szCs w:val="24"/>
          <w:lang w:eastAsia="tr-TR"/>
        </w:rPr>
        <w:tab/>
        <w:t>Üç belirleyici sıcaklık bölgelerini gösteren Avrupa sıcaklık haritası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w:t>
      </w:r>
      <w:r w:rsidR="001F58BA">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ab/>
        <w:t xml:space="preserve">Ses gücü seviyesi, </w:t>
      </w:r>
      <w:r w:rsidRPr="009C236E">
        <w:rPr>
          <w:rFonts w:ascii="Calibri" w:eastAsia="Times New Roman" w:hAnsi="Calibri" w:cs="EUAlbertina"/>
          <w:i/>
          <w:iCs/>
          <w:color w:val="000000"/>
          <w:sz w:val="17"/>
          <w:szCs w:val="17"/>
          <w:lang w:eastAsia="tr-TR"/>
        </w:rPr>
        <w:t xml:space="preserve">L </w:t>
      </w:r>
      <w:proofErr w:type="gramStart"/>
      <w:r w:rsidRPr="009C236E">
        <w:rPr>
          <w:rFonts w:ascii="Calibri" w:eastAsia="Times New Roman" w:hAnsi="Calibri" w:cs="EUAlbertina"/>
          <w:i/>
          <w:iCs/>
          <w:color w:val="000000"/>
          <w:sz w:val="12"/>
          <w:szCs w:val="12"/>
          <w:lang w:eastAsia="tr-TR"/>
        </w:rPr>
        <w:t xml:space="preserve">WA , </w:t>
      </w:r>
      <w:r w:rsidRPr="009C236E">
        <w:rPr>
          <w:rFonts w:ascii="Calibri" w:eastAsia="Times New Roman" w:hAnsi="Calibri"/>
          <w:color w:val="auto"/>
          <w:sz w:val="22"/>
          <w:szCs w:val="24"/>
          <w:lang w:eastAsia="tr-TR"/>
        </w:rPr>
        <w:t>iç</w:t>
      </w:r>
      <w:proofErr w:type="gramEnd"/>
      <w:r w:rsidRPr="009C236E">
        <w:rPr>
          <w:rFonts w:ascii="Calibri" w:eastAsia="Times New Roman" w:hAnsi="Calibri"/>
          <w:color w:val="auto"/>
          <w:sz w:val="22"/>
          <w:szCs w:val="24"/>
          <w:lang w:eastAsia="tr-TR"/>
        </w:rPr>
        <w:t xml:space="preserve"> ortamda (eğer uygulanabilirse) ve dış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 </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VII</w:t>
      </w:r>
      <w:r w:rsidR="001F58BA">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ab/>
        <w:t xml:space="preserve">Sadece pik saatler dışında çalışabilen ısı pompası su ısıtıcıları için bu ek madde 6(d)(11) de atıf yapılan </w:t>
      </w:r>
      <w:proofErr w:type="spellStart"/>
      <w:r w:rsidRPr="009C236E">
        <w:rPr>
          <w:rFonts w:ascii="Calibri" w:eastAsia="Times New Roman" w:hAnsi="Calibri"/>
          <w:color w:val="auto"/>
          <w:sz w:val="22"/>
          <w:szCs w:val="24"/>
          <w:lang w:eastAsia="tr-TR"/>
        </w:rPr>
        <w:t>piktogram</w:t>
      </w:r>
      <w:proofErr w:type="spellEnd"/>
      <w:r w:rsidRPr="009C236E">
        <w:rPr>
          <w:rFonts w:ascii="Calibri" w:eastAsia="Times New Roman" w:hAnsi="Calibri"/>
          <w:color w:val="auto"/>
          <w:sz w:val="22"/>
          <w:szCs w:val="24"/>
          <w:lang w:eastAsia="tr-TR"/>
        </w:rPr>
        <w:t xml:space="preserve"> (resim yazı) ilave edilebilir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w:t>
      </w:r>
      <w:r w:rsidRPr="009C236E">
        <w:rPr>
          <w:rFonts w:ascii="Calibri" w:eastAsia="Times New Roman" w:hAnsi="Calibri"/>
          <w:color w:val="auto"/>
          <w:sz w:val="22"/>
          <w:szCs w:val="24"/>
          <w:lang w:eastAsia="tr-TR"/>
        </w:rPr>
        <w:tab/>
        <w:t xml:space="preserve">Isı pompası su ısıtıcıların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6’ya göre olacaktır. İstisna olarak bir modelin Avrupa Parlamentosu ve Konseyinin</w:t>
      </w:r>
      <w:r w:rsidRPr="009C236E">
        <w:rPr>
          <w:rFonts w:ascii="Calibri" w:eastAsia="Times New Roman" w:hAnsi="Calibri"/>
          <w:color w:val="auto"/>
          <w:sz w:val="22"/>
          <w:szCs w:val="24"/>
          <w:vertAlign w:val="superscript"/>
          <w:lang w:eastAsia="tr-TR"/>
        </w:rPr>
        <w:footnoteReference w:id="2"/>
      </w:r>
      <w:r w:rsidRPr="009C236E">
        <w:rPr>
          <w:rFonts w:ascii="Calibri" w:eastAsia="Times New Roman" w:hAnsi="Calibri"/>
          <w:color w:val="auto"/>
          <w:sz w:val="22"/>
          <w:szCs w:val="24"/>
          <w:lang w:eastAsia="tr-TR"/>
        </w:rPr>
        <w:t xml:space="preserve"> 66/2010 saylı AB Yönetmeliğine göre ‘EU </w:t>
      </w:r>
      <w:proofErr w:type="spellStart"/>
      <w:r w:rsidRPr="009C236E">
        <w:rPr>
          <w:rFonts w:ascii="Calibri" w:eastAsia="Times New Roman" w:hAnsi="Calibri"/>
          <w:color w:val="auto"/>
          <w:sz w:val="22"/>
          <w:szCs w:val="24"/>
          <w:lang w:eastAsia="tr-TR"/>
        </w:rPr>
        <w:t>Ecolabel</w:t>
      </w:r>
      <w:proofErr w:type="spellEnd"/>
      <w:r w:rsidRPr="009C236E">
        <w:rPr>
          <w:rFonts w:ascii="Calibri" w:eastAsia="Times New Roman" w:hAnsi="Calibri"/>
          <w:color w:val="auto"/>
          <w:sz w:val="22"/>
          <w:szCs w:val="24"/>
          <w:lang w:eastAsia="tr-TR"/>
        </w:rPr>
        <w:t xml:space="preserve">’ etiketini alması durumunda EU </w:t>
      </w:r>
      <w:proofErr w:type="spellStart"/>
      <w:r w:rsidRPr="009C236E">
        <w:rPr>
          <w:rFonts w:ascii="Calibri" w:eastAsia="Times New Roman" w:hAnsi="Calibri"/>
          <w:color w:val="auto"/>
          <w:sz w:val="22"/>
          <w:szCs w:val="24"/>
          <w:lang w:eastAsia="tr-TR"/>
        </w:rPr>
        <w:t>Eurolabel</w:t>
      </w:r>
      <w:proofErr w:type="spellEnd"/>
      <w:r w:rsidRPr="009C236E">
        <w:rPr>
          <w:rFonts w:ascii="Calibri" w:eastAsia="Times New Roman" w:hAnsi="Calibri"/>
          <w:color w:val="auto"/>
          <w:sz w:val="22"/>
          <w:szCs w:val="24"/>
          <w:lang w:eastAsia="tr-TR"/>
        </w:rPr>
        <w:t xml:space="preserve"> etiketinin bir kopyası da eklenebilir.</w:t>
      </w:r>
    </w:p>
    <w:p w:rsidR="009C236E" w:rsidRPr="009C236E" w:rsidRDefault="009C236E" w:rsidP="009C236E">
      <w:pPr>
        <w:autoSpaceDE w:val="0"/>
        <w:autoSpaceDN w:val="0"/>
        <w:adjustRightInd w:val="0"/>
        <w:spacing w:before="60" w:after="60"/>
        <w:ind w:left="14"/>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b/>
          <w:bCs/>
          <w:color w:val="auto"/>
          <w:sz w:val="22"/>
          <w:szCs w:val="24"/>
          <w:lang w:eastAsia="tr-TR"/>
        </w:rPr>
      </w:pPr>
      <w:r w:rsidRPr="009C236E">
        <w:rPr>
          <w:rFonts w:ascii="Calibri" w:eastAsia="Times New Roman" w:hAnsi="Calibri"/>
          <w:color w:val="auto"/>
          <w:sz w:val="22"/>
          <w:szCs w:val="24"/>
          <w:lang w:eastAsia="tr-TR"/>
        </w:rPr>
        <w:lastRenderedPageBreak/>
        <w:t>1.2</w:t>
      </w:r>
      <w:r w:rsidRPr="009C236E">
        <w:rPr>
          <w:rFonts w:ascii="Calibri" w:eastAsia="Times New Roman" w:hAnsi="Calibri"/>
          <w:color w:val="auto"/>
          <w:sz w:val="22"/>
          <w:szCs w:val="24"/>
          <w:lang w:eastAsia="tr-TR"/>
        </w:rPr>
        <w:tab/>
      </w:r>
      <w:r w:rsidRPr="009C236E">
        <w:rPr>
          <w:rFonts w:ascii="Calibri" w:eastAsia="Times New Roman" w:hAnsi="Calibri"/>
          <w:b/>
          <w:bCs/>
          <w:color w:val="auto"/>
          <w:sz w:val="22"/>
          <w:szCs w:val="24"/>
          <w:lang w:eastAsia="tr-TR"/>
        </w:rPr>
        <w:t>Etiket 2</w:t>
      </w: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1.2.1</w:t>
      </w:r>
      <w:r w:rsidRPr="009C236E">
        <w:rPr>
          <w:rFonts w:ascii="Calibri" w:eastAsia="Times New Roman" w:hAnsi="Calibri"/>
          <w:color w:val="auto"/>
          <w:sz w:val="22"/>
          <w:szCs w:val="24"/>
          <w:lang w:eastAsia="tr-TR"/>
        </w:rPr>
        <w:tab/>
        <w:t>Su ısıtma enerji verimliliği sınıfları A</w:t>
      </w:r>
      <w:r w:rsidRPr="009C236E">
        <w:rPr>
          <w:rFonts w:ascii="Calibri" w:eastAsia="Times New Roman" w:hAnsi="Calibri"/>
          <w:color w:val="auto"/>
          <w:sz w:val="22"/>
          <w:szCs w:val="24"/>
          <w:vertAlign w:val="superscript"/>
          <w:lang w:eastAsia="tr-TR"/>
        </w:rPr>
        <w:t>+</w:t>
      </w:r>
      <w:r w:rsidRPr="009C236E">
        <w:rPr>
          <w:rFonts w:ascii="Calibri" w:eastAsia="Times New Roman" w:hAnsi="Calibri"/>
          <w:color w:val="auto"/>
          <w:sz w:val="22"/>
          <w:szCs w:val="24"/>
          <w:lang w:eastAsia="tr-TR"/>
        </w:rPr>
        <w:t xml:space="preserve"> - F arası olan klasik su ısıtıcılar</w:t>
      </w: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14"/>
        <w:jc w:val="center"/>
        <w:rPr>
          <w:rFonts w:ascii="Calibri" w:eastAsia="Times New Roman" w:hAnsi="Calibri"/>
          <w:b/>
          <w:bCs/>
          <w:color w:val="auto"/>
          <w:sz w:val="22"/>
          <w:szCs w:val="24"/>
          <w:lang w:eastAsia="tr-TR"/>
        </w:rPr>
      </w:pPr>
      <w:r w:rsidRPr="009C236E">
        <w:rPr>
          <w:rFonts w:ascii="Calibri" w:eastAsia="Times New Roman" w:hAnsi="Calibri"/>
          <w:b/>
          <w:bCs/>
          <w:noProof/>
          <w:color w:val="auto"/>
          <w:sz w:val="22"/>
          <w:szCs w:val="24"/>
          <w:lang w:eastAsia="tr-TR"/>
        </w:rPr>
        <w:drawing>
          <wp:inline distT="0" distB="0" distL="0" distR="0" wp14:anchorId="22E62220" wp14:editId="71B7E6F6">
            <wp:extent cx="4363712" cy="706677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63942" cy="7067151"/>
                    </a:xfrm>
                    <a:prstGeom prst="rect">
                      <a:avLst/>
                    </a:prstGeom>
                    <a:noFill/>
                    <a:ln>
                      <a:noFill/>
                    </a:ln>
                  </pic:spPr>
                </pic:pic>
              </a:graphicData>
            </a:graphic>
          </wp:inline>
        </w:drawing>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Bu Ek madde 1.1.1 (a) da listelenen bilgiler etikette olacaktır.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w:t>
      </w:r>
      <w:r w:rsidRPr="009C236E">
        <w:rPr>
          <w:rFonts w:ascii="Calibri" w:eastAsia="Times New Roman" w:hAnsi="Calibri"/>
          <w:color w:val="auto"/>
          <w:sz w:val="22"/>
          <w:szCs w:val="24"/>
          <w:lang w:eastAsia="tr-TR"/>
        </w:rPr>
        <w:tab/>
        <w:t xml:space="preserve">Klasik su ısıtıcıların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4’e göre olacaktır. </w:t>
      </w: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1.2.2</w:t>
      </w:r>
      <w:r w:rsidRPr="009C236E">
        <w:rPr>
          <w:rFonts w:ascii="Calibri" w:eastAsia="Times New Roman" w:hAnsi="Calibri"/>
          <w:color w:val="auto"/>
          <w:sz w:val="22"/>
          <w:szCs w:val="24"/>
          <w:lang w:eastAsia="tr-TR"/>
        </w:rPr>
        <w:tab/>
        <w:t>Su ısıtma enerji verimliliği sınıfları A</w:t>
      </w:r>
      <w:r w:rsidRPr="009C236E">
        <w:rPr>
          <w:rFonts w:ascii="Calibri" w:eastAsia="Times New Roman" w:hAnsi="Calibri"/>
          <w:color w:val="auto"/>
          <w:sz w:val="22"/>
          <w:szCs w:val="24"/>
          <w:vertAlign w:val="superscript"/>
          <w:lang w:eastAsia="tr-TR"/>
        </w:rPr>
        <w:t>+</w:t>
      </w:r>
      <w:r w:rsidRPr="009C236E">
        <w:rPr>
          <w:rFonts w:ascii="Calibri" w:eastAsia="Times New Roman" w:hAnsi="Calibri"/>
          <w:color w:val="auto"/>
          <w:sz w:val="22"/>
          <w:szCs w:val="24"/>
          <w:lang w:eastAsia="tr-TR"/>
        </w:rPr>
        <w:t xml:space="preserve"> - F arası olan güneş enerjisi kullanan su ısıtıcılar</w:t>
      </w: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14"/>
        <w:jc w:val="center"/>
        <w:rPr>
          <w:rFonts w:ascii="Calibri" w:eastAsia="Times New Roman" w:hAnsi="Calibri"/>
          <w:b/>
          <w:bCs/>
          <w:color w:val="auto"/>
          <w:sz w:val="22"/>
          <w:szCs w:val="24"/>
          <w:lang w:eastAsia="tr-TR"/>
        </w:rPr>
      </w:pPr>
      <w:r w:rsidRPr="009C236E">
        <w:rPr>
          <w:rFonts w:ascii="Calibri" w:eastAsia="Times New Roman" w:hAnsi="Calibri"/>
          <w:b/>
          <w:bCs/>
          <w:noProof/>
          <w:color w:val="auto"/>
          <w:sz w:val="22"/>
          <w:szCs w:val="24"/>
          <w:lang w:eastAsia="tr-TR"/>
        </w:rPr>
        <w:drawing>
          <wp:inline distT="0" distB="0" distL="0" distR="0" wp14:anchorId="6E073C6F" wp14:editId="26A65248">
            <wp:extent cx="4323079" cy="696635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23307" cy="6966720"/>
                    </a:xfrm>
                    <a:prstGeom prst="rect">
                      <a:avLst/>
                    </a:prstGeom>
                    <a:noFill/>
                    <a:ln>
                      <a:noFill/>
                    </a:ln>
                  </pic:spPr>
                </pic:pic>
              </a:graphicData>
            </a:graphic>
          </wp:inline>
        </w:drawing>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Bu Ek madde 1.1.2 (a) da listelenen bilgiler etikette olacaktır.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w:t>
      </w:r>
      <w:r w:rsidRPr="009C236E">
        <w:rPr>
          <w:rFonts w:ascii="Calibri" w:eastAsia="Times New Roman" w:hAnsi="Calibri"/>
          <w:color w:val="auto"/>
          <w:sz w:val="22"/>
          <w:szCs w:val="24"/>
          <w:lang w:eastAsia="tr-TR"/>
        </w:rPr>
        <w:tab/>
        <w:t xml:space="preserve">Güneş enerjisi kullanan su ısıtıcıların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5’e göre olacaktır. </w:t>
      </w: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1.2.3</w:t>
      </w:r>
      <w:r w:rsidRPr="009C236E">
        <w:rPr>
          <w:rFonts w:ascii="Calibri" w:eastAsia="Times New Roman" w:hAnsi="Calibri"/>
          <w:color w:val="auto"/>
          <w:sz w:val="22"/>
          <w:szCs w:val="24"/>
          <w:lang w:eastAsia="tr-TR"/>
        </w:rPr>
        <w:tab/>
        <w:t>Su ısıtma enerji verimliliği sınıfları A</w:t>
      </w:r>
      <w:r w:rsidRPr="009C236E">
        <w:rPr>
          <w:rFonts w:ascii="Calibri" w:eastAsia="Times New Roman" w:hAnsi="Calibri"/>
          <w:color w:val="auto"/>
          <w:sz w:val="22"/>
          <w:szCs w:val="24"/>
          <w:vertAlign w:val="superscript"/>
          <w:lang w:eastAsia="tr-TR"/>
        </w:rPr>
        <w:t>+</w:t>
      </w:r>
      <w:r w:rsidRPr="009C236E">
        <w:rPr>
          <w:rFonts w:ascii="Calibri" w:eastAsia="Times New Roman" w:hAnsi="Calibri"/>
          <w:color w:val="auto"/>
          <w:sz w:val="22"/>
          <w:szCs w:val="24"/>
          <w:lang w:eastAsia="tr-TR"/>
        </w:rPr>
        <w:t xml:space="preserve"> - F arası olan ısı pompası su ısıtıcılar</w:t>
      </w:r>
    </w:p>
    <w:p w:rsidR="009C236E" w:rsidRPr="009C236E" w:rsidRDefault="009C236E" w:rsidP="009C236E">
      <w:pPr>
        <w:tabs>
          <w:tab w:val="left" w:pos="709"/>
        </w:tabs>
        <w:autoSpaceDE w:val="0"/>
        <w:autoSpaceDN w:val="0"/>
        <w:adjustRightInd w:val="0"/>
        <w:spacing w:before="60" w:after="60"/>
        <w:ind w:left="14"/>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14"/>
        <w:jc w:val="center"/>
        <w:rPr>
          <w:rFonts w:ascii="Calibri" w:eastAsia="Times New Roman" w:hAnsi="Calibri"/>
          <w:b/>
          <w:bCs/>
          <w:color w:val="auto"/>
          <w:sz w:val="22"/>
          <w:szCs w:val="24"/>
          <w:lang w:eastAsia="tr-TR"/>
        </w:rPr>
      </w:pPr>
      <w:r w:rsidRPr="009C236E">
        <w:rPr>
          <w:rFonts w:ascii="Calibri" w:eastAsia="Times New Roman" w:hAnsi="Calibri"/>
          <w:b/>
          <w:bCs/>
          <w:noProof/>
          <w:color w:val="auto"/>
          <w:sz w:val="22"/>
          <w:szCs w:val="24"/>
          <w:lang w:eastAsia="tr-TR"/>
        </w:rPr>
        <w:drawing>
          <wp:inline distT="0" distB="0" distL="0" distR="0" wp14:anchorId="5B699DC4" wp14:editId="7DD652F9">
            <wp:extent cx="4299325" cy="672850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99321" cy="6728498"/>
                    </a:xfrm>
                    <a:prstGeom prst="rect">
                      <a:avLst/>
                    </a:prstGeom>
                    <a:noFill/>
                    <a:ln>
                      <a:noFill/>
                    </a:ln>
                  </pic:spPr>
                </pic:pic>
              </a:graphicData>
            </a:graphic>
          </wp:inline>
        </w:drawing>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Bu Ek madde 1.1.3 (a) da listelenen bilgiler etikette olacaktır.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w:t>
      </w:r>
      <w:r w:rsidRPr="009C236E">
        <w:rPr>
          <w:rFonts w:ascii="Calibri" w:eastAsia="Times New Roman" w:hAnsi="Calibri"/>
          <w:color w:val="auto"/>
          <w:sz w:val="22"/>
          <w:szCs w:val="24"/>
          <w:lang w:eastAsia="tr-TR"/>
        </w:rPr>
        <w:tab/>
        <w:t xml:space="preserve">Isı pompası su ısıtıcıların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6’ya göre olacaktır. </w:t>
      </w: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2.</w:t>
      </w:r>
      <w:r w:rsidRPr="009C236E">
        <w:rPr>
          <w:rFonts w:ascii="Calibri" w:eastAsia="Times New Roman" w:hAnsi="Calibri"/>
          <w:color w:val="auto"/>
          <w:sz w:val="22"/>
          <w:szCs w:val="24"/>
          <w:lang w:eastAsia="tr-TR"/>
        </w:rPr>
        <w:tab/>
        <w:t>SICAK SU DEPO TANKLARI</w:t>
      </w: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2.1</w:t>
      </w:r>
      <w:r w:rsidRPr="009C236E">
        <w:rPr>
          <w:rFonts w:ascii="Calibri" w:eastAsia="Times New Roman" w:hAnsi="Calibri"/>
          <w:color w:val="auto"/>
          <w:sz w:val="22"/>
          <w:szCs w:val="24"/>
          <w:lang w:eastAsia="tr-TR"/>
        </w:rPr>
        <w:tab/>
      </w:r>
      <w:r w:rsidRPr="009C236E">
        <w:rPr>
          <w:rFonts w:ascii="Calibri" w:eastAsia="Times New Roman" w:hAnsi="Calibri"/>
          <w:b/>
          <w:bCs/>
          <w:color w:val="auto"/>
          <w:sz w:val="22"/>
          <w:szCs w:val="24"/>
          <w:lang w:eastAsia="tr-TR"/>
        </w:rPr>
        <w:t>Enerji verimliliği sınıfları A- G arası olan sıcak su depo tankları için</w:t>
      </w:r>
      <w:r w:rsidRPr="009C236E">
        <w:rPr>
          <w:rFonts w:ascii="Calibri" w:eastAsia="Times New Roman" w:hAnsi="Calibri"/>
          <w:color w:val="auto"/>
          <w:sz w:val="22"/>
          <w:szCs w:val="24"/>
          <w:lang w:eastAsia="tr-TR"/>
        </w:rPr>
        <w:t xml:space="preserve"> </w:t>
      </w:r>
      <w:r w:rsidRPr="009C236E">
        <w:rPr>
          <w:rFonts w:ascii="Calibri" w:eastAsia="Times New Roman" w:hAnsi="Calibri"/>
          <w:b/>
          <w:bCs/>
          <w:color w:val="auto"/>
          <w:sz w:val="22"/>
          <w:szCs w:val="24"/>
          <w:lang w:eastAsia="tr-TR"/>
        </w:rPr>
        <w:t xml:space="preserve">Etiket 1 </w:t>
      </w: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p>
    <w:p w:rsidR="009C236E" w:rsidRPr="009C236E" w:rsidRDefault="009C236E" w:rsidP="009C236E">
      <w:pPr>
        <w:tabs>
          <w:tab w:val="left" w:pos="567"/>
        </w:tabs>
        <w:autoSpaceDE w:val="0"/>
        <w:autoSpaceDN w:val="0"/>
        <w:adjustRightInd w:val="0"/>
        <w:spacing w:before="60" w:after="60"/>
        <w:ind w:left="28"/>
        <w:jc w:val="center"/>
        <w:rPr>
          <w:rFonts w:ascii="Calibri" w:eastAsia="Times New Roman" w:hAnsi="Calibri"/>
          <w:color w:val="auto"/>
          <w:sz w:val="22"/>
          <w:szCs w:val="24"/>
          <w:lang w:eastAsia="tr-TR"/>
        </w:rPr>
      </w:pPr>
      <w:r w:rsidRPr="009C236E">
        <w:rPr>
          <w:rFonts w:ascii="Calibri" w:eastAsia="Times New Roman" w:hAnsi="Calibri"/>
          <w:noProof/>
          <w:color w:val="auto"/>
          <w:sz w:val="22"/>
          <w:szCs w:val="24"/>
          <w:lang w:eastAsia="tr-TR"/>
        </w:rPr>
        <w:drawing>
          <wp:inline distT="0" distB="0" distL="0" distR="0" wp14:anchorId="5319693D" wp14:editId="10E71D4F">
            <wp:extent cx="3920071" cy="655936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20319" cy="6559782"/>
                    </a:xfrm>
                    <a:prstGeom prst="rect">
                      <a:avLst/>
                    </a:prstGeom>
                    <a:noFill/>
                    <a:ln>
                      <a:noFill/>
                    </a:ln>
                  </pic:spPr>
                </pic:pic>
              </a:graphicData>
            </a:graphic>
          </wp:inline>
        </w:drawing>
      </w:r>
    </w:p>
    <w:p w:rsidR="009C236E" w:rsidRPr="009C236E" w:rsidRDefault="009C236E" w:rsidP="009C236E">
      <w:pPr>
        <w:tabs>
          <w:tab w:val="left" w:pos="567"/>
        </w:tabs>
        <w:autoSpaceDE w:val="0"/>
        <w:autoSpaceDN w:val="0"/>
        <w:adjustRightInd w:val="0"/>
        <w:spacing w:before="60" w:after="60"/>
        <w:ind w:left="28"/>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378"/>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Etikette aşağıdaki bilgiler olacaktır.</w:t>
      </w:r>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Tedarikçinin adı veya markası,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Tedarikçinin model tanımı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Su depolama fonksiyonu</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IV</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Enerji verimliliği sınıfı, Ek II madde 2’ye göre belirlenir; sıcak su depo tankının enerji verimliliği sınıfını gösteren okun başı ilgili enerji verimliliği sınıfı ile aynı yükseklikte olacaktır.</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W olarak ifade edilen durma kayıpları, en yakın tam sayıya yuvarlatılmış.</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Sıcak su depo tankının litre olarak hacmi, en yakın tam sayıya yuvarlatılmış.</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 (b)</w:t>
      </w:r>
      <w:r w:rsidRPr="009C236E">
        <w:rPr>
          <w:rFonts w:ascii="Calibri" w:eastAsia="Times New Roman" w:hAnsi="Calibri"/>
          <w:color w:val="auto"/>
          <w:sz w:val="22"/>
          <w:szCs w:val="24"/>
          <w:lang w:eastAsia="tr-TR"/>
        </w:rPr>
        <w:tab/>
        <w:t xml:space="preserve">Sıcak su depo tanklarının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7’ye göre olacaktır. </w:t>
      </w: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2.2</w:t>
      </w:r>
      <w:r w:rsidRPr="009C236E">
        <w:rPr>
          <w:rFonts w:ascii="Calibri" w:eastAsia="Times New Roman" w:hAnsi="Calibri"/>
          <w:color w:val="auto"/>
          <w:sz w:val="22"/>
          <w:szCs w:val="24"/>
          <w:lang w:eastAsia="tr-TR"/>
        </w:rPr>
        <w:tab/>
      </w:r>
      <w:r w:rsidRPr="009C236E">
        <w:rPr>
          <w:rFonts w:ascii="Calibri" w:eastAsia="Times New Roman" w:hAnsi="Calibri"/>
          <w:b/>
          <w:bCs/>
          <w:color w:val="auto"/>
          <w:sz w:val="22"/>
          <w:szCs w:val="24"/>
          <w:lang w:eastAsia="tr-TR"/>
        </w:rPr>
        <w:t>Enerji verimliliği sınıfları A</w:t>
      </w:r>
      <w:r w:rsidRPr="009C236E">
        <w:rPr>
          <w:rFonts w:ascii="Calibri" w:eastAsia="Times New Roman" w:hAnsi="Calibri"/>
          <w:b/>
          <w:bCs/>
          <w:color w:val="auto"/>
          <w:sz w:val="22"/>
          <w:szCs w:val="24"/>
          <w:vertAlign w:val="superscript"/>
          <w:lang w:eastAsia="tr-TR"/>
        </w:rPr>
        <w:t>+</w:t>
      </w:r>
      <w:r w:rsidRPr="009C236E">
        <w:rPr>
          <w:rFonts w:ascii="Calibri" w:eastAsia="Times New Roman" w:hAnsi="Calibri"/>
          <w:b/>
          <w:bCs/>
          <w:color w:val="auto"/>
          <w:sz w:val="22"/>
          <w:szCs w:val="24"/>
          <w:lang w:eastAsia="tr-TR"/>
        </w:rPr>
        <w:t>- F arası olan sıcak su depo tankları için</w:t>
      </w:r>
      <w:r w:rsidRPr="009C236E">
        <w:rPr>
          <w:rFonts w:ascii="Calibri" w:eastAsia="Times New Roman" w:hAnsi="Calibri"/>
          <w:color w:val="auto"/>
          <w:sz w:val="22"/>
          <w:szCs w:val="24"/>
          <w:lang w:eastAsia="tr-TR"/>
        </w:rPr>
        <w:t xml:space="preserve"> </w:t>
      </w:r>
      <w:r w:rsidRPr="009C236E">
        <w:rPr>
          <w:rFonts w:ascii="Calibri" w:eastAsia="Times New Roman" w:hAnsi="Calibri"/>
          <w:b/>
          <w:bCs/>
          <w:color w:val="auto"/>
          <w:sz w:val="22"/>
          <w:szCs w:val="24"/>
          <w:lang w:eastAsia="tr-TR"/>
        </w:rPr>
        <w:t>Etiket 2</w:t>
      </w:r>
    </w:p>
    <w:p w:rsidR="009C236E" w:rsidRPr="009C236E" w:rsidRDefault="009C236E" w:rsidP="009C236E">
      <w:pPr>
        <w:autoSpaceDE w:val="0"/>
        <w:autoSpaceDN w:val="0"/>
        <w:adjustRightInd w:val="0"/>
        <w:spacing w:before="60" w:after="60"/>
        <w:ind w:left="14"/>
        <w:jc w:val="center"/>
        <w:rPr>
          <w:rFonts w:ascii="Calibri" w:eastAsia="Times New Roman" w:hAnsi="Calibri"/>
          <w:b/>
          <w:bCs/>
          <w:color w:val="auto"/>
          <w:sz w:val="22"/>
          <w:szCs w:val="24"/>
          <w:lang w:eastAsia="tr-TR"/>
        </w:rPr>
      </w:pPr>
      <w:r w:rsidRPr="009C236E">
        <w:rPr>
          <w:rFonts w:ascii="Calibri" w:eastAsia="Times New Roman" w:hAnsi="Calibri"/>
          <w:b/>
          <w:bCs/>
          <w:noProof/>
          <w:color w:val="auto"/>
          <w:sz w:val="22"/>
          <w:szCs w:val="24"/>
          <w:lang w:eastAsia="tr-TR"/>
        </w:rPr>
        <w:drawing>
          <wp:inline distT="0" distB="0" distL="0" distR="0" wp14:anchorId="149FCED0" wp14:editId="51CDB749">
            <wp:extent cx="3841234" cy="651179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41402" cy="6512081"/>
                    </a:xfrm>
                    <a:prstGeom prst="rect">
                      <a:avLst/>
                    </a:prstGeom>
                    <a:noFill/>
                    <a:ln>
                      <a:noFill/>
                    </a:ln>
                  </pic:spPr>
                </pic:pic>
              </a:graphicData>
            </a:graphic>
          </wp:inline>
        </w:drawing>
      </w:r>
    </w:p>
    <w:p w:rsidR="009C236E" w:rsidRPr="009C236E" w:rsidRDefault="009C236E" w:rsidP="009C236E">
      <w:pPr>
        <w:autoSpaceDE w:val="0"/>
        <w:autoSpaceDN w:val="0"/>
        <w:adjustRightInd w:val="0"/>
        <w:spacing w:before="60" w:after="60"/>
        <w:ind w:left="14"/>
        <w:rPr>
          <w:rFonts w:ascii="Calibri" w:eastAsia="Times New Roman" w:hAnsi="Calibri"/>
          <w:b/>
          <w:bCs/>
          <w:color w:val="auto"/>
          <w:sz w:val="22"/>
          <w:szCs w:val="24"/>
          <w:lang w:eastAsia="tr-TR"/>
        </w:rPr>
      </w:pP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 xml:space="preserve">Bu Ek madde </w:t>
      </w:r>
      <w:proofErr w:type="gramStart"/>
      <w:r w:rsidRPr="009C236E">
        <w:rPr>
          <w:rFonts w:ascii="Calibri" w:eastAsia="Times New Roman" w:hAnsi="Calibri"/>
          <w:color w:val="auto"/>
          <w:sz w:val="22"/>
          <w:szCs w:val="24"/>
          <w:lang w:eastAsia="tr-TR"/>
        </w:rPr>
        <w:t>2.1</w:t>
      </w:r>
      <w:proofErr w:type="gramEnd"/>
      <w:r w:rsidRPr="009C236E">
        <w:rPr>
          <w:rFonts w:ascii="Calibri" w:eastAsia="Times New Roman" w:hAnsi="Calibri"/>
          <w:color w:val="auto"/>
          <w:sz w:val="22"/>
          <w:szCs w:val="24"/>
          <w:lang w:eastAsia="tr-TR"/>
        </w:rPr>
        <w:t xml:space="preserve"> (a) da listelenen bilgiler etikette olacaktır.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1F58BA" w:rsidP="009C236E">
      <w:pPr>
        <w:ind w:left="714" w:hanging="714"/>
        <w:rPr>
          <w:rFonts w:ascii="Calibri" w:eastAsia="Times New Roman" w:hAnsi="Calibri"/>
          <w:color w:val="auto"/>
          <w:sz w:val="22"/>
          <w:szCs w:val="24"/>
          <w:lang w:eastAsia="tr-TR"/>
        </w:rPr>
      </w:pPr>
      <w:r>
        <w:rPr>
          <w:rFonts w:ascii="Calibri" w:eastAsia="Times New Roman" w:hAnsi="Calibri"/>
          <w:color w:val="auto"/>
          <w:sz w:val="22"/>
          <w:szCs w:val="24"/>
          <w:lang w:eastAsia="tr-TR"/>
        </w:rPr>
        <w:t>(b)</w:t>
      </w:r>
      <w:r>
        <w:rPr>
          <w:rFonts w:ascii="Calibri" w:eastAsia="Times New Roman" w:hAnsi="Calibri"/>
          <w:color w:val="auto"/>
          <w:sz w:val="22"/>
          <w:szCs w:val="24"/>
          <w:lang w:eastAsia="tr-TR"/>
        </w:rPr>
        <w:tab/>
        <w:t>Sıcak su depo tankları</w:t>
      </w:r>
      <w:r w:rsidR="009C236E" w:rsidRPr="009C236E">
        <w:rPr>
          <w:rFonts w:ascii="Calibri" w:eastAsia="Times New Roman" w:hAnsi="Calibri"/>
          <w:color w:val="auto"/>
          <w:sz w:val="22"/>
          <w:szCs w:val="24"/>
          <w:lang w:eastAsia="tr-TR"/>
        </w:rPr>
        <w:t xml:space="preserve">nın etiketleri için </w:t>
      </w:r>
      <w:proofErr w:type="gramStart"/>
      <w:r w:rsidR="009C236E" w:rsidRPr="009C236E">
        <w:rPr>
          <w:rFonts w:ascii="Calibri" w:eastAsia="Times New Roman" w:hAnsi="Calibri"/>
          <w:color w:val="auto"/>
          <w:sz w:val="22"/>
          <w:szCs w:val="24"/>
          <w:lang w:eastAsia="tr-TR"/>
        </w:rPr>
        <w:t>dizayn</w:t>
      </w:r>
      <w:proofErr w:type="gramEnd"/>
      <w:r w:rsidR="009C236E" w:rsidRPr="009C236E">
        <w:rPr>
          <w:rFonts w:ascii="Calibri" w:eastAsia="Times New Roman" w:hAnsi="Calibri"/>
          <w:color w:val="auto"/>
          <w:sz w:val="22"/>
          <w:szCs w:val="24"/>
          <w:lang w:eastAsia="tr-TR"/>
        </w:rPr>
        <w:t xml:space="preserve"> hususları bu Ek madde 7’ye göre olacaktır. </w:t>
      </w: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3.</w:t>
      </w:r>
      <w:r w:rsidRPr="009C236E">
        <w:rPr>
          <w:rFonts w:ascii="Calibri" w:eastAsia="Times New Roman" w:hAnsi="Calibri"/>
          <w:color w:val="auto"/>
          <w:sz w:val="22"/>
          <w:szCs w:val="24"/>
          <w:lang w:eastAsia="tr-TR"/>
        </w:rPr>
        <w:tab/>
        <w:t>SU ISITICISI VE GÜNEŞ ENERJİSİ CİHAZI PAKETLERİ</w:t>
      </w: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b/>
      </w: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b/>
        <w:t>Su ısıtma enerji verimliliği sınıfları A</w:t>
      </w:r>
      <w:r w:rsidRPr="009C236E">
        <w:rPr>
          <w:rFonts w:ascii="Calibri" w:eastAsia="Times New Roman" w:hAnsi="Calibri"/>
          <w:color w:val="auto"/>
          <w:sz w:val="22"/>
          <w:szCs w:val="24"/>
          <w:vertAlign w:val="superscript"/>
          <w:lang w:eastAsia="tr-TR"/>
        </w:rPr>
        <w:t>+++</w:t>
      </w:r>
      <w:r w:rsidRPr="009C236E">
        <w:rPr>
          <w:rFonts w:ascii="Calibri" w:eastAsia="Times New Roman" w:hAnsi="Calibri"/>
          <w:color w:val="auto"/>
          <w:sz w:val="22"/>
          <w:szCs w:val="24"/>
          <w:lang w:eastAsia="tr-TR"/>
        </w:rPr>
        <w:t xml:space="preserve"> - G arası olan su ısıtıcısı ve güneş enerjisi cihazı paketleri için etiket</w:t>
      </w:r>
    </w:p>
    <w:p w:rsidR="009C236E" w:rsidRPr="009C236E" w:rsidRDefault="009C236E" w:rsidP="009C236E">
      <w:pPr>
        <w:ind w:left="28" w:firstLine="14"/>
        <w:jc w:val="center"/>
        <w:rPr>
          <w:rFonts w:ascii="Calibri" w:eastAsia="Times New Roman" w:hAnsi="Calibri"/>
          <w:color w:val="auto"/>
          <w:sz w:val="22"/>
          <w:szCs w:val="24"/>
          <w:lang w:eastAsia="tr-TR"/>
        </w:rPr>
      </w:pPr>
      <w:r w:rsidRPr="009C236E">
        <w:rPr>
          <w:rFonts w:ascii="Calibri" w:eastAsia="Times New Roman" w:hAnsi="Calibri"/>
          <w:noProof/>
          <w:color w:val="auto"/>
          <w:sz w:val="22"/>
          <w:szCs w:val="24"/>
          <w:lang w:eastAsia="tr-TR"/>
        </w:rPr>
        <w:drawing>
          <wp:inline distT="0" distB="0" distL="0" distR="0" wp14:anchorId="7B2A5721" wp14:editId="225D760A">
            <wp:extent cx="5179726" cy="662807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79805" cy="6628181"/>
                    </a:xfrm>
                    <a:prstGeom prst="rect">
                      <a:avLst/>
                    </a:prstGeom>
                    <a:noFill/>
                    <a:ln>
                      <a:noFill/>
                    </a:ln>
                  </pic:spPr>
                </pic:pic>
              </a:graphicData>
            </a:graphic>
          </wp:inline>
        </w:drawing>
      </w:r>
    </w:p>
    <w:p w:rsidR="009C236E" w:rsidRPr="009C236E" w:rsidRDefault="009C236E" w:rsidP="009C236E">
      <w:pPr>
        <w:ind w:left="714" w:hanging="7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b/>
      </w:r>
    </w:p>
    <w:p w:rsidR="009C236E" w:rsidRPr="009C236E" w:rsidRDefault="009C236E" w:rsidP="009C236E">
      <w:pPr>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t>Etikette aşağıdaki bilgiler olacaktır.</w:t>
      </w:r>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Bayi ve/veya tedarikçinin adı veya markası,</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Bayi ve/veya tedarikçinin model tanıcı işareti</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III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 xml:space="preserve">Su ısıtma fonksiyonu, Ek VII Tablo 3’e göre uygun harfle ifade edilmiş beyan edilen yük </w:t>
      </w:r>
      <w:proofErr w:type="gramStart"/>
      <w:r w:rsidRPr="009C236E">
        <w:rPr>
          <w:rFonts w:ascii="Calibri" w:eastAsia="Times New Roman" w:hAnsi="Calibri"/>
          <w:color w:val="auto"/>
          <w:sz w:val="22"/>
          <w:szCs w:val="24"/>
          <w:lang w:eastAsia="tr-TR"/>
        </w:rPr>
        <w:t>profili</w:t>
      </w:r>
      <w:proofErr w:type="gramEnd"/>
      <w:r w:rsidRPr="009C236E">
        <w:rPr>
          <w:rFonts w:ascii="Calibri" w:eastAsia="Times New Roman" w:hAnsi="Calibri"/>
          <w:color w:val="auto"/>
          <w:sz w:val="22"/>
          <w:szCs w:val="24"/>
          <w:lang w:eastAsia="tr-TR"/>
        </w:rPr>
        <w:t xml:space="preserve"> dâhil.</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IV</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 xml:space="preserve">Su ısıtıcının su ısıtma enerji verimliliği sınıfı, Ek II madde 1’e göre belirlenir. </w:t>
      </w: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 xml:space="preserve">Su ısıtıcısı ve güneş enerjisi cihazı paketine bir güneş kolektörü ve sıcak su depo tankının </w:t>
      </w:r>
      <w:proofErr w:type="gramStart"/>
      <w:r w:rsidRPr="009C236E">
        <w:rPr>
          <w:rFonts w:ascii="Calibri" w:eastAsia="Times New Roman" w:hAnsi="Calibri"/>
          <w:color w:val="auto"/>
          <w:sz w:val="22"/>
          <w:szCs w:val="24"/>
          <w:lang w:eastAsia="tr-TR"/>
        </w:rPr>
        <w:t>dahil</w:t>
      </w:r>
      <w:proofErr w:type="gramEnd"/>
      <w:r w:rsidRPr="009C236E">
        <w:rPr>
          <w:rFonts w:ascii="Calibri" w:eastAsia="Times New Roman" w:hAnsi="Calibri"/>
          <w:color w:val="auto"/>
          <w:sz w:val="22"/>
          <w:szCs w:val="24"/>
          <w:lang w:eastAsia="tr-TR"/>
        </w:rPr>
        <w:t xml:space="preserve"> edilip edilemeyeceğinin göstergesi.</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9C236E">
      <w:pPr>
        <w:ind w:left="1134" w:hanging="42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VI</w:t>
      </w:r>
      <w:r w:rsidR="001F58BA">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Su ısıtıcısı ve güneş enerjisi cihazı paketinin su ısıtma enerji verimliliği sınıfı, Ek IV madde 4’e göre belirlenmiş, su ısıtıcısı ve güneş enerjisi cihazı paketinin su ısıtma enerji verimliliği sınıfını gösteren okun başı ilgili enerji verimliliği sınıfı ile aynı yükseklikte olacaktır.</w:t>
      </w:r>
    </w:p>
    <w:p w:rsidR="009C236E" w:rsidRPr="009C236E" w:rsidRDefault="009C236E" w:rsidP="009C236E">
      <w:pPr>
        <w:ind w:left="1134" w:hanging="425"/>
        <w:rPr>
          <w:rFonts w:ascii="Calibri" w:eastAsia="Times New Roman" w:hAnsi="Calibri"/>
          <w:color w:val="auto"/>
          <w:sz w:val="22"/>
          <w:szCs w:val="24"/>
          <w:lang w:eastAsia="tr-TR"/>
        </w:rPr>
      </w:pPr>
    </w:p>
    <w:p w:rsidR="009C236E" w:rsidRPr="009C236E" w:rsidRDefault="009C236E" w:rsidP="001F58BA">
      <w:pPr>
        <w:autoSpaceDE w:val="0"/>
        <w:autoSpaceDN w:val="0"/>
        <w:adjustRightInd w:val="0"/>
        <w:spacing w:before="60" w:after="60"/>
        <w:ind w:left="709" w:hanging="69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(b) </w:t>
      </w:r>
      <w:r w:rsidRPr="009C236E">
        <w:rPr>
          <w:rFonts w:ascii="Calibri" w:eastAsia="Times New Roman" w:hAnsi="Calibri"/>
          <w:color w:val="auto"/>
          <w:sz w:val="22"/>
          <w:szCs w:val="24"/>
          <w:lang w:eastAsia="tr-TR"/>
        </w:rPr>
        <w:tab/>
        <w:t xml:space="preserve">Su ısıtıcısı ve güneş enerjisi cihazı paketin etiketleri için </w:t>
      </w:r>
      <w:proofErr w:type="gramStart"/>
      <w:r w:rsidRPr="009C236E">
        <w:rPr>
          <w:rFonts w:ascii="Calibri" w:eastAsia="Times New Roman" w:hAnsi="Calibri"/>
          <w:color w:val="auto"/>
          <w:sz w:val="22"/>
          <w:szCs w:val="24"/>
          <w:lang w:eastAsia="tr-TR"/>
        </w:rPr>
        <w:t>dizayn</w:t>
      </w:r>
      <w:proofErr w:type="gramEnd"/>
      <w:r w:rsidRPr="009C236E">
        <w:rPr>
          <w:rFonts w:ascii="Calibri" w:eastAsia="Times New Roman" w:hAnsi="Calibri"/>
          <w:color w:val="auto"/>
          <w:sz w:val="22"/>
          <w:szCs w:val="24"/>
          <w:lang w:eastAsia="tr-TR"/>
        </w:rPr>
        <w:t xml:space="preserve"> hususları bu Ek madde 8’e göre olacaktır. Su ısıtma enerji verimliliği sınıfı A</w:t>
      </w:r>
      <w:r w:rsidRPr="009C236E">
        <w:rPr>
          <w:rFonts w:ascii="Calibri" w:eastAsia="Times New Roman" w:hAnsi="Calibri"/>
          <w:color w:val="auto"/>
          <w:sz w:val="22"/>
          <w:szCs w:val="24"/>
          <w:vertAlign w:val="superscript"/>
          <w:lang w:eastAsia="tr-TR"/>
        </w:rPr>
        <w:t>+++</w:t>
      </w:r>
      <w:r w:rsidRPr="009C236E">
        <w:rPr>
          <w:rFonts w:ascii="Calibri" w:eastAsia="Times New Roman" w:hAnsi="Calibri"/>
          <w:color w:val="auto"/>
          <w:sz w:val="22"/>
          <w:szCs w:val="24"/>
          <w:lang w:eastAsia="tr-TR"/>
        </w:rPr>
        <w:t xml:space="preserve"> – D arası olan su ısıtıcısı ve güneş enerjisi cihazı paketleri için, A</w:t>
      </w:r>
      <w:r w:rsidRPr="009C236E">
        <w:rPr>
          <w:rFonts w:ascii="Calibri" w:eastAsia="Times New Roman" w:hAnsi="Calibri"/>
          <w:color w:val="auto"/>
          <w:sz w:val="22"/>
          <w:szCs w:val="24"/>
          <w:vertAlign w:val="superscript"/>
          <w:lang w:eastAsia="tr-TR"/>
        </w:rPr>
        <w:t>+++</w:t>
      </w:r>
      <w:r w:rsidRPr="009C236E">
        <w:rPr>
          <w:rFonts w:ascii="Calibri" w:eastAsia="Times New Roman" w:hAnsi="Calibri"/>
          <w:color w:val="auto"/>
          <w:sz w:val="22"/>
          <w:szCs w:val="24"/>
          <w:lang w:eastAsia="tr-TR"/>
        </w:rPr>
        <w:t xml:space="preserve"> - G </w:t>
      </w:r>
      <w:proofErr w:type="gramStart"/>
      <w:r w:rsidRPr="009C236E">
        <w:rPr>
          <w:rFonts w:ascii="Calibri" w:eastAsia="Times New Roman" w:hAnsi="Calibri"/>
          <w:color w:val="auto"/>
          <w:sz w:val="22"/>
          <w:szCs w:val="24"/>
          <w:lang w:eastAsia="tr-TR"/>
        </w:rPr>
        <w:t>skalasındaki</w:t>
      </w:r>
      <w:proofErr w:type="gramEnd"/>
      <w:r w:rsidRPr="009C236E">
        <w:rPr>
          <w:rFonts w:ascii="Calibri" w:eastAsia="Times New Roman" w:hAnsi="Calibri"/>
          <w:color w:val="auto"/>
          <w:sz w:val="22"/>
          <w:szCs w:val="24"/>
          <w:lang w:eastAsia="tr-TR"/>
        </w:rPr>
        <w:t xml:space="preserve"> E – G son sınıfları koyulmayabilir.</w:t>
      </w: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4.</w:t>
      </w:r>
      <w:r w:rsidRPr="009C236E">
        <w:rPr>
          <w:rFonts w:ascii="Calibri" w:eastAsia="Times New Roman" w:hAnsi="Calibri"/>
          <w:color w:val="auto"/>
          <w:sz w:val="22"/>
          <w:szCs w:val="24"/>
          <w:lang w:eastAsia="tr-TR"/>
        </w:rPr>
        <w:tab/>
        <w:t xml:space="preserve">Klasik su ısıtıcıları için etiket </w:t>
      </w:r>
      <w:proofErr w:type="gramStart"/>
      <w:r w:rsidRPr="009C236E">
        <w:rPr>
          <w:rFonts w:ascii="Calibri" w:eastAsia="Times New Roman" w:hAnsi="Calibri"/>
          <w:color w:val="auto"/>
          <w:sz w:val="22"/>
          <w:szCs w:val="24"/>
          <w:lang w:eastAsia="tr-TR"/>
        </w:rPr>
        <w:t>dizaynı</w:t>
      </w:r>
      <w:proofErr w:type="gramEnd"/>
      <w:r w:rsidRPr="009C236E">
        <w:rPr>
          <w:rFonts w:ascii="Calibri" w:eastAsia="Times New Roman" w:hAnsi="Calibri"/>
          <w:color w:val="auto"/>
          <w:sz w:val="22"/>
          <w:szCs w:val="24"/>
          <w:lang w:eastAsia="tr-TR"/>
        </w:rPr>
        <w:t xml:space="preserve"> aşağıdaki gibi olacaktır:</w:t>
      </w:r>
    </w:p>
    <w:p w:rsidR="009C236E" w:rsidRPr="009C236E" w:rsidRDefault="009C236E" w:rsidP="009C236E">
      <w:pPr>
        <w:autoSpaceDE w:val="0"/>
        <w:autoSpaceDN w:val="0"/>
        <w:adjustRightInd w:val="0"/>
        <w:spacing w:before="60" w:after="60"/>
        <w:ind w:left="709" w:hanging="695"/>
        <w:jc w:val="center"/>
        <w:rPr>
          <w:rFonts w:ascii="Calibri" w:eastAsia="Times New Roman" w:hAnsi="Calibri"/>
          <w:color w:val="auto"/>
          <w:sz w:val="22"/>
          <w:szCs w:val="24"/>
          <w:lang w:eastAsia="tr-TR"/>
        </w:rPr>
      </w:pPr>
      <w:r w:rsidRPr="009C236E">
        <w:rPr>
          <w:rFonts w:ascii="Calibri" w:eastAsia="Times New Roman" w:hAnsi="Calibri"/>
          <w:noProof/>
          <w:color w:val="auto"/>
          <w:sz w:val="22"/>
          <w:szCs w:val="24"/>
          <w:lang w:eastAsia="tr-TR"/>
        </w:rPr>
        <w:drawing>
          <wp:inline distT="0" distB="0" distL="0" distR="0" wp14:anchorId="51CE3711" wp14:editId="6F236775">
            <wp:extent cx="5023224" cy="763761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24701" cy="7639864"/>
                    </a:xfrm>
                    <a:prstGeom prst="rect">
                      <a:avLst/>
                    </a:prstGeom>
                    <a:noFill/>
                    <a:ln>
                      <a:noFill/>
                    </a:ln>
                  </pic:spPr>
                </pic:pic>
              </a:graphicData>
            </a:graphic>
          </wp:inline>
        </w:drawing>
      </w: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Buna göre:</w:t>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215792">
      <w:pPr>
        <w:numPr>
          <w:ilvl w:val="0"/>
          <w:numId w:val="9"/>
        </w:numPr>
        <w:ind w:left="728" w:hanging="70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9C236E" w:rsidRPr="009C236E" w:rsidRDefault="009C236E" w:rsidP="00215792">
      <w:pPr>
        <w:numPr>
          <w:ilvl w:val="0"/>
          <w:numId w:val="9"/>
        </w:numPr>
        <w:ind w:left="709" w:hanging="667"/>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Arka plan beyaz olacaktır.</w:t>
      </w:r>
    </w:p>
    <w:p w:rsidR="009C236E" w:rsidRPr="009C236E" w:rsidRDefault="009C236E" w:rsidP="00215792">
      <w:pPr>
        <w:numPr>
          <w:ilvl w:val="0"/>
          <w:numId w:val="9"/>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9C236E">
        <w:rPr>
          <w:rFonts w:asciiTheme="minorHAnsi" w:eastAsia="Times New Roman" w:hAnsiTheme="minorHAnsi"/>
          <w:color w:val="auto"/>
          <w:sz w:val="22"/>
          <w:lang w:eastAsia="tr-TR"/>
        </w:rPr>
        <w:lastRenderedPageBreak/>
        <w:t>Renkler CMYK renkleri</w:t>
      </w:r>
      <w:r w:rsidRPr="009C236E">
        <w:rPr>
          <w:rFonts w:ascii="Calibri" w:eastAsia="Times New Roman" w:hAnsi="Calibri"/>
          <w:color w:val="auto"/>
          <w:sz w:val="22"/>
          <w:szCs w:val="24"/>
          <w:lang w:eastAsia="tr-TR"/>
        </w:rPr>
        <w:t xml:space="preserve"> (</w:t>
      </w:r>
      <w:proofErr w:type="spellStart"/>
      <w:r w:rsidRPr="009C236E">
        <w:rPr>
          <w:rFonts w:ascii="Verdana" w:eastAsia="Times New Roman" w:hAnsi="Verdana"/>
          <w:b/>
          <w:bCs/>
          <w:color w:val="333333"/>
          <w:sz w:val="20"/>
          <w:szCs w:val="20"/>
          <w:shd w:val="clear" w:color="auto" w:fill="F9F9F9"/>
          <w:lang w:eastAsia="tr-TR"/>
        </w:rPr>
        <w:t>C</w:t>
      </w:r>
      <w:hyperlink r:id="rId18" w:tooltip="Click to Continue &gt; by 50ftwares" w:history="1">
        <w:r w:rsidRPr="009C236E">
          <w:rPr>
            <w:rFonts w:ascii="Calibri" w:eastAsia="Times New Roman" w:hAnsi="Calibri"/>
            <w:color w:val="000000"/>
            <w:sz w:val="22"/>
            <w:szCs w:val="24"/>
            <w:lang w:eastAsia="tr-TR"/>
          </w:rPr>
          <w:t>yan</w:t>
        </w:r>
        <w:proofErr w:type="spellEnd"/>
      </w:hyperlink>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b/>
          <w:bCs/>
          <w:color w:val="333333"/>
          <w:sz w:val="20"/>
          <w:szCs w:val="20"/>
          <w:shd w:val="clear" w:color="auto" w:fill="F9F9F9"/>
          <w:lang w:eastAsia="tr-TR"/>
        </w:rPr>
        <w:t>M</w:t>
      </w:r>
      <w:r w:rsidRPr="009C236E">
        <w:rPr>
          <w:rFonts w:ascii="Verdana" w:eastAsia="Times New Roman" w:hAnsi="Verdana"/>
          <w:color w:val="333333"/>
          <w:sz w:val="20"/>
          <w:szCs w:val="20"/>
          <w:shd w:val="clear" w:color="auto" w:fill="F9F9F9"/>
          <w:lang w:eastAsia="tr-TR"/>
        </w:rPr>
        <w:t>agenta</w:t>
      </w:r>
      <w:proofErr w:type="spellEnd"/>
      <w:r w:rsidRPr="009C236E">
        <w:rPr>
          <w:rFonts w:ascii="Verdana" w:eastAsia="Times New Roman" w:hAnsi="Verdana"/>
          <w:color w:val="333333"/>
          <w:sz w:val="20"/>
          <w:szCs w:val="20"/>
          <w:shd w:val="clear" w:color="auto" w:fill="F9F9F9"/>
          <w:lang w:eastAsia="tr-TR"/>
        </w:rPr>
        <w:t>, </w:t>
      </w:r>
      <w:proofErr w:type="spellStart"/>
      <w:r w:rsidRPr="009C236E">
        <w:rPr>
          <w:rFonts w:ascii="Verdana" w:eastAsia="Times New Roman" w:hAnsi="Verdana"/>
          <w:b/>
          <w:bCs/>
          <w:color w:val="333333"/>
          <w:sz w:val="20"/>
          <w:szCs w:val="20"/>
          <w:shd w:val="clear" w:color="auto" w:fill="F9F9F9"/>
          <w:lang w:eastAsia="tr-TR"/>
        </w:rPr>
        <w:t>Y</w:t>
      </w:r>
      <w:r w:rsidRPr="009C236E">
        <w:rPr>
          <w:rFonts w:ascii="Verdana" w:eastAsia="Times New Roman" w:hAnsi="Verdana"/>
          <w:color w:val="333333"/>
          <w:sz w:val="20"/>
          <w:szCs w:val="20"/>
          <w:shd w:val="clear" w:color="auto" w:fill="F9F9F9"/>
          <w:lang w:eastAsia="tr-TR"/>
        </w:rPr>
        <w:t>ellow</w:t>
      </w:r>
      <w:proofErr w:type="spellEnd"/>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color w:val="333333"/>
          <w:sz w:val="20"/>
          <w:szCs w:val="20"/>
          <w:shd w:val="clear" w:color="auto" w:fill="F9F9F9"/>
          <w:lang w:eastAsia="tr-TR"/>
        </w:rPr>
        <w:t>blac</w:t>
      </w:r>
      <w:r w:rsidRPr="009C236E">
        <w:rPr>
          <w:rFonts w:ascii="Verdana" w:eastAsia="Times New Roman" w:hAnsi="Verdana"/>
          <w:b/>
          <w:bCs/>
          <w:color w:val="333333"/>
          <w:sz w:val="20"/>
          <w:szCs w:val="20"/>
          <w:shd w:val="clear" w:color="auto" w:fill="F9F9F9"/>
          <w:lang w:eastAsia="tr-TR"/>
        </w:rPr>
        <w:t>k</w:t>
      </w:r>
      <w:proofErr w:type="spellEnd"/>
      <w:r w:rsidRPr="009C236E">
        <w:rPr>
          <w:rFonts w:ascii="Verdana" w:eastAsia="Times New Roman" w:hAnsi="Verdana"/>
          <w:color w:val="333333"/>
          <w:sz w:val="20"/>
          <w:szCs w:val="20"/>
          <w:shd w:val="clear" w:color="auto" w:fill="F9F9F9"/>
          <w:lang w:eastAsia="tr-TR"/>
        </w:rPr>
        <w:t xml:space="preserve">) </w:t>
      </w:r>
      <w:r w:rsidRPr="009C236E">
        <w:rPr>
          <w:rFonts w:asciiTheme="minorHAnsi" w:eastAsia="Times New Roman" w:hAnsiTheme="minorHAnsi"/>
          <w:color w:val="auto"/>
          <w:sz w:val="22"/>
          <w:lang w:eastAsia="tr-TR"/>
        </w:rPr>
        <w:t xml:space="preserve">olarak kodlanacaktır. Örnek olarak: </w:t>
      </w:r>
      <w:r w:rsidRPr="009C236E">
        <w:rPr>
          <w:rFonts w:asciiTheme="minorHAnsi" w:eastAsia="Times New Roman" w:hAnsiTheme="minorHAnsi" w:cstheme="minorBidi"/>
          <w:color w:val="auto"/>
          <w:sz w:val="22"/>
        </w:rPr>
        <w:t xml:space="preserve">00-70-X-00: 0 % </w:t>
      </w:r>
      <w:proofErr w:type="spellStart"/>
      <w:r w:rsidRPr="009C236E">
        <w:rPr>
          <w:rFonts w:asciiTheme="minorHAnsi" w:eastAsia="Times New Roman" w:hAnsiTheme="minorHAnsi" w:cstheme="minorBidi"/>
          <w:color w:val="auto"/>
          <w:sz w:val="22"/>
        </w:rPr>
        <w:t>cyan</w:t>
      </w:r>
      <w:proofErr w:type="spellEnd"/>
      <w:r w:rsidRPr="009C236E">
        <w:rPr>
          <w:rFonts w:asciiTheme="minorHAnsi" w:eastAsia="Times New Roman" w:hAnsiTheme="minorHAnsi" w:cstheme="minorBidi"/>
          <w:color w:val="auto"/>
          <w:sz w:val="22"/>
        </w:rPr>
        <w:t xml:space="preserve"> (açık mavi), 70 % </w:t>
      </w:r>
      <w:proofErr w:type="spellStart"/>
      <w:r w:rsidRPr="009C236E">
        <w:rPr>
          <w:rFonts w:asciiTheme="minorHAnsi" w:eastAsia="Times New Roman" w:hAnsiTheme="minorHAnsi" w:cstheme="minorBidi"/>
          <w:color w:val="auto"/>
          <w:sz w:val="22"/>
        </w:rPr>
        <w:t>magenta</w:t>
      </w:r>
      <w:proofErr w:type="spellEnd"/>
      <w:r w:rsidRPr="009C236E">
        <w:rPr>
          <w:rFonts w:asciiTheme="minorHAnsi" w:eastAsia="Times New Roman" w:hAnsiTheme="minorHAnsi" w:cstheme="minorBidi"/>
          <w:color w:val="auto"/>
          <w:sz w:val="22"/>
        </w:rPr>
        <w:t xml:space="preserve"> (mor pembe), 100 % </w:t>
      </w:r>
      <w:proofErr w:type="spellStart"/>
      <w:r w:rsidRPr="009C236E">
        <w:rPr>
          <w:rFonts w:asciiTheme="minorHAnsi" w:eastAsia="Times New Roman" w:hAnsiTheme="minorHAnsi" w:cstheme="minorBidi"/>
          <w:color w:val="auto"/>
          <w:sz w:val="22"/>
        </w:rPr>
        <w:t>yellow</w:t>
      </w:r>
      <w:proofErr w:type="spellEnd"/>
      <w:r w:rsidRPr="009C236E">
        <w:rPr>
          <w:rFonts w:asciiTheme="minorHAnsi" w:eastAsia="Times New Roman" w:hAnsiTheme="minorHAnsi" w:cstheme="minorBidi"/>
          <w:color w:val="auto"/>
          <w:sz w:val="22"/>
        </w:rPr>
        <w:t xml:space="preserve"> (sarı), 0 % </w:t>
      </w:r>
      <w:proofErr w:type="spellStart"/>
      <w:r w:rsidRPr="009C236E">
        <w:rPr>
          <w:rFonts w:asciiTheme="minorHAnsi" w:eastAsia="Times New Roman" w:hAnsiTheme="minorHAnsi" w:cstheme="minorBidi"/>
          <w:color w:val="auto"/>
          <w:sz w:val="22"/>
        </w:rPr>
        <w:t>black</w:t>
      </w:r>
      <w:proofErr w:type="spellEnd"/>
      <w:r w:rsidRPr="009C236E">
        <w:rPr>
          <w:rFonts w:asciiTheme="minorHAnsi" w:eastAsia="Times New Roman" w:hAnsiTheme="minorHAnsi" w:cstheme="minorBidi"/>
          <w:color w:val="auto"/>
          <w:sz w:val="22"/>
        </w:rPr>
        <w:t xml:space="preserve"> (siyah).  </w:t>
      </w:r>
    </w:p>
    <w:p w:rsidR="009C236E" w:rsidRPr="009C236E" w:rsidRDefault="009C236E" w:rsidP="00215792">
      <w:pPr>
        <w:numPr>
          <w:ilvl w:val="0"/>
          <w:numId w:val="9"/>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9C236E">
        <w:rPr>
          <w:rFonts w:asciiTheme="minorHAnsi" w:eastAsia="Times New Roman" w:hAnsiTheme="minorHAnsi" w:cstheme="minorBidi"/>
          <w:color w:val="auto"/>
          <w:sz w:val="22"/>
        </w:rPr>
        <w:t>Etiket aşağıdaki şartları karşılayacaktır (numaralar yukarıdaki resme göre verilmiştir).</w:t>
      </w:r>
    </w:p>
    <w:p w:rsidR="009C236E" w:rsidRPr="009C236E" w:rsidRDefault="009C236E" w:rsidP="009C236E">
      <w:pPr>
        <w:ind w:left="756" w:hanging="756"/>
        <w:rPr>
          <w:rFonts w:asciiTheme="minorHAnsi" w:eastAsia="Times New Roman" w:hAnsiTheme="minorHAnsi" w:cstheme="minorBidi"/>
          <w:color w:val="auto"/>
          <w:sz w:val="22"/>
        </w:rPr>
      </w:pPr>
    </w:p>
    <w:p w:rsidR="009C236E" w:rsidRPr="009C236E" w:rsidRDefault="009C236E" w:rsidP="009C236E">
      <w:pPr>
        <w:ind w:left="851" w:hanging="491"/>
        <w:rPr>
          <w:rFonts w:ascii="Calibri" w:eastAsia="Times New Roman" w:hAnsi="Calibri"/>
          <w:color w:val="auto"/>
          <w:sz w:val="22"/>
          <w:lang w:eastAsia="tr-TR"/>
        </w:rPr>
      </w:pPr>
      <w:r w:rsidRPr="009C236E">
        <w:rPr>
          <w:rFonts w:ascii="Calibri" w:eastAsia="Times New Roman" w:hAnsi="Calibri"/>
          <w:color w:val="auto"/>
          <w:sz w:val="22"/>
          <w:szCs w:val="24"/>
          <w:lang w:eastAsia="tr-TR"/>
        </w:rPr>
        <w:t>❶</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AB etiket sınır çizgisi:</w:t>
      </w:r>
      <w:r w:rsidRPr="009C236E">
        <w:rPr>
          <w:rFonts w:ascii="Calibri" w:eastAsia="Times New Roman" w:hAnsi="Calibri"/>
          <w:color w:val="auto"/>
          <w:sz w:val="22"/>
          <w:lang w:eastAsia="tr-TR"/>
        </w:rPr>
        <w:t xml:space="preserve"> 4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yuvarlak köşeler: 3,5 mm.</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❷</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AB logosu: </w:t>
      </w:r>
      <w:r w:rsidRPr="009C236E">
        <w:rPr>
          <w:rFonts w:ascii="Calibri" w:eastAsia="Times New Roman" w:hAnsi="Calibri"/>
          <w:color w:val="auto"/>
          <w:sz w:val="22"/>
          <w:lang w:eastAsia="tr-TR"/>
        </w:rPr>
        <w:t>Renkler:</w:t>
      </w:r>
      <w:r w:rsidRPr="009C236E">
        <w:rPr>
          <w:rFonts w:ascii="Calibri" w:eastAsia="Times New Roman" w:hAnsi="Calibri"/>
          <w:color w:val="auto"/>
          <w:sz w:val="22"/>
          <w:szCs w:val="24"/>
        </w:rPr>
        <w:t xml:space="preserve"> X-80-00-00 ve 00-00-X-00.</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❸</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Enerji etiketi</w:t>
      </w:r>
      <w:r w:rsidRPr="009C236E">
        <w:rPr>
          <w:rFonts w:ascii="Calibri" w:eastAsia="Times New Roman" w:hAnsi="Calibri"/>
          <w:color w:val="auto"/>
          <w:sz w:val="22"/>
          <w:lang w:eastAsia="tr-TR"/>
        </w:rPr>
        <w:t>: Renkler:</w:t>
      </w:r>
      <w:r w:rsidRPr="009C236E">
        <w:rPr>
          <w:rFonts w:ascii="Calibri" w:eastAsia="Times New Roman" w:hAnsi="Calibri"/>
          <w:color w:val="auto"/>
          <w:sz w:val="22"/>
          <w:szCs w:val="24"/>
        </w:rPr>
        <w:t xml:space="preserve"> X-00-00-00. </w:t>
      </w:r>
      <w:proofErr w:type="spellStart"/>
      <w:r w:rsidRPr="009C236E">
        <w:rPr>
          <w:rFonts w:ascii="Calibri" w:eastAsia="Times New Roman" w:hAnsi="Calibri"/>
          <w:color w:val="auto"/>
          <w:sz w:val="22"/>
          <w:szCs w:val="24"/>
        </w:rPr>
        <w:t>Pictogram</w:t>
      </w:r>
      <w:proofErr w:type="spellEnd"/>
      <w:r w:rsidRPr="009C236E">
        <w:rPr>
          <w:rFonts w:ascii="Calibri" w:eastAsia="Times New Roman" w:hAnsi="Calibri"/>
          <w:color w:val="auto"/>
          <w:sz w:val="22"/>
          <w:szCs w:val="24"/>
        </w:rPr>
        <w:t>: tarif edildiği gibi: AB logosu + enerji etiketi: en 86 mm, yükseklik: 17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❹</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Logo altı sınır çizgisi: </w:t>
      </w:r>
      <w:r w:rsidRPr="009C236E">
        <w:rPr>
          <w:rFonts w:ascii="Calibri" w:eastAsia="Times New Roman" w:hAnsi="Calibri"/>
          <w:color w:val="auto"/>
          <w:sz w:val="22"/>
          <w:szCs w:val="24"/>
        </w:rPr>
        <w:t xml:space="preserve">1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uzunluk: 86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❺</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Su ısıtma fonksiyonu</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 xml:space="preserve">tarif edildiği gibi, Ek VII Tablo 3’e göre uygun harf ile ifade edildiği şekilde beyan edilen yük profili </w:t>
      </w:r>
      <w:proofErr w:type="gramStart"/>
      <w:r w:rsidRPr="009C236E">
        <w:rPr>
          <w:rFonts w:ascii="Calibri" w:eastAsia="Times New Roman" w:hAnsi="Calibri"/>
          <w:color w:val="auto"/>
          <w:sz w:val="22"/>
          <w:szCs w:val="24"/>
        </w:rPr>
        <w:t>dahil</w:t>
      </w:r>
      <w:proofErr w:type="gram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Calibri</w:t>
      </w:r>
      <w:proofErr w:type="spell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bold</w:t>
      </w:r>
      <w:proofErr w:type="spellEnd"/>
      <w:r w:rsidRPr="009C236E">
        <w:rPr>
          <w:rFonts w:ascii="Calibri" w:eastAsia="Times New Roman" w:hAnsi="Calibri"/>
          <w:color w:val="auto"/>
          <w:sz w:val="22"/>
          <w:szCs w:val="24"/>
        </w:rPr>
        <w:t xml:space="preserve"> 16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%100 siyah.</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rPr>
          <w:rFonts w:ascii="Calibri" w:eastAsia="Times New Roman" w:hAnsi="Calibri"/>
          <w:color w:val="auto"/>
          <w:sz w:val="22"/>
          <w:highlight w:val="lightGray"/>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❻</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 </w:t>
      </w:r>
      <w:proofErr w:type="gramStart"/>
      <w:r w:rsidRPr="009C236E">
        <w:rPr>
          <w:rFonts w:ascii="Calibri" w:eastAsia="Times New Roman" w:hAnsi="Calibri"/>
          <w:b/>
          <w:bCs/>
          <w:color w:val="auto"/>
          <w:sz w:val="22"/>
          <w:lang w:eastAsia="tr-TR"/>
        </w:rPr>
        <w:t>G,</w:t>
      </w:r>
      <w:proofErr w:type="gramEnd"/>
      <w:r w:rsidRPr="009C236E">
        <w:rPr>
          <w:rFonts w:ascii="Calibri" w:eastAsia="Times New Roman" w:hAnsi="Calibri"/>
          <w:b/>
          <w:bCs/>
          <w:color w:val="auto"/>
          <w:sz w:val="22"/>
          <w:lang w:eastAsia="tr-TR"/>
        </w:rPr>
        <w:t xml:space="preserve"> veya A</w:t>
      </w:r>
      <w:r w:rsidRPr="009C236E">
        <w:rPr>
          <w:rFonts w:ascii="Calibri" w:eastAsia="Times New Roman" w:hAnsi="Calibri"/>
          <w:b/>
          <w:bCs/>
          <w:color w:val="auto"/>
          <w:sz w:val="22"/>
          <w:vertAlign w:val="superscript"/>
          <w:lang w:eastAsia="tr-TR"/>
        </w:rPr>
        <w:t>+</w:t>
      </w:r>
      <w:r w:rsidRPr="009C236E">
        <w:rPr>
          <w:rFonts w:ascii="Calibri" w:eastAsia="Times New Roman" w:hAnsi="Calibri"/>
          <w:b/>
          <w:bCs/>
          <w:color w:val="auto"/>
          <w:sz w:val="22"/>
          <w:lang w:eastAsia="tr-TR"/>
        </w:rPr>
        <w:t xml:space="preserve">  - F skalaları; </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 yükseklik 7mm,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1mm, renkler:</w:t>
      </w:r>
    </w:p>
    <w:p w:rsidR="009C236E" w:rsidRPr="009C236E" w:rsidRDefault="009C236E" w:rsidP="009C236E">
      <w:pPr>
        <w:ind w:left="1080"/>
        <w:contextualSpacing/>
        <w:rPr>
          <w:rFonts w:ascii="Calibri" w:eastAsia="Times New Roman" w:hAnsi="Calibri"/>
          <w:b/>
          <w:bCs/>
          <w:color w:val="auto"/>
          <w:sz w:val="22"/>
          <w:lang w:eastAsia="tr-TR"/>
        </w:rPr>
      </w:pP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lang w:eastAsia="tr-TR"/>
        </w:rPr>
        <w:t>En yüksek sınıf:</w:t>
      </w:r>
      <w:r w:rsidRPr="009C236E">
        <w:rPr>
          <w:rFonts w:ascii="Calibri" w:eastAsia="Times New Roman" w:hAnsi="Calibri"/>
          <w:color w:val="auto"/>
          <w:sz w:val="22"/>
          <w:szCs w:val="24"/>
        </w:rPr>
        <w:t xml:space="preserve"> X-00-X-00,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İkinci sınıf: 70-00 –x -00,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Üçüncü sınıf: 30-00-X-00,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Dördüncü sınıf: 00-00-X-00,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Beşinci sınıf: 00-30-X-00,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Altıncı sınıf: 00-70-X-00,</w:t>
      </w:r>
    </w:p>
    <w:p w:rsidR="009C236E" w:rsidRPr="009C236E" w:rsidRDefault="009C236E" w:rsidP="009C236E">
      <w:pPr>
        <w:spacing w:line="360" w:lineRule="auto"/>
        <w:ind w:left="1080"/>
        <w:contextualSpacing/>
        <w:rPr>
          <w:rFonts w:ascii="Calibri" w:eastAsia="Times New Roman" w:hAnsi="Calibri"/>
          <w:color w:val="auto"/>
          <w:sz w:val="22"/>
          <w:lang w:eastAsia="tr-TR"/>
        </w:rPr>
      </w:pPr>
      <w:r w:rsidRPr="009C236E">
        <w:rPr>
          <w:rFonts w:ascii="Calibri" w:eastAsia="Times New Roman" w:hAnsi="Calibri"/>
          <w:color w:val="auto"/>
          <w:sz w:val="22"/>
          <w:szCs w:val="24"/>
        </w:rPr>
        <w:t>Son sınıf: 00-X-X-00,</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16pt. Büyük harfler, beyaz ‘+’ sembolleri: üst simgeyle.</w:t>
      </w:r>
    </w:p>
    <w:p w:rsidR="009C236E" w:rsidRPr="009C236E" w:rsidRDefault="009C236E" w:rsidP="009C236E">
      <w:pPr>
        <w:ind w:left="840" w:hanging="556"/>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❼</w:t>
      </w:r>
      <w:r w:rsidRPr="009C236E">
        <w:rPr>
          <w:rFonts w:ascii="Calibri" w:eastAsia="Times New Roman" w:hAnsi="Calibri"/>
          <w:b/>
          <w:bCs/>
          <w:color w:val="auto"/>
          <w:sz w:val="22"/>
          <w:lang w:eastAsia="tr-TR"/>
        </w:rPr>
        <w:tab/>
        <w:t>Su ısıtma enerji verimliliği sınıfı:</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yükseklik 22mm,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12mm, %100 siyah:</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24pt. Büyük harfler, beyaz ‘+’ sembolleri: üst simgeyle.</w:t>
      </w:r>
    </w:p>
    <w:p w:rsidR="009C236E" w:rsidRPr="009C236E" w:rsidRDefault="009C236E" w:rsidP="009C236E">
      <w:pPr>
        <w:ind w:left="294"/>
        <w:rPr>
          <w:rFonts w:ascii="Calibri" w:eastAsia="Times New Roman" w:hAnsi="Calibri"/>
          <w:color w:val="auto"/>
          <w:sz w:val="22"/>
          <w:szCs w:val="24"/>
        </w:rPr>
      </w:pPr>
    </w:p>
    <w:p w:rsidR="009C236E" w:rsidRPr="009C236E" w:rsidRDefault="009C236E" w:rsidP="009C236E">
      <w:pPr>
        <w:ind w:left="851" w:hanging="567"/>
        <w:rPr>
          <w:rFonts w:ascii="Calibri" w:eastAsia="Times New Roman" w:hAnsi="Calibri"/>
          <w:color w:val="auto"/>
          <w:sz w:val="22"/>
          <w:szCs w:val="24"/>
        </w:rPr>
      </w:pPr>
      <w:r w:rsidRPr="009C236E">
        <w:rPr>
          <w:rFonts w:ascii="Calibri" w:eastAsia="Times New Roman" w:hAnsi="Calibri"/>
          <w:color w:val="auto"/>
          <w:sz w:val="22"/>
          <w:szCs w:val="24"/>
        </w:rPr>
        <w:t>❽</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Ses gücü seviyesi, iç ortam</w:t>
      </w:r>
    </w:p>
    <w:p w:rsidR="009C236E" w:rsidRPr="009C236E" w:rsidRDefault="009C236E" w:rsidP="009C236E">
      <w:pPr>
        <w:ind w:left="851" w:hanging="567"/>
        <w:rPr>
          <w:rFonts w:ascii="Calibri" w:eastAsia="Times New Roman" w:hAnsi="Calibri"/>
          <w:color w:val="auto"/>
          <w:sz w:val="22"/>
          <w:szCs w:val="24"/>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15pt,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proofErr w:type="spellStart"/>
      <w:r w:rsidRPr="009C236E">
        <w:rPr>
          <w:rFonts w:ascii="Calibri" w:eastAsia="Times New Roman" w:hAnsi="Calibri"/>
          <w:b/>
          <w:bCs/>
          <w:color w:val="auto"/>
          <w:sz w:val="22"/>
          <w:lang w:eastAsia="tr-TR"/>
        </w:rPr>
        <w:t>dB</w:t>
      </w:r>
      <w:proofErr w:type="spellEnd"/>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10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294"/>
        <w:rPr>
          <w:rFonts w:ascii="Calibri" w:eastAsia="Times New Roman" w:hAnsi="Calibri"/>
          <w:b/>
          <w:bCs/>
          <w:color w:val="auto"/>
          <w:sz w:val="22"/>
          <w:lang w:eastAsia="tr-TR"/>
        </w:rPr>
      </w:pPr>
    </w:p>
    <w:p w:rsidR="009C236E" w:rsidRPr="009C236E" w:rsidRDefault="009C236E" w:rsidP="009C236E">
      <w:pPr>
        <w:ind w:left="851" w:hanging="567"/>
        <w:rPr>
          <w:rFonts w:ascii="Calibri" w:eastAsia="Times New Roman" w:hAnsi="Calibri"/>
          <w:b/>
          <w:bCs/>
          <w:color w:val="auto"/>
          <w:sz w:val="22"/>
          <w:szCs w:val="24"/>
        </w:rPr>
      </w:pPr>
      <w:r w:rsidRPr="009C236E">
        <w:rPr>
          <w:rFonts w:ascii="Calibri" w:eastAsia="Times New Roman" w:hAnsi="Calibri"/>
          <w:color w:val="auto"/>
          <w:sz w:val="22"/>
          <w:szCs w:val="24"/>
        </w:rPr>
        <w:t>❾</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 xml:space="preserve">Yıllık enerji kullanımı, </w:t>
      </w:r>
      <w:proofErr w:type="spellStart"/>
      <w:r w:rsidRPr="009C236E">
        <w:rPr>
          <w:rFonts w:ascii="Calibri" w:eastAsia="Times New Roman" w:hAnsi="Calibri"/>
          <w:b/>
          <w:bCs/>
          <w:color w:val="auto"/>
          <w:sz w:val="22"/>
          <w:szCs w:val="24"/>
        </w:rPr>
        <w:t>kWh</w:t>
      </w:r>
      <w:proofErr w:type="spellEnd"/>
      <w:r w:rsidRPr="009C236E">
        <w:rPr>
          <w:rFonts w:ascii="Calibri" w:eastAsia="Times New Roman" w:hAnsi="Calibri"/>
          <w:b/>
          <w:bCs/>
          <w:color w:val="auto"/>
          <w:sz w:val="22"/>
          <w:szCs w:val="24"/>
        </w:rPr>
        <w:t>/yıl veya GJ/yıl olarak</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xml:space="preserve">, yuvarlak köşeler: 3,5 mm, </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‘WXYZ’: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xml:space="preserve"> en az 20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proofErr w:type="spellStart"/>
      <w:r w:rsidRPr="009C236E">
        <w:rPr>
          <w:rFonts w:ascii="Calibri" w:eastAsia="Times New Roman" w:hAnsi="Calibri"/>
          <w:b/>
          <w:bCs/>
          <w:color w:val="auto"/>
          <w:sz w:val="22"/>
          <w:szCs w:val="24"/>
        </w:rPr>
        <w:t>kWh</w:t>
      </w:r>
      <w:proofErr w:type="spellEnd"/>
      <w:r w:rsidRPr="009C236E">
        <w:rPr>
          <w:rFonts w:ascii="Calibri" w:eastAsia="Times New Roman" w:hAnsi="Calibri"/>
          <w:b/>
          <w:bCs/>
          <w:color w:val="auto"/>
          <w:sz w:val="22"/>
          <w:szCs w:val="24"/>
        </w:rPr>
        <w:t>/yıl veya GJ/yıl</w:t>
      </w:r>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en az 15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b/>
          <w:bCs/>
          <w:color w:val="auto"/>
          <w:sz w:val="22"/>
          <w:szCs w:val="24"/>
        </w:rPr>
        <w:t>❿</w:t>
      </w:r>
      <w:r w:rsidRPr="009C236E">
        <w:rPr>
          <w:rFonts w:ascii="Calibri" w:eastAsia="Times New Roman" w:hAnsi="Calibri"/>
          <w:b/>
          <w:bCs/>
          <w:color w:val="auto"/>
          <w:sz w:val="22"/>
          <w:szCs w:val="24"/>
        </w:rPr>
        <w:tab/>
        <w:t>Eğer uygulanabilirse, yoğun olmayan saatlere uygunluk</w:t>
      </w:r>
    </w:p>
    <w:p w:rsidR="009C236E" w:rsidRPr="009C236E" w:rsidRDefault="009C236E" w:rsidP="009C236E">
      <w:pPr>
        <w:ind w:left="851" w:hanging="567"/>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308"/>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color w:val="auto"/>
          <w:sz w:val="22"/>
          <w:szCs w:val="24"/>
        </w:rPr>
        <w:t>⓫</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Etiketin koyuluş yılı ve Yönetmelik numarası:</w:t>
      </w:r>
    </w:p>
    <w:p w:rsidR="009C236E" w:rsidRPr="009C236E" w:rsidRDefault="009C236E" w:rsidP="009C236E">
      <w:pPr>
        <w:ind w:left="720" w:hanging="436"/>
        <w:contextualSpacing/>
        <w:rPr>
          <w:rFonts w:ascii="Calibri" w:eastAsia="Times New Roman" w:hAnsi="Calibri"/>
          <w:b/>
          <w:bCs/>
          <w:color w:val="auto"/>
          <w:sz w:val="22"/>
          <w:szCs w:val="24"/>
        </w:rPr>
      </w:pPr>
    </w:p>
    <w:p w:rsidR="009C236E" w:rsidRPr="009C236E" w:rsidRDefault="009C236E" w:rsidP="00215792">
      <w:pPr>
        <w:numPr>
          <w:ilvl w:val="0"/>
          <w:numId w:val="2"/>
        </w:numPr>
        <w:contextualSpacing/>
        <w:rPr>
          <w:rFonts w:ascii="Calibri" w:eastAsia="Times New Roman" w:hAnsi="Calibri"/>
          <w:color w:val="auto"/>
          <w:sz w:val="22"/>
          <w:szCs w:val="24"/>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10pt</w:t>
      </w:r>
    </w:p>
    <w:p w:rsidR="009C236E" w:rsidRPr="009C236E" w:rsidRDefault="009C236E" w:rsidP="009C236E">
      <w:pPr>
        <w:ind w:left="851" w:hanging="567"/>
        <w:contextualSpacing/>
        <w:rPr>
          <w:rFonts w:ascii="Calibri" w:eastAsia="Times New Roman" w:hAnsi="Calibri"/>
          <w:color w:val="auto"/>
          <w:sz w:val="22"/>
          <w:lang w:eastAsia="tr-TR"/>
        </w:rPr>
      </w:pPr>
    </w:p>
    <w:p w:rsidR="009C236E" w:rsidRPr="009C236E" w:rsidRDefault="009C236E" w:rsidP="009C236E">
      <w:pPr>
        <w:spacing w:after="120"/>
        <w:ind w:left="1078"/>
        <w:contextualSpacing/>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color w:val="auto"/>
          <w:sz w:val="22"/>
          <w:szCs w:val="24"/>
        </w:rPr>
      </w:pPr>
      <w:r w:rsidRPr="009C236E">
        <w:rPr>
          <w:rFonts w:ascii="Calibri" w:eastAsia="Times New Roman" w:hAnsi="Calibri"/>
          <w:color w:val="auto"/>
          <w:sz w:val="22"/>
          <w:szCs w:val="24"/>
        </w:rPr>
        <w:t>⓬</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adı veya markası</w:t>
      </w:r>
    </w:p>
    <w:p w:rsidR="009C236E" w:rsidRPr="009C236E" w:rsidRDefault="009C236E" w:rsidP="009C236E">
      <w:pPr>
        <w:ind w:left="1004"/>
        <w:contextualSpacing/>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b/>
          <w:bCs/>
          <w:color w:val="auto"/>
          <w:sz w:val="22"/>
          <w:szCs w:val="24"/>
        </w:rPr>
      </w:pPr>
      <w:r w:rsidRPr="009C236E">
        <w:rPr>
          <w:rFonts w:ascii="Calibri" w:eastAsia="Times New Roman" w:hAnsi="Calibri"/>
          <w:color w:val="auto"/>
          <w:sz w:val="22"/>
          <w:szCs w:val="24"/>
        </w:rPr>
        <w:t>⓭</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model tanımlayıcısı</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left="854" w:hanging="570"/>
        <w:rPr>
          <w:rFonts w:ascii="Calibri" w:eastAsia="Times New Roman" w:hAnsi="Calibri"/>
          <w:color w:val="auto"/>
          <w:sz w:val="22"/>
          <w:szCs w:val="24"/>
        </w:rPr>
      </w:pPr>
      <w:r w:rsidRPr="009C236E">
        <w:rPr>
          <w:rFonts w:ascii="Calibri" w:eastAsia="Times New Roman" w:hAnsi="Calibri"/>
          <w:b/>
          <w:bCs/>
          <w:color w:val="auto"/>
          <w:sz w:val="22"/>
          <w:szCs w:val="24"/>
        </w:rPr>
        <w:tab/>
      </w:r>
      <w:r w:rsidRPr="009C236E">
        <w:rPr>
          <w:rFonts w:ascii="Calibri" w:eastAsia="Times New Roman" w:hAnsi="Calibri"/>
          <w:color w:val="auto"/>
          <w:sz w:val="22"/>
          <w:szCs w:val="24"/>
        </w:rPr>
        <w:t xml:space="preserve">Tedarikçinin adı veya markası ve model tanıtma numarası 86 x 12 mm olan bir alana sığacaktır. </w:t>
      </w: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tabs>
          <w:tab w:val="left" w:pos="851"/>
        </w:tabs>
        <w:rPr>
          <w:rFonts w:ascii="Calibri" w:eastAsia="Times New Roman" w:hAnsi="Calibri"/>
          <w:color w:val="auto"/>
          <w:sz w:val="22"/>
          <w:lang w:eastAsia="tr-TR"/>
        </w:rPr>
      </w:pPr>
      <w:r w:rsidRPr="009C236E">
        <w:rPr>
          <w:rFonts w:ascii="Calibri" w:eastAsia="Times New Roman" w:hAnsi="Calibri"/>
          <w:color w:val="auto"/>
          <w:sz w:val="22"/>
          <w:lang w:eastAsia="tr-TR"/>
        </w:rPr>
        <w:t>5.</w:t>
      </w:r>
      <w:r w:rsidRPr="009C236E">
        <w:rPr>
          <w:rFonts w:ascii="Calibri" w:eastAsia="Times New Roman" w:hAnsi="Calibri"/>
          <w:color w:val="auto"/>
          <w:sz w:val="22"/>
          <w:lang w:eastAsia="tr-TR"/>
        </w:rPr>
        <w:tab/>
        <w:t xml:space="preserve">Güneş enerjisi kullanan </w:t>
      </w:r>
      <w:r w:rsidRPr="009C236E">
        <w:rPr>
          <w:rFonts w:ascii="Calibri" w:eastAsia="Times New Roman" w:hAnsi="Calibri"/>
          <w:color w:val="auto"/>
          <w:sz w:val="22"/>
          <w:szCs w:val="24"/>
          <w:lang w:eastAsia="tr-TR"/>
        </w:rPr>
        <w:t xml:space="preserve">su ısıtıcıları için etiket </w:t>
      </w:r>
      <w:proofErr w:type="gramStart"/>
      <w:r w:rsidRPr="009C236E">
        <w:rPr>
          <w:rFonts w:ascii="Calibri" w:eastAsia="Times New Roman" w:hAnsi="Calibri"/>
          <w:color w:val="auto"/>
          <w:sz w:val="22"/>
          <w:szCs w:val="24"/>
          <w:lang w:eastAsia="tr-TR"/>
        </w:rPr>
        <w:t>dizaynı</w:t>
      </w:r>
      <w:proofErr w:type="gramEnd"/>
      <w:r w:rsidRPr="009C236E">
        <w:rPr>
          <w:rFonts w:ascii="Calibri" w:eastAsia="Times New Roman" w:hAnsi="Calibri"/>
          <w:color w:val="auto"/>
          <w:sz w:val="22"/>
          <w:szCs w:val="24"/>
          <w:lang w:eastAsia="tr-TR"/>
        </w:rPr>
        <w:t xml:space="preserve"> aşağıdaki gibi olacaktır:</w:t>
      </w: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jc w:val="center"/>
        <w:rPr>
          <w:rFonts w:ascii="Calibri" w:eastAsia="Times New Roman" w:hAnsi="Calibri"/>
          <w:b/>
          <w:bCs/>
          <w:color w:val="auto"/>
          <w:sz w:val="22"/>
          <w:lang w:eastAsia="tr-TR"/>
        </w:rPr>
      </w:pPr>
      <w:r w:rsidRPr="009C236E">
        <w:rPr>
          <w:rFonts w:ascii="Calibri" w:eastAsia="Times New Roman" w:hAnsi="Calibri"/>
          <w:b/>
          <w:bCs/>
          <w:noProof/>
          <w:color w:val="auto"/>
          <w:sz w:val="22"/>
          <w:lang w:eastAsia="tr-TR"/>
        </w:rPr>
        <w:drawing>
          <wp:inline distT="0" distB="0" distL="0" distR="0" wp14:anchorId="09C41C94" wp14:editId="438918A1">
            <wp:extent cx="4824640" cy="741034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24793" cy="7410574"/>
                    </a:xfrm>
                    <a:prstGeom prst="rect">
                      <a:avLst/>
                    </a:prstGeom>
                    <a:noFill/>
                    <a:ln>
                      <a:noFill/>
                    </a:ln>
                  </pic:spPr>
                </pic:pic>
              </a:graphicData>
            </a:graphic>
          </wp:inline>
        </w:drawing>
      </w:r>
    </w:p>
    <w:p w:rsidR="009C236E" w:rsidRPr="009C236E" w:rsidRDefault="009C236E" w:rsidP="009C236E">
      <w:pPr>
        <w:ind w:left="854" w:hanging="570"/>
        <w:rPr>
          <w:rFonts w:ascii="Calibri" w:eastAsia="Times New Roman" w:hAnsi="Calibri"/>
          <w:b/>
          <w:bCs/>
          <w:color w:val="auto"/>
          <w:sz w:val="22"/>
          <w:szCs w:val="24"/>
        </w:rPr>
      </w:pP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Buna göre:</w:t>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215792">
      <w:pPr>
        <w:numPr>
          <w:ilvl w:val="0"/>
          <w:numId w:val="11"/>
        </w:numPr>
        <w:spacing w:after="12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9C236E" w:rsidRPr="009C236E" w:rsidRDefault="009C236E" w:rsidP="00215792">
      <w:pPr>
        <w:numPr>
          <w:ilvl w:val="0"/>
          <w:numId w:val="11"/>
        </w:numPr>
        <w:spacing w:after="12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Arka plan beyaz olacaktır.</w:t>
      </w:r>
    </w:p>
    <w:p w:rsidR="009C236E" w:rsidRPr="009C236E" w:rsidRDefault="009C236E" w:rsidP="00215792">
      <w:pPr>
        <w:numPr>
          <w:ilvl w:val="0"/>
          <w:numId w:val="11"/>
        </w:numPr>
        <w:spacing w:after="120"/>
        <w:contextualSpacing/>
        <w:rPr>
          <w:rFonts w:asciiTheme="minorHAnsi" w:eastAsia="Times New Roman" w:hAnsiTheme="minorHAnsi" w:cstheme="minorBidi"/>
          <w:color w:val="auto"/>
          <w:sz w:val="22"/>
        </w:rPr>
      </w:pPr>
      <w:r w:rsidRPr="009C236E">
        <w:rPr>
          <w:rFonts w:asciiTheme="minorHAnsi" w:eastAsia="Times New Roman" w:hAnsiTheme="minorHAnsi"/>
          <w:color w:val="auto"/>
          <w:sz w:val="22"/>
          <w:lang w:eastAsia="tr-TR"/>
        </w:rPr>
        <w:t>Renkler CMYK renkleri</w:t>
      </w:r>
      <w:r w:rsidRPr="009C236E">
        <w:rPr>
          <w:rFonts w:ascii="Calibri" w:eastAsia="Times New Roman" w:hAnsi="Calibri"/>
          <w:color w:val="auto"/>
          <w:sz w:val="22"/>
          <w:szCs w:val="24"/>
          <w:lang w:eastAsia="tr-TR"/>
        </w:rPr>
        <w:t xml:space="preserve"> (</w:t>
      </w:r>
      <w:proofErr w:type="spellStart"/>
      <w:r w:rsidRPr="009C236E">
        <w:rPr>
          <w:rFonts w:ascii="Verdana" w:eastAsia="Times New Roman" w:hAnsi="Verdana"/>
          <w:b/>
          <w:bCs/>
          <w:color w:val="333333"/>
          <w:sz w:val="20"/>
          <w:szCs w:val="20"/>
          <w:shd w:val="clear" w:color="auto" w:fill="F9F9F9"/>
          <w:lang w:eastAsia="tr-TR"/>
        </w:rPr>
        <w:t>C</w:t>
      </w:r>
      <w:hyperlink r:id="rId20" w:tooltip="Click to Continue &gt; by 50ftwares" w:history="1">
        <w:r w:rsidRPr="009C236E">
          <w:rPr>
            <w:rFonts w:ascii="Calibri" w:eastAsia="Times New Roman" w:hAnsi="Calibri"/>
            <w:color w:val="000000"/>
            <w:sz w:val="22"/>
            <w:szCs w:val="24"/>
            <w:lang w:eastAsia="tr-TR"/>
          </w:rPr>
          <w:t>yan</w:t>
        </w:r>
        <w:proofErr w:type="spellEnd"/>
      </w:hyperlink>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b/>
          <w:bCs/>
          <w:color w:val="333333"/>
          <w:sz w:val="20"/>
          <w:szCs w:val="20"/>
          <w:shd w:val="clear" w:color="auto" w:fill="F9F9F9"/>
          <w:lang w:eastAsia="tr-TR"/>
        </w:rPr>
        <w:t>M</w:t>
      </w:r>
      <w:r w:rsidRPr="009C236E">
        <w:rPr>
          <w:rFonts w:ascii="Verdana" w:eastAsia="Times New Roman" w:hAnsi="Verdana"/>
          <w:color w:val="333333"/>
          <w:sz w:val="20"/>
          <w:szCs w:val="20"/>
          <w:shd w:val="clear" w:color="auto" w:fill="F9F9F9"/>
          <w:lang w:eastAsia="tr-TR"/>
        </w:rPr>
        <w:t>agenta</w:t>
      </w:r>
      <w:proofErr w:type="spellEnd"/>
      <w:r w:rsidRPr="009C236E">
        <w:rPr>
          <w:rFonts w:ascii="Verdana" w:eastAsia="Times New Roman" w:hAnsi="Verdana"/>
          <w:color w:val="333333"/>
          <w:sz w:val="20"/>
          <w:szCs w:val="20"/>
          <w:shd w:val="clear" w:color="auto" w:fill="F9F9F9"/>
          <w:lang w:eastAsia="tr-TR"/>
        </w:rPr>
        <w:t>, </w:t>
      </w:r>
      <w:proofErr w:type="spellStart"/>
      <w:r w:rsidRPr="009C236E">
        <w:rPr>
          <w:rFonts w:ascii="Verdana" w:eastAsia="Times New Roman" w:hAnsi="Verdana"/>
          <w:b/>
          <w:bCs/>
          <w:color w:val="333333"/>
          <w:sz w:val="20"/>
          <w:szCs w:val="20"/>
          <w:shd w:val="clear" w:color="auto" w:fill="F9F9F9"/>
          <w:lang w:eastAsia="tr-TR"/>
        </w:rPr>
        <w:t>Y</w:t>
      </w:r>
      <w:r w:rsidRPr="009C236E">
        <w:rPr>
          <w:rFonts w:ascii="Verdana" w:eastAsia="Times New Roman" w:hAnsi="Verdana"/>
          <w:color w:val="333333"/>
          <w:sz w:val="20"/>
          <w:szCs w:val="20"/>
          <w:shd w:val="clear" w:color="auto" w:fill="F9F9F9"/>
          <w:lang w:eastAsia="tr-TR"/>
        </w:rPr>
        <w:t>ellow</w:t>
      </w:r>
      <w:proofErr w:type="spellEnd"/>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color w:val="333333"/>
          <w:sz w:val="20"/>
          <w:szCs w:val="20"/>
          <w:shd w:val="clear" w:color="auto" w:fill="F9F9F9"/>
          <w:lang w:eastAsia="tr-TR"/>
        </w:rPr>
        <w:t>blac</w:t>
      </w:r>
      <w:r w:rsidRPr="009C236E">
        <w:rPr>
          <w:rFonts w:ascii="Verdana" w:eastAsia="Times New Roman" w:hAnsi="Verdana"/>
          <w:b/>
          <w:bCs/>
          <w:color w:val="333333"/>
          <w:sz w:val="20"/>
          <w:szCs w:val="20"/>
          <w:shd w:val="clear" w:color="auto" w:fill="F9F9F9"/>
          <w:lang w:eastAsia="tr-TR"/>
        </w:rPr>
        <w:t>k</w:t>
      </w:r>
      <w:proofErr w:type="spellEnd"/>
      <w:r w:rsidRPr="009C236E">
        <w:rPr>
          <w:rFonts w:ascii="Verdana" w:eastAsia="Times New Roman" w:hAnsi="Verdana"/>
          <w:color w:val="333333"/>
          <w:sz w:val="20"/>
          <w:szCs w:val="20"/>
          <w:shd w:val="clear" w:color="auto" w:fill="F9F9F9"/>
          <w:lang w:eastAsia="tr-TR"/>
        </w:rPr>
        <w:t xml:space="preserve">) </w:t>
      </w:r>
      <w:r w:rsidRPr="009C236E">
        <w:rPr>
          <w:rFonts w:asciiTheme="minorHAnsi" w:eastAsia="Times New Roman" w:hAnsiTheme="minorHAnsi"/>
          <w:color w:val="auto"/>
          <w:sz w:val="22"/>
          <w:lang w:eastAsia="tr-TR"/>
        </w:rPr>
        <w:t xml:space="preserve">olarak kodlanacaktır. Örnek olarak: </w:t>
      </w:r>
      <w:r w:rsidRPr="009C236E">
        <w:rPr>
          <w:rFonts w:asciiTheme="minorHAnsi" w:eastAsia="Times New Roman" w:hAnsiTheme="minorHAnsi" w:cstheme="minorBidi"/>
          <w:color w:val="auto"/>
          <w:sz w:val="22"/>
        </w:rPr>
        <w:t xml:space="preserve">00-70-X-00: 0 % </w:t>
      </w:r>
      <w:proofErr w:type="spellStart"/>
      <w:r w:rsidRPr="009C236E">
        <w:rPr>
          <w:rFonts w:asciiTheme="minorHAnsi" w:eastAsia="Times New Roman" w:hAnsiTheme="minorHAnsi" w:cstheme="minorBidi"/>
          <w:color w:val="auto"/>
          <w:sz w:val="22"/>
        </w:rPr>
        <w:t>cyan</w:t>
      </w:r>
      <w:proofErr w:type="spellEnd"/>
      <w:r w:rsidRPr="009C236E">
        <w:rPr>
          <w:rFonts w:asciiTheme="minorHAnsi" w:eastAsia="Times New Roman" w:hAnsiTheme="minorHAnsi" w:cstheme="minorBidi"/>
          <w:color w:val="auto"/>
          <w:sz w:val="22"/>
        </w:rPr>
        <w:t xml:space="preserve"> (açık mavi), 70 % </w:t>
      </w:r>
      <w:proofErr w:type="spellStart"/>
      <w:r w:rsidRPr="009C236E">
        <w:rPr>
          <w:rFonts w:asciiTheme="minorHAnsi" w:eastAsia="Times New Roman" w:hAnsiTheme="minorHAnsi" w:cstheme="minorBidi"/>
          <w:color w:val="auto"/>
          <w:sz w:val="22"/>
        </w:rPr>
        <w:t>magenta</w:t>
      </w:r>
      <w:proofErr w:type="spellEnd"/>
      <w:r w:rsidRPr="009C236E">
        <w:rPr>
          <w:rFonts w:asciiTheme="minorHAnsi" w:eastAsia="Times New Roman" w:hAnsiTheme="minorHAnsi" w:cstheme="minorBidi"/>
          <w:color w:val="auto"/>
          <w:sz w:val="22"/>
        </w:rPr>
        <w:t xml:space="preserve"> (mor pembe), 100 % </w:t>
      </w:r>
      <w:proofErr w:type="spellStart"/>
      <w:r w:rsidRPr="009C236E">
        <w:rPr>
          <w:rFonts w:asciiTheme="minorHAnsi" w:eastAsia="Times New Roman" w:hAnsiTheme="minorHAnsi" w:cstheme="minorBidi"/>
          <w:color w:val="auto"/>
          <w:sz w:val="22"/>
        </w:rPr>
        <w:t>yellow</w:t>
      </w:r>
      <w:proofErr w:type="spellEnd"/>
      <w:r w:rsidRPr="009C236E">
        <w:rPr>
          <w:rFonts w:asciiTheme="minorHAnsi" w:eastAsia="Times New Roman" w:hAnsiTheme="minorHAnsi" w:cstheme="minorBidi"/>
          <w:color w:val="auto"/>
          <w:sz w:val="22"/>
        </w:rPr>
        <w:t xml:space="preserve"> (sarı), 0 % </w:t>
      </w:r>
      <w:proofErr w:type="spellStart"/>
      <w:r w:rsidRPr="009C236E">
        <w:rPr>
          <w:rFonts w:asciiTheme="minorHAnsi" w:eastAsia="Times New Roman" w:hAnsiTheme="minorHAnsi" w:cstheme="minorBidi"/>
          <w:color w:val="auto"/>
          <w:sz w:val="22"/>
        </w:rPr>
        <w:t>black</w:t>
      </w:r>
      <w:proofErr w:type="spellEnd"/>
      <w:r w:rsidRPr="009C236E">
        <w:rPr>
          <w:rFonts w:asciiTheme="minorHAnsi" w:eastAsia="Times New Roman" w:hAnsiTheme="minorHAnsi" w:cstheme="minorBidi"/>
          <w:color w:val="auto"/>
          <w:sz w:val="22"/>
        </w:rPr>
        <w:t xml:space="preserve"> (siyah).  </w:t>
      </w:r>
    </w:p>
    <w:p w:rsidR="009C236E" w:rsidRPr="009C236E" w:rsidRDefault="009C236E" w:rsidP="00215792">
      <w:pPr>
        <w:numPr>
          <w:ilvl w:val="0"/>
          <w:numId w:val="11"/>
        </w:numPr>
        <w:spacing w:after="120"/>
        <w:contextualSpacing/>
        <w:rPr>
          <w:rFonts w:asciiTheme="minorHAnsi" w:eastAsia="Times New Roman" w:hAnsiTheme="minorHAnsi" w:cstheme="minorBidi"/>
          <w:color w:val="auto"/>
          <w:sz w:val="22"/>
        </w:rPr>
      </w:pPr>
      <w:r w:rsidRPr="009C236E">
        <w:rPr>
          <w:rFonts w:asciiTheme="minorHAnsi" w:eastAsia="Times New Roman" w:hAnsiTheme="minorHAnsi" w:cstheme="minorBidi"/>
          <w:color w:val="auto"/>
          <w:sz w:val="22"/>
        </w:rPr>
        <w:t>Etiket aşağıdaki şartları karşılayacaktır (numaralar yukarıdaki resme göre verilmiştir).</w:t>
      </w:r>
    </w:p>
    <w:p w:rsidR="009C236E" w:rsidRPr="009C236E" w:rsidRDefault="009C236E" w:rsidP="009C236E">
      <w:pPr>
        <w:rPr>
          <w:rFonts w:asciiTheme="minorHAnsi" w:eastAsia="Times New Roman" w:hAnsiTheme="minorHAnsi" w:cstheme="minorBidi"/>
          <w:color w:val="auto"/>
          <w:sz w:val="22"/>
        </w:rPr>
      </w:pPr>
    </w:p>
    <w:p w:rsidR="009C236E" w:rsidRPr="009C236E" w:rsidRDefault="009C236E" w:rsidP="009C236E">
      <w:pPr>
        <w:ind w:left="851" w:hanging="491"/>
        <w:rPr>
          <w:rFonts w:ascii="Calibri" w:eastAsia="Times New Roman" w:hAnsi="Calibri"/>
          <w:color w:val="auto"/>
          <w:sz w:val="22"/>
          <w:lang w:eastAsia="tr-TR"/>
        </w:rPr>
      </w:pPr>
      <w:r w:rsidRPr="009C236E">
        <w:rPr>
          <w:rFonts w:ascii="Calibri" w:eastAsia="Times New Roman" w:hAnsi="Calibri"/>
          <w:color w:val="auto"/>
          <w:sz w:val="22"/>
          <w:szCs w:val="24"/>
          <w:lang w:eastAsia="tr-TR"/>
        </w:rPr>
        <w:t>❶</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AB etiket sınır çizgisi:</w:t>
      </w:r>
      <w:r w:rsidRPr="009C236E">
        <w:rPr>
          <w:rFonts w:ascii="Calibri" w:eastAsia="Times New Roman" w:hAnsi="Calibri"/>
          <w:color w:val="auto"/>
          <w:sz w:val="22"/>
          <w:lang w:eastAsia="tr-TR"/>
        </w:rPr>
        <w:t xml:space="preserve"> 4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yuvarlak köşeler: 3,5 mm.</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❷</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AB logosu: </w:t>
      </w:r>
      <w:r w:rsidRPr="009C236E">
        <w:rPr>
          <w:rFonts w:ascii="Calibri" w:eastAsia="Times New Roman" w:hAnsi="Calibri"/>
          <w:color w:val="auto"/>
          <w:sz w:val="22"/>
          <w:lang w:eastAsia="tr-TR"/>
        </w:rPr>
        <w:t>Renkler:</w:t>
      </w:r>
      <w:r w:rsidRPr="009C236E">
        <w:rPr>
          <w:rFonts w:ascii="Calibri" w:eastAsia="Times New Roman" w:hAnsi="Calibri"/>
          <w:color w:val="auto"/>
          <w:sz w:val="22"/>
          <w:szCs w:val="24"/>
        </w:rPr>
        <w:t xml:space="preserve"> X-80-00-00 ve 00-00-X-00.</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❸</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Enerji etiketi</w:t>
      </w:r>
      <w:r w:rsidRPr="009C236E">
        <w:rPr>
          <w:rFonts w:ascii="Calibri" w:eastAsia="Times New Roman" w:hAnsi="Calibri"/>
          <w:color w:val="auto"/>
          <w:sz w:val="22"/>
          <w:lang w:eastAsia="tr-TR"/>
        </w:rPr>
        <w:t>: Renkler:</w:t>
      </w:r>
      <w:r w:rsidRPr="009C236E">
        <w:rPr>
          <w:rFonts w:ascii="Calibri" w:eastAsia="Times New Roman" w:hAnsi="Calibri"/>
          <w:color w:val="auto"/>
          <w:sz w:val="22"/>
          <w:szCs w:val="24"/>
        </w:rPr>
        <w:t xml:space="preserve"> X-00-00-00. </w:t>
      </w:r>
      <w:proofErr w:type="spellStart"/>
      <w:r w:rsidRPr="009C236E">
        <w:rPr>
          <w:rFonts w:ascii="Calibri" w:eastAsia="Times New Roman" w:hAnsi="Calibri"/>
          <w:color w:val="auto"/>
          <w:sz w:val="22"/>
          <w:szCs w:val="24"/>
        </w:rPr>
        <w:t>Pictogram</w:t>
      </w:r>
      <w:proofErr w:type="spellEnd"/>
      <w:r w:rsidRPr="009C236E">
        <w:rPr>
          <w:rFonts w:ascii="Calibri" w:eastAsia="Times New Roman" w:hAnsi="Calibri"/>
          <w:color w:val="auto"/>
          <w:sz w:val="22"/>
          <w:szCs w:val="24"/>
        </w:rPr>
        <w:t>: tarif edildiği gibi: AB logosu + enerji etiketi: en 86 mm, yükseklik: 17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❹</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Logo altı sınır çizgisi: </w:t>
      </w:r>
      <w:r w:rsidRPr="009C236E">
        <w:rPr>
          <w:rFonts w:ascii="Calibri" w:eastAsia="Times New Roman" w:hAnsi="Calibri"/>
          <w:color w:val="auto"/>
          <w:sz w:val="22"/>
          <w:szCs w:val="24"/>
        </w:rPr>
        <w:t xml:space="preserve">1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uzunluk: 86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❺</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Su ısıtma fonksiyonu</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 xml:space="preserve">tarif edildiği gibi, Ek VII Tablo 3’e göre uygun harf ile ifade edildiği şekilde beyan edilen yük profili </w:t>
      </w:r>
      <w:proofErr w:type="gramStart"/>
      <w:r w:rsidRPr="009C236E">
        <w:rPr>
          <w:rFonts w:ascii="Calibri" w:eastAsia="Times New Roman" w:hAnsi="Calibri"/>
          <w:color w:val="auto"/>
          <w:sz w:val="22"/>
          <w:szCs w:val="24"/>
        </w:rPr>
        <w:t>dahil</w:t>
      </w:r>
      <w:proofErr w:type="gram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Calibri</w:t>
      </w:r>
      <w:proofErr w:type="spell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bold</w:t>
      </w:r>
      <w:proofErr w:type="spellEnd"/>
      <w:r w:rsidRPr="009C236E">
        <w:rPr>
          <w:rFonts w:ascii="Calibri" w:eastAsia="Times New Roman" w:hAnsi="Calibri"/>
          <w:color w:val="auto"/>
          <w:sz w:val="22"/>
          <w:szCs w:val="24"/>
        </w:rPr>
        <w:t xml:space="preserve"> 16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%100 siyah.</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❻</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 </w:t>
      </w:r>
      <w:proofErr w:type="gramStart"/>
      <w:r w:rsidRPr="009C236E">
        <w:rPr>
          <w:rFonts w:ascii="Calibri" w:eastAsia="Times New Roman" w:hAnsi="Calibri"/>
          <w:b/>
          <w:bCs/>
          <w:color w:val="auto"/>
          <w:sz w:val="22"/>
          <w:lang w:eastAsia="tr-TR"/>
        </w:rPr>
        <w:t>G,</w:t>
      </w:r>
      <w:proofErr w:type="gramEnd"/>
      <w:r w:rsidRPr="009C236E">
        <w:rPr>
          <w:rFonts w:ascii="Calibri" w:eastAsia="Times New Roman" w:hAnsi="Calibri"/>
          <w:b/>
          <w:bCs/>
          <w:color w:val="auto"/>
          <w:sz w:val="22"/>
          <w:lang w:eastAsia="tr-TR"/>
        </w:rPr>
        <w:t xml:space="preserve"> veya A</w:t>
      </w:r>
      <w:r w:rsidRPr="009C236E">
        <w:rPr>
          <w:rFonts w:ascii="Calibri" w:eastAsia="Times New Roman" w:hAnsi="Calibri"/>
          <w:b/>
          <w:bCs/>
          <w:color w:val="auto"/>
          <w:sz w:val="22"/>
          <w:vertAlign w:val="superscript"/>
          <w:lang w:eastAsia="tr-TR"/>
        </w:rPr>
        <w:t>+</w:t>
      </w:r>
      <w:r w:rsidRPr="009C236E">
        <w:rPr>
          <w:rFonts w:ascii="Calibri" w:eastAsia="Times New Roman" w:hAnsi="Calibri"/>
          <w:b/>
          <w:bCs/>
          <w:color w:val="auto"/>
          <w:sz w:val="22"/>
          <w:lang w:eastAsia="tr-TR"/>
        </w:rPr>
        <w:t xml:space="preserve">  - F skalaları; </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 yükseklik 7mm,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1mm, renkler:</w:t>
      </w:r>
    </w:p>
    <w:p w:rsidR="009C236E" w:rsidRPr="009C236E" w:rsidRDefault="009C236E" w:rsidP="009C236E">
      <w:pPr>
        <w:spacing w:after="120"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lang w:eastAsia="tr-TR"/>
        </w:rPr>
        <w:t>En yüksek sınıf:</w:t>
      </w:r>
      <w:r w:rsidRPr="009C236E">
        <w:rPr>
          <w:rFonts w:ascii="Calibri" w:eastAsia="Times New Roman" w:hAnsi="Calibri"/>
          <w:color w:val="auto"/>
          <w:sz w:val="22"/>
          <w:szCs w:val="24"/>
        </w:rPr>
        <w:t xml:space="preserve"> X-00-X-00,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İkinci sınıf: 70-00 –x -00,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Üçüncü sınıf: 30-00-X-00,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Dördüncü sınıf: 00-00-X-00,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Beşinci sınıf: 00-30-X-00,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Altıncı sınıf: 00-70-X-00,</w:t>
      </w:r>
    </w:p>
    <w:p w:rsidR="009C236E" w:rsidRPr="009C236E" w:rsidRDefault="009C236E" w:rsidP="009C236E">
      <w:pPr>
        <w:spacing w:line="360" w:lineRule="auto"/>
        <w:ind w:left="1080"/>
        <w:contextualSpacing/>
        <w:rPr>
          <w:rFonts w:ascii="Calibri" w:eastAsia="Times New Roman" w:hAnsi="Calibri"/>
          <w:color w:val="auto"/>
          <w:sz w:val="22"/>
          <w:lang w:eastAsia="tr-TR"/>
        </w:rPr>
      </w:pPr>
      <w:r w:rsidRPr="009C236E">
        <w:rPr>
          <w:rFonts w:ascii="Calibri" w:eastAsia="Times New Roman" w:hAnsi="Calibri"/>
          <w:color w:val="auto"/>
          <w:sz w:val="22"/>
          <w:szCs w:val="24"/>
        </w:rPr>
        <w:t>Son sınıf: 00-X-X-00,</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16pt. Büyük harfler, beyaz ‘+’ sembolleri: üst simgeyle.</w:t>
      </w:r>
    </w:p>
    <w:p w:rsidR="009C236E" w:rsidRPr="009C236E" w:rsidRDefault="009C236E" w:rsidP="009C236E">
      <w:pPr>
        <w:ind w:left="840" w:hanging="556"/>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❼</w:t>
      </w:r>
      <w:r w:rsidRPr="009C236E">
        <w:rPr>
          <w:rFonts w:ascii="Calibri" w:eastAsia="Times New Roman" w:hAnsi="Calibri"/>
          <w:b/>
          <w:bCs/>
          <w:color w:val="auto"/>
          <w:sz w:val="22"/>
          <w:lang w:eastAsia="tr-TR"/>
        </w:rPr>
        <w:tab/>
        <w:t>Su ısıtma enerji verimliliği sınıfı:</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yükseklik 22mm,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12mm, %100 siyah:</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24pt. Büyük harfler, beyaz ‘+’ sembolleri: üst simgeyle.</w:t>
      </w:r>
    </w:p>
    <w:p w:rsidR="009C236E" w:rsidRPr="009C236E" w:rsidRDefault="009C236E" w:rsidP="009C236E">
      <w:pPr>
        <w:ind w:left="294"/>
        <w:rPr>
          <w:rFonts w:ascii="Calibri" w:eastAsia="Times New Roman" w:hAnsi="Calibri"/>
          <w:color w:val="auto"/>
          <w:sz w:val="22"/>
          <w:szCs w:val="24"/>
        </w:rPr>
      </w:pPr>
    </w:p>
    <w:p w:rsidR="009C236E" w:rsidRPr="009C236E" w:rsidRDefault="009C236E" w:rsidP="009C236E">
      <w:pPr>
        <w:ind w:left="851" w:hanging="567"/>
        <w:rPr>
          <w:rFonts w:ascii="Calibri" w:eastAsia="Times New Roman" w:hAnsi="Calibri"/>
          <w:color w:val="auto"/>
          <w:sz w:val="22"/>
          <w:szCs w:val="24"/>
        </w:rPr>
      </w:pPr>
      <w:r w:rsidRPr="009C236E">
        <w:rPr>
          <w:rFonts w:ascii="Calibri" w:eastAsia="Times New Roman" w:hAnsi="Calibri"/>
          <w:color w:val="auto"/>
          <w:sz w:val="22"/>
          <w:szCs w:val="24"/>
        </w:rPr>
        <w:t>❽</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Ses gücü seviyesi, iç ortam</w:t>
      </w:r>
    </w:p>
    <w:p w:rsidR="009C236E" w:rsidRPr="009C236E" w:rsidRDefault="009C236E" w:rsidP="009C236E">
      <w:pPr>
        <w:ind w:left="851" w:hanging="567"/>
        <w:rPr>
          <w:rFonts w:ascii="Calibri" w:eastAsia="Times New Roman" w:hAnsi="Calibri"/>
          <w:color w:val="auto"/>
          <w:sz w:val="22"/>
          <w:szCs w:val="24"/>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15pt,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proofErr w:type="spellStart"/>
      <w:r w:rsidRPr="009C236E">
        <w:rPr>
          <w:rFonts w:ascii="Calibri" w:eastAsia="Times New Roman" w:hAnsi="Calibri"/>
          <w:b/>
          <w:bCs/>
          <w:color w:val="auto"/>
          <w:sz w:val="22"/>
          <w:lang w:eastAsia="tr-TR"/>
        </w:rPr>
        <w:t>dB</w:t>
      </w:r>
      <w:proofErr w:type="spellEnd"/>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10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294"/>
        <w:rPr>
          <w:rFonts w:ascii="Calibri" w:eastAsia="Times New Roman" w:hAnsi="Calibri"/>
          <w:b/>
          <w:bCs/>
          <w:color w:val="auto"/>
          <w:sz w:val="22"/>
          <w:lang w:eastAsia="tr-TR"/>
        </w:rPr>
      </w:pPr>
    </w:p>
    <w:p w:rsidR="009C236E" w:rsidRPr="009C236E" w:rsidRDefault="009C236E" w:rsidP="009C236E">
      <w:pPr>
        <w:ind w:left="294"/>
        <w:rPr>
          <w:rFonts w:ascii="Calibri" w:eastAsia="Times New Roman" w:hAnsi="Calibri"/>
          <w:b/>
          <w:bCs/>
          <w:color w:val="auto"/>
          <w:sz w:val="22"/>
          <w:lang w:eastAsia="tr-TR"/>
        </w:rPr>
      </w:pPr>
    </w:p>
    <w:p w:rsidR="009C236E" w:rsidRPr="009C236E" w:rsidRDefault="009C236E" w:rsidP="009C236E">
      <w:pPr>
        <w:ind w:left="851" w:hanging="567"/>
        <w:rPr>
          <w:rFonts w:ascii="Calibri" w:eastAsia="Times New Roman" w:hAnsi="Calibri"/>
          <w:b/>
          <w:bCs/>
          <w:color w:val="auto"/>
          <w:sz w:val="22"/>
          <w:szCs w:val="24"/>
        </w:rPr>
      </w:pPr>
      <w:r w:rsidRPr="009C236E">
        <w:rPr>
          <w:rFonts w:ascii="Calibri" w:eastAsia="Times New Roman" w:hAnsi="Calibri"/>
          <w:color w:val="auto"/>
          <w:sz w:val="22"/>
          <w:szCs w:val="24"/>
        </w:rPr>
        <w:t>❾</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Yıllık ener</w:t>
      </w:r>
      <w:r w:rsidR="001F58BA">
        <w:rPr>
          <w:rFonts w:ascii="Calibri" w:eastAsia="Times New Roman" w:hAnsi="Calibri"/>
          <w:b/>
          <w:bCs/>
          <w:color w:val="auto"/>
          <w:sz w:val="22"/>
          <w:szCs w:val="24"/>
        </w:rPr>
        <w:t>ji tüketimi</w:t>
      </w:r>
      <w:r w:rsidRPr="009C236E">
        <w:rPr>
          <w:rFonts w:ascii="Calibri" w:eastAsia="Times New Roman" w:hAnsi="Calibri"/>
          <w:b/>
          <w:bCs/>
          <w:color w:val="auto"/>
          <w:sz w:val="22"/>
          <w:szCs w:val="24"/>
        </w:rPr>
        <w:t xml:space="preserve">, </w:t>
      </w:r>
      <w:proofErr w:type="spellStart"/>
      <w:r w:rsidRPr="009C236E">
        <w:rPr>
          <w:rFonts w:ascii="Calibri" w:eastAsia="Times New Roman" w:hAnsi="Calibri"/>
          <w:b/>
          <w:bCs/>
          <w:color w:val="auto"/>
          <w:sz w:val="22"/>
          <w:szCs w:val="24"/>
        </w:rPr>
        <w:t>kWh</w:t>
      </w:r>
      <w:proofErr w:type="spellEnd"/>
      <w:r w:rsidRPr="009C236E">
        <w:rPr>
          <w:rFonts w:ascii="Calibri" w:eastAsia="Times New Roman" w:hAnsi="Calibri"/>
          <w:b/>
          <w:bCs/>
          <w:color w:val="auto"/>
          <w:sz w:val="22"/>
          <w:szCs w:val="24"/>
        </w:rPr>
        <w:t>/yıl veya GJ/yıl olarak</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xml:space="preserve">, yuvarlak köşeler: 3,5 mm, </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‘WXYZ’: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xml:space="preserve"> en az 13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proofErr w:type="spellStart"/>
      <w:r w:rsidRPr="009C236E">
        <w:rPr>
          <w:rFonts w:ascii="Calibri" w:eastAsia="Times New Roman" w:hAnsi="Calibri"/>
          <w:b/>
          <w:bCs/>
          <w:color w:val="auto"/>
          <w:sz w:val="22"/>
          <w:szCs w:val="24"/>
        </w:rPr>
        <w:t>kWh</w:t>
      </w:r>
      <w:proofErr w:type="spellEnd"/>
      <w:r w:rsidRPr="009C236E">
        <w:rPr>
          <w:rFonts w:ascii="Calibri" w:eastAsia="Times New Roman" w:hAnsi="Calibri"/>
          <w:b/>
          <w:bCs/>
          <w:color w:val="auto"/>
          <w:sz w:val="22"/>
          <w:szCs w:val="24"/>
        </w:rPr>
        <w:t>/yıl veya GJ/yıl</w:t>
      </w:r>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en az 11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b/>
          <w:bCs/>
          <w:color w:val="auto"/>
          <w:sz w:val="22"/>
          <w:szCs w:val="24"/>
        </w:rPr>
        <w:t>❿</w:t>
      </w:r>
      <w:r w:rsidRPr="009C236E">
        <w:rPr>
          <w:rFonts w:ascii="Calibri" w:eastAsia="Times New Roman" w:hAnsi="Calibri"/>
          <w:b/>
          <w:bCs/>
          <w:color w:val="auto"/>
          <w:sz w:val="22"/>
          <w:szCs w:val="24"/>
        </w:rPr>
        <w:tab/>
        <w:t>Avrupa güneş enerjisi haritası ve renkli kareler:</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szCs w:val="24"/>
        </w:rPr>
        <w:t>Renkler:</w:t>
      </w:r>
      <w:r w:rsidRPr="009C236E">
        <w:rPr>
          <w:rFonts w:ascii="Calibri" w:eastAsia="Times New Roman" w:hAnsi="Calibri"/>
          <w:color w:val="auto"/>
          <w:sz w:val="22"/>
          <w:lang w:eastAsia="tr-TR"/>
        </w:rPr>
        <w:t xml:space="preserve"> Koyu mavi:86-51-00-00,</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Orta mavi: 53-08-00-00,</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Açık mavi: 25-00-20-00.</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color w:val="auto"/>
          <w:sz w:val="22"/>
          <w:szCs w:val="24"/>
        </w:rPr>
        <w:t>⓫</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Etiketin koyuluş yılı ve Yönetmelik numarası:</w:t>
      </w:r>
    </w:p>
    <w:p w:rsidR="009C236E" w:rsidRPr="009C236E" w:rsidRDefault="009C236E" w:rsidP="009C236E">
      <w:pPr>
        <w:ind w:left="720" w:hanging="436"/>
        <w:contextualSpacing/>
        <w:rPr>
          <w:rFonts w:ascii="Calibri" w:eastAsia="Times New Roman" w:hAnsi="Calibri"/>
          <w:b/>
          <w:bCs/>
          <w:color w:val="auto"/>
          <w:sz w:val="22"/>
          <w:szCs w:val="24"/>
        </w:rPr>
      </w:pPr>
    </w:p>
    <w:p w:rsidR="009C236E" w:rsidRPr="009C236E" w:rsidRDefault="009C236E" w:rsidP="00215792">
      <w:pPr>
        <w:numPr>
          <w:ilvl w:val="0"/>
          <w:numId w:val="2"/>
        </w:numPr>
        <w:contextualSpacing/>
        <w:rPr>
          <w:rFonts w:ascii="Calibri" w:eastAsia="Times New Roman" w:hAnsi="Calibri"/>
          <w:color w:val="auto"/>
          <w:sz w:val="22"/>
          <w:szCs w:val="24"/>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10pt</w:t>
      </w:r>
    </w:p>
    <w:p w:rsidR="009C236E" w:rsidRPr="009C236E" w:rsidRDefault="009C236E" w:rsidP="009C236E">
      <w:pPr>
        <w:ind w:left="851" w:hanging="567"/>
        <w:contextualSpacing/>
        <w:rPr>
          <w:rFonts w:ascii="Calibri" w:eastAsia="Times New Roman" w:hAnsi="Calibri"/>
          <w:color w:val="auto"/>
          <w:sz w:val="22"/>
          <w:lang w:eastAsia="tr-TR"/>
        </w:rPr>
      </w:pPr>
    </w:p>
    <w:p w:rsidR="009C236E" w:rsidRPr="009C236E" w:rsidRDefault="009C236E" w:rsidP="009C236E">
      <w:pPr>
        <w:spacing w:after="120"/>
        <w:ind w:left="1078"/>
        <w:contextualSpacing/>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color w:val="auto"/>
          <w:sz w:val="22"/>
          <w:szCs w:val="24"/>
        </w:rPr>
      </w:pPr>
      <w:r w:rsidRPr="009C236E">
        <w:rPr>
          <w:rFonts w:ascii="Calibri" w:eastAsia="Times New Roman" w:hAnsi="Calibri"/>
          <w:color w:val="auto"/>
          <w:sz w:val="22"/>
          <w:szCs w:val="24"/>
        </w:rPr>
        <w:t>⓬</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adı veya markası</w:t>
      </w:r>
    </w:p>
    <w:p w:rsidR="009C236E" w:rsidRPr="009C236E" w:rsidRDefault="009C236E" w:rsidP="009C236E">
      <w:pPr>
        <w:ind w:left="1004"/>
        <w:contextualSpacing/>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b/>
          <w:bCs/>
          <w:color w:val="auto"/>
          <w:sz w:val="22"/>
          <w:szCs w:val="24"/>
        </w:rPr>
      </w:pPr>
      <w:r w:rsidRPr="009C236E">
        <w:rPr>
          <w:rFonts w:ascii="Calibri" w:eastAsia="Times New Roman" w:hAnsi="Calibri"/>
          <w:color w:val="auto"/>
          <w:sz w:val="22"/>
          <w:szCs w:val="24"/>
        </w:rPr>
        <w:t>⓭</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model tanımlayıcısı</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left="854" w:hanging="570"/>
        <w:rPr>
          <w:rFonts w:ascii="Calibri" w:eastAsia="Times New Roman" w:hAnsi="Calibri"/>
          <w:color w:val="auto"/>
          <w:sz w:val="22"/>
          <w:szCs w:val="24"/>
        </w:rPr>
      </w:pPr>
      <w:r w:rsidRPr="009C236E">
        <w:rPr>
          <w:rFonts w:ascii="Calibri" w:eastAsia="Times New Roman" w:hAnsi="Calibri"/>
          <w:b/>
          <w:bCs/>
          <w:color w:val="auto"/>
          <w:sz w:val="22"/>
          <w:szCs w:val="24"/>
        </w:rPr>
        <w:tab/>
      </w:r>
      <w:r w:rsidRPr="009C236E">
        <w:rPr>
          <w:rFonts w:ascii="Calibri" w:eastAsia="Times New Roman" w:hAnsi="Calibri"/>
          <w:color w:val="auto"/>
          <w:sz w:val="22"/>
          <w:szCs w:val="24"/>
        </w:rPr>
        <w:t xml:space="preserve">Tedarikçinin adı veya markası ve model tanıtma numarası 86 x 12 mm olan bir alana sığacaktır. </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autoSpaceDE w:val="0"/>
        <w:autoSpaceDN w:val="0"/>
        <w:adjustRightInd w:val="0"/>
        <w:spacing w:before="60" w:after="60"/>
        <w:ind w:left="709" w:hanging="695"/>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6.</w:t>
      </w:r>
      <w:r w:rsidRPr="009C236E">
        <w:rPr>
          <w:rFonts w:ascii="Calibri" w:eastAsia="Times New Roman" w:hAnsi="Calibri"/>
          <w:color w:val="auto"/>
          <w:sz w:val="22"/>
          <w:szCs w:val="24"/>
          <w:lang w:eastAsia="tr-TR"/>
        </w:rPr>
        <w:tab/>
        <w:t xml:space="preserve">Isı pompası su ısıtıcıları için etiket </w:t>
      </w:r>
      <w:proofErr w:type="gramStart"/>
      <w:r w:rsidRPr="009C236E">
        <w:rPr>
          <w:rFonts w:ascii="Calibri" w:eastAsia="Times New Roman" w:hAnsi="Calibri"/>
          <w:color w:val="auto"/>
          <w:sz w:val="22"/>
          <w:szCs w:val="24"/>
          <w:lang w:eastAsia="tr-TR"/>
        </w:rPr>
        <w:t>dizaynı</w:t>
      </w:r>
      <w:proofErr w:type="gramEnd"/>
      <w:r w:rsidRPr="009C236E">
        <w:rPr>
          <w:rFonts w:ascii="Calibri" w:eastAsia="Times New Roman" w:hAnsi="Calibri"/>
          <w:color w:val="auto"/>
          <w:sz w:val="22"/>
          <w:szCs w:val="24"/>
          <w:lang w:eastAsia="tr-TR"/>
        </w:rPr>
        <w:t xml:space="preserve"> aşağıdaki gibi olacaktır:</w:t>
      </w:r>
    </w:p>
    <w:p w:rsidR="009C236E" w:rsidRPr="009C236E" w:rsidRDefault="009C236E" w:rsidP="009C236E">
      <w:pPr>
        <w:autoSpaceDE w:val="0"/>
        <w:autoSpaceDN w:val="0"/>
        <w:adjustRightInd w:val="0"/>
        <w:spacing w:before="60" w:after="60"/>
        <w:ind w:left="709" w:hanging="695"/>
        <w:jc w:val="center"/>
        <w:rPr>
          <w:rFonts w:ascii="Calibri" w:eastAsia="Times New Roman" w:hAnsi="Calibri"/>
          <w:color w:val="auto"/>
          <w:sz w:val="22"/>
          <w:szCs w:val="24"/>
          <w:lang w:eastAsia="tr-TR"/>
        </w:rPr>
      </w:pPr>
      <w:r w:rsidRPr="009C236E">
        <w:rPr>
          <w:rFonts w:ascii="Calibri" w:eastAsia="Times New Roman" w:hAnsi="Calibri"/>
          <w:noProof/>
          <w:color w:val="auto"/>
          <w:sz w:val="22"/>
          <w:szCs w:val="24"/>
          <w:lang w:eastAsia="tr-TR"/>
        </w:rPr>
        <w:drawing>
          <wp:inline distT="0" distB="0" distL="0" distR="0" wp14:anchorId="238F6FAC" wp14:editId="50BBDB7F">
            <wp:extent cx="5137444" cy="7769758"/>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37475" cy="7769805"/>
                    </a:xfrm>
                    <a:prstGeom prst="rect">
                      <a:avLst/>
                    </a:prstGeom>
                    <a:noFill/>
                    <a:ln>
                      <a:noFill/>
                    </a:ln>
                  </pic:spPr>
                </pic:pic>
              </a:graphicData>
            </a:graphic>
          </wp:inline>
        </w:drawing>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Buna göre:</w:t>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215792">
      <w:pPr>
        <w:numPr>
          <w:ilvl w:val="0"/>
          <w:numId w:val="12"/>
        </w:numPr>
        <w:ind w:left="709" w:hanging="667"/>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9C236E" w:rsidRPr="009C236E" w:rsidRDefault="009C236E" w:rsidP="00215792">
      <w:pPr>
        <w:numPr>
          <w:ilvl w:val="0"/>
          <w:numId w:val="12"/>
        </w:numPr>
        <w:ind w:left="709" w:hanging="667"/>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Arka plan beyaz olacaktır.</w:t>
      </w:r>
    </w:p>
    <w:p w:rsidR="009C236E" w:rsidRPr="009C236E" w:rsidRDefault="009C236E" w:rsidP="00215792">
      <w:pPr>
        <w:numPr>
          <w:ilvl w:val="0"/>
          <w:numId w:val="12"/>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9C236E">
        <w:rPr>
          <w:rFonts w:asciiTheme="minorHAnsi" w:eastAsia="Times New Roman" w:hAnsiTheme="minorHAnsi"/>
          <w:color w:val="auto"/>
          <w:sz w:val="22"/>
          <w:lang w:eastAsia="tr-TR"/>
        </w:rPr>
        <w:t>Renkler CMYK renkleri</w:t>
      </w:r>
      <w:r w:rsidRPr="009C236E">
        <w:rPr>
          <w:rFonts w:ascii="Calibri" w:eastAsia="Times New Roman" w:hAnsi="Calibri"/>
          <w:color w:val="auto"/>
          <w:sz w:val="22"/>
          <w:szCs w:val="24"/>
          <w:lang w:eastAsia="tr-TR"/>
        </w:rPr>
        <w:t xml:space="preserve"> (</w:t>
      </w:r>
      <w:proofErr w:type="spellStart"/>
      <w:r w:rsidRPr="009C236E">
        <w:rPr>
          <w:rFonts w:ascii="Verdana" w:eastAsia="Times New Roman" w:hAnsi="Verdana"/>
          <w:b/>
          <w:bCs/>
          <w:color w:val="333333"/>
          <w:sz w:val="20"/>
          <w:szCs w:val="20"/>
          <w:shd w:val="clear" w:color="auto" w:fill="F9F9F9"/>
          <w:lang w:eastAsia="tr-TR"/>
        </w:rPr>
        <w:t>C</w:t>
      </w:r>
      <w:hyperlink r:id="rId22" w:tooltip="Click to Continue &gt; by 50ftwares" w:history="1">
        <w:r w:rsidRPr="009C236E">
          <w:rPr>
            <w:rFonts w:ascii="Calibri" w:eastAsia="Times New Roman" w:hAnsi="Calibri"/>
            <w:color w:val="000000"/>
            <w:sz w:val="22"/>
            <w:szCs w:val="24"/>
            <w:lang w:eastAsia="tr-TR"/>
          </w:rPr>
          <w:t>yan</w:t>
        </w:r>
        <w:proofErr w:type="spellEnd"/>
      </w:hyperlink>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b/>
          <w:bCs/>
          <w:color w:val="333333"/>
          <w:sz w:val="20"/>
          <w:szCs w:val="20"/>
          <w:shd w:val="clear" w:color="auto" w:fill="F9F9F9"/>
          <w:lang w:eastAsia="tr-TR"/>
        </w:rPr>
        <w:t>M</w:t>
      </w:r>
      <w:r w:rsidRPr="009C236E">
        <w:rPr>
          <w:rFonts w:ascii="Verdana" w:eastAsia="Times New Roman" w:hAnsi="Verdana"/>
          <w:color w:val="333333"/>
          <w:sz w:val="20"/>
          <w:szCs w:val="20"/>
          <w:shd w:val="clear" w:color="auto" w:fill="F9F9F9"/>
          <w:lang w:eastAsia="tr-TR"/>
        </w:rPr>
        <w:t>agenta</w:t>
      </w:r>
      <w:proofErr w:type="spellEnd"/>
      <w:r w:rsidRPr="009C236E">
        <w:rPr>
          <w:rFonts w:ascii="Verdana" w:eastAsia="Times New Roman" w:hAnsi="Verdana"/>
          <w:color w:val="333333"/>
          <w:sz w:val="20"/>
          <w:szCs w:val="20"/>
          <w:shd w:val="clear" w:color="auto" w:fill="F9F9F9"/>
          <w:lang w:eastAsia="tr-TR"/>
        </w:rPr>
        <w:t>, </w:t>
      </w:r>
      <w:proofErr w:type="spellStart"/>
      <w:r w:rsidRPr="009C236E">
        <w:rPr>
          <w:rFonts w:ascii="Verdana" w:eastAsia="Times New Roman" w:hAnsi="Verdana"/>
          <w:b/>
          <w:bCs/>
          <w:color w:val="333333"/>
          <w:sz w:val="20"/>
          <w:szCs w:val="20"/>
          <w:shd w:val="clear" w:color="auto" w:fill="F9F9F9"/>
          <w:lang w:eastAsia="tr-TR"/>
        </w:rPr>
        <w:t>Y</w:t>
      </w:r>
      <w:r w:rsidRPr="009C236E">
        <w:rPr>
          <w:rFonts w:ascii="Verdana" w:eastAsia="Times New Roman" w:hAnsi="Verdana"/>
          <w:color w:val="333333"/>
          <w:sz w:val="20"/>
          <w:szCs w:val="20"/>
          <w:shd w:val="clear" w:color="auto" w:fill="F9F9F9"/>
          <w:lang w:eastAsia="tr-TR"/>
        </w:rPr>
        <w:t>ellow</w:t>
      </w:r>
      <w:proofErr w:type="spellEnd"/>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color w:val="333333"/>
          <w:sz w:val="20"/>
          <w:szCs w:val="20"/>
          <w:shd w:val="clear" w:color="auto" w:fill="F9F9F9"/>
          <w:lang w:eastAsia="tr-TR"/>
        </w:rPr>
        <w:t>blac</w:t>
      </w:r>
      <w:r w:rsidRPr="009C236E">
        <w:rPr>
          <w:rFonts w:ascii="Verdana" w:eastAsia="Times New Roman" w:hAnsi="Verdana"/>
          <w:b/>
          <w:bCs/>
          <w:color w:val="333333"/>
          <w:sz w:val="20"/>
          <w:szCs w:val="20"/>
          <w:shd w:val="clear" w:color="auto" w:fill="F9F9F9"/>
          <w:lang w:eastAsia="tr-TR"/>
        </w:rPr>
        <w:t>k</w:t>
      </w:r>
      <w:proofErr w:type="spellEnd"/>
      <w:r w:rsidRPr="009C236E">
        <w:rPr>
          <w:rFonts w:ascii="Verdana" w:eastAsia="Times New Roman" w:hAnsi="Verdana"/>
          <w:color w:val="333333"/>
          <w:sz w:val="20"/>
          <w:szCs w:val="20"/>
          <w:shd w:val="clear" w:color="auto" w:fill="F9F9F9"/>
          <w:lang w:eastAsia="tr-TR"/>
        </w:rPr>
        <w:t xml:space="preserve">) </w:t>
      </w:r>
      <w:r w:rsidRPr="009C236E">
        <w:rPr>
          <w:rFonts w:asciiTheme="minorHAnsi" w:eastAsia="Times New Roman" w:hAnsiTheme="minorHAnsi"/>
          <w:color w:val="auto"/>
          <w:sz w:val="22"/>
          <w:lang w:eastAsia="tr-TR"/>
        </w:rPr>
        <w:t xml:space="preserve">olarak kodlanacaktır. Örnek olarak: </w:t>
      </w:r>
      <w:r w:rsidRPr="009C236E">
        <w:rPr>
          <w:rFonts w:asciiTheme="minorHAnsi" w:eastAsia="Times New Roman" w:hAnsiTheme="minorHAnsi" w:cstheme="minorBidi"/>
          <w:color w:val="auto"/>
          <w:sz w:val="22"/>
        </w:rPr>
        <w:t xml:space="preserve">00-70-X-00: 0 % </w:t>
      </w:r>
      <w:proofErr w:type="spellStart"/>
      <w:r w:rsidRPr="009C236E">
        <w:rPr>
          <w:rFonts w:asciiTheme="minorHAnsi" w:eastAsia="Times New Roman" w:hAnsiTheme="minorHAnsi" w:cstheme="minorBidi"/>
          <w:color w:val="auto"/>
          <w:sz w:val="22"/>
        </w:rPr>
        <w:t>cyan</w:t>
      </w:r>
      <w:proofErr w:type="spellEnd"/>
      <w:r w:rsidRPr="009C236E">
        <w:rPr>
          <w:rFonts w:asciiTheme="minorHAnsi" w:eastAsia="Times New Roman" w:hAnsiTheme="minorHAnsi" w:cstheme="minorBidi"/>
          <w:color w:val="auto"/>
          <w:sz w:val="22"/>
        </w:rPr>
        <w:t xml:space="preserve"> (açık mavi), 70 % </w:t>
      </w:r>
      <w:proofErr w:type="spellStart"/>
      <w:r w:rsidRPr="009C236E">
        <w:rPr>
          <w:rFonts w:asciiTheme="minorHAnsi" w:eastAsia="Times New Roman" w:hAnsiTheme="minorHAnsi" w:cstheme="minorBidi"/>
          <w:color w:val="auto"/>
          <w:sz w:val="22"/>
        </w:rPr>
        <w:t>magenta</w:t>
      </w:r>
      <w:proofErr w:type="spellEnd"/>
      <w:r w:rsidRPr="009C236E">
        <w:rPr>
          <w:rFonts w:asciiTheme="minorHAnsi" w:eastAsia="Times New Roman" w:hAnsiTheme="minorHAnsi" w:cstheme="minorBidi"/>
          <w:color w:val="auto"/>
          <w:sz w:val="22"/>
        </w:rPr>
        <w:t xml:space="preserve"> (mor pembe), 100 % </w:t>
      </w:r>
      <w:proofErr w:type="spellStart"/>
      <w:r w:rsidRPr="009C236E">
        <w:rPr>
          <w:rFonts w:asciiTheme="minorHAnsi" w:eastAsia="Times New Roman" w:hAnsiTheme="minorHAnsi" w:cstheme="minorBidi"/>
          <w:color w:val="auto"/>
          <w:sz w:val="22"/>
        </w:rPr>
        <w:t>yellow</w:t>
      </w:r>
      <w:proofErr w:type="spellEnd"/>
      <w:r w:rsidRPr="009C236E">
        <w:rPr>
          <w:rFonts w:asciiTheme="minorHAnsi" w:eastAsia="Times New Roman" w:hAnsiTheme="minorHAnsi" w:cstheme="minorBidi"/>
          <w:color w:val="auto"/>
          <w:sz w:val="22"/>
        </w:rPr>
        <w:t xml:space="preserve"> (sarı), 0 % </w:t>
      </w:r>
      <w:proofErr w:type="spellStart"/>
      <w:r w:rsidRPr="009C236E">
        <w:rPr>
          <w:rFonts w:asciiTheme="minorHAnsi" w:eastAsia="Times New Roman" w:hAnsiTheme="minorHAnsi" w:cstheme="minorBidi"/>
          <w:color w:val="auto"/>
          <w:sz w:val="22"/>
        </w:rPr>
        <w:t>black</w:t>
      </w:r>
      <w:proofErr w:type="spellEnd"/>
      <w:r w:rsidRPr="009C236E">
        <w:rPr>
          <w:rFonts w:asciiTheme="minorHAnsi" w:eastAsia="Times New Roman" w:hAnsiTheme="minorHAnsi" w:cstheme="minorBidi"/>
          <w:color w:val="auto"/>
          <w:sz w:val="22"/>
        </w:rPr>
        <w:t xml:space="preserve"> (siyah).  </w:t>
      </w:r>
    </w:p>
    <w:p w:rsidR="009C236E" w:rsidRPr="009C236E" w:rsidRDefault="009C236E" w:rsidP="00215792">
      <w:pPr>
        <w:numPr>
          <w:ilvl w:val="0"/>
          <w:numId w:val="12"/>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9C236E">
        <w:rPr>
          <w:rFonts w:asciiTheme="minorHAnsi" w:eastAsia="Times New Roman" w:hAnsiTheme="minorHAnsi" w:cstheme="minorBidi"/>
          <w:color w:val="auto"/>
          <w:sz w:val="22"/>
        </w:rPr>
        <w:t>Etiket aşağıdaki şartları karşılayacaktır (numaralar yukarıdaki resme göre verilmiştir).</w:t>
      </w:r>
    </w:p>
    <w:p w:rsidR="009C236E" w:rsidRPr="009C236E" w:rsidRDefault="009C236E" w:rsidP="009C236E">
      <w:pPr>
        <w:ind w:left="756" w:hanging="756"/>
        <w:rPr>
          <w:rFonts w:asciiTheme="minorHAnsi" w:eastAsia="Times New Roman" w:hAnsiTheme="minorHAnsi" w:cstheme="minorBidi"/>
          <w:color w:val="auto"/>
          <w:sz w:val="22"/>
        </w:rPr>
      </w:pPr>
    </w:p>
    <w:p w:rsidR="009C236E" w:rsidRPr="009C236E" w:rsidRDefault="009C236E" w:rsidP="009C236E">
      <w:pPr>
        <w:ind w:left="851" w:hanging="491"/>
        <w:rPr>
          <w:rFonts w:ascii="Calibri" w:eastAsia="Times New Roman" w:hAnsi="Calibri"/>
          <w:color w:val="auto"/>
          <w:sz w:val="22"/>
          <w:lang w:eastAsia="tr-TR"/>
        </w:rPr>
      </w:pPr>
      <w:r w:rsidRPr="009C236E">
        <w:rPr>
          <w:rFonts w:ascii="Calibri" w:eastAsia="Times New Roman" w:hAnsi="Calibri"/>
          <w:color w:val="auto"/>
          <w:sz w:val="22"/>
          <w:szCs w:val="24"/>
          <w:lang w:eastAsia="tr-TR"/>
        </w:rPr>
        <w:t>❶</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AB etiket sınır çizgisi:</w:t>
      </w:r>
      <w:r w:rsidRPr="009C236E">
        <w:rPr>
          <w:rFonts w:ascii="Calibri" w:eastAsia="Times New Roman" w:hAnsi="Calibri"/>
          <w:color w:val="auto"/>
          <w:sz w:val="22"/>
          <w:lang w:eastAsia="tr-TR"/>
        </w:rPr>
        <w:t xml:space="preserve"> 4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yuvarlak köşeler: 3,5 mm.</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❷</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AB logosu: </w:t>
      </w:r>
      <w:r w:rsidRPr="009C236E">
        <w:rPr>
          <w:rFonts w:ascii="Calibri" w:eastAsia="Times New Roman" w:hAnsi="Calibri"/>
          <w:color w:val="auto"/>
          <w:sz w:val="22"/>
          <w:lang w:eastAsia="tr-TR"/>
        </w:rPr>
        <w:t>Renkler:</w:t>
      </w:r>
      <w:r w:rsidRPr="009C236E">
        <w:rPr>
          <w:rFonts w:ascii="Calibri" w:eastAsia="Times New Roman" w:hAnsi="Calibri"/>
          <w:color w:val="auto"/>
          <w:sz w:val="22"/>
          <w:szCs w:val="24"/>
        </w:rPr>
        <w:t xml:space="preserve"> X-80-00-00 ve 00-00-X-00.</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❸</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Enerji etiketi</w:t>
      </w:r>
      <w:r w:rsidRPr="009C236E">
        <w:rPr>
          <w:rFonts w:ascii="Calibri" w:eastAsia="Times New Roman" w:hAnsi="Calibri"/>
          <w:color w:val="auto"/>
          <w:sz w:val="22"/>
          <w:lang w:eastAsia="tr-TR"/>
        </w:rPr>
        <w:t>: Renkler:</w:t>
      </w:r>
      <w:r w:rsidRPr="009C236E">
        <w:rPr>
          <w:rFonts w:ascii="Calibri" w:eastAsia="Times New Roman" w:hAnsi="Calibri"/>
          <w:color w:val="auto"/>
          <w:sz w:val="22"/>
          <w:szCs w:val="24"/>
        </w:rPr>
        <w:t xml:space="preserve"> X-00-00-00. </w:t>
      </w:r>
      <w:proofErr w:type="spellStart"/>
      <w:r w:rsidRPr="009C236E">
        <w:rPr>
          <w:rFonts w:ascii="Calibri" w:eastAsia="Times New Roman" w:hAnsi="Calibri"/>
          <w:color w:val="auto"/>
          <w:sz w:val="22"/>
          <w:szCs w:val="24"/>
        </w:rPr>
        <w:t>Pictogram</w:t>
      </w:r>
      <w:proofErr w:type="spellEnd"/>
      <w:r w:rsidRPr="009C236E">
        <w:rPr>
          <w:rFonts w:ascii="Calibri" w:eastAsia="Times New Roman" w:hAnsi="Calibri"/>
          <w:color w:val="auto"/>
          <w:sz w:val="22"/>
          <w:szCs w:val="24"/>
        </w:rPr>
        <w:t>: tarif edildiği gibi: AB logosu + enerji etiketi: en 86 mm, yükseklik: 17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❹</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Logo altı sınır çizgisi: </w:t>
      </w:r>
      <w:r w:rsidRPr="009C236E">
        <w:rPr>
          <w:rFonts w:ascii="Calibri" w:eastAsia="Times New Roman" w:hAnsi="Calibri"/>
          <w:color w:val="auto"/>
          <w:sz w:val="22"/>
          <w:szCs w:val="24"/>
        </w:rPr>
        <w:t xml:space="preserve">1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uzunluk: 86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❺</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Su ısıtma fonksiyonu</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 xml:space="preserve">tarif edildiği gibi, Ek VII Tablo 3’e göre uygun harf ile ifade edildiği şekilde beyan edilen yük profili </w:t>
      </w:r>
      <w:proofErr w:type="gramStart"/>
      <w:r w:rsidRPr="009C236E">
        <w:rPr>
          <w:rFonts w:ascii="Calibri" w:eastAsia="Times New Roman" w:hAnsi="Calibri"/>
          <w:color w:val="auto"/>
          <w:sz w:val="22"/>
          <w:szCs w:val="24"/>
        </w:rPr>
        <w:t>dahil</w:t>
      </w:r>
      <w:proofErr w:type="gram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Calibri</w:t>
      </w:r>
      <w:proofErr w:type="spell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bold</w:t>
      </w:r>
      <w:proofErr w:type="spellEnd"/>
      <w:r w:rsidRPr="009C236E">
        <w:rPr>
          <w:rFonts w:ascii="Calibri" w:eastAsia="Times New Roman" w:hAnsi="Calibri"/>
          <w:color w:val="auto"/>
          <w:sz w:val="22"/>
          <w:szCs w:val="24"/>
        </w:rPr>
        <w:t xml:space="preserve"> 16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%100 siyah.</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rPr>
          <w:rFonts w:ascii="Calibri" w:eastAsia="Times New Roman" w:hAnsi="Calibri"/>
          <w:color w:val="auto"/>
          <w:sz w:val="22"/>
          <w:highlight w:val="lightGray"/>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❻</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 </w:t>
      </w:r>
      <w:proofErr w:type="gramStart"/>
      <w:r w:rsidRPr="009C236E">
        <w:rPr>
          <w:rFonts w:ascii="Calibri" w:eastAsia="Times New Roman" w:hAnsi="Calibri"/>
          <w:b/>
          <w:bCs/>
          <w:color w:val="auto"/>
          <w:sz w:val="22"/>
          <w:lang w:eastAsia="tr-TR"/>
        </w:rPr>
        <w:t>G,</w:t>
      </w:r>
      <w:proofErr w:type="gramEnd"/>
      <w:r w:rsidRPr="009C236E">
        <w:rPr>
          <w:rFonts w:ascii="Calibri" w:eastAsia="Times New Roman" w:hAnsi="Calibri"/>
          <w:b/>
          <w:bCs/>
          <w:color w:val="auto"/>
          <w:sz w:val="22"/>
          <w:lang w:eastAsia="tr-TR"/>
        </w:rPr>
        <w:t xml:space="preserve"> veya A</w:t>
      </w:r>
      <w:r w:rsidRPr="009C236E">
        <w:rPr>
          <w:rFonts w:ascii="Calibri" w:eastAsia="Times New Roman" w:hAnsi="Calibri"/>
          <w:b/>
          <w:bCs/>
          <w:color w:val="auto"/>
          <w:sz w:val="22"/>
          <w:vertAlign w:val="superscript"/>
          <w:lang w:eastAsia="tr-TR"/>
        </w:rPr>
        <w:t>+</w:t>
      </w:r>
      <w:r w:rsidRPr="009C236E">
        <w:rPr>
          <w:rFonts w:ascii="Calibri" w:eastAsia="Times New Roman" w:hAnsi="Calibri"/>
          <w:b/>
          <w:bCs/>
          <w:color w:val="auto"/>
          <w:sz w:val="22"/>
          <w:lang w:eastAsia="tr-TR"/>
        </w:rPr>
        <w:t xml:space="preserve">  - F skalaları; </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 yükseklik 7mm,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1mm, renkler:</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lang w:eastAsia="tr-TR"/>
        </w:rPr>
        <w:t>En yüksek sınıf:</w:t>
      </w:r>
      <w:r w:rsidRPr="009C236E">
        <w:rPr>
          <w:rFonts w:ascii="Calibri" w:eastAsia="Times New Roman" w:hAnsi="Calibri"/>
          <w:color w:val="auto"/>
          <w:sz w:val="22"/>
          <w:szCs w:val="24"/>
        </w:rPr>
        <w:t xml:space="preserve"> X-00-X-00,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İkinci sınıf: 70-00 - X -00,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Üçüncü sınıf: 30-00-X-00,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Dördüncü sınıf: 00-00-X-00,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Beşinci sınıf: 00-30-X-00,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Altıncı sınıf: 00-70-X-00,</w:t>
      </w:r>
    </w:p>
    <w:p w:rsidR="009C236E" w:rsidRPr="009C236E" w:rsidRDefault="009C236E" w:rsidP="009C236E">
      <w:pPr>
        <w:spacing w:line="360" w:lineRule="auto"/>
        <w:ind w:left="1080"/>
        <w:contextualSpacing/>
        <w:rPr>
          <w:rFonts w:ascii="Calibri" w:eastAsia="Times New Roman" w:hAnsi="Calibri"/>
          <w:color w:val="auto"/>
          <w:sz w:val="22"/>
          <w:lang w:eastAsia="tr-TR"/>
        </w:rPr>
      </w:pPr>
      <w:r w:rsidRPr="009C236E">
        <w:rPr>
          <w:rFonts w:ascii="Calibri" w:eastAsia="Times New Roman" w:hAnsi="Calibri"/>
          <w:color w:val="auto"/>
          <w:sz w:val="22"/>
          <w:szCs w:val="24"/>
        </w:rPr>
        <w:t>Son sınıf: 00-X-X-00,</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16pt. Büyük harfler, beyaz ‘+’ sembolleri: üst simgeyle.</w:t>
      </w:r>
    </w:p>
    <w:p w:rsidR="009C236E" w:rsidRPr="009C236E" w:rsidRDefault="009C236E" w:rsidP="009C236E">
      <w:pPr>
        <w:ind w:left="840" w:hanging="556"/>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❼</w:t>
      </w:r>
      <w:r w:rsidRPr="009C236E">
        <w:rPr>
          <w:rFonts w:ascii="Calibri" w:eastAsia="Times New Roman" w:hAnsi="Calibri"/>
          <w:b/>
          <w:bCs/>
          <w:color w:val="auto"/>
          <w:sz w:val="22"/>
          <w:lang w:eastAsia="tr-TR"/>
        </w:rPr>
        <w:tab/>
        <w:t>Su ısıtma enerji verimliliği sınıfı:</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yükseklik 22mm,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12mm, %100 siyah:</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24pt. Büyük harfler, beyaz ‘+’ sembolleri: üst simgeyle.</w:t>
      </w:r>
    </w:p>
    <w:p w:rsidR="009C236E" w:rsidRPr="009C236E" w:rsidRDefault="009C236E" w:rsidP="009C236E">
      <w:pPr>
        <w:ind w:left="294"/>
        <w:rPr>
          <w:rFonts w:ascii="Calibri" w:eastAsia="Times New Roman" w:hAnsi="Calibri"/>
          <w:color w:val="auto"/>
          <w:sz w:val="22"/>
          <w:szCs w:val="24"/>
        </w:rPr>
      </w:pPr>
    </w:p>
    <w:p w:rsidR="009C236E" w:rsidRPr="009C236E" w:rsidRDefault="009C236E" w:rsidP="009C236E">
      <w:pPr>
        <w:ind w:left="851" w:hanging="567"/>
        <w:rPr>
          <w:rFonts w:ascii="Calibri" w:eastAsia="Times New Roman" w:hAnsi="Calibri"/>
          <w:color w:val="auto"/>
          <w:sz w:val="22"/>
          <w:szCs w:val="24"/>
        </w:rPr>
      </w:pPr>
      <w:r w:rsidRPr="009C236E">
        <w:rPr>
          <w:rFonts w:ascii="Calibri" w:eastAsia="Times New Roman" w:hAnsi="Calibri"/>
          <w:color w:val="auto"/>
          <w:sz w:val="22"/>
          <w:szCs w:val="24"/>
        </w:rPr>
        <w:t>❽</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Ses gücü seviyesi, iç ortam (uygulanabilirse) ve dış ortam:</w:t>
      </w:r>
    </w:p>
    <w:p w:rsidR="009C236E" w:rsidRPr="009C236E" w:rsidRDefault="009C236E" w:rsidP="009C236E">
      <w:pPr>
        <w:ind w:left="851" w:hanging="567"/>
        <w:rPr>
          <w:rFonts w:ascii="Calibri" w:eastAsia="Times New Roman" w:hAnsi="Calibri"/>
          <w:color w:val="auto"/>
          <w:sz w:val="22"/>
          <w:szCs w:val="24"/>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15pt,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proofErr w:type="spellStart"/>
      <w:r w:rsidRPr="009C236E">
        <w:rPr>
          <w:rFonts w:ascii="Calibri" w:eastAsia="Times New Roman" w:hAnsi="Calibri"/>
          <w:b/>
          <w:bCs/>
          <w:color w:val="auto"/>
          <w:sz w:val="22"/>
          <w:lang w:eastAsia="tr-TR"/>
        </w:rPr>
        <w:t>dB</w:t>
      </w:r>
      <w:proofErr w:type="spellEnd"/>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10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294"/>
        <w:rPr>
          <w:rFonts w:ascii="Calibri" w:eastAsia="Times New Roman" w:hAnsi="Calibri"/>
          <w:b/>
          <w:bCs/>
          <w:color w:val="auto"/>
          <w:sz w:val="22"/>
          <w:lang w:eastAsia="tr-TR"/>
        </w:rPr>
      </w:pPr>
    </w:p>
    <w:p w:rsidR="009C236E" w:rsidRPr="009C236E" w:rsidRDefault="009C236E" w:rsidP="009C236E">
      <w:pPr>
        <w:ind w:left="851" w:hanging="567"/>
        <w:rPr>
          <w:rFonts w:ascii="Calibri" w:eastAsia="Times New Roman" w:hAnsi="Calibri"/>
          <w:b/>
          <w:bCs/>
          <w:color w:val="auto"/>
          <w:sz w:val="22"/>
          <w:szCs w:val="24"/>
        </w:rPr>
      </w:pPr>
      <w:r w:rsidRPr="009C236E">
        <w:rPr>
          <w:rFonts w:ascii="Calibri" w:eastAsia="Times New Roman" w:hAnsi="Calibri"/>
          <w:color w:val="auto"/>
          <w:sz w:val="22"/>
          <w:szCs w:val="24"/>
        </w:rPr>
        <w:t>❾</w:t>
      </w:r>
      <w:r w:rsidRPr="009C236E">
        <w:rPr>
          <w:rFonts w:ascii="Calibri" w:eastAsia="Times New Roman" w:hAnsi="Calibri"/>
          <w:color w:val="auto"/>
          <w:sz w:val="22"/>
          <w:szCs w:val="24"/>
        </w:rPr>
        <w:tab/>
      </w:r>
      <w:r w:rsidR="00E96FE2">
        <w:rPr>
          <w:rFonts w:ascii="Calibri" w:eastAsia="Times New Roman" w:hAnsi="Calibri"/>
          <w:b/>
          <w:bCs/>
          <w:color w:val="auto"/>
          <w:sz w:val="22"/>
          <w:szCs w:val="24"/>
        </w:rPr>
        <w:t>Yıllık enerji tüketimi</w:t>
      </w:r>
      <w:r w:rsidRPr="009C236E">
        <w:rPr>
          <w:rFonts w:ascii="Calibri" w:eastAsia="Times New Roman" w:hAnsi="Calibri"/>
          <w:b/>
          <w:bCs/>
          <w:color w:val="auto"/>
          <w:sz w:val="22"/>
          <w:szCs w:val="24"/>
        </w:rPr>
        <w:t xml:space="preserve">, </w:t>
      </w:r>
      <w:proofErr w:type="spellStart"/>
      <w:r w:rsidRPr="009C236E">
        <w:rPr>
          <w:rFonts w:ascii="Calibri" w:eastAsia="Times New Roman" w:hAnsi="Calibri"/>
          <w:b/>
          <w:bCs/>
          <w:color w:val="auto"/>
          <w:sz w:val="22"/>
          <w:szCs w:val="24"/>
        </w:rPr>
        <w:t>kWh</w:t>
      </w:r>
      <w:proofErr w:type="spellEnd"/>
      <w:r w:rsidRPr="009C236E">
        <w:rPr>
          <w:rFonts w:ascii="Calibri" w:eastAsia="Times New Roman" w:hAnsi="Calibri"/>
          <w:b/>
          <w:bCs/>
          <w:color w:val="auto"/>
          <w:sz w:val="22"/>
          <w:szCs w:val="24"/>
        </w:rPr>
        <w:t>/yıl veya GJ/yıl olarak</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xml:space="preserve">, yuvarlak köşeler: 3,5 mm, </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‘WXYZ’: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xml:space="preserve"> en az 13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proofErr w:type="spellStart"/>
      <w:r w:rsidRPr="009C236E">
        <w:rPr>
          <w:rFonts w:ascii="Calibri" w:eastAsia="Times New Roman" w:hAnsi="Calibri"/>
          <w:b/>
          <w:bCs/>
          <w:color w:val="auto"/>
          <w:sz w:val="22"/>
          <w:szCs w:val="24"/>
        </w:rPr>
        <w:t>kWh</w:t>
      </w:r>
      <w:proofErr w:type="spellEnd"/>
      <w:r w:rsidRPr="009C236E">
        <w:rPr>
          <w:rFonts w:ascii="Calibri" w:eastAsia="Times New Roman" w:hAnsi="Calibri"/>
          <w:b/>
          <w:bCs/>
          <w:color w:val="auto"/>
          <w:sz w:val="22"/>
          <w:szCs w:val="24"/>
        </w:rPr>
        <w:t>/yıl veya GJ/yıl</w:t>
      </w:r>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en az 11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b/>
          <w:bCs/>
          <w:color w:val="auto"/>
          <w:sz w:val="22"/>
          <w:szCs w:val="24"/>
        </w:rPr>
        <w:t>❿</w:t>
      </w:r>
      <w:r w:rsidRPr="009C236E">
        <w:rPr>
          <w:rFonts w:ascii="Calibri" w:eastAsia="Times New Roman" w:hAnsi="Calibri"/>
          <w:b/>
          <w:bCs/>
          <w:color w:val="auto"/>
          <w:sz w:val="22"/>
          <w:szCs w:val="24"/>
        </w:rPr>
        <w:tab/>
        <w:t>Avrupa sıcaklık haritası ve renkli kareler:</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szCs w:val="24"/>
        </w:rPr>
        <w:t>Renkler:</w:t>
      </w:r>
      <w:r w:rsidRPr="009C236E">
        <w:rPr>
          <w:rFonts w:ascii="Calibri" w:eastAsia="Times New Roman" w:hAnsi="Calibri"/>
          <w:color w:val="auto"/>
          <w:sz w:val="22"/>
          <w:lang w:eastAsia="tr-TR"/>
        </w:rPr>
        <w:t xml:space="preserve"> Koyu mavi:86-51-00-00,</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Orta mavi: 53-08-00-00,</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Açık mavi: 25-00-20-00.</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color w:val="auto"/>
          <w:sz w:val="22"/>
          <w:szCs w:val="24"/>
        </w:rPr>
        <w:t>⓫</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Eğer uygulanabilirse, yoğun olmayan saatlere uygunluk</w:t>
      </w:r>
    </w:p>
    <w:p w:rsidR="009C236E" w:rsidRPr="009C236E" w:rsidRDefault="009C236E" w:rsidP="009C236E">
      <w:pPr>
        <w:ind w:left="851" w:hanging="567"/>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308"/>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color w:val="auto"/>
          <w:sz w:val="22"/>
          <w:szCs w:val="24"/>
        </w:rPr>
        <w:t>⓬</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Etiketin koyuluş yılı ve Yönetmelik numarası:</w:t>
      </w:r>
    </w:p>
    <w:p w:rsidR="009C236E" w:rsidRPr="009C236E" w:rsidRDefault="009C236E" w:rsidP="009C236E">
      <w:pPr>
        <w:ind w:left="720" w:hanging="436"/>
        <w:contextualSpacing/>
        <w:rPr>
          <w:rFonts w:ascii="Calibri" w:eastAsia="Times New Roman" w:hAnsi="Calibri"/>
          <w:b/>
          <w:bCs/>
          <w:color w:val="auto"/>
          <w:sz w:val="22"/>
          <w:szCs w:val="24"/>
        </w:rPr>
      </w:pPr>
    </w:p>
    <w:p w:rsidR="009C236E" w:rsidRPr="009C236E" w:rsidRDefault="009C236E" w:rsidP="00215792">
      <w:pPr>
        <w:numPr>
          <w:ilvl w:val="0"/>
          <w:numId w:val="2"/>
        </w:numPr>
        <w:contextualSpacing/>
        <w:rPr>
          <w:rFonts w:ascii="Calibri" w:eastAsia="Times New Roman" w:hAnsi="Calibri"/>
          <w:color w:val="auto"/>
          <w:sz w:val="22"/>
          <w:szCs w:val="24"/>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10pt</w:t>
      </w:r>
    </w:p>
    <w:p w:rsidR="009C236E" w:rsidRPr="009C236E" w:rsidRDefault="009C236E" w:rsidP="009C236E">
      <w:pPr>
        <w:ind w:left="851" w:hanging="567"/>
        <w:contextualSpacing/>
        <w:rPr>
          <w:rFonts w:ascii="Calibri" w:eastAsia="Times New Roman" w:hAnsi="Calibri"/>
          <w:color w:val="auto"/>
          <w:sz w:val="22"/>
          <w:lang w:eastAsia="tr-TR"/>
        </w:rPr>
      </w:pPr>
    </w:p>
    <w:p w:rsidR="009C236E" w:rsidRPr="009C236E" w:rsidRDefault="009C236E" w:rsidP="009C236E">
      <w:pPr>
        <w:spacing w:after="120"/>
        <w:ind w:left="1078"/>
        <w:contextualSpacing/>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color w:val="auto"/>
          <w:sz w:val="22"/>
          <w:szCs w:val="24"/>
        </w:rPr>
      </w:pPr>
      <w:r w:rsidRPr="009C236E">
        <w:rPr>
          <w:rFonts w:ascii="Calibri" w:eastAsia="Times New Roman" w:hAnsi="Calibri"/>
          <w:color w:val="auto"/>
          <w:sz w:val="22"/>
          <w:szCs w:val="24"/>
        </w:rPr>
        <w:t>⓭</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adı veya markası</w:t>
      </w:r>
    </w:p>
    <w:p w:rsidR="009C236E" w:rsidRPr="009C236E" w:rsidRDefault="009C236E" w:rsidP="009C236E">
      <w:pPr>
        <w:ind w:left="1004"/>
        <w:contextualSpacing/>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b/>
          <w:bCs/>
          <w:color w:val="auto"/>
          <w:sz w:val="22"/>
          <w:szCs w:val="24"/>
        </w:rPr>
      </w:pPr>
      <w:r w:rsidRPr="009C236E">
        <w:rPr>
          <w:rFonts w:ascii="Calibri" w:eastAsia="Times New Roman" w:hAnsi="Calibri"/>
          <w:color w:val="auto"/>
          <w:sz w:val="22"/>
          <w:szCs w:val="24"/>
        </w:rPr>
        <w:t>⓮</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model tanımlayıcısı</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left="854" w:hanging="570"/>
        <w:rPr>
          <w:rFonts w:ascii="Calibri" w:eastAsia="Times New Roman" w:hAnsi="Calibri"/>
          <w:color w:val="auto"/>
          <w:sz w:val="22"/>
          <w:szCs w:val="24"/>
        </w:rPr>
      </w:pPr>
      <w:r w:rsidRPr="009C236E">
        <w:rPr>
          <w:rFonts w:ascii="Calibri" w:eastAsia="Times New Roman" w:hAnsi="Calibri"/>
          <w:b/>
          <w:bCs/>
          <w:color w:val="auto"/>
          <w:sz w:val="22"/>
          <w:szCs w:val="24"/>
        </w:rPr>
        <w:tab/>
      </w:r>
      <w:r w:rsidRPr="009C236E">
        <w:rPr>
          <w:rFonts w:ascii="Calibri" w:eastAsia="Times New Roman" w:hAnsi="Calibri"/>
          <w:color w:val="auto"/>
          <w:sz w:val="22"/>
          <w:szCs w:val="24"/>
        </w:rPr>
        <w:t xml:space="preserve">Tedarikçinin adı veya markası ve model tanıtma numarası 86 x 12 mm olan bir alana sığacaktır. </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autoSpaceDE w:val="0"/>
        <w:autoSpaceDN w:val="0"/>
        <w:adjustRightInd w:val="0"/>
        <w:spacing w:before="60" w:after="60"/>
        <w:ind w:left="709" w:hanging="695"/>
        <w:rPr>
          <w:rFonts w:ascii="Calibri" w:eastAsia="Times New Roman" w:hAnsi="Calibri"/>
          <w:color w:val="auto"/>
          <w:sz w:val="22"/>
          <w:szCs w:val="24"/>
          <w:lang w:eastAsia="tr-TR"/>
        </w:rPr>
      </w:pPr>
      <w:r w:rsidRPr="009C236E">
        <w:rPr>
          <w:rFonts w:ascii="Calibri" w:eastAsia="Times New Roman" w:hAnsi="Calibri"/>
          <w:color w:val="auto"/>
          <w:sz w:val="22"/>
          <w:szCs w:val="24"/>
        </w:rPr>
        <w:t>7.</w:t>
      </w:r>
      <w:r w:rsidRPr="009C236E">
        <w:rPr>
          <w:rFonts w:ascii="Calibri" w:eastAsia="Times New Roman" w:hAnsi="Calibri"/>
          <w:color w:val="auto"/>
          <w:sz w:val="22"/>
          <w:szCs w:val="24"/>
        </w:rPr>
        <w:tab/>
        <w:t xml:space="preserve">Sıcak su depo tankları </w:t>
      </w:r>
      <w:r w:rsidRPr="009C236E">
        <w:rPr>
          <w:rFonts w:ascii="Calibri" w:eastAsia="Times New Roman" w:hAnsi="Calibri"/>
          <w:color w:val="auto"/>
          <w:sz w:val="22"/>
          <w:szCs w:val="24"/>
          <w:lang w:eastAsia="tr-TR"/>
        </w:rPr>
        <w:t xml:space="preserve">için etiket </w:t>
      </w:r>
      <w:proofErr w:type="gramStart"/>
      <w:r w:rsidRPr="009C236E">
        <w:rPr>
          <w:rFonts w:ascii="Calibri" w:eastAsia="Times New Roman" w:hAnsi="Calibri"/>
          <w:color w:val="auto"/>
          <w:sz w:val="22"/>
          <w:szCs w:val="24"/>
          <w:lang w:eastAsia="tr-TR"/>
        </w:rPr>
        <w:t>dizaynı</w:t>
      </w:r>
      <w:proofErr w:type="gramEnd"/>
      <w:r w:rsidRPr="009C236E">
        <w:rPr>
          <w:rFonts w:ascii="Calibri" w:eastAsia="Times New Roman" w:hAnsi="Calibri"/>
          <w:color w:val="auto"/>
          <w:sz w:val="22"/>
          <w:szCs w:val="24"/>
          <w:lang w:eastAsia="tr-TR"/>
        </w:rPr>
        <w:t xml:space="preserve"> aşağıdaki gibi olacaktır:</w:t>
      </w:r>
    </w:p>
    <w:p w:rsidR="009C236E" w:rsidRPr="009C236E" w:rsidRDefault="009C236E" w:rsidP="009C236E">
      <w:pPr>
        <w:autoSpaceDE w:val="0"/>
        <w:autoSpaceDN w:val="0"/>
        <w:adjustRightInd w:val="0"/>
        <w:spacing w:before="60" w:after="60"/>
        <w:ind w:left="709" w:hanging="695"/>
        <w:jc w:val="center"/>
        <w:rPr>
          <w:rFonts w:ascii="Calibri" w:eastAsia="Times New Roman" w:hAnsi="Calibri"/>
          <w:color w:val="auto"/>
          <w:sz w:val="22"/>
          <w:szCs w:val="24"/>
          <w:lang w:eastAsia="tr-TR"/>
        </w:rPr>
      </w:pPr>
      <w:r w:rsidRPr="009C236E">
        <w:rPr>
          <w:rFonts w:ascii="Calibri" w:eastAsia="Times New Roman" w:hAnsi="Calibri"/>
          <w:noProof/>
          <w:color w:val="auto"/>
          <w:sz w:val="22"/>
          <w:szCs w:val="24"/>
          <w:lang w:eastAsia="tr-TR"/>
        </w:rPr>
        <w:drawing>
          <wp:inline distT="0" distB="0" distL="0" distR="0" wp14:anchorId="5E5C5718" wp14:editId="17862D8E">
            <wp:extent cx="4885647" cy="768518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85743" cy="7685340"/>
                    </a:xfrm>
                    <a:prstGeom prst="rect">
                      <a:avLst/>
                    </a:prstGeom>
                    <a:noFill/>
                    <a:ln>
                      <a:noFill/>
                    </a:ln>
                  </pic:spPr>
                </pic:pic>
              </a:graphicData>
            </a:graphic>
          </wp:inline>
        </w:drawing>
      </w: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Buna göre:</w:t>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215792">
      <w:pPr>
        <w:numPr>
          <w:ilvl w:val="0"/>
          <w:numId w:val="13"/>
        </w:numPr>
        <w:ind w:left="728" w:hanging="686"/>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Etiket en az 105 mm eninde ve 200 mm yükseklikte olacaktır. Etiketin daha büyük basıldığı yerlerde, içeriği buna bakılmaksızın yukarıdaki şartnameyle orantılı olacaktır.</w:t>
      </w:r>
    </w:p>
    <w:p w:rsidR="009C236E" w:rsidRPr="009C236E" w:rsidRDefault="009C236E" w:rsidP="00215792">
      <w:pPr>
        <w:numPr>
          <w:ilvl w:val="0"/>
          <w:numId w:val="13"/>
        </w:numPr>
        <w:ind w:left="709" w:hanging="667"/>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lastRenderedPageBreak/>
        <w:t>Arka plan beyaz olacaktır.</w:t>
      </w:r>
    </w:p>
    <w:p w:rsidR="009C236E" w:rsidRPr="009C236E" w:rsidRDefault="009C236E" w:rsidP="00215792">
      <w:pPr>
        <w:numPr>
          <w:ilvl w:val="0"/>
          <w:numId w:val="13"/>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9C236E">
        <w:rPr>
          <w:rFonts w:asciiTheme="minorHAnsi" w:eastAsia="Times New Roman" w:hAnsiTheme="minorHAnsi"/>
          <w:color w:val="auto"/>
          <w:sz w:val="22"/>
          <w:lang w:eastAsia="tr-TR"/>
        </w:rPr>
        <w:t>Renkler CMYK renkleri</w:t>
      </w:r>
      <w:r w:rsidRPr="009C236E">
        <w:rPr>
          <w:rFonts w:ascii="Calibri" w:eastAsia="Times New Roman" w:hAnsi="Calibri"/>
          <w:color w:val="auto"/>
          <w:sz w:val="22"/>
          <w:szCs w:val="24"/>
          <w:lang w:eastAsia="tr-TR"/>
        </w:rPr>
        <w:t xml:space="preserve"> (</w:t>
      </w:r>
      <w:proofErr w:type="spellStart"/>
      <w:r w:rsidRPr="009C236E">
        <w:rPr>
          <w:rFonts w:ascii="Verdana" w:eastAsia="Times New Roman" w:hAnsi="Verdana"/>
          <w:b/>
          <w:bCs/>
          <w:color w:val="333333"/>
          <w:sz w:val="20"/>
          <w:szCs w:val="20"/>
          <w:shd w:val="clear" w:color="auto" w:fill="F9F9F9"/>
          <w:lang w:eastAsia="tr-TR"/>
        </w:rPr>
        <w:t>C</w:t>
      </w:r>
      <w:hyperlink r:id="rId24" w:tooltip="Click to Continue &gt; by 50ftwares" w:history="1">
        <w:r w:rsidRPr="009C236E">
          <w:rPr>
            <w:rFonts w:ascii="Calibri" w:eastAsia="Times New Roman" w:hAnsi="Calibri"/>
            <w:color w:val="000000"/>
            <w:sz w:val="22"/>
            <w:szCs w:val="24"/>
            <w:lang w:eastAsia="tr-TR"/>
          </w:rPr>
          <w:t>yan</w:t>
        </w:r>
        <w:proofErr w:type="spellEnd"/>
      </w:hyperlink>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b/>
          <w:bCs/>
          <w:color w:val="333333"/>
          <w:sz w:val="20"/>
          <w:szCs w:val="20"/>
          <w:shd w:val="clear" w:color="auto" w:fill="F9F9F9"/>
          <w:lang w:eastAsia="tr-TR"/>
        </w:rPr>
        <w:t>M</w:t>
      </w:r>
      <w:r w:rsidRPr="009C236E">
        <w:rPr>
          <w:rFonts w:ascii="Verdana" w:eastAsia="Times New Roman" w:hAnsi="Verdana"/>
          <w:color w:val="333333"/>
          <w:sz w:val="20"/>
          <w:szCs w:val="20"/>
          <w:shd w:val="clear" w:color="auto" w:fill="F9F9F9"/>
          <w:lang w:eastAsia="tr-TR"/>
        </w:rPr>
        <w:t>agenta</w:t>
      </w:r>
      <w:proofErr w:type="spellEnd"/>
      <w:r w:rsidRPr="009C236E">
        <w:rPr>
          <w:rFonts w:ascii="Verdana" w:eastAsia="Times New Roman" w:hAnsi="Verdana"/>
          <w:color w:val="333333"/>
          <w:sz w:val="20"/>
          <w:szCs w:val="20"/>
          <w:shd w:val="clear" w:color="auto" w:fill="F9F9F9"/>
          <w:lang w:eastAsia="tr-TR"/>
        </w:rPr>
        <w:t>, </w:t>
      </w:r>
      <w:proofErr w:type="spellStart"/>
      <w:r w:rsidRPr="009C236E">
        <w:rPr>
          <w:rFonts w:ascii="Verdana" w:eastAsia="Times New Roman" w:hAnsi="Verdana"/>
          <w:b/>
          <w:bCs/>
          <w:color w:val="333333"/>
          <w:sz w:val="20"/>
          <w:szCs w:val="20"/>
          <w:shd w:val="clear" w:color="auto" w:fill="F9F9F9"/>
          <w:lang w:eastAsia="tr-TR"/>
        </w:rPr>
        <w:t>Y</w:t>
      </w:r>
      <w:r w:rsidRPr="009C236E">
        <w:rPr>
          <w:rFonts w:ascii="Verdana" w:eastAsia="Times New Roman" w:hAnsi="Verdana"/>
          <w:color w:val="333333"/>
          <w:sz w:val="20"/>
          <w:szCs w:val="20"/>
          <w:shd w:val="clear" w:color="auto" w:fill="F9F9F9"/>
          <w:lang w:eastAsia="tr-TR"/>
        </w:rPr>
        <w:t>ellow</w:t>
      </w:r>
      <w:proofErr w:type="spellEnd"/>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color w:val="333333"/>
          <w:sz w:val="20"/>
          <w:szCs w:val="20"/>
          <w:shd w:val="clear" w:color="auto" w:fill="F9F9F9"/>
          <w:lang w:eastAsia="tr-TR"/>
        </w:rPr>
        <w:t>blac</w:t>
      </w:r>
      <w:r w:rsidRPr="009C236E">
        <w:rPr>
          <w:rFonts w:ascii="Verdana" w:eastAsia="Times New Roman" w:hAnsi="Verdana"/>
          <w:b/>
          <w:bCs/>
          <w:color w:val="333333"/>
          <w:sz w:val="20"/>
          <w:szCs w:val="20"/>
          <w:shd w:val="clear" w:color="auto" w:fill="F9F9F9"/>
          <w:lang w:eastAsia="tr-TR"/>
        </w:rPr>
        <w:t>k</w:t>
      </w:r>
      <w:proofErr w:type="spellEnd"/>
      <w:r w:rsidRPr="009C236E">
        <w:rPr>
          <w:rFonts w:ascii="Verdana" w:eastAsia="Times New Roman" w:hAnsi="Verdana"/>
          <w:color w:val="333333"/>
          <w:sz w:val="20"/>
          <w:szCs w:val="20"/>
          <w:shd w:val="clear" w:color="auto" w:fill="F9F9F9"/>
          <w:lang w:eastAsia="tr-TR"/>
        </w:rPr>
        <w:t xml:space="preserve">) </w:t>
      </w:r>
      <w:r w:rsidRPr="009C236E">
        <w:rPr>
          <w:rFonts w:asciiTheme="minorHAnsi" w:eastAsia="Times New Roman" w:hAnsiTheme="minorHAnsi"/>
          <w:color w:val="auto"/>
          <w:sz w:val="22"/>
          <w:lang w:eastAsia="tr-TR"/>
        </w:rPr>
        <w:t xml:space="preserve">olarak kodlanacaktır. Örnek olarak: </w:t>
      </w:r>
      <w:r w:rsidRPr="009C236E">
        <w:rPr>
          <w:rFonts w:asciiTheme="minorHAnsi" w:eastAsia="Times New Roman" w:hAnsiTheme="minorHAnsi" w:cstheme="minorBidi"/>
          <w:color w:val="auto"/>
          <w:sz w:val="22"/>
        </w:rPr>
        <w:t xml:space="preserve">00-70-X-00: 0 % </w:t>
      </w:r>
      <w:proofErr w:type="spellStart"/>
      <w:r w:rsidRPr="009C236E">
        <w:rPr>
          <w:rFonts w:asciiTheme="minorHAnsi" w:eastAsia="Times New Roman" w:hAnsiTheme="minorHAnsi" w:cstheme="minorBidi"/>
          <w:color w:val="auto"/>
          <w:sz w:val="22"/>
        </w:rPr>
        <w:t>cyan</w:t>
      </w:r>
      <w:proofErr w:type="spellEnd"/>
      <w:r w:rsidRPr="009C236E">
        <w:rPr>
          <w:rFonts w:asciiTheme="minorHAnsi" w:eastAsia="Times New Roman" w:hAnsiTheme="minorHAnsi" w:cstheme="minorBidi"/>
          <w:color w:val="auto"/>
          <w:sz w:val="22"/>
        </w:rPr>
        <w:t xml:space="preserve"> (açık mavi), 70 % </w:t>
      </w:r>
      <w:proofErr w:type="spellStart"/>
      <w:r w:rsidRPr="009C236E">
        <w:rPr>
          <w:rFonts w:asciiTheme="minorHAnsi" w:eastAsia="Times New Roman" w:hAnsiTheme="minorHAnsi" w:cstheme="minorBidi"/>
          <w:color w:val="auto"/>
          <w:sz w:val="22"/>
        </w:rPr>
        <w:t>magenta</w:t>
      </w:r>
      <w:proofErr w:type="spellEnd"/>
      <w:r w:rsidRPr="009C236E">
        <w:rPr>
          <w:rFonts w:asciiTheme="minorHAnsi" w:eastAsia="Times New Roman" w:hAnsiTheme="minorHAnsi" w:cstheme="minorBidi"/>
          <w:color w:val="auto"/>
          <w:sz w:val="22"/>
        </w:rPr>
        <w:t xml:space="preserve"> (mor pembe), 100 % </w:t>
      </w:r>
      <w:proofErr w:type="spellStart"/>
      <w:r w:rsidRPr="009C236E">
        <w:rPr>
          <w:rFonts w:asciiTheme="minorHAnsi" w:eastAsia="Times New Roman" w:hAnsiTheme="minorHAnsi" w:cstheme="minorBidi"/>
          <w:color w:val="auto"/>
          <w:sz w:val="22"/>
        </w:rPr>
        <w:t>yellow</w:t>
      </w:r>
      <w:proofErr w:type="spellEnd"/>
      <w:r w:rsidRPr="009C236E">
        <w:rPr>
          <w:rFonts w:asciiTheme="minorHAnsi" w:eastAsia="Times New Roman" w:hAnsiTheme="minorHAnsi" w:cstheme="minorBidi"/>
          <w:color w:val="auto"/>
          <w:sz w:val="22"/>
        </w:rPr>
        <w:t xml:space="preserve"> (sarı), 0 % </w:t>
      </w:r>
      <w:proofErr w:type="spellStart"/>
      <w:r w:rsidRPr="009C236E">
        <w:rPr>
          <w:rFonts w:asciiTheme="minorHAnsi" w:eastAsia="Times New Roman" w:hAnsiTheme="minorHAnsi" w:cstheme="minorBidi"/>
          <w:color w:val="auto"/>
          <w:sz w:val="22"/>
        </w:rPr>
        <w:t>black</w:t>
      </w:r>
      <w:proofErr w:type="spellEnd"/>
      <w:r w:rsidRPr="009C236E">
        <w:rPr>
          <w:rFonts w:asciiTheme="minorHAnsi" w:eastAsia="Times New Roman" w:hAnsiTheme="minorHAnsi" w:cstheme="minorBidi"/>
          <w:color w:val="auto"/>
          <w:sz w:val="22"/>
        </w:rPr>
        <w:t xml:space="preserve"> (siyah).  </w:t>
      </w:r>
    </w:p>
    <w:p w:rsidR="009C236E" w:rsidRPr="009C236E" w:rsidRDefault="009C236E" w:rsidP="00215792">
      <w:pPr>
        <w:numPr>
          <w:ilvl w:val="0"/>
          <w:numId w:val="13"/>
        </w:numPr>
        <w:autoSpaceDE w:val="0"/>
        <w:autoSpaceDN w:val="0"/>
        <w:adjustRightInd w:val="0"/>
        <w:spacing w:before="60" w:after="60"/>
        <w:ind w:left="709" w:hanging="667"/>
        <w:contextualSpacing/>
        <w:rPr>
          <w:rFonts w:asciiTheme="minorHAnsi" w:eastAsia="Times New Roman" w:hAnsiTheme="minorHAnsi" w:cstheme="minorBidi"/>
          <w:color w:val="auto"/>
          <w:sz w:val="22"/>
        </w:rPr>
      </w:pPr>
      <w:r w:rsidRPr="009C236E">
        <w:rPr>
          <w:rFonts w:asciiTheme="minorHAnsi" w:eastAsia="Times New Roman" w:hAnsiTheme="minorHAnsi" w:cstheme="minorBidi"/>
          <w:color w:val="auto"/>
          <w:sz w:val="22"/>
        </w:rPr>
        <w:t>Etiket aşağıdaki şartları karşılayacaktır (numaralar yukarıdaki resme göre verilmiştir).</w:t>
      </w:r>
    </w:p>
    <w:p w:rsidR="009C236E" w:rsidRPr="009C236E" w:rsidRDefault="009C236E" w:rsidP="009C236E">
      <w:pPr>
        <w:ind w:left="756" w:hanging="756"/>
        <w:rPr>
          <w:rFonts w:asciiTheme="minorHAnsi" w:eastAsia="Times New Roman" w:hAnsiTheme="minorHAnsi" w:cstheme="minorBidi"/>
          <w:color w:val="auto"/>
          <w:sz w:val="22"/>
        </w:rPr>
      </w:pPr>
    </w:p>
    <w:p w:rsidR="009C236E" w:rsidRPr="009C236E" w:rsidRDefault="009C236E" w:rsidP="009C236E">
      <w:pPr>
        <w:ind w:left="851" w:hanging="491"/>
        <w:rPr>
          <w:rFonts w:ascii="Calibri" w:eastAsia="Times New Roman" w:hAnsi="Calibri"/>
          <w:color w:val="auto"/>
          <w:sz w:val="22"/>
          <w:lang w:eastAsia="tr-TR"/>
        </w:rPr>
      </w:pPr>
      <w:r w:rsidRPr="009C236E">
        <w:rPr>
          <w:rFonts w:ascii="Calibri" w:eastAsia="Times New Roman" w:hAnsi="Calibri"/>
          <w:color w:val="auto"/>
          <w:sz w:val="22"/>
          <w:szCs w:val="24"/>
          <w:lang w:eastAsia="tr-TR"/>
        </w:rPr>
        <w:t>❶</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AB etiket sınır çizgisi:</w:t>
      </w:r>
      <w:r w:rsidRPr="009C236E">
        <w:rPr>
          <w:rFonts w:ascii="Calibri" w:eastAsia="Times New Roman" w:hAnsi="Calibri"/>
          <w:color w:val="auto"/>
          <w:sz w:val="22"/>
          <w:lang w:eastAsia="tr-TR"/>
        </w:rPr>
        <w:t xml:space="preserve"> 4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yuvarlak köşeler: 3,5 mm.</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❷</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AB logosu: </w:t>
      </w:r>
      <w:r w:rsidRPr="009C236E">
        <w:rPr>
          <w:rFonts w:ascii="Calibri" w:eastAsia="Times New Roman" w:hAnsi="Calibri"/>
          <w:color w:val="auto"/>
          <w:sz w:val="22"/>
          <w:lang w:eastAsia="tr-TR"/>
        </w:rPr>
        <w:t>Renkler:</w:t>
      </w:r>
      <w:r w:rsidRPr="009C236E">
        <w:rPr>
          <w:rFonts w:ascii="Calibri" w:eastAsia="Times New Roman" w:hAnsi="Calibri"/>
          <w:color w:val="auto"/>
          <w:sz w:val="22"/>
          <w:szCs w:val="24"/>
        </w:rPr>
        <w:t xml:space="preserve"> X-80-00-00 ve 00-00-X-00.</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❸</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Enerji etiketi</w:t>
      </w:r>
      <w:r w:rsidRPr="009C236E">
        <w:rPr>
          <w:rFonts w:ascii="Calibri" w:eastAsia="Times New Roman" w:hAnsi="Calibri"/>
          <w:color w:val="auto"/>
          <w:sz w:val="22"/>
          <w:lang w:eastAsia="tr-TR"/>
        </w:rPr>
        <w:t>: Renkler:</w:t>
      </w:r>
      <w:r w:rsidRPr="009C236E">
        <w:rPr>
          <w:rFonts w:ascii="Calibri" w:eastAsia="Times New Roman" w:hAnsi="Calibri"/>
          <w:color w:val="auto"/>
          <w:sz w:val="22"/>
          <w:szCs w:val="24"/>
        </w:rPr>
        <w:t xml:space="preserve"> X-00-00-00. </w:t>
      </w:r>
      <w:proofErr w:type="spellStart"/>
      <w:r w:rsidRPr="009C236E">
        <w:rPr>
          <w:rFonts w:ascii="Calibri" w:eastAsia="Times New Roman" w:hAnsi="Calibri"/>
          <w:color w:val="auto"/>
          <w:sz w:val="22"/>
          <w:szCs w:val="24"/>
        </w:rPr>
        <w:t>Pictogram</w:t>
      </w:r>
      <w:proofErr w:type="spellEnd"/>
      <w:r w:rsidRPr="009C236E">
        <w:rPr>
          <w:rFonts w:ascii="Calibri" w:eastAsia="Times New Roman" w:hAnsi="Calibri"/>
          <w:color w:val="auto"/>
          <w:sz w:val="22"/>
          <w:szCs w:val="24"/>
        </w:rPr>
        <w:t>: tarif edildiği gibi: AB logosu + enerji etiketi: en 86 mm, yükseklik: 17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❹</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Logo altı sınır çizgisi: </w:t>
      </w:r>
      <w:r w:rsidRPr="009C236E">
        <w:rPr>
          <w:rFonts w:ascii="Calibri" w:eastAsia="Times New Roman" w:hAnsi="Calibri"/>
          <w:color w:val="auto"/>
          <w:sz w:val="22"/>
          <w:szCs w:val="24"/>
        </w:rPr>
        <w:t xml:space="preserve">1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uzunluk: 86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❺</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Depolama fonksiyonu</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rPr>
          <w:rFonts w:ascii="Calibri" w:eastAsia="Times New Roman" w:hAnsi="Calibri"/>
          <w:color w:val="auto"/>
          <w:sz w:val="22"/>
          <w:highlight w:val="lightGray"/>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❻</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 </w:t>
      </w:r>
      <w:proofErr w:type="gramStart"/>
      <w:r w:rsidRPr="009C236E">
        <w:rPr>
          <w:rFonts w:ascii="Calibri" w:eastAsia="Times New Roman" w:hAnsi="Calibri"/>
          <w:b/>
          <w:bCs/>
          <w:color w:val="auto"/>
          <w:sz w:val="22"/>
          <w:lang w:eastAsia="tr-TR"/>
        </w:rPr>
        <w:t>G,</w:t>
      </w:r>
      <w:proofErr w:type="gramEnd"/>
      <w:r w:rsidRPr="009C236E">
        <w:rPr>
          <w:rFonts w:ascii="Calibri" w:eastAsia="Times New Roman" w:hAnsi="Calibri"/>
          <w:b/>
          <w:bCs/>
          <w:color w:val="auto"/>
          <w:sz w:val="22"/>
          <w:lang w:eastAsia="tr-TR"/>
        </w:rPr>
        <w:t xml:space="preserve"> veya A</w:t>
      </w:r>
      <w:r w:rsidRPr="009C236E">
        <w:rPr>
          <w:rFonts w:ascii="Calibri" w:eastAsia="Times New Roman" w:hAnsi="Calibri"/>
          <w:b/>
          <w:bCs/>
          <w:color w:val="auto"/>
          <w:sz w:val="22"/>
          <w:vertAlign w:val="superscript"/>
          <w:lang w:eastAsia="tr-TR"/>
        </w:rPr>
        <w:t>+</w:t>
      </w:r>
      <w:r w:rsidRPr="009C236E">
        <w:rPr>
          <w:rFonts w:ascii="Calibri" w:eastAsia="Times New Roman" w:hAnsi="Calibri"/>
          <w:b/>
          <w:bCs/>
          <w:color w:val="auto"/>
          <w:sz w:val="22"/>
          <w:lang w:eastAsia="tr-TR"/>
        </w:rPr>
        <w:t xml:space="preserve">  - F skalaları; </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 yükseklik 7mm,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1mm, renkler:</w:t>
      </w:r>
    </w:p>
    <w:p w:rsidR="009C236E" w:rsidRPr="009C236E" w:rsidRDefault="009C236E" w:rsidP="009C236E">
      <w:pPr>
        <w:ind w:left="1080"/>
        <w:contextualSpacing/>
        <w:rPr>
          <w:rFonts w:ascii="Calibri" w:eastAsia="Times New Roman" w:hAnsi="Calibri"/>
          <w:b/>
          <w:bCs/>
          <w:color w:val="auto"/>
          <w:sz w:val="22"/>
          <w:lang w:eastAsia="tr-TR"/>
        </w:rPr>
      </w:pP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lang w:eastAsia="tr-TR"/>
        </w:rPr>
        <w:t>En yüksek sınıf:</w:t>
      </w:r>
      <w:r w:rsidRPr="009C236E">
        <w:rPr>
          <w:rFonts w:ascii="Calibri" w:eastAsia="Times New Roman" w:hAnsi="Calibri"/>
          <w:color w:val="auto"/>
          <w:sz w:val="22"/>
          <w:szCs w:val="24"/>
        </w:rPr>
        <w:t xml:space="preserve"> X-00-X-00,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İkinci sınıf: 70-00 - X -00,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Üçüncü sınıf: 30-00-X-00,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Dördüncü sınıf: 00-00-X-00,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Beşinci sınıf: 00-30-X-00,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Altıncı sınıf: 00-70-X-00,</w:t>
      </w:r>
    </w:p>
    <w:p w:rsidR="009C236E" w:rsidRPr="009C236E" w:rsidRDefault="009C236E" w:rsidP="009C236E">
      <w:pPr>
        <w:spacing w:line="360" w:lineRule="auto"/>
        <w:ind w:left="1080"/>
        <w:contextualSpacing/>
        <w:rPr>
          <w:rFonts w:ascii="Calibri" w:eastAsia="Times New Roman" w:hAnsi="Calibri"/>
          <w:color w:val="auto"/>
          <w:sz w:val="22"/>
          <w:lang w:eastAsia="tr-TR"/>
        </w:rPr>
      </w:pPr>
      <w:r w:rsidRPr="009C236E">
        <w:rPr>
          <w:rFonts w:ascii="Calibri" w:eastAsia="Times New Roman" w:hAnsi="Calibri"/>
          <w:color w:val="auto"/>
          <w:sz w:val="22"/>
          <w:szCs w:val="24"/>
        </w:rPr>
        <w:t>Son sınıf: 00-X-X-00,</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16pt. Büyük harfler, beyaz ‘+’ sembolleri: üst simgeyle.</w:t>
      </w:r>
    </w:p>
    <w:p w:rsidR="009C236E" w:rsidRPr="009C236E" w:rsidRDefault="009C236E" w:rsidP="009C236E">
      <w:pPr>
        <w:ind w:left="840" w:hanging="556"/>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❼</w:t>
      </w:r>
      <w:r w:rsidRPr="009C236E">
        <w:rPr>
          <w:rFonts w:ascii="Calibri" w:eastAsia="Times New Roman" w:hAnsi="Calibri"/>
          <w:b/>
          <w:bCs/>
          <w:color w:val="auto"/>
          <w:sz w:val="22"/>
          <w:lang w:eastAsia="tr-TR"/>
        </w:rPr>
        <w:tab/>
        <w:t>Enerji verimliliği sınıfı:</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yükseklik 22mm,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12mm, %100 siyah:</w:t>
      </w:r>
    </w:p>
    <w:p w:rsidR="009C236E" w:rsidRPr="009C236E" w:rsidRDefault="009C236E" w:rsidP="009C236E">
      <w:pPr>
        <w:ind w:left="1080"/>
        <w:contextualSpacing/>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24pt. Büyük harfler, beyaz ‘+’ sembolleri: üst simgeyle.</w:t>
      </w:r>
    </w:p>
    <w:p w:rsidR="009C236E" w:rsidRPr="009C236E" w:rsidRDefault="009C236E" w:rsidP="009C236E">
      <w:pPr>
        <w:ind w:left="294"/>
        <w:rPr>
          <w:rFonts w:ascii="Calibri" w:eastAsia="Times New Roman" w:hAnsi="Calibri"/>
          <w:color w:val="auto"/>
          <w:sz w:val="22"/>
          <w:szCs w:val="24"/>
        </w:rPr>
      </w:pPr>
    </w:p>
    <w:p w:rsidR="009C236E" w:rsidRPr="009C236E" w:rsidRDefault="009C236E" w:rsidP="009C236E">
      <w:pPr>
        <w:ind w:left="851" w:hanging="567"/>
        <w:rPr>
          <w:rFonts w:ascii="Calibri" w:eastAsia="Times New Roman" w:hAnsi="Calibri"/>
          <w:color w:val="auto"/>
          <w:sz w:val="22"/>
          <w:szCs w:val="24"/>
        </w:rPr>
      </w:pPr>
      <w:r w:rsidRPr="009C236E">
        <w:rPr>
          <w:rFonts w:ascii="Calibri" w:eastAsia="Times New Roman" w:hAnsi="Calibri"/>
          <w:color w:val="auto"/>
          <w:sz w:val="22"/>
          <w:szCs w:val="24"/>
        </w:rPr>
        <w:t>❽</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Durma kayıplar:</w:t>
      </w:r>
    </w:p>
    <w:p w:rsidR="009C236E" w:rsidRPr="009C236E" w:rsidRDefault="009C236E" w:rsidP="009C236E">
      <w:pPr>
        <w:ind w:left="851" w:hanging="567"/>
        <w:rPr>
          <w:rFonts w:ascii="Calibri" w:eastAsia="Times New Roman" w:hAnsi="Calibri"/>
          <w:color w:val="auto"/>
          <w:sz w:val="22"/>
          <w:szCs w:val="24"/>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45pt,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Metin ‘W’: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30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294"/>
        <w:rPr>
          <w:rFonts w:ascii="Calibri" w:eastAsia="Times New Roman" w:hAnsi="Calibri"/>
          <w:b/>
          <w:bCs/>
          <w:color w:val="auto"/>
          <w:sz w:val="22"/>
          <w:lang w:eastAsia="tr-TR"/>
        </w:rPr>
      </w:pPr>
    </w:p>
    <w:p w:rsidR="009C236E" w:rsidRPr="009C236E" w:rsidRDefault="009C236E" w:rsidP="009C236E">
      <w:pPr>
        <w:ind w:left="851" w:hanging="567"/>
        <w:rPr>
          <w:rFonts w:ascii="Calibri" w:eastAsia="Times New Roman" w:hAnsi="Calibri"/>
          <w:color w:val="auto"/>
          <w:sz w:val="22"/>
          <w:szCs w:val="24"/>
        </w:rPr>
      </w:pPr>
    </w:p>
    <w:p w:rsidR="009C236E" w:rsidRPr="009C236E" w:rsidRDefault="009C236E" w:rsidP="009C236E">
      <w:pPr>
        <w:ind w:left="851" w:hanging="567"/>
        <w:rPr>
          <w:rFonts w:ascii="Calibri" w:eastAsia="Times New Roman" w:hAnsi="Calibri"/>
          <w:b/>
          <w:bCs/>
          <w:color w:val="auto"/>
          <w:sz w:val="22"/>
          <w:szCs w:val="24"/>
        </w:rPr>
      </w:pPr>
      <w:r w:rsidRPr="009C236E">
        <w:rPr>
          <w:rFonts w:ascii="Calibri" w:eastAsia="Times New Roman" w:hAnsi="Calibri"/>
          <w:color w:val="auto"/>
          <w:sz w:val="22"/>
          <w:szCs w:val="24"/>
        </w:rPr>
        <w:t>❾</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Depolama hacmi:</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2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xml:space="preserve">, yuvarlak köşeler: 3,5 mm, </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Değer ‘XYZ’: </w:t>
      </w:r>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xml:space="preserve"> 45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0"/>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Metin ‘</w:t>
      </w:r>
      <w:r w:rsidRPr="009C236E">
        <w:rPr>
          <w:rFonts w:ascii="Calibri" w:eastAsia="Times New Roman" w:hAnsi="Calibri"/>
          <w:b/>
          <w:bCs/>
          <w:color w:val="auto"/>
          <w:sz w:val="22"/>
          <w:szCs w:val="24"/>
        </w:rPr>
        <w:t>L</w:t>
      </w:r>
      <w:r w:rsidRPr="009C236E">
        <w:rPr>
          <w:rFonts w:ascii="Calibri" w:eastAsia="Times New Roman" w:hAnsi="Calibri"/>
          <w:b/>
          <w:bCs/>
          <w:color w:val="auto"/>
          <w:sz w:val="22"/>
          <w:lang w:eastAsia="tr-TR"/>
        </w:rPr>
        <w:t xml:space="preserve">’: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normal, 30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%100 siyah.</w:t>
      </w:r>
    </w:p>
    <w:p w:rsidR="009C236E" w:rsidRPr="009C236E" w:rsidRDefault="009C236E" w:rsidP="009C236E">
      <w:pPr>
        <w:ind w:left="851" w:hanging="567"/>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color w:val="auto"/>
          <w:sz w:val="22"/>
          <w:lang w:eastAsia="tr-TR"/>
        </w:rPr>
      </w:pPr>
      <w:r w:rsidRPr="009C236E">
        <w:rPr>
          <w:rFonts w:ascii="Calibri" w:eastAsia="Times New Roman" w:hAnsi="Calibri"/>
          <w:b/>
          <w:bCs/>
          <w:color w:val="auto"/>
          <w:sz w:val="22"/>
          <w:szCs w:val="24"/>
        </w:rPr>
        <w:t>❿</w:t>
      </w:r>
      <w:r w:rsidRPr="009C236E">
        <w:rPr>
          <w:rFonts w:ascii="Calibri" w:eastAsia="Times New Roman" w:hAnsi="Calibri"/>
          <w:b/>
          <w:bCs/>
          <w:color w:val="auto"/>
          <w:sz w:val="22"/>
          <w:szCs w:val="24"/>
        </w:rPr>
        <w:tab/>
        <w:t>Etiketin koyuluş yılı ve Yönetmelik numarası:</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color w:val="auto"/>
          <w:sz w:val="22"/>
          <w:szCs w:val="24"/>
        </w:rPr>
        <w:t>⓫</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adı veya markası</w:t>
      </w:r>
    </w:p>
    <w:p w:rsidR="009C236E" w:rsidRPr="009C236E" w:rsidRDefault="009C236E" w:rsidP="009C236E">
      <w:pPr>
        <w:ind w:left="308"/>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color w:val="auto"/>
          <w:sz w:val="22"/>
          <w:szCs w:val="24"/>
        </w:rPr>
        <w:t>⓬</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model tanımlayıcısı</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left="854" w:hanging="570"/>
        <w:rPr>
          <w:rFonts w:ascii="Calibri" w:eastAsia="Times New Roman" w:hAnsi="Calibri"/>
          <w:color w:val="auto"/>
          <w:sz w:val="22"/>
          <w:szCs w:val="24"/>
        </w:rPr>
      </w:pPr>
      <w:r w:rsidRPr="009C236E">
        <w:rPr>
          <w:rFonts w:ascii="Calibri" w:eastAsia="Times New Roman" w:hAnsi="Calibri"/>
          <w:b/>
          <w:bCs/>
          <w:color w:val="auto"/>
          <w:sz w:val="22"/>
          <w:szCs w:val="24"/>
        </w:rPr>
        <w:tab/>
      </w:r>
      <w:r w:rsidRPr="009C236E">
        <w:rPr>
          <w:rFonts w:ascii="Calibri" w:eastAsia="Times New Roman" w:hAnsi="Calibri"/>
          <w:color w:val="auto"/>
          <w:sz w:val="22"/>
          <w:szCs w:val="24"/>
        </w:rPr>
        <w:t xml:space="preserve">Tedarikçinin adı veya markası ve model tanıtma numarası 86 x 12 mm olan bir alana sığacaktır. </w:t>
      </w:r>
    </w:p>
    <w:p w:rsidR="009C236E" w:rsidRPr="009C236E" w:rsidRDefault="009C236E" w:rsidP="009C236E">
      <w:pPr>
        <w:ind w:left="784" w:hanging="500"/>
        <w:rPr>
          <w:rFonts w:ascii="Calibri" w:eastAsia="Times New Roman" w:hAnsi="Calibri"/>
          <w:color w:val="auto"/>
          <w:sz w:val="22"/>
          <w:szCs w:val="24"/>
        </w:rPr>
      </w:pPr>
    </w:p>
    <w:p w:rsidR="009C236E" w:rsidRPr="009C236E" w:rsidRDefault="009C236E" w:rsidP="009C236E">
      <w:pPr>
        <w:ind w:left="784" w:hanging="500"/>
        <w:rPr>
          <w:rFonts w:ascii="Calibri" w:eastAsia="Times New Roman" w:hAnsi="Calibri"/>
          <w:color w:val="auto"/>
          <w:sz w:val="22"/>
          <w:szCs w:val="24"/>
        </w:rPr>
      </w:pPr>
      <w:r w:rsidRPr="009C236E">
        <w:rPr>
          <w:rFonts w:ascii="Calibri" w:eastAsia="Times New Roman" w:hAnsi="Calibri"/>
          <w:color w:val="auto"/>
          <w:sz w:val="22"/>
          <w:szCs w:val="24"/>
        </w:rPr>
        <w:tab/>
        <w:t xml:space="preserve"> </w:t>
      </w: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tabs>
          <w:tab w:val="left" w:pos="851"/>
        </w:tabs>
        <w:rPr>
          <w:rFonts w:ascii="Calibri" w:eastAsia="Times New Roman" w:hAnsi="Calibri"/>
          <w:color w:val="auto"/>
          <w:sz w:val="22"/>
          <w:lang w:eastAsia="tr-TR"/>
        </w:rPr>
      </w:pPr>
    </w:p>
    <w:p w:rsidR="009C236E" w:rsidRPr="009C236E" w:rsidRDefault="009C236E" w:rsidP="009C236E">
      <w:pPr>
        <w:tabs>
          <w:tab w:val="left" w:pos="851"/>
        </w:tabs>
        <w:rPr>
          <w:rFonts w:ascii="Calibri" w:eastAsia="Times New Roman" w:hAnsi="Calibri"/>
          <w:color w:val="auto"/>
          <w:sz w:val="22"/>
          <w:lang w:eastAsia="tr-TR"/>
        </w:rPr>
      </w:pPr>
    </w:p>
    <w:p w:rsidR="009C236E" w:rsidRPr="009C236E" w:rsidRDefault="009C236E" w:rsidP="009C236E">
      <w:pPr>
        <w:tabs>
          <w:tab w:val="left" w:pos="851"/>
        </w:tabs>
        <w:rPr>
          <w:rFonts w:ascii="Calibri" w:eastAsia="Times New Roman" w:hAnsi="Calibri"/>
          <w:color w:val="auto"/>
          <w:sz w:val="22"/>
          <w:lang w:eastAsia="tr-TR"/>
        </w:rPr>
      </w:pPr>
      <w:r w:rsidRPr="009C236E">
        <w:rPr>
          <w:rFonts w:ascii="Calibri" w:eastAsia="Times New Roman" w:hAnsi="Calibri"/>
          <w:color w:val="auto"/>
          <w:sz w:val="22"/>
          <w:lang w:eastAsia="tr-TR"/>
        </w:rPr>
        <w:t>8.</w:t>
      </w:r>
      <w:r w:rsidRPr="009C236E">
        <w:rPr>
          <w:rFonts w:ascii="Calibri" w:eastAsia="Times New Roman" w:hAnsi="Calibri"/>
          <w:color w:val="auto"/>
          <w:sz w:val="22"/>
          <w:lang w:eastAsia="tr-TR"/>
        </w:rPr>
        <w:tab/>
      </w:r>
      <w:r w:rsidR="00E96FE2">
        <w:rPr>
          <w:rFonts w:ascii="Calibri" w:eastAsia="Times New Roman" w:hAnsi="Calibri"/>
          <w:color w:val="auto"/>
          <w:sz w:val="22"/>
          <w:lang w:eastAsia="tr-TR"/>
        </w:rPr>
        <w:t xml:space="preserve">Su ısıtıcı ve güneş enerji cihazı paketi için </w:t>
      </w:r>
      <w:r w:rsidRPr="009C236E">
        <w:rPr>
          <w:rFonts w:ascii="Calibri" w:eastAsia="Times New Roman" w:hAnsi="Calibri"/>
          <w:color w:val="auto"/>
          <w:sz w:val="22"/>
          <w:szCs w:val="24"/>
          <w:lang w:eastAsia="tr-TR"/>
        </w:rPr>
        <w:t xml:space="preserve">etiket </w:t>
      </w:r>
      <w:proofErr w:type="gramStart"/>
      <w:r w:rsidRPr="009C236E">
        <w:rPr>
          <w:rFonts w:ascii="Calibri" w:eastAsia="Times New Roman" w:hAnsi="Calibri"/>
          <w:color w:val="auto"/>
          <w:sz w:val="22"/>
          <w:szCs w:val="24"/>
          <w:lang w:eastAsia="tr-TR"/>
        </w:rPr>
        <w:t>dizaynı</w:t>
      </w:r>
      <w:proofErr w:type="gramEnd"/>
      <w:r w:rsidRPr="009C236E">
        <w:rPr>
          <w:rFonts w:ascii="Calibri" w:eastAsia="Times New Roman" w:hAnsi="Calibri"/>
          <w:color w:val="auto"/>
          <w:sz w:val="22"/>
          <w:szCs w:val="24"/>
          <w:lang w:eastAsia="tr-TR"/>
        </w:rPr>
        <w:t xml:space="preserve"> aşağıdaki gibi olacaktır:</w:t>
      </w:r>
    </w:p>
    <w:p w:rsidR="009C236E" w:rsidRPr="009C236E" w:rsidRDefault="009C236E" w:rsidP="009C236E">
      <w:pPr>
        <w:rPr>
          <w:rFonts w:ascii="Calibri" w:eastAsia="Times New Roman" w:hAnsi="Calibri"/>
          <w:b/>
          <w:bCs/>
          <w:color w:val="auto"/>
          <w:sz w:val="22"/>
          <w:lang w:eastAsia="tr-TR"/>
        </w:rPr>
      </w:pPr>
    </w:p>
    <w:p w:rsidR="009C236E" w:rsidRPr="009C236E" w:rsidRDefault="009C236E" w:rsidP="009C236E">
      <w:pPr>
        <w:jc w:val="center"/>
        <w:rPr>
          <w:rFonts w:ascii="Calibri" w:eastAsia="Times New Roman" w:hAnsi="Calibri"/>
          <w:b/>
          <w:bCs/>
          <w:color w:val="auto"/>
          <w:sz w:val="22"/>
          <w:lang w:eastAsia="tr-TR"/>
        </w:rPr>
      </w:pPr>
      <w:r w:rsidRPr="009C236E">
        <w:rPr>
          <w:rFonts w:ascii="Calibri" w:eastAsia="Times New Roman" w:hAnsi="Calibri"/>
          <w:b/>
          <w:bCs/>
          <w:noProof/>
          <w:color w:val="auto"/>
          <w:sz w:val="22"/>
          <w:lang w:eastAsia="tr-TR"/>
        </w:rPr>
        <w:drawing>
          <wp:inline distT="0" distB="0" distL="0" distR="0" wp14:anchorId="73394DC0" wp14:editId="7868A9BF">
            <wp:extent cx="5560397" cy="710611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63075" cy="7109538"/>
                    </a:xfrm>
                    <a:prstGeom prst="rect">
                      <a:avLst/>
                    </a:prstGeom>
                    <a:noFill/>
                    <a:ln>
                      <a:noFill/>
                    </a:ln>
                  </pic:spPr>
                </pic:pic>
              </a:graphicData>
            </a:graphic>
          </wp:inline>
        </w:drawing>
      </w:r>
    </w:p>
    <w:p w:rsidR="009C236E" w:rsidRPr="009C236E" w:rsidRDefault="009C236E" w:rsidP="009C236E">
      <w:pPr>
        <w:ind w:left="854" w:hanging="570"/>
        <w:rPr>
          <w:rFonts w:ascii="Calibri" w:eastAsia="Times New Roman" w:hAnsi="Calibri"/>
          <w:b/>
          <w:bCs/>
          <w:color w:val="auto"/>
          <w:sz w:val="22"/>
          <w:szCs w:val="24"/>
        </w:rPr>
      </w:pP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Buna göre:</w:t>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215792">
      <w:pPr>
        <w:numPr>
          <w:ilvl w:val="0"/>
          <w:numId w:val="14"/>
        </w:numPr>
        <w:spacing w:after="12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Etiket en az 210 mm eninde ve 297 mm yükseklikte olacaktır. Etiketin daha büyük basıldığı yerlerde, içeriği buna bakılmaksızın yukarıdaki şartnameyle orantılı olacaktır.</w:t>
      </w:r>
    </w:p>
    <w:p w:rsidR="009C236E" w:rsidRPr="009C236E" w:rsidRDefault="009C236E" w:rsidP="00215792">
      <w:pPr>
        <w:numPr>
          <w:ilvl w:val="0"/>
          <w:numId w:val="14"/>
        </w:numPr>
        <w:spacing w:after="12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Arka plan beyaz olacaktır.</w:t>
      </w:r>
    </w:p>
    <w:p w:rsidR="009C236E" w:rsidRPr="009C236E" w:rsidRDefault="009C236E" w:rsidP="00215792">
      <w:pPr>
        <w:numPr>
          <w:ilvl w:val="0"/>
          <w:numId w:val="14"/>
        </w:numPr>
        <w:spacing w:after="120"/>
        <w:contextualSpacing/>
        <w:rPr>
          <w:rFonts w:asciiTheme="minorHAnsi" w:eastAsia="Times New Roman" w:hAnsiTheme="minorHAnsi" w:cstheme="minorBidi"/>
          <w:color w:val="auto"/>
          <w:sz w:val="22"/>
        </w:rPr>
      </w:pPr>
      <w:r w:rsidRPr="009C236E">
        <w:rPr>
          <w:rFonts w:asciiTheme="minorHAnsi" w:eastAsia="Times New Roman" w:hAnsiTheme="minorHAnsi"/>
          <w:color w:val="auto"/>
          <w:sz w:val="22"/>
          <w:lang w:eastAsia="tr-TR"/>
        </w:rPr>
        <w:lastRenderedPageBreak/>
        <w:t>Renkler CMYK renkleri</w:t>
      </w:r>
      <w:r w:rsidRPr="009C236E">
        <w:rPr>
          <w:rFonts w:ascii="Calibri" w:eastAsia="Times New Roman" w:hAnsi="Calibri"/>
          <w:color w:val="auto"/>
          <w:sz w:val="22"/>
          <w:szCs w:val="24"/>
          <w:lang w:eastAsia="tr-TR"/>
        </w:rPr>
        <w:t xml:space="preserve"> (</w:t>
      </w:r>
      <w:proofErr w:type="spellStart"/>
      <w:r w:rsidRPr="009C236E">
        <w:rPr>
          <w:rFonts w:ascii="Verdana" w:eastAsia="Times New Roman" w:hAnsi="Verdana"/>
          <w:b/>
          <w:bCs/>
          <w:color w:val="333333"/>
          <w:sz w:val="20"/>
          <w:szCs w:val="20"/>
          <w:shd w:val="clear" w:color="auto" w:fill="F9F9F9"/>
          <w:lang w:eastAsia="tr-TR"/>
        </w:rPr>
        <w:t>C</w:t>
      </w:r>
      <w:hyperlink r:id="rId26" w:tooltip="Click to Continue &gt; by 50ftwares" w:history="1">
        <w:r w:rsidRPr="009C236E">
          <w:rPr>
            <w:rFonts w:ascii="Calibri" w:eastAsia="Times New Roman" w:hAnsi="Calibri"/>
            <w:color w:val="000000"/>
            <w:sz w:val="22"/>
            <w:szCs w:val="24"/>
            <w:lang w:eastAsia="tr-TR"/>
          </w:rPr>
          <w:t>yan</w:t>
        </w:r>
        <w:proofErr w:type="spellEnd"/>
      </w:hyperlink>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b/>
          <w:bCs/>
          <w:color w:val="333333"/>
          <w:sz w:val="20"/>
          <w:szCs w:val="20"/>
          <w:shd w:val="clear" w:color="auto" w:fill="F9F9F9"/>
          <w:lang w:eastAsia="tr-TR"/>
        </w:rPr>
        <w:t>M</w:t>
      </w:r>
      <w:r w:rsidRPr="009C236E">
        <w:rPr>
          <w:rFonts w:ascii="Verdana" w:eastAsia="Times New Roman" w:hAnsi="Verdana"/>
          <w:color w:val="333333"/>
          <w:sz w:val="20"/>
          <w:szCs w:val="20"/>
          <w:shd w:val="clear" w:color="auto" w:fill="F9F9F9"/>
          <w:lang w:eastAsia="tr-TR"/>
        </w:rPr>
        <w:t>agenta</w:t>
      </w:r>
      <w:proofErr w:type="spellEnd"/>
      <w:r w:rsidRPr="009C236E">
        <w:rPr>
          <w:rFonts w:ascii="Verdana" w:eastAsia="Times New Roman" w:hAnsi="Verdana"/>
          <w:color w:val="333333"/>
          <w:sz w:val="20"/>
          <w:szCs w:val="20"/>
          <w:shd w:val="clear" w:color="auto" w:fill="F9F9F9"/>
          <w:lang w:eastAsia="tr-TR"/>
        </w:rPr>
        <w:t>, </w:t>
      </w:r>
      <w:proofErr w:type="spellStart"/>
      <w:r w:rsidRPr="009C236E">
        <w:rPr>
          <w:rFonts w:ascii="Verdana" w:eastAsia="Times New Roman" w:hAnsi="Verdana"/>
          <w:b/>
          <w:bCs/>
          <w:color w:val="333333"/>
          <w:sz w:val="20"/>
          <w:szCs w:val="20"/>
          <w:shd w:val="clear" w:color="auto" w:fill="F9F9F9"/>
          <w:lang w:eastAsia="tr-TR"/>
        </w:rPr>
        <w:t>Y</w:t>
      </w:r>
      <w:r w:rsidRPr="009C236E">
        <w:rPr>
          <w:rFonts w:ascii="Verdana" w:eastAsia="Times New Roman" w:hAnsi="Verdana"/>
          <w:color w:val="333333"/>
          <w:sz w:val="20"/>
          <w:szCs w:val="20"/>
          <w:shd w:val="clear" w:color="auto" w:fill="F9F9F9"/>
          <w:lang w:eastAsia="tr-TR"/>
        </w:rPr>
        <w:t>ellow</w:t>
      </w:r>
      <w:proofErr w:type="spellEnd"/>
      <w:r w:rsidRPr="009C236E">
        <w:rPr>
          <w:rFonts w:ascii="Verdana" w:eastAsia="Times New Roman" w:hAnsi="Verdana"/>
          <w:color w:val="333333"/>
          <w:sz w:val="20"/>
          <w:szCs w:val="20"/>
          <w:shd w:val="clear" w:color="auto" w:fill="F9F9F9"/>
          <w:lang w:eastAsia="tr-TR"/>
        </w:rPr>
        <w:t xml:space="preserve">, </w:t>
      </w:r>
      <w:proofErr w:type="spellStart"/>
      <w:r w:rsidRPr="009C236E">
        <w:rPr>
          <w:rFonts w:ascii="Verdana" w:eastAsia="Times New Roman" w:hAnsi="Verdana"/>
          <w:color w:val="333333"/>
          <w:sz w:val="20"/>
          <w:szCs w:val="20"/>
          <w:shd w:val="clear" w:color="auto" w:fill="F9F9F9"/>
          <w:lang w:eastAsia="tr-TR"/>
        </w:rPr>
        <w:t>blac</w:t>
      </w:r>
      <w:r w:rsidRPr="009C236E">
        <w:rPr>
          <w:rFonts w:ascii="Verdana" w:eastAsia="Times New Roman" w:hAnsi="Verdana"/>
          <w:b/>
          <w:bCs/>
          <w:color w:val="333333"/>
          <w:sz w:val="20"/>
          <w:szCs w:val="20"/>
          <w:shd w:val="clear" w:color="auto" w:fill="F9F9F9"/>
          <w:lang w:eastAsia="tr-TR"/>
        </w:rPr>
        <w:t>k</w:t>
      </w:r>
      <w:proofErr w:type="spellEnd"/>
      <w:r w:rsidRPr="009C236E">
        <w:rPr>
          <w:rFonts w:ascii="Verdana" w:eastAsia="Times New Roman" w:hAnsi="Verdana"/>
          <w:color w:val="333333"/>
          <w:sz w:val="20"/>
          <w:szCs w:val="20"/>
          <w:shd w:val="clear" w:color="auto" w:fill="F9F9F9"/>
          <w:lang w:eastAsia="tr-TR"/>
        </w:rPr>
        <w:t xml:space="preserve">) </w:t>
      </w:r>
      <w:r w:rsidRPr="009C236E">
        <w:rPr>
          <w:rFonts w:asciiTheme="minorHAnsi" w:eastAsia="Times New Roman" w:hAnsiTheme="minorHAnsi"/>
          <w:color w:val="auto"/>
          <w:sz w:val="22"/>
          <w:lang w:eastAsia="tr-TR"/>
        </w:rPr>
        <w:t xml:space="preserve">olarak kodlanacaktır. Örnek olarak: </w:t>
      </w:r>
      <w:r w:rsidRPr="009C236E">
        <w:rPr>
          <w:rFonts w:asciiTheme="minorHAnsi" w:eastAsia="Times New Roman" w:hAnsiTheme="minorHAnsi" w:cstheme="minorBidi"/>
          <w:color w:val="auto"/>
          <w:sz w:val="22"/>
        </w:rPr>
        <w:t xml:space="preserve">00-70-X-00: 0 % </w:t>
      </w:r>
      <w:proofErr w:type="spellStart"/>
      <w:r w:rsidRPr="009C236E">
        <w:rPr>
          <w:rFonts w:asciiTheme="minorHAnsi" w:eastAsia="Times New Roman" w:hAnsiTheme="minorHAnsi" w:cstheme="minorBidi"/>
          <w:color w:val="auto"/>
          <w:sz w:val="22"/>
        </w:rPr>
        <w:t>cyan</w:t>
      </w:r>
      <w:proofErr w:type="spellEnd"/>
      <w:r w:rsidRPr="009C236E">
        <w:rPr>
          <w:rFonts w:asciiTheme="minorHAnsi" w:eastAsia="Times New Roman" w:hAnsiTheme="minorHAnsi" w:cstheme="minorBidi"/>
          <w:color w:val="auto"/>
          <w:sz w:val="22"/>
        </w:rPr>
        <w:t xml:space="preserve"> (açık mavi), 70 % </w:t>
      </w:r>
      <w:proofErr w:type="spellStart"/>
      <w:r w:rsidRPr="009C236E">
        <w:rPr>
          <w:rFonts w:asciiTheme="minorHAnsi" w:eastAsia="Times New Roman" w:hAnsiTheme="minorHAnsi" w:cstheme="minorBidi"/>
          <w:color w:val="auto"/>
          <w:sz w:val="22"/>
        </w:rPr>
        <w:t>magenta</w:t>
      </w:r>
      <w:proofErr w:type="spellEnd"/>
      <w:r w:rsidRPr="009C236E">
        <w:rPr>
          <w:rFonts w:asciiTheme="minorHAnsi" w:eastAsia="Times New Roman" w:hAnsiTheme="minorHAnsi" w:cstheme="minorBidi"/>
          <w:color w:val="auto"/>
          <w:sz w:val="22"/>
        </w:rPr>
        <w:t xml:space="preserve"> (mor pembe), 100 % </w:t>
      </w:r>
      <w:proofErr w:type="spellStart"/>
      <w:r w:rsidRPr="009C236E">
        <w:rPr>
          <w:rFonts w:asciiTheme="minorHAnsi" w:eastAsia="Times New Roman" w:hAnsiTheme="minorHAnsi" w:cstheme="minorBidi"/>
          <w:color w:val="auto"/>
          <w:sz w:val="22"/>
        </w:rPr>
        <w:t>yellow</w:t>
      </w:r>
      <w:proofErr w:type="spellEnd"/>
      <w:r w:rsidRPr="009C236E">
        <w:rPr>
          <w:rFonts w:asciiTheme="minorHAnsi" w:eastAsia="Times New Roman" w:hAnsiTheme="minorHAnsi" w:cstheme="minorBidi"/>
          <w:color w:val="auto"/>
          <w:sz w:val="22"/>
        </w:rPr>
        <w:t xml:space="preserve"> (sarı), 0 % </w:t>
      </w:r>
      <w:proofErr w:type="spellStart"/>
      <w:r w:rsidRPr="009C236E">
        <w:rPr>
          <w:rFonts w:asciiTheme="minorHAnsi" w:eastAsia="Times New Roman" w:hAnsiTheme="minorHAnsi" w:cstheme="minorBidi"/>
          <w:color w:val="auto"/>
          <w:sz w:val="22"/>
        </w:rPr>
        <w:t>black</w:t>
      </w:r>
      <w:proofErr w:type="spellEnd"/>
      <w:r w:rsidRPr="009C236E">
        <w:rPr>
          <w:rFonts w:asciiTheme="minorHAnsi" w:eastAsia="Times New Roman" w:hAnsiTheme="minorHAnsi" w:cstheme="minorBidi"/>
          <w:color w:val="auto"/>
          <w:sz w:val="22"/>
        </w:rPr>
        <w:t xml:space="preserve"> (siyah).  </w:t>
      </w:r>
    </w:p>
    <w:p w:rsidR="009C236E" w:rsidRPr="009C236E" w:rsidRDefault="009C236E" w:rsidP="00215792">
      <w:pPr>
        <w:numPr>
          <w:ilvl w:val="0"/>
          <w:numId w:val="14"/>
        </w:numPr>
        <w:spacing w:after="120"/>
        <w:contextualSpacing/>
        <w:rPr>
          <w:rFonts w:asciiTheme="minorHAnsi" w:eastAsia="Times New Roman" w:hAnsiTheme="minorHAnsi" w:cstheme="minorBidi"/>
          <w:color w:val="auto"/>
          <w:sz w:val="22"/>
        </w:rPr>
      </w:pPr>
      <w:r w:rsidRPr="009C236E">
        <w:rPr>
          <w:rFonts w:asciiTheme="minorHAnsi" w:eastAsia="Times New Roman" w:hAnsiTheme="minorHAnsi" w:cstheme="minorBidi"/>
          <w:color w:val="auto"/>
          <w:sz w:val="22"/>
        </w:rPr>
        <w:t>Etiket aşağıdaki şartları karşılayacaktır (numaralar yukarıdaki resme göre verilmiştir).</w:t>
      </w:r>
    </w:p>
    <w:p w:rsidR="009C236E" w:rsidRPr="009C236E" w:rsidRDefault="009C236E" w:rsidP="009C236E">
      <w:pPr>
        <w:rPr>
          <w:rFonts w:asciiTheme="minorHAnsi" w:eastAsia="Times New Roman" w:hAnsiTheme="minorHAnsi" w:cstheme="minorBidi"/>
          <w:color w:val="auto"/>
          <w:sz w:val="22"/>
        </w:rPr>
      </w:pPr>
    </w:p>
    <w:p w:rsidR="009C236E" w:rsidRPr="009C236E" w:rsidRDefault="009C236E" w:rsidP="009C236E">
      <w:pPr>
        <w:ind w:left="851" w:hanging="491"/>
        <w:rPr>
          <w:rFonts w:ascii="Calibri" w:eastAsia="Times New Roman" w:hAnsi="Calibri"/>
          <w:color w:val="auto"/>
          <w:sz w:val="22"/>
          <w:lang w:eastAsia="tr-TR"/>
        </w:rPr>
      </w:pPr>
      <w:r w:rsidRPr="009C236E">
        <w:rPr>
          <w:rFonts w:ascii="Calibri" w:eastAsia="Times New Roman" w:hAnsi="Calibri"/>
          <w:color w:val="auto"/>
          <w:sz w:val="22"/>
          <w:szCs w:val="24"/>
          <w:lang w:eastAsia="tr-TR"/>
        </w:rPr>
        <w:t>❶</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AB etiket sınır çizgisi:</w:t>
      </w:r>
      <w:r w:rsidRPr="009C236E">
        <w:rPr>
          <w:rFonts w:ascii="Calibri" w:eastAsia="Times New Roman" w:hAnsi="Calibri"/>
          <w:color w:val="auto"/>
          <w:sz w:val="22"/>
          <w:lang w:eastAsia="tr-TR"/>
        </w:rPr>
        <w:t xml:space="preserve"> 6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yuvarlak köşeler: 3,5 mm.</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❷</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AB logosu: </w:t>
      </w:r>
      <w:r w:rsidRPr="009C236E">
        <w:rPr>
          <w:rFonts w:ascii="Calibri" w:eastAsia="Times New Roman" w:hAnsi="Calibri"/>
          <w:color w:val="auto"/>
          <w:sz w:val="22"/>
          <w:lang w:eastAsia="tr-TR"/>
        </w:rPr>
        <w:t>Renkler:</w:t>
      </w:r>
      <w:r w:rsidRPr="009C236E">
        <w:rPr>
          <w:rFonts w:ascii="Calibri" w:eastAsia="Times New Roman" w:hAnsi="Calibri"/>
          <w:color w:val="auto"/>
          <w:sz w:val="22"/>
          <w:szCs w:val="24"/>
        </w:rPr>
        <w:t xml:space="preserve"> X-80-00-00 ve 00-00-X-00.</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❸</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Enerji etiketi</w:t>
      </w:r>
      <w:r w:rsidRPr="009C236E">
        <w:rPr>
          <w:rFonts w:ascii="Calibri" w:eastAsia="Times New Roman" w:hAnsi="Calibri"/>
          <w:color w:val="auto"/>
          <w:sz w:val="22"/>
          <w:lang w:eastAsia="tr-TR"/>
        </w:rPr>
        <w:t>: Renkler:</w:t>
      </w:r>
      <w:r w:rsidRPr="009C236E">
        <w:rPr>
          <w:rFonts w:ascii="Calibri" w:eastAsia="Times New Roman" w:hAnsi="Calibri"/>
          <w:color w:val="auto"/>
          <w:sz w:val="22"/>
          <w:szCs w:val="24"/>
        </w:rPr>
        <w:t xml:space="preserve"> X-00-00-00. </w:t>
      </w:r>
      <w:proofErr w:type="spellStart"/>
      <w:r w:rsidRPr="009C236E">
        <w:rPr>
          <w:rFonts w:ascii="Calibri" w:eastAsia="Times New Roman" w:hAnsi="Calibri"/>
          <w:color w:val="auto"/>
          <w:sz w:val="22"/>
          <w:szCs w:val="24"/>
        </w:rPr>
        <w:t>Pictogram</w:t>
      </w:r>
      <w:proofErr w:type="spellEnd"/>
      <w:r w:rsidRPr="009C236E">
        <w:rPr>
          <w:rFonts w:ascii="Calibri" w:eastAsia="Times New Roman" w:hAnsi="Calibri"/>
          <w:color w:val="auto"/>
          <w:sz w:val="22"/>
          <w:szCs w:val="24"/>
        </w:rPr>
        <w:t>: tarif edildiği gibi: AB logosu + enerji etiketi: en 191 mm, yükseklik: 17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51" w:hanging="491"/>
        <w:rPr>
          <w:rFonts w:ascii="Calibri" w:eastAsia="Times New Roman" w:hAnsi="Calibri"/>
          <w:color w:val="auto"/>
          <w:sz w:val="22"/>
          <w:szCs w:val="24"/>
        </w:rPr>
      </w:pPr>
      <w:r w:rsidRPr="009C236E">
        <w:rPr>
          <w:rFonts w:ascii="Calibri" w:eastAsia="Times New Roman" w:hAnsi="Calibri"/>
          <w:color w:val="auto"/>
          <w:sz w:val="22"/>
          <w:szCs w:val="24"/>
          <w:lang w:eastAsia="tr-TR"/>
        </w:rPr>
        <w:t>❹</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 xml:space="preserve">Logo altı sınır çizgisi: </w:t>
      </w:r>
      <w:r w:rsidRPr="009C236E">
        <w:rPr>
          <w:rFonts w:ascii="Calibri" w:eastAsia="Times New Roman" w:hAnsi="Calibri"/>
          <w:color w:val="auto"/>
          <w:sz w:val="22"/>
          <w:szCs w:val="24"/>
        </w:rPr>
        <w:t xml:space="preserve">2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xml:space="preserve">, renk: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 xml:space="preserve"> %100, uzunluk: 191 mm.</w:t>
      </w:r>
    </w:p>
    <w:p w:rsidR="009C236E" w:rsidRPr="009C236E" w:rsidRDefault="009C236E" w:rsidP="009C236E">
      <w:pPr>
        <w:ind w:left="851" w:hanging="491"/>
        <w:rPr>
          <w:rFonts w:ascii="Calibri" w:eastAsia="Times New Roman" w:hAnsi="Calibri"/>
          <w:color w:val="auto"/>
          <w:sz w:val="22"/>
          <w:szCs w:val="24"/>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❺</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Su ısıtma fonksiyonu</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 xml:space="preserve">tarif edildiği gibi, Ek VII Tablo 3’e göre uygun harf ile ifade edildiği şekilde beyan edilen yük profili </w:t>
      </w:r>
      <w:proofErr w:type="gramStart"/>
      <w:r w:rsidRPr="009C236E">
        <w:rPr>
          <w:rFonts w:ascii="Calibri" w:eastAsia="Times New Roman" w:hAnsi="Calibri"/>
          <w:color w:val="auto"/>
          <w:sz w:val="22"/>
          <w:szCs w:val="24"/>
        </w:rPr>
        <w:t>dahil</w:t>
      </w:r>
      <w:proofErr w:type="gram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Calibri</w:t>
      </w:r>
      <w:proofErr w:type="spell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bold</w:t>
      </w:r>
      <w:proofErr w:type="spellEnd"/>
      <w:r w:rsidRPr="009C236E">
        <w:rPr>
          <w:rFonts w:ascii="Calibri" w:eastAsia="Times New Roman" w:hAnsi="Calibri"/>
          <w:color w:val="auto"/>
          <w:sz w:val="22"/>
          <w:szCs w:val="24"/>
        </w:rPr>
        <w:t xml:space="preserve"> 22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%100 siyah.</w:t>
      </w:r>
    </w:p>
    <w:p w:rsidR="009C236E" w:rsidRPr="009C236E" w:rsidRDefault="009C236E" w:rsidP="009C236E">
      <w:pPr>
        <w:ind w:left="851" w:hanging="491"/>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lang w:eastAsia="tr-TR"/>
        </w:rPr>
        <w:t>❻</w:t>
      </w:r>
      <w:r w:rsidRPr="009C236E">
        <w:rPr>
          <w:rFonts w:ascii="Calibri" w:eastAsia="Times New Roman" w:hAnsi="Calibri"/>
          <w:color w:val="auto"/>
          <w:sz w:val="22"/>
          <w:lang w:eastAsia="tr-TR"/>
        </w:rPr>
        <w:tab/>
      </w:r>
      <w:r w:rsidRPr="009C236E">
        <w:rPr>
          <w:rFonts w:ascii="Calibri" w:eastAsia="Times New Roman" w:hAnsi="Calibri"/>
          <w:b/>
          <w:bCs/>
          <w:color w:val="auto"/>
          <w:sz w:val="22"/>
          <w:lang w:eastAsia="tr-TR"/>
        </w:rPr>
        <w:t>Su ısıtıcı</w:t>
      </w:r>
    </w:p>
    <w:p w:rsidR="009C236E" w:rsidRPr="009C236E" w:rsidRDefault="009C236E" w:rsidP="009C236E">
      <w:pPr>
        <w:ind w:left="840" w:hanging="556"/>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Su ısıtıcının su ısıtma enerji verimliliği sınıfı:</w:t>
      </w:r>
    </w:p>
    <w:p w:rsidR="009C236E" w:rsidRPr="009C236E" w:rsidRDefault="009C236E" w:rsidP="009C236E">
      <w:pPr>
        <w:ind w:left="720"/>
        <w:contextualSpacing/>
        <w:rPr>
          <w:rFonts w:ascii="Calibri" w:eastAsia="Times New Roman" w:hAnsi="Calibri"/>
          <w:b/>
          <w:bCs/>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En 24 mm, yükseklik 14mm, %100 siyah,</w:t>
      </w:r>
    </w:p>
    <w:p w:rsidR="009C236E" w:rsidRPr="009C236E" w:rsidRDefault="009C236E" w:rsidP="009C236E">
      <w:pPr>
        <w:spacing w:after="120"/>
        <w:ind w:left="1080"/>
        <w:contextualSpacing/>
        <w:rPr>
          <w:rFonts w:ascii="Calibri" w:eastAsia="Times New Roman" w:hAnsi="Calibri"/>
          <w:b/>
          <w:bCs/>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xml:space="preserve">, 28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büyük harfler beyaz,</w:t>
      </w:r>
    </w:p>
    <w:p w:rsidR="009C236E" w:rsidRPr="009C236E" w:rsidRDefault="009C236E" w:rsidP="009C236E">
      <w:pPr>
        <w:spacing w:after="120"/>
        <w:ind w:left="1080"/>
        <w:contextualSpacing/>
        <w:rPr>
          <w:rFonts w:ascii="Calibri" w:eastAsia="Times New Roman" w:hAnsi="Calibri"/>
          <w:b/>
          <w:bCs/>
          <w:color w:val="auto"/>
          <w:sz w:val="22"/>
          <w:lang w:eastAsia="tr-TR"/>
        </w:rPr>
      </w:pPr>
    </w:p>
    <w:p w:rsidR="009C236E" w:rsidRPr="009C236E" w:rsidRDefault="009C236E" w:rsidP="009C236E">
      <w:pPr>
        <w:spacing w:after="120"/>
        <w:ind w:left="108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3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❼</w:t>
      </w:r>
      <w:r w:rsidRPr="009C236E">
        <w:rPr>
          <w:rFonts w:ascii="Calibri" w:eastAsia="Times New Roman" w:hAnsi="Calibri"/>
          <w:b/>
          <w:bCs/>
          <w:color w:val="auto"/>
          <w:sz w:val="22"/>
          <w:lang w:eastAsia="tr-TR"/>
        </w:rPr>
        <w:tab/>
        <w:t>Güneş kolektörü ve/veya sıcak su depo tankı olan paketler:</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proofErr w:type="spellStart"/>
      <w:r w:rsidRPr="009C236E">
        <w:rPr>
          <w:rFonts w:ascii="Calibri" w:eastAsia="Times New Roman" w:hAnsi="Calibri"/>
          <w:b/>
          <w:bCs/>
          <w:color w:val="auto"/>
          <w:sz w:val="22"/>
          <w:szCs w:val="24"/>
        </w:rPr>
        <w:t>Piktogram</w:t>
      </w:r>
      <w:proofErr w:type="spellEnd"/>
      <w:r w:rsidRPr="009C236E">
        <w:rPr>
          <w:rFonts w:ascii="Calibri" w:eastAsia="Times New Roman" w:hAnsi="Calibri"/>
          <w:b/>
          <w:bCs/>
          <w:color w:val="auto"/>
          <w:sz w:val="22"/>
          <w:szCs w:val="24"/>
        </w:rPr>
        <w:t xml:space="preserve">; </w:t>
      </w:r>
      <w:r w:rsidRPr="009C236E">
        <w:rPr>
          <w:rFonts w:ascii="Calibri" w:eastAsia="Times New Roman" w:hAnsi="Calibri"/>
          <w:color w:val="auto"/>
          <w:sz w:val="22"/>
          <w:szCs w:val="24"/>
        </w:rPr>
        <w:t>tarif edildiği gibi,</w:t>
      </w:r>
    </w:p>
    <w:p w:rsidR="009C236E" w:rsidRPr="009C236E" w:rsidRDefault="009C236E" w:rsidP="009C236E">
      <w:pPr>
        <w:spacing w:after="120"/>
        <w:ind w:left="108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 </w:t>
      </w:r>
      <w:r w:rsidRPr="009C236E">
        <w:rPr>
          <w:rFonts w:ascii="Calibri" w:eastAsia="Times New Roman" w:hAnsi="Calibri"/>
          <w:b/>
          <w:bCs/>
          <w:color w:val="auto"/>
          <w:sz w:val="22"/>
          <w:lang w:eastAsia="tr-TR"/>
        </w:rPr>
        <w:t xml:space="preserve">sembolü: </w:t>
      </w:r>
      <w:proofErr w:type="spellStart"/>
      <w:r w:rsidRPr="009C236E">
        <w:rPr>
          <w:rFonts w:ascii="Calibri" w:eastAsia="Times New Roman" w:hAnsi="Calibri"/>
          <w:color w:val="auto"/>
          <w:sz w:val="22"/>
          <w:szCs w:val="24"/>
        </w:rPr>
        <w:t>Calibri</w:t>
      </w:r>
      <w:proofErr w:type="spellEnd"/>
      <w:r w:rsidRPr="009C236E">
        <w:rPr>
          <w:rFonts w:ascii="Calibri" w:eastAsia="Times New Roman" w:hAnsi="Calibri"/>
          <w:color w:val="auto"/>
          <w:sz w:val="22"/>
          <w:szCs w:val="24"/>
        </w:rPr>
        <w:t xml:space="preserve"> </w:t>
      </w:r>
      <w:proofErr w:type="spellStart"/>
      <w:r w:rsidRPr="009C236E">
        <w:rPr>
          <w:rFonts w:ascii="Calibri" w:eastAsia="Times New Roman" w:hAnsi="Calibri"/>
          <w:color w:val="auto"/>
          <w:sz w:val="22"/>
          <w:szCs w:val="24"/>
        </w:rPr>
        <w:t>bold</w:t>
      </w:r>
      <w:proofErr w:type="spellEnd"/>
      <w:r w:rsidRPr="009C236E">
        <w:rPr>
          <w:rFonts w:ascii="Calibri" w:eastAsia="Times New Roman" w:hAnsi="Calibri"/>
          <w:color w:val="auto"/>
          <w:sz w:val="22"/>
          <w:szCs w:val="24"/>
        </w:rPr>
        <w:t xml:space="preserve"> 50 </w:t>
      </w:r>
      <w:proofErr w:type="spellStart"/>
      <w:r w:rsidRPr="009C236E">
        <w:rPr>
          <w:rFonts w:ascii="Calibri" w:eastAsia="Times New Roman" w:hAnsi="Calibri"/>
          <w:color w:val="auto"/>
          <w:sz w:val="22"/>
          <w:szCs w:val="24"/>
        </w:rPr>
        <w:t>pt</w:t>
      </w:r>
      <w:proofErr w:type="spellEnd"/>
      <w:r w:rsidRPr="009C236E">
        <w:rPr>
          <w:rFonts w:ascii="Calibri" w:eastAsia="Times New Roman" w:hAnsi="Calibri"/>
          <w:color w:val="auto"/>
          <w:sz w:val="22"/>
          <w:szCs w:val="24"/>
        </w:rPr>
        <w:t xml:space="preserve">, %100 </w:t>
      </w:r>
      <w:proofErr w:type="spellStart"/>
      <w:r w:rsidRPr="009C236E">
        <w:rPr>
          <w:rFonts w:ascii="Calibri" w:eastAsia="Times New Roman" w:hAnsi="Calibri"/>
          <w:color w:val="auto"/>
          <w:sz w:val="22"/>
          <w:szCs w:val="24"/>
        </w:rPr>
        <w:t>cyan</w:t>
      </w:r>
      <w:proofErr w:type="spellEnd"/>
      <w:r w:rsidRPr="009C236E">
        <w:rPr>
          <w:rFonts w:ascii="Calibri" w:eastAsia="Times New Roman" w:hAnsi="Calibri"/>
          <w:color w:val="auto"/>
          <w:sz w:val="22"/>
          <w:szCs w:val="24"/>
        </w:rPr>
        <w:t>.</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Kutular: </w:t>
      </w:r>
      <w:r w:rsidRPr="009C236E">
        <w:rPr>
          <w:rFonts w:ascii="Calibri" w:eastAsia="Times New Roman" w:hAnsi="Calibri"/>
          <w:color w:val="auto"/>
          <w:sz w:val="22"/>
          <w:lang w:eastAsia="tr-TR"/>
        </w:rPr>
        <w:t xml:space="preserve">En 12 mm, yükseklik 12mm, sınır 4pt,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w:t>
      </w:r>
    </w:p>
    <w:p w:rsidR="009C236E" w:rsidRPr="009C236E" w:rsidRDefault="009C236E" w:rsidP="009C236E">
      <w:pPr>
        <w:ind w:left="720"/>
        <w:contextualSpacing/>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3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840" w:hanging="556"/>
        <w:rPr>
          <w:rFonts w:ascii="Calibri" w:eastAsia="Times New Roman" w:hAnsi="Calibri"/>
          <w:b/>
          <w:bCs/>
          <w:color w:val="auto"/>
          <w:sz w:val="22"/>
          <w:lang w:eastAsia="tr-TR"/>
        </w:rPr>
      </w:pPr>
      <w:r w:rsidRPr="009C236E">
        <w:rPr>
          <w:rFonts w:ascii="Calibri" w:eastAsia="Times New Roman" w:hAnsi="Calibri"/>
          <w:color w:val="auto"/>
          <w:sz w:val="22"/>
          <w:szCs w:val="24"/>
        </w:rPr>
        <w:t>❽</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 xml:space="preserve">Sınır çizgili </w:t>
      </w:r>
      <w:r w:rsidRPr="009C236E">
        <w:rPr>
          <w:rFonts w:ascii="Calibri" w:eastAsia="Times New Roman" w:hAnsi="Calibri"/>
          <w:b/>
          <w:bCs/>
          <w:color w:val="auto"/>
          <w:sz w:val="22"/>
          <w:lang w:eastAsia="tr-TR"/>
        </w:rPr>
        <w:t>A</w:t>
      </w:r>
      <w:r w:rsidRPr="009C236E">
        <w:rPr>
          <w:rFonts w:ascii="Calibri" w:eastAsia="Times New Roman" w:hAnsi="Calibri"/>
          <w:b/>
          <w:bCs/>
          <w:color w:val="auto"/>
          <w:sz w:val="22"/>
          <w:vertAlign w:val="superscript"/>
          <w:lang w:eastAsia="tr-TR"/>
        </w:rPr>
        <w:t>+++</w:t>
      </w:r>
      <w:r w:rsidRPr="009C236E">
        <w:rPr>
          <w:rFonts w:ascii="Calibri" w:eastAsia="Times New Roman" w:hAnsi="Calibri"/>
          <w:b/>
          <w:bCs/>
          <w:color w:val="auto"/>
          <w:sz w:val="22"/>
          <w:lang w:eastAsia="tr-TR"/>
        </w:rPr>
        <w:t xml:space="preserve">  - G </w:t>
      </w:r>
      <w:proofErr w:type="gramStart"/>
      <w:r w:rsidRPr="009C236E">
        <w:rPr>
          <w:rFonts w:ascii="Calibri" w:eastAsia="Times New Roman" w:hAnsi="Calibri"/>
          <w:b/>
          <w:bCs/>
          <w:color w:val="auto"/>
          <w:sz w:val="22"/>
          <w:lang w:eastAsia="tr-TR"/>
        </w:rPr>
        <w:t>skalaları</w:t>
      </w:r>
      <w:proofErr w:type="gramEnd"/>
      <w:r w:rsidRPr="009C236E">
        <w:rPr>
          <w:rFonts w:ascii="Calibri" w:eastAsia="Times New Roman" w:hAnsi="Calibri"/>
          <w:b/>
          <w:bCs/>
          <w:color w:val="auto"/>
          <w:sz w:val="22"/>
          <w:lang w:eastAsia="tr-TR"/>
        </w:rPr>
        <w:t>:</w:t>
      </w:r>
    </w:p>
    <w:p w:rsidR="009C236E" w:rsidRPr="009C236E" w:rsidRDefault="009C236E" w:rsidP="009C236E">
      <w:pPr>
        <w:ind w:left="840" w:hanging="556"/>
        <w:rPr>
          <w:rFonts w:ascii="Calibri" w:eastAsia="Times New Roman" w:hAnsi="Calibri"/>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 xml:space="preserve"> yükseklik 15mm, </w:t>
      </w:r>
      <w:proofErr w:type="gramStart"/>
      <w:r w:rsidRPr="009C236E">
        <w:rPr>
          <w:rFonts w:ascii="Calibri" w:eastAsia="Times New Roman" w:hAnsi="Calibri"/>
          <w:color w:val="auto"/>
          <w:sz w:val="22"/>
          <w:lang w:eastAsia="tr-TR"/>
        </w:rPr>
        <w:t>aralık</w:t>
      </w:r>
      <w:proofErr w:type="gramEnd"/>
      <w:r w:rsidRPr="009C236E">
        <w:rPr>
          <w:rFonts w:ascii="Calibri" w:eastAsia="Times New Roman" w:hAnsi="Calibri"/>
          <w:color w:val="auto"/>
          <w:sz w:val="22"/>
          <w:lang w:eastAsia="tr-TR"/>
        </w:rPr>
        <w:t>: 3mm, renkler:</w:t>
      </w:r>
    </w:p>
    <w:p w:rsidR="009C236E" w:rsidRPr="009C236E" w:rsidRDefault="009C236E" w:rsidP="009C236E">
      <w:pPr>
        <w:spacing w:after="120"/>
        <w:ind w:left="1080"/>
        <w:contextualSpacing/>
        <w:rPr>
          <w:rFonts w:ascii="Calibri" w:eastAsia="Times New Roman" w:hAnsi="Calibri"/>
          <w:b/>
          <w:bCs/>
          <w:color w:val="auto"/>
          <w:sz w:val="22"/>
          <w:lang w:eastAsia="tr-TR"/>
        </w:rPr>
      </w:pPr>
    </w:p>
    <w:p w:rsidR="009C236E" w:rsidRPr="009C236E" w:rsidRDefault="009C236E" w:rsidP="009C236E">
      <w:pPr>
        <w:spacing w:after="120"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lang w:eastAsia="tr-TR"/>
        </w:rPr>
        <w:t>En yüksek sınıf:</w:t>
      </w:r>
      <w:r w:rsidRPr="009C236E">
        <w:rPr>
          <w:rFonts w:ascii="Calibri" w:eastAsia="Times New Roman" w:hAnsi="Calibri"/>
          <w:color w:val="auto"/>
          <w:sz w:val="22"/>
          <w:szCs w:val="24"/>
        </w:rPr>
        <w:t xml:space="preserve"> X-00-X-00,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İkinci sınıf: 70-00 - X -00,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Üçüncü sınıf: 30-00-X-00,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Dördüncü sınıf: 00-00-X-00,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Beşinci sınıf: 00-30-X-00,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lastRenderedPageBreak/>
        <w:t>Altıncı sınıf: 00-70-X-00,</w:t>
      </w:r>
    </w:p>
    <w:p w:rsidR="009C236E" w:rsidRPr="009C236E" w:rsidRDefault="009C236E" w:rsidP="009C236E">
      <w:pPr>
        <w:spacing w:line="360" w:lineRule="auto"/>
        <w:ind w:left="1080"/>
        <w:contextualSpacing/>
        <w:rPr>
          <w:rFonts w:ascii="Calibri" w:eastAsia="Times New Roman" w:hAnsi="Calibri"/>
          <w:color w:val="auto"/>
          <w:sz w:val="22"/>
          <w:szCs w:val="24"/>
        </w:rPr>
      </w:pPr>
      <w:r w:rsidRPr="009C236E">
        <w:rPr>
          <w:rFonts w:ascii="Calibri" w:eastAsia="Times New Roman" w:hAnsi="Calibri"/>
          <w:color w:val="auto"/>
          <w:sz w:val="22"/>
          <w:szCs w:val="24"/>
        </w:rPr>
        <w:t>Yedinci sınıf: 00-X-X-00,</w:t>
      </w:r>
    </w:p>
    <w:p w:rsidR="009C236E" w:rsidRPr="009C236E" w:rsidRDefault="009C236E" w:rsidP="009C236E">
      <w:pPr>
        <w:spacing w:line="360" w:lineRule="auto"/>
        <w:ind w:left="1080"/>
        <w:contextualSpacing/>
        <w:rPr>
          <w:rFonts w:ascii="Calibri" w:eastAsia="Times New Roman" w:hAnsi="Calibri"/>
          <w:color w:val="auto"/>
          <w:sz w:val="22"/>
          <w:lang w:eastAsia="tr-TR"/>
        </w:rPr>
      </w:pPr>
      <w:r w:rsidRPr="009C236E">
        <w:rPr>
          <w:rFonts w:ascii="Calibri" w:eastAsia="Times New Roman" w:hAnsi="Calibri"/>
          <w:color w:val="auto"/>
          <w:sz w:val="22"/>
          <w:szCs w:val="24"/>
        </w:rPr>
        <w:t>Uygulanabilirse, son sınıf: 00-X-X-00.</w:t>
      </w: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30pt. Büyük harfler, beyaz ‘+’ sembolleri: üst simgeyle, tek satırda hizalanmış,</w:t>
      </w:r>
    </w:p>
    <w:p w:rsidR="009C236E" w:rsidRPr="009C236E" w:rsidRDefault="009C236E" w:rsidP="009C236E">
      <w:pPr>
        <w:ind w:left="1080"/>
        <w:contextualSpacing/>
        <w:rPr>
          <w:rFonts w:ascii="Calibri" w:eastAsia="Times New Roman" w:hAnsi="Calibri"/>
          <w:b/>
          <w:bCs/>
          <w:color w:val="auto"/>
          <w:sz w:val="22"/>
          <w:lang w:eastAsia="tr-TR"/>
        </w:rPr>
      </w:pPr>
    </w:p>
    <w:p w:rsidR="009C236E" w:rsidRPr="009C236E" w:rsidRDefault="009C236E" w:rsidP="00215792">
      <w:pPr>
        <w:numPr>
          <w:ilvl w:val="0"/>
          <w:numId w:val="1"/>
        </w:numPr>
        <w:spacing w:after="120"/>
        <w:contextualSpacing/>
        <w:rPr>
          <w:rFonts w:ascii="Calibri" w:eastAsia="Times New Roman" w:hAnsi="Calibri"/>
          <w:color w:val="auto"/>
          <w:sz w:val="22"/>
          <w:lang w:eastAsia="tr-TR"/>
        </w:rPr>
      </w:pPr>
      <w:r w:rsidRPr="009C236E">
        <w:rPr>
          <w:rFonts w:ascii="Calibri" w:eastAsia="Times New Roman" w:hAnsi="Calibri"/>
          <w:b/>
          <w:bCs/>
          <w:color w:val="auto"/>
          <w:sz w:val="22"/>
          <w:lang w:eastAsia="tr-TR"/>
        </w:rPr>
        <w:t xml:space="preserve">Sınır: </w:t>
      </w:r>
      <w:r w:rsidRPr="009C236E">
        <w:rPr>
          <w:rFonts w:ascii="Calibri" w:eastAsia="Times New Roman" w:hAnsi="Calibri"/>
          <w:color w:val="auto"/>
          <w:sz w:val="22"/>
          <w:lang w:eastAsia="tr-TR"/>
        </w:rPr>
        <w:t xml:space="preserve">3 </w:t>
      </w:r>
      <w:proofErr w:type="spellStart"/>
      <w:r w:rsidRPr="009C236E">
        <w:rPr>
          <w:rFonts w:ascii="Calibri" w:eastAsia="Times New Roman" w:hAnsi="Calibri"/>
          <w:color w:val="auto"/>
          <w:sz w:val="22"/>
          <w:lang w:eastAsia="tr-TR"/>
        </w:rPr>
        <w:t>pt</w:t>
      </w:r>
      <w:proofErr w:type="spellEnd"/>
      <w:r w:rsidRPr="009C236E">
        <w:rPr>
          <w:rFonts w:ascii="Calibri" w:eastAsia="Times New Roman" w:hAnsi="Calibri"/>
          <w:color w:val="auto"/>
          <w:sz w:val="22"/>
          <w:lang w:eastAsia="tr-TR"/>
        </w:rPr>
        <w:t xml:space="preserve">, renk: %100 </w:t>
      </w:r>
      <w:proofErr w:type="spellStart"/>
      <w:r w:rsidRPr="009C236E">
        <w:rPr>
          <w:rFonts w:ascii="Calibri" w:eastAsia="Times New Roman" w:hAnsi="Calibri"/>
          <w:color w:val="auto"/>
          <w:sz w:val="22"/>
          <w:lang w:eastAsia="tr-TR"/>
        </w:rPr>
        <w:t>cyan</w:t>
      </w:r>
      <w:proofErr w:type="spellEnd"/>
      <w:r w:rsidRPr="009C236E">
        <w:rPr>
          <w:rFonts w:ascii="Calibri" w:eastAsia="Times New Roman" w:hAnsi="Calibri"/>
          <w:color w:val="auto"/>
          <w:sz w:val="22"/>
          <w:lang w:eastAsia="tr-TR"/>
        </w:rPr>
        <w:t>, yuvarlak köşeler: 3,5 mm.</w:t>
      </w:r>
    </w:p>
    <w:p w:rsidR="009C236E" w:rsidRPr="009C236E" w:rsidRDefault="009C236E" w:rsidP="009C236E">
      <w:pPr>
        <w:ind w:left="1080"/>
        <w:contextualSpacing/>
        <w:rPr>
          <w:rFonts w:ascii="Calibri" w:eastAsia="Times New Roman" w:hAnsi="Calibri"/>
          <w:b/>
          <w:bCs/>
          <w:color w:val="auto"/>
          <w:sz w:val="22"/>
          <w:lang w:eastAsia="tr-TR"/>
        </w:rPr>
      </w:pPr>
    </w:p>
    <w:p w:rsidR="009C236E" w:rsidRPr="009C236E" w:rsidRDefault="009C236E" w:rsidP="009C236E">
      <w:pPr>
        <w:ind w:left="840" w:hanging="556"/>
        <w:rPr>
          <w:rFonts w:ascii="Calibri" w:eastAsia="Times New Roman" w:hAnsi="Calibri"/>
          <w:b/>
          <w:bCs/>
          <w:color w:val="auto"/>
          <w:sz w:val="22"/>
          <w:szCs w:val="24"/>
        </w:rPr>
      </w:pPr>
      <w:r w:rsidRPr="009C236E">
        <w:rPr>
          <w:rFonts w:ascii="Calibri" w:eastAsia="Times New Roman" w:hAnsi="Calibri"/>
          <w:color w:val="auto"/>
          <w:sz w:val="22"/>
          <w:szCs w:val="24"/>
        </w:rPr>
        <w:t>❾</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Su ısıtıcı ve güneş enerjisi cihazı paketi için su ısıtma enerji verimliliği sınıfı:</w:t>
      </w:r>
    </w:p>
    <w:p w:rsidR="009C236E" w:rsidRPr="009C236E" w:rsidRDefault="009C236E" w:rsidP="009C236E">
      <w:pPr>
        <w:ind w:left="840" w:hanging="556"/>
        <w:rPr>
          <w:rFonts w:ascii="Calibri" w:eastAsia="Times New Roman" w:hAnsi="Calibri"/>
          <w:b/>
          <w:bCs/>
          <w:color w:val="auto"/>
          <w:sz w:val="22"/>
          <w:lang w:eastAsia="tr-TR"/>
        </w:rPr>
      </w:pPr>
    </w:p>
    <w:p w:rsidR="009C236E" w:rsidRPr="009C236E" w:rsidRDefault="009C236E" w:rsidP="00215792">
      <w:pPr>
        <w:numPr>
          <w:ilvl w:val="0"/>
          <w:numId w:val="1"/>
        </w:numPr>
        <w:contextualSpacing/>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 xml:space="preserve">Ok: </w:t>
      </w:r>
      <w:r w:rsidRPr="009C236E">
        <w:rPr>
          <w:rFonts w:ascii="Calibri" w:eastAsia="Times New Roman" w:hAnsi="Calibri"/>
          <w:color w:val="auto"/>
          <w:sz w:val="22"/>
          <w:lang w:eastAsia="tr-TR"/>
        </w:rPr>
        <w:t>En 33mm, yükseklik: 19mm, %100 siyah:</w:t>
      </w:r>
    </w:p>
    <w:p w:rsidR="009C236E" w:rsidRPr="009C236E" w:rsidRDefault="009C236E" w:rsidP="009C236E">
      <w:pPr>
        <w:ind w:left="1080"/>
        <w:contextualSpacing/>
        <w:rPr>
          <w:rFonts w:ascii="Calibri" w:eastAsia="Times New Roman" w:hAnsi="Calibri"/>
          <w:b/>
          <w:bCs/>
          <w:color w:val="auto"/>
          <w:sz w:val="22"/>
          <w:lang w:eastAsia="tr-TR"/>
        </w:rPr>
      </w:pPr>
    </w:p>
    <w:p w:rsidR="009C236E" w:rsidRPr="009C236E" w:rsidRDefault="009C236E" w:rsidP="00215792">
      <w:pPr>
        <w:numPr>
          <w:ilvl w:val="0"/>
          <w:numId w:val="1"/>
        </w:numPr>
        <w:ind w:left="1106" w:hanging="392"/>
        <w:contextualSpacing/>
        <w:rPr>
          <w:rFonts w:ascii="Calibri" w:eastAsia="Times New Roman" w:hAnsi="Calibri"/>
          <w:color w:val="auto"/>
          <w:sz w:val="22"/>
          <w:szCs w:val="24"/>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40pt. Büyük harfler, beyaz ‘+’ sembolleri: üst simgeyle, tek satırda hizalanmış.</w:t>
      </w:r>
    </w:p>
    <w:p w:rsidR="009C236E" w:rsidRPr="009C236E" w:rsidRDefault="009C236E" w:rsidP="009C236E">
      <w:pPr>
        <w:ind w:left="720"/>
        <w:contextualSpacing/>
        <w:rPr>
          <w:rFonts w:ascii="Calibri" w:eastAsia="Times New Roman" w:hAnsi="Calibri"/>
          <w:color w:val="auto"/>
          <w:sz w:val="22"/>
          <w:szCs w:val="24"/>
        </w:rPr>
      </w:pPr>
    </w:p>
    <w:p w:rsidR="009C236E" w:rsidRPr="009C236E" w:rsidRDefault="009C236E" w:rsidP="009C236E">
      <w:pPr>
        <w:ind w:left="1106"/>
        <w:contextualSpacing/>
        <w:rPr>
          <w:rFonts w:ascii="Calibri" w:eastAsia="Times New Roman" w:hAnsi="Calibri"/>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r w:rsidRPr="009C236E">
        <w:rPr>
          <w:rFonts w:ascii="Calibri" w:eastAsia="Times New Roman" w:hAnsi="Calibri"/>
          <w:b/>
          <w:bCs/>
          <w:color w:val="auto"/>
          <w:sz w:val="22"/>
          <w:szCs w:val="24"/>
        </w:rPr>
        <w:t>❿</w:t>
      </w:r>
      <w:r w:rsidRPr="009C236E">
        <w:rPr>
          <w:rFonts w:ascii="Calibri" w:eastAsia="Times New Roman" w:hAnsi="Calibri"/>
          <w:b/>
          <w:bCs/>
          <w:color w:val="auto"/>
          <w:sz w:val="22"/>
          <w:szCs w:val="24"/>
        </w:rPr>
        <w:tab/>
        <w:t>Etiketin koyuluş yılı ve Yönetmelik numarası:</w:t>
      </w:r>
    </w:p>
    <w:p w:rsidR="009C236E" w:rsidRPr="009C236E" w:rsidRDefault="009C236E" w:rsidP="009C236E">
      <w:pPr>
        <w:ind w:left="720" w:hanging="436"/>
        <w:contextualSpacing/>
        <w:rPr>
          <w:rFonts w:ascii="Calibri" w:eastAsia="Times New Roman" w:hAnsi="Calibri"/>
          <w:b/>
          <w:bCs/>
          <w:color w:val="auto"/>
          <w:sz w:val="22"/>
          <w:szCs w:val="24"/>
        </w:rPr>
      </w:pPr>
    </w:p>
    <w:p w:rsidR="009C236E" w:rsidRPr="009C236E" w:rsidRDefault="009C236E" w:rsidP="00215792">
      <w:pPr>
        <w:numPr>
          <w:ilvl w:val="0"/>
          <w:numId w:val="2"/>
        </w:numPr>
        <w:contextualSpacing/>
        <w:rPr>
          <w:rFonts w:ascii="Calibri" w:eastAsia="Times New Roman" w:hAnsi="Calibri"/>
          <w:color w:val="auto"/>
          <w:sz w:val="22"/>
          <w:szCs w:val="24"/>
        </w:rPr>
      </w:pPr>
      <w:r w:rsidRPr="009C236E">
        <w:rPr>
          <w:rFonts w:ascii="Calibri" w:eastAsia="Times New Roman" w:hAnsi="Calibri"/>
          <w:b/>
          <w:bCs/>
          <w:color w:val="auto"/>
          <w:sz w:val="22"/>
          <w:lang w:eastAsia="tr-TR"/>
        </w:rPr>
        <w:t xml:space="preserve">Metin: </w:t>
      </w:r>
      <w:proofErr w:type="spellStart"/>
      <w:r w:rsidRPr="009C236E">
        <w:rPr>
          <w:rFonts w:ascii="Calibri" w:eastAsia="Times New Roman" w:hAnsi="Calibri"/>
          <w:color w:val="auto"/>
          <w:sz w:val="22"/>
          <w:lang w:eastAsia="tr-TR"/>
        </w:rPr>
        <w:t>Calibri</w:t>
      </w:r>
      <w:proofErr w:type="spellEnd"/>
      <w:r w:rsidRPr="009C236E">
        <w:rPr>
          <w:rFonts w:ascii="Calibri" w:eastAsia="Times New Roman" w:hAnsi="Calibri"/>
          <w:color w:val="auto"/>
          <w:sz w:val="22"/>
          <w:lang w:eastAsia="tr-TR"/>
        </w:rPr>
        <w:t xml:space="preserve"> </w:t>
      </w:r>
      <w:proofErr w:type="spellStart"/>
      <w:r w:rsidRPr="009C236E">
        <w:rPr>
          <w:rFonts w:ascii="Calibri" w:eastAsia="Times New Roman" w:hAnsi="Calibri"/>
          <w:color w:val="auto"/>
          <w:sz w:val="22"/>
          <w:lang w:eastAsia="tr-TR"/>
        </w:rPr>
        <w:t>bold</w:t>
      </w:r>
      <w:proofErr w:type="spellEnd"/>
      <w:r w:rsidRPr="009C236E">
        <w:rPr>
          <w:rFonts w:ascii="Calibri" w:eastAsia="Times New Roman" w:hAnsi="Calibri"/>
          <w:color w:val="auto"/>
          <w:sz w:val="22"/>
          <w:lang w:eastAsia="tr-TR"/>
        </w:rPr>
        <w:t>, 12pt.</w:t>
      </w: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b/>
          <w:bCs/>
          <w:color w:val="auto"/>
          <w:sz w:val="22"/>
          <w:szCs w:val="24"/>
        </w:rPr>
      </w:pPr>
    </w:p>
    <w:p w:rsidR="009C236E" w:rsidRPr="009C236E" w:rsidRDefault="009C236E" w:rsidP="009C236E">
      <w:pPr>
        <w:ind w:left="851" w:hanging="567"/>
        <w:contextualSpacing/>
        <w:rPr>
          <w:rFonts w:ascii="Calibri" w:eastAsia="Times New Roman" w:hAnsi="Calibri"/>
          <w:color w:val="auto"/>
          <w:sz w:val="22"/>
          <w:szCs w:val="24"/>
        </w:rPr>
      </w:pPr>
      <w:r w:rsidRPr="009C236E">
        <w:rPr>
          <w:rFonts w:ascii="Calibri" w:eastAsia="Times New Roman" w:hAnsi="Calibri"/>
          <w:color w:val="auto"/>
          <w:sz w:val="22"/>
          <w:szCs w:val="24"/>
        </w:rPr>
        <w:t>⓫</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adı veya markası</w:t>
      </w:r>
    </w:p>
    <w:p w:rsidR="009C236E" w:rsidRPr="009C236E" w:rsidRDefault="009C236E" w:rsidP="009C236E">
      <w:pPr>
        <w:ind w:left="851" w:hanging="567"/>
        <w:contextualSpacing/>
        <w:rPr>
          <w:rFonts w:ascii="Calibri" w:eastAsia="Times New Roman" w:hAnsi="Calibri"/>
          <w:color w:val="auto"/>
          <w:sz w:val="22"/>
          <w:lang w:eastAsia="tr-TR"/>
        </w:rPr>
      </w:pPr>
    </w:p>
    <w:p w:rsidR="009C236E" w:rsidRPr="009C236E" w:rsidRDefault="009C236E" w:rsidP="009C236E">
      <w:pPr>
        <w:spacing w:after="120"/>
        <w:ind w:left="1078"/>
        <w:contextualSpacing/>
        <w:rPr>
          <w:rFonts w:ascii="Calibri" w:eastAsia="Times New Roman" w:hAnsi="Calibri"/>
          <w:color w:val="auto"/>
          <w:sz w:val="22"/>
          <w:lang w:eastAsia="tr-TR"/>
        </w:rPr>
      </w:pPr>
    </w:p>
    <w:p w:rsidR="009C236E" w:rsidRPr="009C236E" w:rsidRDefault="009C236E" w:rsidP="009C236E">
      <w:pPr>
        <w:ind w:left="851" w:hanging="567"/>
        <w:contextualSpacing/>
        <w:rPr>
          <w:rFonts w:ascii="Calibri" w:eastAsia="Times New Roman" w:hAnsi="Calibri"/>
          <w:color w:val="auto"/>
          <w:sz w:val="22"/>
          <w:szCs w:val="24"/>
        </w:rPr>
      </w:pPr>
      <w:r w:rsidRPr="009C236E">
        <w:rPr>
          <w:rFonts w:ascii="Calibri" w:eastAsia="Times New Roman" w:hAnsi="Calibri"/>
          <w:color w:val="auto"/>
          <w:sz w:val="22"/>
          <w:szCs w:val="24"/>
        </w:rPr>
        <w:t>⓬</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Tedarikçinin model tanımlayıcısı</w:t>
      </w:r>
    </w:p>
    <w:p w:rsidR="009C236E" w:rsidRPr="009C236E" w:rsidRDefault="009C236E" w:rsidP="009C236E">
      <w:pPr>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left="854" w:hanging="570"/>
        <w:rPr>
          <w:rFonts w:ascii="Calibri" w:eastAsia="Times New Roman" w:hAnsi="Calibri"/>
          <w:color w:val="auto"/>
          <w:sz w:val="22"/>
          <w:szCs w:val="24"/>
        </w:rPr>
      </w:pPr>
      <w:r w:rsidRPr="009C236E">
        <w:rPr>
          <w:rFonts w:ascii="Calibri" w:eastAsia="Times New Roman" w:hAnsi="Calibri"/>
          <w:b/>
          <w:bCs/>
          <w:color w:val="auto"/>
          <w:sz w:val="22"/>
          <w:szCs w:val="24"/>
        </w:rPr>
        <w:tab/>
      </w:r>
      <w:r w:rsidRPr="009C236E">
        <w:rPr>
          <w:rFonts w:ascii="Calibri" w:eastAsia="Times New Roman" w:hAnsi="Calibri"/>
          <w:color w:val="auto"/>
          <w:sz w:val="22"/>
          <w:szCs w:val="24"/>
        </w:rPr>
        <w:t xml:space="preserve">Tedarikçinin adı veya markası ve model tanıtma numarası 191 x 19 mm olan bir alana sığacaktır. </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r w:rsidRPr="009C236E">
        <w:rPr>
          <w:rFonts w:ascii="Calibri" w:eastAsia="Times New Roman" w:hAnsi="Calibri"/>
          <w:b/>
          <w:bCs/>
          <w:color w:val="auto"/>
          <w:sz w:val="22"/>
          <w:szCs w:val="24"/>
        </w:rPr>
        <w:t>-----</w:t>
      </w: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i/>
          <w:iCs/>
          <w:color w:val="auto"/>
          <w:sz w:val="22"/>
          <w:szCs w:val="24"/>
        </w:rPr>
      </w:pPr>
      <w:r w:rsidRPr="009C236E">
        <w:rPr>
          <w:rFonts w:ascii="Calibri" w:eastAsia="Times New Roman" w:hAnsi="Calibri"/>
          <w:i/>
          <w:iCs/>
          <w:color w:val="auto"/>
          <w:sz w:val="22"/>
          <w:szCs w:val="24"/>
        </w:rPr>
        <w:lastRenderedPageBreak/>
        <w:t>EK IV</w:t>
      </w:r>
    </w:p>
    <w:p w:rsidR="009C236E" w:rsidRPr="009C236E" w:rsidRDefault="009C236E" w:rsidP="009C236E">
      <w:pPr>
        <w:ind w:firstLine="284"/>
        <w:jc w:val="center"/>
        <w:rPr>
          <w:rFonts w:ascii="Calibri" w:eastAsia="Times New Roman" w:hAnsi="Calibri"/>
          <w:b/>
          <w:bCs/>
          <w:color w:val="auto"/>
          <w:sz w:val="22"/>
          <w:szCs w:val="24"/>
        </w:rPr>
      </w:pPr>
    </w:p>
    <w:p w:rsidR="009C236E" w:rsidRPr="009C236E" w:rsidRDefault="009C236E" w:rsidP="009C236E">
      <w:pPr>
        <w:ind w:firstLine="284"/>
        <w:jc w:val="center"/>
        <w:rPr>
          <w:rFonts w:ascii="Calibri" w:eastAsia="Times New Roman" w:hAnsi="Calibri"/>
          <w:b/>
          <w:bCs/>
          <w:color w:val="auto"/>
          <w:sz w:val="22"/>
          <w:szCs w:val="24"/>
        </w:rPr>
      </w:pPr>
      <w:r w:rsidRPr="009C236E">
        <w:rPr>
          <w:rFonts w:ascii="Calibri" w:eastAsia="Times New Roman" w:hAnsi="Calibri"/>
          <w:b/>
          <w:bCs/>
          <w:color w:val="auto"/>
          <w:sz w:val="22"/>
          <w:szCs w:val="24"/>
        </w:rPr>
        <w:t>Ürün fişi</w:t>
      </w:r>
    </w:p>
    <w:p w:rsidR="009C236E" w:rsidRPr="009C236E" w:rsidRDefault="009C236E" w:rsidP="00215792">
      <w:pPr>
        <w:numPr>
          <w:ilvl w:val="0"/>
          <w:numId w:val="15"/>
        </w:numPr>
        <w:ind w:left="709" w:hanging="695"/>
        <w:contextualSpacing/>
        <w:rPr>
          <w:rFonts w:ascii="Calibri" w:eastAsia="Times New Roman" w:hAnsi="Calibri"/>
          <w:color w:val="auto"/>
          <w:sz w:val="22"/>
          <w:szCs w:val="24"/>
        </w:rPr>
      </w:pPr>
      <w:r w:rsidRPr="009C236E">
        <w:rPr>
          <w:rFonts w:ascii="Calibri" w:eastAsia="Times New Roman" w:hAnsi="Calibri"/>
          <w:color w:val="auto"/>
          <w:sz w:val="22"/>
          <w:szCs w:val="24"/>
        </w:rPr>
        <w:t>SU ISITICILARI</w:t>
      </w:r>
    </w:p>
    <w:p w:rsidR="009C236E" w:rsidRPr="009C236E" w:rsidRDefault="009C236E" w:rsidP="009C236E">
      <w:pPr>
        <w:spacing w:before="60" w:after="60"/>
        <w:ind w:left="728" w:hanging="728"/>
        <w:rPr>
          <w:rFonts w:ascii="Calibri" w:eastAsia="Times New Roman" w:hAnsi="Calibri"/>
          <w:color w:val="auto"/>
          <w:sz w:val="22"/>
          <w:szCs w:val="24"/>
          <w:lang w:eastAsia="tr-TR"/>
        </w:rPr>
      </w:pPr>
      <w:r w:rsidRPr="009C236E">
        <w:rPr>
          <w:rFonts w:ascii="Calibri" w:eastAsia="Times New Roman" w:hAnsi="Calibri"/>
          <w:color w:val="auto"/>
          <w:sz w:val="22"/>
          <w:szCs w:val="24"/>
        </w:rPr>
        <w:t>1.1</w:t>
      </w:r>
      <w:r w:rsidRPr="009C236E">
        <w:rPr>
          <w:rFonts w:ascii="Calibri" w:eastAsia="Times New Roman" w:hAnsi="Calibri"/>
          <w:color w:val="auto"/>
          <w:sz w:val="22"/>
          <w:szCs w:val="24"/>
        </w:rPr>
        <w:tab/>
        <w:t xml:space="preserve">Su ısıtıcının </w:t>
      </w:r>
      <w:r w:rsidRPr="009C236E">
        <w:rPr>
          <w:rFonts w:ascii="Calibri" w:eastAsia="Times New Roman" w:hAnsi="Calibri"/>
          <w:color w:val="auto"/>
          <w:sz w:val="22"/>
          <w:lang w:eastAsia="tr-TR"/>
        </w:rPr>
        <w:t>ürün fişindeki bilgiler aşağıdaki sıraya göre verilecek ve ürünle beraber verilen ürün broşürü veya diğer yazılı dokümanlarda yer alacaktır:</w:t>
      </w:r>
      <w:r w:rsidRPr="009C236E">
        <w:rPr>
          <w:rFonts w:ascii="Calibri" w:eastAsia="Times New Roman" w:hAnsi="Calibri"/>
          <w:color w:val="auto"/>
          <w:sz w:val="22"/>
          <w:szCs w:val="24"/>
          <w:lang w:eastAsia="tr-TR"/>
        </w:rPr>
        <w:t xml:space="preserve">  </w:t>
      </w:r>
    </w:p>
    <w:p w:rsidR="009C236E" w:rsidRPr="009C236E" w:rsidRDefault="009C236E" w:rsidP="00215792">
      <w:pPr>
        <w:numPr>
          <w:ilvl w:val="0"/>
          <w:numId w:val="16"/>
        </w:numPr>
        <w:spacing w:after="120" w:line="360" w:lineRule="auto"/>
        <w:ind w:left="1134"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Tedarikçinin adı veya markası,</w:t>
      </w:r>
    </w:p>
    <w:p w:rsidR="009C236E" w:rsidRPr="009C236E" w:rsidRDefault="009C236E" w:rsidP="00215792">
      <w:pPr>
        <w:numPr>
          <w:ilvl w:val="0"/>
          <w:numId w:val="16"/>
        </w:numPr>
        <w:spacing w:after="120" w:line="360" w:lineRule="auto"/>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Tedarikçinin model tanımlayıcısı,</w:t>
      </w:r>
    </w:p>
    <w:p w:rsidR="009C236E" w:rsidRPr="009C236E" w:rsidRDefault="009C236E" w:rsidP="00215792">
      <w:pPr>
        <w:numPr>
          <w:ilvl w:val="0"/>
          <w:numId w:val="16"/>
        </w:numPr>
        <w:spacing w:after="120" w:line="360" w:lineRule="auto"/>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Ek VII Tablo 3’e göre uygun harf ve tipik kullanım olarak ifade edilmiş beyan edilen yük </w:t>
      </w:r>
      <w:proofErr w:type="gramStart"/>
      <w:r w:rsidRPr="009C236E">
        <w:rPr>
          <w:rFonts w:ascii="Calibri" w:eastAsia="Times New Roman" w:hAnsi="Calibri"/>
          <w:color w:val="auto"/>
          <w:sz w:val="22"/>
          <w:lang w:eastAsia="tr-TR"/>
        </w:rPr>
        <w:t>profili</w:t>
      </w:r>
      <w:proofErr w:type="gramEnd"/>
      <w:r w:rsidRPr="009C236E">
        <w:rPr>
          <w:rFonts w:ascii="Calibri" w:eastAsia="Times New Roman" w:hAnsi="Calibri"/>
          <w:color w:val="auto"/>
          <w:sz w:val="22"/>
          <w:lang w:eastAsia="tr-TR"/>
        </w:rPr>
        <w:t>,</w:t>
      </w:r>
    </w:p>
    <w:p w:rsidR="009C236E" w:rsidRPr="009C236E" w:rsidRDefault="009C236E" w:rsidP="00215792">
      <w:pPr>
        <w:numPr>
          <w:ilvl w:val="0"/>
          <w:numId w:val="16"/>
        </w:numPr>
        <w:spacing w:after="120"/>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Modelin su ısıtma enerji verimliliği sınıfı,</w:t>
      </w:r>
      <w:r w:rsidRPr="009C236E">
        <w:rPr>
          <w:rFonts w:ascii="Calibri" w:eastAsia="Times New Roman" w:hAnsi="Calibri"/>
          <w:color w:val="auto"/>
          <w:sz w:val="22"/>
          <w:szCs w:val="24"/>
          <w:lang w:eastAsia="tr-TR"/>
        </w:rPr>
        <w:t xml:space="preserve"> Ek II madde 1’e göre belirlenmiş, burada: güneş enerjisi ve ısı pompası kullanan su ısıtıcıları için ortalama iklim koşullarında,</w:t>
      </w:r>
    </w:p>
    <w:p w:rsidR="009C236E" w:rsidRPr="009C236E" w:rsidRDefault="009C236E" w:rsidP="009C236E">
      <w:pPr>
        <w:spacing w:after="120"/>
        <w:ind w:left="1120"/>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20" w:hanging="420"/>
        <w:contextualSpacing/>
        <w:rPr>
          <w:rFonts w:ascii="Calibri" w:eastAsia="Times New Roman" w:hAnsi="Calibri"/>
          <w:color w:val="auto"/>
          <w:sz w:val="22"/>
          <w:lang w:eastAsia="tr-TR"/>
        </w:rPr>
      </w:pPr>
      <w:proofErr w:type="gramStart"/>
      <w:r w:rsidRPr="009C236E">
        <w:rPr>
          <w:rFonts w:ascii="Calibri" w:eastAsia="Times New Roman" w:hAnsi="Calibri"/>
          <w:color w:val="auto"/>
          <w:sz w:val="22"/>
          <w:szCs w:val="24"/>
          <w:lang w:eastAsia="tr-TR"/>
        </w:rPr>
        <w:t xml:space="preserve">% olarak su ısıtması enerji verimliği. </w:t>
      </w:r>
      <w:proofErr w:type="gramEnd"/>
      <w:r w:rsidRPr="009C236E">
        <w:rPr>
          <w:rFonts w:ascii="Calibri" w:eastAsia="Times New Roman" w:hAnsi="Calibri"/>
          <w:color w:val="auto"/>
          <w:sz w:val="22"/>
          <w:szCs w:val="24"/>
          <w:lang w:eastAsia="tr-TR"/>
        </w:rPr>
        <w:t>En yakın tamsayıya kadar yuvarlatılmış ve Ek VII madde 3’e göre hesaplanmış, burada: güneş enerjisi ve ısı pompası kullanan su ısıtıcıları için ortalama iklim koşullarında,</w:t>
      </w:r>
    </w:p>
    <w:p w:rsidR="009C236E" w:rsidRPr="009C236E" w:rsidRDefault="009C236E" w:rsidP="00215792">
      <w:pPr>
        <w:numPr>
          <w:ilvl w:val="0"/>
          <w:numId w:val="16"/>
        </w:numPr>
        <w:spacing w:after="120"/>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Nihai enerji bakımından kW olarak </w:t>
      </w:r>
      <w:r w:rsidRPr="009C236E">
        <w:rPr>
          <w:rFonts w:ascii="Calibri" w:eastAsia="Times New Roman" w:hAnsi="Calibri"/>
          <w:color w:val="auto"/>
          <w:sz w:val="22"/>
          <w:szCs w:val="24"/>
          <w:lang w:eastAsia="tr-TR"/>
        </w:rPr>
        <w:t>yı</w:t>
      </w:r>
      <w:r w:rsidR="006A617A">
        <w:rPr>
          <w:rFonts w:ascii="Calibri" w:eastAsia="Times New Roman" w:hAnsi="Calibri"/>
          <w:color w:val="auto"/>
          <w:sz w:val="22"/>
          <w:szCs w:val="24"/>
          <w:lang w:eastAsia="tr-TR"/>
        </w:rPr>
        <w:t>llık elektrik enerjisi tüketimi</w:t>
      </w:r>
      <w:r w:rsidRPr="009C236E">
        <w:rPr>
          <w:rFonts w:ascii="Calibri" w:eastAsia="Times New Roman" w:hAnsi="Calibri"/>
          <w:color w:val="auto"/>
          <w:sz w:val="22"/>
          <w:szCs w:val="24"/>
          <w:lang w:eastAsia="tr-TR"/>
        </w:rPr>
        <w:t xml:space="preserve"> ve/veya </w:t>
      </w:r>
      <w:r w:rsidRPr="009C236E">
        <w:rPr>
          <w:rFonts w:ascii="Calibri" w:eastAsia="Times New Roman" w:hAnsi="Calibri"/>
          <w:color w:val="auto"/>
          <w:sz w:val="22"/>
          <w:lang w:eastAsia="tr-TR"/>
        </w:rPr>
        <w:t xml:space="preserve">GCV bakımından GJ olarak yıllık yakıt tüketimi, </w:t>
      </w:r>
      <w:r w:rsidRPr="009C236E">
        <w:rPr>
          <w:rFonts w:ascii="Calibri" w:eastAsia="Times New Roman" w:hAnsi="Calibri"/>
          <w:color w:val="auto"/>
          <w:sz w:val="22"/>
          <w:szCs w:val="24"/>
          <w:lang w:eastAsia="tr-TR"/>
        </w:rPr>
        <w:t>en yakın tamsayıya kadar yuvarlatılmış ve Ek VII madde 4’ye göre hesaplanmış, burada: güneş enerjisi ve ısı pompası kullanan su ısıtıcıları için ortalama iklim koşullarında,</w:t>
      </w:r>
    </w:p>
    <w:p w:rsidR="009C236E" w:rsidRPr="009C236E" w:rsidRDefault="009C236E" w:rsidP="009C236E">
      <w:pPr>
        <w:spacing w:after="120"/>
        <w:ind w:left="1120"/>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Eğer uygulanabiliyorsa, madde (e) ve (f) de belirtildiği şekilde, su ısıtıcının uygun olduğu diğer yük </w:t>
      </w:r>
      <w:proofErr w:type="gramStart"/>
      <w:r w:rsidRPr="009C236E">
        <w:rPr>
          <w:rFonts w:ascii="Calibri" w:eastAsia="Times New Roman" w:hAnsi="Calibri"/>
          <w:color w:val="auto"/>
          <w:sz w:val="22"/>
          <w:lang w:eastAsia="tr-TR"/>
        </w:rPr>
        <w:t>profilleri</w:t>
      </w:r>
      <w:proofErr w:type="gramEnd"/>
      <w:r w:rsidRPr="009C236E">
        <w:rPr>
          <w:rFonts w:ascii="Calibri" w:eastAsia="Times New Roman" w:hAnsi="Calibri"/>
          <w:color w:val="auto"/>
          <w:sz w:val="22"/>
          <w:lang w:eastAsia="tr-TR"/>
        </w:rPr>
        <w:t xml:space="preserve"> ve bunlara karşılık gelen su ısıtma enerji verimliliği ve yıllık elektrik tüketimi,</w:t>
      </w:r>
    </w:p>
    <w:p w:rsidR="009C236E" w:rsidRPr="009C236E" w:rsidRDefault="009C236E" w:rsidP="009C236E">
      <w:pPr>
        <w:spacing w:after="120"/>
        <w:ind w:left="1120"/>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Su ısıtıcının termostat sıcaklığı ayarları, tedarikçi tarafından piyasaya verildiği gibi,</w:t>
      </w:r>
    </w:p>
    <w:p w:rsidR="009C236E" w:rsidRPr="009C236E" w:rsidRDefault="009C236E" w:rsidP="009C236E">
      <w:pPr>
        <w:spacing w:after="120"/>
        <w:ind w:left="1120"/>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34" w:hanging="425"/>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Ses gücü seviyesi, </w:t>
      </w:r>
      <w:r w:rsidRPr="009C236E">
        <w:rPr>
          <w:rFonts w:ascii="Calibri" w:eastAsia="Times New Roman" w:hAnsi="Calibri" w:cs="EUAlbertina"/>
          <w:i/>
          <w:iCs/>
          <w:color w:val="000000"/>
          <w:sz w:val="17"/>
          <w:szCs w:val="17"/>
          <w:lang w:eastAsia="tr-TR"/>
        </w:rPr>
        <w:t xml:space="preserve">L </w:t>
      </w:r>
      <w:proofErr w:type="gramStart"/>
      <w:r w:rsidRPr="009C236E">
        <w:rPr>
          <w:rFonts w:ascii="Calibri" w:eastAsia="Times New Roman" w:hAnsi="Calibri" w:cs="EUAlbertina"/>
          <w:i/>
          <w:iCs/>
          <w:color w:val="000000"/>
          <w:sz w:val="12"/>
          <w:szCs w:val="12"/>
          <w:lang w:eastAsia="tr-TR"/>
        </w:rPr>
        <w:t xml:space="preserve">WA , </w:t>
      </w:r>
      <w:r w:rsidRPr="009C236E">
        <w:rPr>
          <w:rFonts w:ascii="Calibri" w:eastAsia="Times New Roman" w:hAnsi="Calibri"/>
          <w:color w:val="auto"/>
          <w:sz w:val="22"/>
          <w:szCs w:val="24"/>
          <w:lang w:eastAsia="tr-TR"/>
        </w:rPr>
        <w:t>iç</w:t>
      </w:r>
      <w:proofErr w:type="gramEnd"/>
      <w:r w:rsidRPr="009C236E">
        <w:rPr>
          <w:rFonts w:ascii="Calibri" w:eastAsia="Times New Roman" w:hAnsi="Calibri"/>
          <w:color w:val="auto"/>
          <w:sz w:val="22"/>
          <w:szCs w:val="24"/>
          <w:lang w:eastAsia="tr-TR"/>
        </w:rPr>
        <w:t xml:space="preserve">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 (ısı pompası kullanan su ısıtıcıları için uygulanabiliyorsa),</w:t>
      </w:r>
    </w:p>
    <w:p w:rsidR="009C236E" w:rsidRPr="009C236E" w:rsidRDefault="009C236E" w:rsidP="009C236E">
      <w:pPr>
        <w:spacing w:after="120"/>
        <w:ind w:left="1134"/>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34" w:hanging="425"/>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Su ısıtıcısının, eğer uygulanabiliyorsa, sadece yoğun kullanım dışı zamanlarda çalışabildiğinin bir göstergesi,</w:t>
      </w:r>
    </w:p>
    <w:p w:rsidR="009C236E" w:rsidRPr="009C236E" w:rsidRDefault="009C236E" w:rsidP="009C236E">
      <w:pPr>
        <w:spacing w:after="120"/>
        <w:ind w:left="1134" w:hanging="425"/>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34" w:hanging="425"/>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Su ısıtıcısının</w:t>
      </w:r>
      <w:r w:rsidRPr="009C236E">
        <w:rPr>
          <w:rFonts w:ascii="Calibri" w:eastAsia="Times New Roman" w:hAnsi="Calibri"/>
          <w:color w:val="auto"/>
          <w:sz w:val="22"/>
          <w:szCs w:val="24"/>
          <w:lang w:eastAsia="tr-TR"/>
        </w:rPr>
        <w:t xml:space="preserve"> monte edilirken, tesisata bağlanırken ve bakımı sırasında alınması gereken özel önlemler </w:t>
      </w:r>
    </w:p>
    <w:p w:rsidR="009C236E" w:rsidRPr="009C236E" w:rsidRDefault="009C236E" w:rsidP="009C236E">
      <w:pPr>
        <w:spacing w:after="120"/>
        <w:ind w:left="1134" w:hanging="425"/>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34" w:hanging="425"/>
        <w:contextualSpacing/>
        <w:rPr>
          <w:rFonts w:ascii="Calibri" w:eastAsia="Times New Roman" w:hAnsi="Calibri"/>
          <w:color w:val="auto"/>
          <w:sz w:val="22"/>
          <w:lang w:eastAsia="tr-TR"/>
        </w:rPr>
      </w:pPr>
      <w:proofErr w:type="spellStart"/>
      <w:r w:rsidRPr="009C236E">
        <w:rPr>
          <w:rFonts w:ascii="Calibri" w:eastAsia="Times New Roman" w:hAnsi="Calibri"/>
          <w:i/>
          <w:color w:val="auto"/>
          <w:sz w:val="22"/>
          <w:lang w:eastAsia="tr-TR"/>
        </w:rPr>
        <w:t>smart</w:t>
      </w:r>
      <w:proofErr w:type="spellEnd"/>
      <w:r w:rsidRPr="009C236E">
        <w:rPr>
          <w:rFonts w:ascii="Calibri" w:eastAsia="Times New Roman" w:hAnsi="Calibri"/>
          <w:color w:val="auto"/>
          <w:sz w:val="22"/>
          <w:lang w:eastAsia="tr-TR"/>
        </w:rPr>
        <w:t xml:space="preserve"> değerinin ‘1’ olarak beyan edildiği yerlerde, su ısıtma enerji verimliliği, yıllık enerji ve yakıt kullanımı bilgisini veren bir gösterge. Eğer uygulanabilirse </w:t>
      </w:r>
      <w:proofErr w:type="gramStart"/>
      <w:r w:rsidRPr="009C236E">
        <w:rPr>
          <w:rFonts w:ascii="Calibri" w:eastAsia="Times New Roman" w:hAnsi="Calibri"/>
          <w:color w:val="auto"/>
          <w:sz w:val="22"/>
          <w:lang w:eastAsia="tr-TR"/>
        </w:rPr>
        <w:t>bu  değerin</w:t>
      </w:r>
      <w:proofErr w:type="gramEnd"/>
      <w:r w:rsidRPr="009C236E">
        <w:rPr>
          <w:rFonts w:ascii="Calibri" w:eastAsia="Times New Roman" w:hAnsi="Calibri"/>
          <w:color w:val="auto"/>
          <w:sz w:val="22"/>
          <w:lang w:eastAsia="tr-TR"/>
        </w:rPr>
        <w:t xml:space="preserve"> sadece aktif hale getirilmiş  ‘</w:t>
      </w:r>
      <w:proofErr w:type="spellStart"/>
      <w:r w:rsidRPr="009C236E">
        <w:rPr>
          <w:rFonts w:ascii="Calibri" w:eastAsia="Times New Roman" w:hAnsi="Calibri"/>
          <w:i/>
          <w:color w:val="auto"/>
          <w:sz w:val="22"/>
          <w:lang w:eastAsia="tr-TR"/>
        </w:rPr>
        <w:t>smart</w:t>
      </w:r>
      <w:proofErr w:type="spellEnd"/>
      <w:r w:rsidRPr="009C236E">
        <w:rPr>
          <w:rFonts w:ascii="Calibri" w:eastAsia="Times New Roman" w:hAnsi="Calibri"/>
          <w:color w:val="auto"/>
          <w:sz w:val="22"/>
          <w:lang w:eastAsia="tr-TR"/>
        </w:rPr>
        <w:t>’ kontrol ayarlarına olan ilişkisi,</w:t>
      </w:r>
    </w:p>
    <w:p w:rsidR="009C236E" w:rsidRPr="009C236E" w:rsidRDefault="009C236E" w:rsidP="009C236E">
      <w:pPr>
        <w:spacing w:after="120"/>
        <w:ind w:left="1134"/>
        <w:contextualSpacing/>
        <w:rPr>
          <w:rFonts w:ascii="Calibri" w:eastAsia="Times New Roman" w:hAnsi="Calibri"/>
          <w:color w:val="auto"/>
          <w:sz w:val="22"/>
          <w:lang w:eastAsia="tr-TR"/>
        </w:rPr>
      </w:pPr>
    </w:p>
    <w:p w:rsidR="009C236E" w:rsidRPr="009C236E" w:rsidRDefault="009C236E" w:rsidP="009C236E">
      <w:pPr>
        <w:ind w:left="1120" w:hanging="42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Güneş enerjisi ve ısı pompası kullanan su ısıtıcılar için ilave olarak:</w:t>
      </w:r>
    </w:p>
    <w:p w:rsidR="009C236E" w:rsidRPr="009C236E" w:rsidRDefault="009C236E" w:rsidP="009C236E">
      <w:pPr>
        <w:ind w:left="1120" w:hanging="420"/>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before="60" w:after="60"/>
        <w:ind w:left="1162" w:hanging="448"/>
        <w:contextualSpacing/>
        <w:rPr>
          <w:rFonts w:ascii="Calibri" w:eastAsia="Times New Roman" w:hAnsi="Calibri"/>
          <w:color w:val="auto"/>
          <w:sz w:val="22"/>
          <w:szCs w:val="24"/>
          <w:lang w:eastAsia="tr-TR"/>
        </w:rPr>
      </w:pPr>
      <w:proofErr w:type="gramStart"/>
      <w:r w:rsidRPr="009C236E">
        <w:rPr>
          <w:rFonts w:ascii="Calibri" w:eastAsia="Times New Roman" w:hAnsi="Calibri"/>
          <w:color w:val="auto"/>
          <w:sz w:val="22"/>
          <w:szCs w:val="24"/>
          <w:lang w:eastAsia="tr-TR"/>
        </w:rPr>
        <w:t xml:space="preserve">Daha soğuk ve daha sıcak iklim şartlarında % olarak su ısıtması enerji verimliği. </w:t>
      </w:r>
      <w:proofErr w:type="gramEnd"/>
      <w:r w:rsidRPr="009C236E">
        <w:rPr>
          <w:rFonts w:ascii="Calibri" w:eastAsia="Times New Roman" w:hAnsi="Calibri"/>
          <w:color w:val="auto"/>
          <w:sz w:val="22"/>
          <w:szCs w:val="24"/>
          <w:lang w:eastAsia="tr-TR"/>
        </w:rPr>
        <w:t>En yakın tamsayıya kadar yuvarlatılmış ve Ek VII madde 3’e göre hesaplanmış,</w:t>
      </w:r>
    </w:p>
    <w:p w:rsidR="009C236E" w:rsidRPr="009C236E" w:rsidRDefault="009C236E" w:rsidP="009C236E">
      <w:pPr>
        <w:spacing w:before="60" w:after="60"/>
        <w:ind w:left="1162"/>
        <w:contextualSpacing/>
        <w:rPr>
          <w:rFonts w:ascii="Calibri" w:eastAsia="Times New Roman" w:hAnsi="Calibri"/>
          <w:color w:val="auto"/>
          <w:sz w:val="11"/>
          <w:szCs w:val="11"/>
          <w:lang w:eastAsia="tr-TR"/>
        </w:rPr>
      </w:pPr>
    </w:p>
    <w:p w:rsidR="009C236E" w:rsidRPr="009C236E" w:rsidRDefault="009C236E" w:rsidP="00215792">
      <w:pPr>
        <w:numPr>
          <w:ilvl w:val="0"/>
          <w:numId w:val="16"/>
        </w:numPr>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D</w:t>
      </w:r>
      <w:r w:rsidRPr="009C236E">
        <w:rPr>
          <w:rFonts w:ascii="Calibri" w:eastAsia="Times New Roman" w:hAnsi="Calibri"/>
          <w:color w:val="auto"/>
          <w:sz w:val="22"/>
          <w:szCs w:val="24"/>
          <w:lang w:eastAsia="tr-TR"/>
        </w:rPr>
        <w:t>aha soğuk ve daha sıcak iklim şartlarındaki</w:t>
      </w:r>
      <w:r w:rsidRPr="009C236E">
        <w:rPr>
          <w:rFonts w:ascii="Calibri" w:eastAsia="Times New Roman" w:hAnsi="Calibri"/>
          <w:color w:val="auto"/>
          <w:sz w:val="22"/>
          <w:lang w:eastAsia="tr-TR"/>
        </w:rPr>
        <w:t xml:space="preserve"> nihai enerji bakımından kW olarak yıllık elektrik tüketimi veya GCV bakımından GJ olarak yıllık yakıt tüketimi, </w:t>
      </w:r>
      <w:r w:rsidRPr="009C236E">
        <w:rPr>
          <w:rFonts w:ascii="Calibri" w:eastAsia="Times New Roman" w:hAnsi="Calibri"/>
          <w:color w:val="auto"/>
          <w:sz w:val="22"/>
          <w:szCs w:val="24"/>
          <w:lang w:eastAsia="tr-TR"/>
        </w:rPr>
        <w:t xml:space="preserve">en yakın tamsayıya kadar yuvarlatılmış ve Ek VII </w:t>
      </w:r>
      <w:proofErr w:type="gramStart"/>
      <w:r w:rsidRPr="009C236E">
        <w:rPr>
          <w:rFonts w:ascii="Calibri" w:eastAsia="Times New Roman" w:hAnsi="Calibri"/>
          <w:color w:val="auto"/>
          <w:sz w:val="22"/>
          <w:szCs w:val="24"/>
          <w:lang w:eastAsia="tr-TR"/>
        </w:rPr>
        <w:t>madde  4’ye</w:t>
      </w:r>
      <w:proofErr w:type="gramEnd"/>
      <w:r w:rsidRPr="009C236E">
        <w:rPr>
          <w:rFonts w:ascii="Calibri" w:eastAsia="Times New Roman" w:hAnsi="Calibri"/>
          <w:color w:val="auto"/>
          <w:sz w:val="22"/>
          <w:szCs w:val="24"/>
          <w:lang w:eastAsia="tr-TR"/>
        </w:rPr>
        <w:t xml:space="preserve"> göre hesaplanmış.</w:t>
      </w:r>
    </w:p>
    <w:p w:rsidR="009C236E" w:rsidRPr="009C236E" w:rsidRDefault="009C236E" w:rsidP="009C236E">
      <w:pPr>
        <w:ind w:left="1162"/>
        <w:contextualSpacing/>
        <w:rPr>
          <w:rFonts w:ascii="Calibri" w:eastAsia="Times New Roman" w:hAnsi="Calibri"/>
          <w:color w:val="auto"/>
          <w:sz w:val="22"/>
          <w:szCs w:val="24"/>
          <w:lang w:eastAsia="tr-TR"/>
        </w:rPr>
      </w:pPr>
    </w:p>
    <w:p w:rsidR="009C236E" w:rsidRPr="009C236E" w:rsidRDefault="009C236E" w:rsidP="009C236E">
      <w:pPr>
        <w:ind w:left="1120" w:hanging="420"/>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Güneş enerjisi kullanan su ısıtıcılar için ilave olarak:</w:t>
      </w:r>
    </w:p>
    <w:p w:rsidR="009C236E" w:rsidRPr="009C236E" w:rsidRDefault="009C236E" w:rsidP="009C236E">
      <w:pPr>
        <w:ind w:left="700"/>
        <w:contextualSpacing/>
        <w:rPr>
          <w:rFonts w:ascii="Calibri" w:eastAsia="Times New Roman" w:hAnsi="Calibri"/>
          <w:color w:val="auto"/>
          <w:sz w:val="11"/>
          <w:szCs w:val="11"/>
          <w:lang w:eastAsia="tr-TR"/>
        </w:rPr>
      </w:pPr>
    </w:p>
    <w:p w:rsidR="009C236E" w:rsidRPr="009C236E" w:rsidRDefault="009C236E" w:rsidP="00215792">
      <w:pPr>
        <w:numPr>
          <w:ilvl w:val="0"/>
          <w:numId w:val="16"/>
        </w:numPr>
        <w:ind w:left="1162" w:hanging="448"/>
        <w:contextualSpacing/>
        <w:rPr>
          <w:rFonts w:ascii="Calibri" w:eastAsia="Times New Roman" w:hAnsi="Calibri"/>
          <w:color w:val="auto"/>
          <w:sz w:val="22"/>
          <w:lang w:eastAsia="tr-TR"/>
        </w:rPr>
      </w:pPr>
      <w:proofErr w:type="gramStart"/>
      <w:r w:rsidRPr="009C236E">
        <w:rPr>
          <w:rFonts w:ascii="Calibri" w:eastAsia="Times New Roman" w:hAnsi="Calibri"/>
          <w:color w:val="auto"/>
          <w:sz w:val="22"/>
          <w:szCs w:val="24"/>
          <w:lang w:eastAsia="tr-TR"/>
        </w:rPr>
        <w:t>m</w:t>
      </w:r>
      <w:proofErr w:type="gramEnd"/>
      <w:r w:rsidRPr="009C236E">
        <w:rPr>
          <w:rFonts w:ascii="Calibri" w:eastAsia="Times New Roman" w:hAnsi="Calibri"/>
          <w:color w:val="auto"/>
          <w:sz w:val="22"/>
          <w:szCs w:val="24"/>
          <w:lang w:eastAsia="tr-TR"/>
        </w:rPr>
        <w:t xml:space="preserve">² olarak Kolektörün yüzey alanı, iki </w:t>
      </w:r>
      <w:proofErr w:type="spellStart"/>
      <w:r w:rsidRPr="009C236E">
        <w:rPr>
          <w:rFonts w:ascii="Calibri" w:eastAsia="Times New Roman" w:hAnsi="Calibri"/>
          <w:color w:val="auto"/>
          <w:sz w:val="22"/>
          <w:szCs w:val="24"/>
          <w:lang w:eastAsia="tr-TR"/>
        </w:rPr>
        <w:t>ondalıklı</w:t>
      </w:r>
      <w:proofErr w:type="spellEnd"/>
      <w:r w:rsidRPr="009C236E">
        <w:rPr>
          <w:rFonts w:ascii="Calibri" w:eastAsia="Times New Roman" w:hAnsi="Calibri"/>
          <w:color w:val="auto"/>
          <w:sz w:val="22"/>
          <w:szCs w:val="24"/>
          <w:lang w:eastAsia="tr-TR"/>
        </w:rPr>
        <w:t>,</w:t>
      </w:r>
    </w:p>
    <w:p w:rsidR="009C236E" w:rsidRPr="009C236E" w:rsidRDefault="009C236E" w:rsidP="009C236E">
      <w:pPr>
        <w:ind w:left="1162"/>
        <w:contextualSpacing/>
        <w:rPr>
          <w:rFonts w:ascii="Calibri" w:eastAsia="Times New Roman" w:hAnsi="Calibri"/>
          <w:color w:val="auto"/>
          <w:sz w:val="11"/>
          <w:szCs w:val="11"/>
          <w:lang w:eastAsia="tr-TR"/>
        </w:rPr>
      </w:pPr>
    </w:p>
    <w:p w:rsidR="009C236E" w:rsidRPr="006A617A" w:rsidRDefault="009C236E" w:rsidP="006A617A">
      <w:pPr>
        <w:pStyle w:val="ListeParagraf"/>
        <w:numPr>
          <w:ilvl w:val="0"/>
          <w:numId w:val="16"/>
        </w:numPr>
        <w:spacing w:before="60" w:after="60"/>
        <w:rPr>
          <w:sz w:val="11"/>
          <w:szCs w:val="11"/>
        </w:rPr>
      </w:pPr>
      <w:proofErr w:type="gramStart"/>
      <w:r w:rsidRPr="006A617A">
        <w:t>sıfır</w:t>
      </w:r>
      <w:proofErr w:type="gramEnd"/>
      <w:r w:rsidRPr="006A617A">
        <w:t xml:space="preserve"> k</w:t>
      </w:r>
      <w:r w:rsidR="006A617A" w:rsidRPr="006A617A">
        <w:t>ayıp verimi, üç ondalığa kadar</w:t>
      </w:r>
    </w:p>
    <w:p w:rsidR="009C236E" w:rsidRPr="006A617A" w:rsidRDefault="009C236E" w:rsidP="006A617A">
      <w:pPr>
        <w:pStyle w:val="ListeParagraf"/>
        <w:numPr>
          <w:ilvl w:val="0"/>
          <w:numId w:val="16"/>
        </w:numPr>
        <w:spacing w:before="60" w:after="60"/>
      </w:pPr>
      <w:r w:rsidRPr="006A617A">
        <w:rPr>
          <w:rFonts w:asciiTheme="minorHAnsi" w:hAnsiTheme="minorHAnsi" w:cs="EUAlbertina"/>
          <w:color w:val="000000"/>
        </w:rPr>
        <w:lastRenderedPageBreak/>
        <w:t xml:space="preserve">Birinci derece katsayısı, W/(m²) ve </w:t>
      </w:r>
      <w:r w:rsidRPr="006A617A">
        <w:t xml:space="preserve">iki </w:t>
      </w:r>
      <w:proofErr w:type="spellStart"/>
      <w:r w:rsidRPr="006A617A">
        <w:t>ondalıklı</w:t>
      </w:r>
      <w:proofErr w:type="spellEnd"/>
      <w:r w:rsidRPr="006A617A">
        <w:t>,</w:t>
      </w:r>
    </w:p>
    <w:p w:rsidR="009C236E" w:rsidRPr="009C236E" w:rsidRDefault="009C236E" w:rsidP="00215792">
      <w:pPr>
        <w:numPr>
          <w:ilvl w:val="0"/>
          <w:numId w:val="16"/>
        </w:numPr>
        <w:spacing w:before="60" w:after="60"/>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İkinci </w:t>
      </w:r>
      <w:r w:rsidRPr="009C236E">
        <w:rPr>
          <w:rFonts w:asciiTheme="minorHAnsi" w:eastAsia="Times New Roman" w:hAnsiTheme="minorHAnsi" w:cs="EUAlbertina"/>
          <w:color w:val="000000"/>
          <w:sz w:val="22"/>
        </w:rPr>
        <w:t xml:space="preserve">derece katsayısı, W/(m² K²) ve </w:t>
      </w:r>
      <w:r w:rsidRPr="009C236E">
        <w:rPr>
          <w:rFonts w:ascii="Calibri" w:eastAsia="Times New Roman" w:hAnsi="Calibri"/>
          <w:color w:val="auto"/>
          <w:sz w:val="22"/>
          <w:szCs w:val="24"/>
          <w:lang w:eastAsia="tr-TR"/>
        </w:rPr>
        <w:t xml:space="preserve">üç </w:t>
      </w:r>
      <w:proofErr w:type="spellStart"/>
      <w:r w:rsidRPr="009C236E">
        <w:rPr>
          <w:rFonts w:ascii="Calibri" w:eastAsia="Times New Roman" w:hAnsi="Calibri"/>
          <w:color w:val="auto"/>
          <w:sz w:val="22"/>
          <w:szCs w:val="24"/>
          <w:lang w:eastAsia="tr-TR"/>
        </w:rPr>
        <w:t>ondalıklı</w:t>
      </w:r>
      <w:proofErr w:type="spellEnd"/>
      <w:r w:rsidRPr="009C236E">
        <w:rPr>
          <w:rFonts w:ascii="Calibri" w:eastAsia="Times New Roman" w:hAnsi="Calibri"/>
          <w:color w:val="auto"/>
          <w:sz w:val="22"/>
          <w:szCs w:val="24"/>
          <w:lang w:eastAsia="tr-TR"/>
        </w:rPr>
        <w:t>,</w:t>
      </w:r>
    </w:p>
    <w:p w:rsidR="009C236E" w:rsidRPr="009C236E" w:rsidRDefault="009C236E" w:rsidP="00215792">
      <w:pPr>
        <w:numPr>
          <w:ilvl w:val="0"/>
          <w:numId w:val="16"/>
        </w:numPr>
        <w:spacing w:after="120"/>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Giriş açısı düzelticisi, iki ondalığa kadar,</w:t>
      </w:r>
    </w:p>
    <w:p w:rsidR="009C236E" w:rsidRPr="009C236E" w:rsidRDefault="009C236E" w:rsidP="009C236E">
      <w:pPr>
        <w:spacing w:after="120"/>
        <w:ind w:left="1162"/>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after="120"/>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Litre olarak depolama hacmi, en yakın tam sayıya yuvarlanmış,</w:t>
      </w:r>
    </w:p>
    <w:p w:rsidR="009C236E" w:rsidRPr="009C236E" w:rsidRDefault="009C236E" w:rsidP="009C236E">
      <w:pPr>
        <w:spacing w:after="120"/>
        <w:ind w:left="1162"/>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before="60" w:after="60"/>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szCs w:val="24"/>
        </w:rPr>
        <w:t>Pompanın enerji kullanımı, W cinsinden ve en yakın tamsayıya yuvarlatılmış olarak</w:t>
      </w:r>
      <w:r w:rsidR="00FF2299">
        <w:rPr>
          <w:rFonts w:ascii="Calibri" w:eastAsia="Times New Roman" w:hAnsi="Calibri"/>
          <w:color w:val="auto"/>
          <w:sz w:val="22"/>
          <w:szCs w:val="24"/>
        </w:rPr>
        <w:t>,</w:t>
      </w:r>
    </w:p>
    <w:p w:rsidR="009C236E" w:rsidRPr="009C236E" w:rsidRDefault="009C236E" w:rsidP="009C236E">
      <w:pPr>
        <w:spacing w:before="60" w:after="60"/>
        <w:ind w:left="1162"/>
        <w:contextualSpacing/>
        <w:rPr>
          <w:rFonts w:ascii="Calibri" w:eastAsia="Times New Roman" w:hAnsi="Calibri"/>
          <w:color w:val="auto"/>
          <w:sz w:val="11"/>
          <w:szCs w:val="11"/>
          <w:lang w:eastAsia="tr-TR"/>
        </w:rPr>
      </w:pPr>
    </w:p>
    <w:p w:rsidR="009C236E" w:rsidRPr="009C236E" w:rsidRDefault="009C236E" w:rsidP="00215792">
      <w:pPr>
        <w:numPr>
          <w:ilvl w:val="0"/>
          <w:numId w:val="16"/>
        </w:numPr>
        <w:spacing w:before="60" w:after="60"/>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szCs w:val="24"/>
        </w:rPr>
        <w:t>Hazır bekleme durumunda enerji kullanımı, W cinsinden ve en yakın tamsayıya yuvarlatılmış olarak.</w:t>
      </w:r>
    </w:p>
    <w:p w:rsidR="009C236E" w:rsidRPr="009C236E" w:rsidRDefault="009C236E" w:rsidP="009C236E">
      <w:pPr>
        <w:spacing w:before="60" w:after="60"/>
        <w:ind w:left="1162"/>
        <w:contextualSpacing/>
        <w:rPr>
          <w:rFonts w:ascii="Calibri" w:eastAsia="Times New Roman" w:hAnsi="Calibri"/>
          <w:color w:val="auto"/>
          <w:sz w:val="11"/>
          <w:szCs w:val="11"/>
        </w:rPr>
      </w:pPr>
    </w:p>
    <w:p w:rsidR="009C236E" w:rsidRPr="009C236E" w:rsidRDefault="009C236E" w:rsidP="009C236E">
      <w:pPr>
        <w:spacing w:before="60" w:after="60"/>
        <w:ind w:left="709"/>
        <w:contextualSpacing/>
        <w:rPr>
          <w:rFonts w:ascii="Calibri" w:eastAsia="Times New Roman" w:hAnsi="Calibri"/>
          <w:color w:val="auto"/>
          <w:sz w:val="22"/>
        </w:rPr>
      </w:pPr>
      <w:r w:rsidRPr="009C236E">
        <w:rPr>
          <w:rFonts w:ascii="Calibri" w:eastAsia="Times New Roman" w:hAnsi="Calibri"/>
          <w:color w:val="auto"/>
          <w:sz w:val="22"/>
        </w:rPr>
        <w:t>Isı pompası kullanan su ısıtıcıları için ilave olarak:</w:t>
      </w:r>
    </w:p>
    <w:p w:rsidR="009C236E" w:rsidRPr="009C236E" w:rsidRDefault="009C236E" w:rsidP="009C236E">
      <w:pPr>
        <w:spacing w:before="60" w:after="60"/>
        <w:ind w:left="709"/>
        <w:contextualSpacing/>
        <w:rPr>
          <w:rFonts w:ascii="Calibri" w:eastAsia="Times New Roman" w:hAnsi="Calibri"/>
          <w:color w:val="auto"/>
          <w:sz w:val="22"/>
          <w:lang w:eastAsia="tr-TR"/>
        </w:rPr>
      </w:pPr>
    </w:p>
    <w:p w:rsidR="009C236E" w:rsidRPr="009C236E" w:rsidRDefault="009C236E" w:rsidP="00215792">
      <w:pPr>
        <w:numPr>
          <w:ilvl w:val="0"/>
          <w:numId w:val="16"/>
        </w:numPr>
        <w:spacing w:before="60" w:after="60"/>
        <w:ind w:left="1162" w:hanging="448"/>
        <w:contextualSpacing/>
        <w:rPr>
          <w:rFonts w:ascii="Calibri" w:eastAsia="Times New Roman" w:hAnsi="Calibri"/>
          <w:color w:val="auto"/>
          <w:sz w:val="22"/>
          <w:lang w:eastAsia="tr-TR"/>
        </w:rPr>
      </w:pPr>
      <w:r w:rsidRPr="009C236E">
        <w:rPr>
          <w:rFonts w:ascii="Calibri" w:eastAsia="Times New Roman" w:hAnsi="Calibri"/>
          <w:color w:val="auto"/>
          <w:sz w:val="22"/>
          <w:szCs w:val="24"/>
          <w:lang w:eastAsia="tr-TR"/>
        </w:rPr>
        <w:t xml:space="preserve">Ses gücü seviyesi, </w:t>
      </w:r>
      <w:r w:rsidRPr="009C236E">
        <w:rPr>
          <w:rFonts w:ascii="Calibri" w:eastAsia="Times New Roman" w:hAnsi="Calibri" w:cs="EUAlbertina"/>
          <w:i/>
          <w:iCs/>
          <w:color w:val="000000"/>
          <w:sz w:val="17"/>
          <w:szCs w:val="17"/>
          <w:lang w:eastAsia="tr-TR"/>
        </w:rPr>
        <w:t xml:space="preserve">L </w:t>
      </w:r>
      <w:proofErr w:type="gramStart"/>
      <w:r w:rsidRPr="009C236E">
        <w:rPr>
          <w:rFonts w:ascii="Calibri" w:eastAsia="Times New Roman" w:hAnsi="Calibri" w:cs="EUAlbertina"/>
          <w:i/>
          <w:iCs/>
          <w:color w:val="000000"/>
          <w:sz w:val="12"/>
          <w:szCs w:val="12"/>
          <w:lang w:eastAsia="tr-TR"/>
        </w:rPr>
        <w:t xml:space="preserve">WA , </w:t>
      </w:r>
      <w:r w:rsidRPr="009C236E">
        <w:rPr>
          <w:rFonts w:ascii="Calibri" w:eastAsia="Times New Roman" w:hAnsi="Calibri"/>
          <w:color w:val="auto"/>
          <w:sz w:val="22"/>
          <w:szCs w:val="24"/>
          <w:lang w:eastAsia="tr-TR"/>
        </w:rPr>
        <w:t>dış</w:t>
      </w:r>
      <w:proofErr w:type="gramEnd"/>
      <w:r w:rsidRPr="009C236E">
        <w:rPr>
          <w:rFonts w:ascii="Calibri" w:eastAsia="Times New Roman" w:hAnsi="Calibri"/>
          <w:color w:val="auto"/>
          <w:sz w:val="22"/>
          <w:szCs w:val="24"/>
          <w:lang w:eastAsia="tr-TR"/>
        </w:rPr>
        <w:t xml:space="preserve">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w:t>
      </w:r>
    </w:p>
    <w:p w:rsidR="009C236E" w:rsidRPr="009C236E" w:rsidRDefault="009C236E" w:rsidP="009C236E">
      <w:pPr>
        <w:spacing w:before="60" w:after="60"/>
        <w:ind w:left="1162"/>
        <w:contextualSpacing/>
        <w:rPr>
          <w:rFonts w:ascii="Calibri" w:eastAsia="Times New Roman" w:hAnsi="Calibri"/>
          <w:color w:val="auto"/>
          <w:sz w:val="22"/>
          <w:lang w:eastAsia="tr-TR"/>
        </w:rPr>
      </w:pPr>
    </w:p>
    <w:p w:rsidR="009C236E" w:rsidRPr="009C236E" w:rsidRDefault="009C236E" w:rsidP="009C236E">
      <w:pPr>
        <w:spacing w:before="60" w:after="60"/>
        <w:ind w:left="567"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1.2</w:t>
      </w:r>
      <w:r w:rsidRPr="009C236E">
        <w:rPr>
          <w:rFonts w:ascii="Calibri" w:eastAsia="Times New Roman" w:hAnsi="Calibri"/>
          <w:color w:val="auto"/>
          <w:sz w:val="22"/>
          <w:szCs w:val="24"/>
          <w:lang w:eastAsia="tr-TR"/>
        </w:rPr>
        <w:tab/>
        <w:t>Bir fiş aynı tedarikçi tarafından sağlanan birk</w:t>
      </w:r>
      <w:r w:rsidRPr="009C236E">
        <w:rPr>
          <w:rFonts w:ascii="Calibri" w:eastAsia="Times New Roman" w:hAnsi="Calibri"/>
          <w:b/>
          <w:bCs/>
          <w:color w:val="auto"/>
          <w:sz w:val="22"/>
          <w:szCs w:val="24"/>
          <w:lang w:eastAsia="tr-TR"/>
        </w:rPr>
        <w:t>a</w:t>
      </w:r>
      <w:r w:rsidRPr="009C236E">
        <w:rPr>
          <w:rFonts w:ascii="Calibri" w:eastAsia="Times New Roman" w:hAnsi="Calibri"/>
          <w:color w:val="auto"/>
          <w:sz w:val="22"/>
          <w:szCs w:val="24"/>
          <w:lang w:eastAsia="tr-TR"/>
        </w:rPr>
        <w:t>ç su ısıtıcı modelini kapsayabilir.</w:t>
      </w:r>
    </w:p>
    <w:p w:rsidR="009C236E" w:rsidRPr="009C236E" w:rsidRDefault="009C236E" w:rsidP="009C236E">
      <w:pPr>
        <w:spacing w:before="60" w:after="60"/>
        <w:ind w:left="567"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1.3</w:t>
      </w:r>
      <w:r w:rsidRPr="009C236E">
        <w:rPr>
          <w:rFonts w:ascii="Calibri" w:eastAsia="Times New Roman" w:hAnsi="Calibri"/>
          <w:color w:val="auto"/>
          <w:sz w:val="22"/>
          <w:szCs w:val="24"/>
          <w:lang w:eastAsia="tr-TR"/>
        </w:rPr>
        <w:tab/>
        <w:t xml:space="preserve">Fişte bulunan bilgiler etiketin renkli veya siyah beyaz bir kopyası şeklinde de verilebilir. Bu durumda, etikette olmayıp madde </w:t>
      </w:r>
      <w:proofErr w:type="gramStart"/>
      <w:r w:rsidRPr="009C236E">
        <w:rPr>
          <w:rFonts w:ascii="Calibri" w:eastAsia="Times New Roman" w:hAnsi="Calibri"/>
          <w:color w:val="auto"/>
          <w:sz w:val="22"/>
          <w:szCs w:val="24"/>
          <w:lang w:eastAsia="tr-TR"/>
        </w:rPr>
        <w:t>1.1</w:t>
      </w:r>
      <w:proofErr w:type="gramEnd"/>
      <w:r w:rsidRPr="009C236E">
        <w:rPr>
          <w:rFonts w:ascii="Calibri" w:eastAsia="Times New Roman" w:hAnsi="Calibri"/>
          <w:color w:val="auto"/>
          <w:sz w:val="22"/>
          <w:szCs w:val="24"/>
          <w:lang w:eastAsia="tr-TR"/>
        </w:rPr>
        <w:t xml:space="preserve"> de listelenen bilgiler de verilmelidir.</w:t>
      </w:r>
    </w:p>
    <w:p w:rsidR="009C236E" w:rsidRPr="009C236E" w:rsidRDefault="009C236E" w:rsidP="009C236E">
      <w:pPr>
        <w:spacing w:before="60" w:after="60"/>
        <w:ind w:left="567" w:hanging="567"/>
        <w:rPr>
          <w:rFonts w:ascii="Calibri" w:eastAsia="Times New Roman" w:hAnsi="Calibri"/>
          <w:color w:val="auto"/>
          <w:sz w:val="22"/>
          <w:szCs w:val="24"/>
          <w:lang w:eastAsia="tr-TR"/>
        </w:rPr>
      </w:pPr>
    </w:p>
    <w:p w:rsidR="009C236E" w:rsidRPr="009C236E" w:rsidRDefault="009C236E" w:rsidP="00215792">
      <w:pPr>
        <w:numPr>
          <w:ilvl w:val="0"/>
          <w:numId w:val="15"/>
        </w:numPr>
        <w:ind w:left="709" w:hanging="695"/>
        <w:contextualSpacing/>
        <w:rPr>
          <w:rFonts w:ascii="Calibri" w:eastAsia="Times New Roman" w:hAnsi="Calibri"/>
          <w:color w:val="auto"/>
          <w:sz w:val="22"/>
          <w:szCs w:val="24"/>
        </w:rPr>
      </w:pPr>
      <w:r w:rsidRPr="009C236E">
        <w:rPr>
          <w:rFonts w:ascii="Calibri" w:eastAsia="Times New Roman" w:hAnsi="Calibri"/>
          <w:color w:val="auto"/>
          <w:sz w:val="22"/>
          <w:szCs w:val="24"/>
        </w:rPr>
        <w:t>SICAK SU DEPO TANKLARI</w:t>
      </w:r>
    </w:p>
    <w:p w:rsidR="009C236E" w:rsidRPr="009C236E" w:rsidRDefault="009C236E" w:rsidP="009C236E">
      <w:pPr>
        <w:spacing w:before="60" w:after="60"/>
        <w:ind w:left="728" w:hanging="728"/>
        <w:rPr>
          <w:rFonts w:ascii="Calibri" w:eastAsia="Times New Roman" w:hAnsi="Calibri"/>
          <w:color w:val="auto"/>
          <w:sz w:val="22"/>
          <w:szCs w:val="24"/>
          <w:lang w:eastAsia="tr-TR"/>
        </w:rPr>
      </w:pPr>
      <w:r w:rsidRPr="009C236E">
        <w:rPr>
          <w:rFonts w:ascii="Calibri" w:eastAsia="Times New Roman" w:hAnsi="Calibri"/>
          <w:color w:val="auto"/>
          <w:sz w:val="22"/>
          <w:szCs w:val="24"/>
        </w:rPr>
        <w:t>2.1</w:t>
      </w:r>
      <w:r w:rsidRPr="009C236E">
        <w:rPr>
          <w:rFonts w:ascii="Calibri" w:eastAsia="Times New Roman" w:hAnsi="Calibri"/>
          <w:color w:val="auto"/>
          <w:sz w:val="22"/>
          <w:szCs w:val="24"/>
        </w:rPr>
        <w:tab/>
        <w:t xml:space="preserve">Sıcak su depo tankı </w:t>
      </w:r>
      <w:r w:rsidRPr="009C236E">
        <w:rPr>
          <w:rFonts w:ascii="Calibri" w:eastAsia="Times New Roman" w:hAnsi="Calibri"/>
          <w:color w:val="auto"/>
          <w:sz w:val="22"/>
          <w:lang w:eastAsia="tr-TR"/>
        </w:rPr>
        <w:t>ürün fişindeki bilgiler aşağıdaki sıraya göre verilecek ve ürünle beraber verilen ürün broşürü veya diğer yazılı dokümanlarda yer alacaktır:</w:t>
      </w:r>
      <w:r w:rsidRPr="009C236E">
        <w:rPr>
          <w:rFonts w:ascii="Calibri" w:eastAsia="Times New Roman" w:hAnsi="Calibri"/>
          <w:color w:val="auto"/>
          <w:sz w:val="22"/>
          <w:szCs w:val="24"/>
          <w:lang w:eastAsia="tr-TR"/>
        </w:rPr>
        <w:t xml:space="preserve">  </w:t>
      </w:r>
    </w:p>
    <w:p w:rsidR="009C236E" w:rsidRPr="009C236E" w:rsidRDefault="009C236E" w:rsidP="00215792">
      <w:pPr>
        <w:numPr>
          <w:ilvl w:val="0"/>
          <w:numId w:val="17"/>
        </w:numPr>
        <w:spacing w:after="120" w:line="360" w:lineRule="auto"/>
        <w:ind w:left="1162" w:hanging="434"/>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Tedarikçinin adı veya markası,</w:t>
      </w:r>
    </w:p>
    <w:p w:rsidR="009C236E" w:rsidRPr="009C236E" w:rsidRDefault="009C236E" w:rsidP="00215792">
      <w:pPr>
        <w:numPr>
          <w:ilvl w:val="0"/>
          <w:numId w:val="17"/>
        </w:numPr>
        <w:spacing w:after="120" w:line="360" w:lineRule="auto"/>
        <w:ind w:left="1162" w:hanging="462"/>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Tedarikçinin model tanımlayıcısı,</w:t>
      </w:r>
    </w:p>
    <w:p w:rsidR="009C236E" w:rsidRPr="009C236E" w:rsidRDefault="009C236E" w:rsidP="00215792">
      <w:pPr>
        <w:numPr>
          <w:ilvl w:val="0"/>
          <w:numId w:val="17"/>
        </w:numPr>
        <w:spacing w:after="120" w:line="360" w:lineRule="auto"/>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Modelin Ek II madde 2’ye göre belirlenmiş enerji verimliliği sınıfı,</w:t>
      </w:r>
    </w:p>
    <w:p w:rsidR="009C236E" w:rsidRPr="009C236E" w:rsidRDefault="009C236E" w:rsidP="00215792">
      <w:pPr>
        <w:numPr>
          <w:ilvl w:val="0"/>
          <w:numId w:val="17"/>
        </w:numPr>
        <w:spacing w:after="120" w:line="360" w:lineRule="auto"/>
        <w:ind w:left="1120" w:hanging="42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W olarak durma kayıpları, en yakın tamsayıya yuvarlanmış olarak,</w:t>
      </w:r>
    </w:p>
    <w:p w:rsidR="009C236E" w:rsidRPr="009C236E" w:rsidRDefault="009C236E" w:rsidP="00215792">
      <w:pPr>
        <w:numPr>
          <w:ilvl w:val="0"/>
          <w:numId w:val="17"/>
        </w:numPr>
        <w:spacing w:after="120"/>
        <w:ind w:left="1134" w:hanging="425"/>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Litre olarak depolama hacmi, en yakın tam sayıya yuvarlanmış,</w:t>
      </w:r>
    </w:p>
    <w:p w:rsidR="009C236E" w:rsidRPr="009C236E" w:rsidRDefault="009C236E" w:rsidP="009C236E">
      <w:pPr>
        <w:spacing w:after="120"/>
        <w:ind w:left="1162"/>
        <w:contextualSpacing/>
        <w:rPr>
          <w:rFonts w:ascii="Calibri" w:eastAsia="Times New Roman" w:hAnsi="Calibri"/>
          <w:color w:val="auto"/>
          <w:sz w:val="11"/>
          <w:szCs w:val="11"/>
          <w:lang w:eastAsia="tr-TR"/>
        </w:rPr>
      </w:pPr>
    </w:p>
    <w:p w:rsidR="009C236E" w:rsidRPr="009C236E" w:rsidRDefault="009C236E" w:rsidP="009C236E">
      <w:pPr>
        <w:spacing w:before="60" w:after="60"/>
        <w:ind w:left="742" w:hanging="742"/>
        <w:rPr>
          <w:rFonts w:ascii="Calibri" w:eastAsia="Times New Roman" w:hAnsi="Calibri"/>
          <w:color w:val="auto"/>
          <w:sz w:val="22"/>
          <w:szCs w:val="24"/>
          <w:lang w:eastAsia="tr-TR"/>
        </w:rPr>
      </w:pPr>
      <w:r w:rsidRPr="009C236E">
        <w:rPr>
          <w:rFonts w:ascii="Calibri" w:eastAsia="Times New Roman" w:hAnsi="Calibri"/>
          <w:color w:val="auto"/>
          <w:sz w:val="22"/>
          <w:lang w:eastAsia="tr-TR"/>
        </w:rPr>
        <w:t>2.2</w:t>
      </w:r>
      <w:r w:rsidRPr="009C236E">
        <w:rPr>
          <w:rFonts w:ascii="Calibri" w:eastAsia="Times New Roman" w:hAnsi="Calibri"/>
          <w:color w:val="auto"/>
          <w:sz w:val="22"/>
          <w:lang w:eastAsia="tr-TR"/>
        </w:rPr>
        <w:tab/>
      </w:r>
      <w:r w:rsidRPr="009C236E">
        <w:rPr>
          <w:rFonts w:ascii="Calibri" w:eastAsia="Times New Roman" w:hAnsi="Calibri"/>
          <w:color w:val="auto"/>
          <w:sz w:val="22"/>
          <w:szCs w:val="24"/>
          <w:lang w:eastAsia="tr-TR"/>
        </w:rPr>
        <w:t>Bir fiş aynı tedarikçi tarafından sağlanan birk</w:t>
      </w:r>
      <w:r w:rsidRPr="009C236E">
        <w:rPr>
          <w:rFonts w:ascii="Calibri" w:eastAsia="Times New Roman" w:hAnsi="Calibri"/>
          <w:b/>
          <w:bCs/>
          <w:color w:val="auto"/>
          <w:sz w:val="22"/>
          <w:szCs w:val="24"/>
          <w:lang w:eastAsia="tr-TR"/>
        </w:rPr>
        <w:t>a</w:t>
      </w:r>
      <w:r w:rsidRPr="009C236E">
        <w:rPr>
          <w:rFonts w:ascii="Calibri" w:eastAsia="Times New Roman" w:hAnsi="Calibri"/>
          <w:color w:val="auto"/>
          <w:sz w:val="22"/>
          <w:szCs w:val="24"/>
          <w:lang w:eastAsia="tr-TR"/>
        </w:rPr>
        <w:t>ç sıcak su depo tankı modelini kapsayabilir.</w:t>
      </w:r>
    </w:p>
    <w:p w:rsidR="009C236E" w:rsidRPr="009C236E" w:rsidRDefault="009C236E" w:rsidP="009C236E">
      <w:pPr>
        <w:spacing w:before="60" w:after="60"/>
        <w:ind w:left="742" w:hanging="742"/>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2.3</w:t>
      </w:r>
      <w:r w:rsidRPr="009C236E">
        <w:rPr>
          <w:rFonts w:ascii="Calibri" w:eastAsia="Times New Roman" w:hAnsi="Calibri"/>
          <w:color w:val="auto"/>
          <w:sz w:val="22"/>
          <w:szCs w:val="24"/>
          <w:lang w:eastAsia="tr-TR"/>
        </w:rPr>
        <w:tab/>
        <w:t xml:space="preserve">Fişte bulunan bilgiler etiketin renkli veya siyah beyaz bir kopyası şeklinde de verilebilir. Bu durumda, etikette olmayıp madde </w:t>
      </w:r>
      <w:proofErr w:type="gramStart"/>
      <w:r w:rsidRPr="009C236E">
        <w:rPr>
          <w:rFonts w:ascii="Calibri" w:eastAsia="Times New Roman" w:hAnsi="Calibri"/>
          <w:color w:val="auto"/>
          <w:sz w:val="22"/>
          <w:szCs w:val="24"/>
          <w:lang w:eastAsia="tr-TR"/>
        </w:rPr>
        <w:t>2.1</w:t>
      </w:r>
      <w:proofErr w:type="gramEnd"/>
      <w:r w:rsidRPr="009C236E">
        <w:rPr>
          <w:rFonts w:ascii="Calibri" w:eastAsia="Times New Roman" w:hAnsi="Calibri"/>
          <w:color w:val="auto"/>
          <w:sz w:val="22"/>
          <w:szCs w:val="24"/>
          <w:lang w:eastAsia="tr-TR"/>
        </w:rPr>
        <w:t xml:space="preserve"> de listelenen bilgiler de verilmelidir.</w:t>
      </w:r>
    </w:p>
    <w:p w:rsidR="009C236E" w:rsidRPr="009C236E" w:rsidRDefault="009C236E" w:rsidP="009C236E">
      <w:pPr>
        <w:spacing w:before="60" w:after="60"/>
        <w:ind w:left="742" w:hanging="742"/>
        <w:rPr>
          <w:rFonts w:ascii="Calibri" w:eastAsia="Times New Roman" w:hAnsi="Calibri"/>
          <w:color w:val="auto"/>
          <w:sz w:val="22"/>
          <w:szCs w:val="24"/>
          <w:lang w:eastAsia="tr-TR"/>
        </w:rPr>
      </w:pPr>
    </w:p>
    <w:p w:rsidR="009C236E" w:rsidRPr="009C236E" w:rsidRDefault="009C236E" w:rsidP="00215792">
      <w:pPr>
        <w:numPr>
          <w:ilvl w:val="0"/>
          <w:numId w:val="15"/>
        </w:numPr>
        <w:ind w:left="709" w:hanging="695"/>
        <w:contextualSpacing/>
        <w:rPr>
          <w:rFonts w:ascii="Calibri" w:eastAsia="Times New Roman" w:hAnsi="Calibri"/>
          <w:color w:val="auto"/>
          <w:sz w:val="22"/>
          <w:szCs w:val="24"/>
        </w:rPr>
      </w:pPr>
      <w:r w:rsidRPr="009C236E">
        <w:rPr>
          <w:rFonts w:ascii="Calibri" w:eastAsia="Times New Roman" w:hAnsi="Calibri"/>
          <w:color w:val="auto"/>
          <w:sz w:val="22"/>
          <w:szCs w:val="24"/>
        </w:rPr>
        <w:t>GÜNEŞ ENERJİSİ CİHAZLARI</w:t>
      </w:r>
    </w:p>
    <w:p w:rsidR="009C236E" w:rsidRPr="009C236E" w:rsidRDefault="009C236E" w:rsidP="009C236E">
      <w:pPr>
        <w:rPr>
          <w:rFonts w:ascii="Calibri" w:eastAsia="Times New Roman" w:hAnsi="Calibri"/>
          <w:color w:val="auto"/>
          <w:sz w:val="22"/>
          <w:szCs w:val="24"/>
        </w:rPr>
      </w:pPr>
    </w:p>
    <w:p w:rsidR="009C236E" w:rsidRPr="009C236E" w:rsidRDefault="009C236E" w:rsidP="009C236E">
      <w:pPr>
        <w:spacing w:before="60" w:after="60"/>
        <w:ind w:left="567" w:hanging="567"/>
        <w:rPr>
          <w:rFonts w:ascii="Calibri" w:eastAsia="Times New Roman" w:hAnsi="Calibri"/>
          <w:color w:val="auto"/>
          <w:sz w:val="22"/>
          <w:szCs w:val="24"/>
          <w:lang w:eastAsia="tr-TR"/>
        </w:rPr>
      </w:pPr>
      <w:r w:rsidRPr="009C236E">
        <w:rPr>
          <w:rFonts w:ascii="Calibri" w:eastAsia="Times New Roman" w:hAnsi="Calibri"/>
          <w:color w:val="auto"/>
          <w:sz w:val="22"/>
          <w:szCs w:val="24"/>
        </w:rPr>
        <w:t>3.1</w:t>
      </w:r>
      <w:r w:rsidRPr="009C236E">
        <w:rPr>
          <w:rFonts w:ascii="Calibri" w:eastAsia="Times New Roman" w:hAnsi="Calibri"/>
          <w:color w:val="auto"/>
          <w:sz w:val="22"/>
          <w:szCs w:val="24"/>
        </w:rPr>
        <w:tab/>
        <w:t xml:space="preserve">Güneş enerjisi cihazının </w:t>
      </w:r>
      <w:r w:rsidRPr="009C236E">
        <w:rPr>
          <w:rFonts w:ascii="Calibri" w:eastAsia="Times New Roman" w:hAnsi="Calibri"/>
          <w:color w:val="auto"/>
          <w:sz w:val="22"/>
          <w:lang w:eastAsia="tr-TR"/>
        </w:rPr>
        <w:t>ürün fişindeki bilgiler aşağıdaki sıraya göre verilecek ve ürünle beraber verilen ürün broşürü veya diğer yazılı dokümanlarda yer alacaktır (kolektör devresinde bulunan pompalar için uygulanabildiği takdirde):</w:t>
      </w:r>
      <w:r w:rsidRPr="009C236E">
        <w:rPr>
          <w:rFonts w:ascii="Calibri" w:eastAsia="Times New Roman" w:hAnsi="Calibri"/>
          <w:color w:val="auto"/>
          <w:sz w:val="22"/>
          <w:szCs w:val="24"/>
          <w:lang w:eastAsia="tr-TR"/>
        </w:rPr>
        <w:t xml:space="preserve">  </w:t>
      </w:r>
    </w:p>
    <w:p w:rsidR="009C236E" w:rsidRPr="009C236E" w:rsidRDefault="009C236E" w:rsidP="009C236E">
      <w:pPr>
        <w:spacing w:before="60" w:after="60"/>
        <w:ind w:left="567" w:hanging="567"/>
        <w:rPr>
          <w:rFonts w:ascii="Calibri" w:eastAsia="Times New Roman" w:hAnsi="Calibri"/>
          <w:color w:val="auto"/>
          <w:sz w:val="22"/>
          <w:szCs w:val="24"/>
          <w:lang w:eastAsia="tr-TR"/>
        </w:rPr>
      </w:pPr>
    </w:p>
    <w:p w:rsidR="009C236E" w:rsidRPr="009C236E" w:rsidRDefault="009C236E" w:rsidP="00215792">
      <w:pPr>
        <w:numPr>
          <w:ilvl w:val="0"/>
          <w:numId w:val="18"/>
        </w:numPr>
        <w:spacing w:line="360" w:lineRule="auto"/>
        <w:ind w:left="1134" w:hanging="546"/>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Tedarikçinin adı veya markası,</w:t>
      </w:r>
    </w:p>
    <w:p w:rsidR="009C236E" w:rsidRPr="009C236E" w:rsidRDefault="009C236E" w:rsidP="00215792">
      <w:pPr>
        <w:numPr>
          <w:ilvl w:val="0"/>
          <w:numId w:val="18"/>
        </w:numPr>
        <w:spacing w:line="360" w:lineRule="auto"/>
        <w:ind w:left="1134"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Tedarikçinin model tanımlayıcısı,</w:t>
      </w:r>
    </w:p>
    <w:p w:rsidR="009C236E" w:rsidRPr="009C236E" w:rsidRDefault="009C236E" w:rsidP="00215792">
      <w:pPr>
        <w:numPr>
          <w:ilvl w:val="0"/>
          <w:numId w:val="18"/>
        </w:numPr>
        <w:spacing w:line="360" w:lineRule="auto"/>
        <w:ind w:left="1134"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Kolektörün yüzey alanı, m² olarak ve iki </w:t>
      </w:r>
      <w:proofErr w:type="spellStart"/>
      <w:r w:rsidRPr="009C236E">
        <w:rPr>
          <w:rFonts w:ascii="Calibri" w:eastAsia="Times New Roman" w:hAnsi="Calibri"/>
          <w:color w:val="auto"/>
          <w:sz w:val="22"/>
          <w:lang w:eastAsia="tr-TR"/>
        </w:rPr>
        <w:t>ondalıklı</w:t>
      </w:r>
      <w:proofErr w:type="spellEnd"/>
      <w:r w:rsidRPr="009C236E">
        <w:rPr>
          <w:rFonts w:ascii="Calibri" w:eastAsia="Times New Roman" w:hAnsi="Calibri"/>
          <w:color w:val="auto"/>
          <w:sz w:val="22"/>
          <w:lang w:eastAsia="tr-TR"/>
        </w:rPr>
        <w:t>.</w:t>
      </w:r>
    </w:p>
    <w:p w:rsidR="009C236E" w:rsidRPr="009C236E" w:rsidRDefault="009C236E" w:rsidP="00215792">
      <w:pPr>
        <w:numPr>
          <w:ilvl w:val="0"/>
          <w:numId w:val="18"/>
        </w:numPr>
        <w:spacing w:before="60" w:after="60"/>
        <w:ind w:left="1134" w:hanging="532"/>
        <w:contextualSpacing/>
        <w:rPr>
          <w:rFonts w:ascii="Calibri" w:eastAsia="Times New Roman" w:hAnsi="Calibri"/>
          <w:color w:val="auto"/>
          <w:sz w:val="22"/>
          <w:lang w:eastAsia="tr-TR"/>
        </w:rPr>
      </w:pPr>
      <w:proofErr w:type="gramStart"/>
      <w:r w:rsidRPr="009C236E">
        <w:rPr>
          <w:rFonts w:ascii="Calibri" w:eastAsia="Times New Roman" w:hAnsi="Calibri"/>
          <w:color w:val="auto"/>
          <w:sz w:val="22"/>
          <w:szCs w:val="24"/>
          <w:lang w:eastAsia="tr-TR"/>
        </w:rPr>
        <w:t>sıfır</w:t>
      </w:r>
      <w:proofErr w:type="gramEnd"/>
      <w:r w:rsidRPr="009C236E">
        <w:rPr>
          <w:rFonts w:ascii="Calibri" w:eastAsia="Times New Roman" w:hAnsi="Calibri"/>
          <w:color w:val="auto"/>
          <w:sz w:val="22"/>
          <w:szCs w:val="24"/>
          <w:lang w:eastAsia="tr-TR"/>
        </w:rPr>
        <w:t xml:space="preserve"> kayıp verimi, üç ondalığa kadar. </w:t>
      </w:r>
    </w:p>
    <w:p w:rsidR="009C236E" w:rsidRPr="009C236E" w:rsidRDefault="009C236E" w:rsidP="009C236E">
      <w:pPr>
        <w:spacing w:before="60" w:after="60"/>
        <w:ind w:left="1134" w:hanging="532"/>
        <w:contextualSpacing/>
        <w:rPr>
          <w:rFonts w:ascii="Calibri" w:eastAsia="Times New Roman" w:hAnsi="Calibri"/>
          <w:color w:val="auto"/>
          <w:sz w:val="11"/>
          <w:szCs w:val="11"/>
          <w:lang w:eastAsia="tr-TR"/>
        </w:rPr>
      </w:pPr>
      <w:r w:rsidRPr="009C236E">
        <w:rPr>
          <w:rFonts w:ascii="Calibri" w:eastAsia="Times New Roman" w:hAnsi="Calibri"/>
          <w:color w:val="auto"/>
          <w:sz w:val="11"/>
          <w:szCs w:val="11"/>
          <w:lang w:eastAsia="tr-TR"/>
        </w:rPr>
        <w:t xml:space="preserve">  .</w:t>
      </w:r>
    </w:p>
    <w:p w:rsidR="009C236E" w:rsidRPr="009C236E" w:rsidRDefault="009C236E" w:rsidP="00215792">
      <w:pPr>
        <w:numPr>
          <w:ilvl w:val="0"/>
          <w:numId w:val="18"/>
        </w:numPr>
        <w:spacing w:before="60" w:after="60"/>
        <w:ind w:left="1134" w:hanging="532"/>
        <w:contextualSpacing/>
        <w:rPr>
          <w:rFonts w:ascii="Calibri" w:eastAsia="Times New Roman" w:hAnsi="Calibri"/>
          <w:color w:val="auto"/>
          <w:sz w:val="22"/>
          <w:lang w:eastAsia="tr-TR"/>
        </w:rPr>
      </w:pPr>
      <w:r w:rsidRPr="009C236E">
        <w:rPr>
          <w:rFonts w:asciiTheme="minorHAnsi" w:eastAsia="Times New Roman" w:hAnsiTheme="minorHAnsi" w:cs="EUAlbertina"/>
          <w:color w:val="000000"/>
          <w:sz w:val="22"/>
        </w:rPr>
        <w:t xml:space="preserve">Birinci derece katsayısı, W/(m²) ve </w:t>
      </w:r>
      <w:r w:rsidRPr="009C236E">
        <w:rPr>
          <w:rFonts w:ascii="Calibri" w:eastAsia="Times New Roman" w:hAnsi="Calibri"/>
          <w:color w:val="auto"/>
          <w:sz w:val="22"/>
          <w:szCs w:val="24"/>
          <w:lang w:eastAsia="tr-TR"/>
        </w:rPr>
        <w:t xml:space="preserve">iki </w:t>
      </w:r>
      <w:proofErr w:type="spellStart"/>
      <w:r w:rsidRPr="009C236E">
        <w:rPr>
          <w:rFonts w:ascii="Calibri" w:eastAsia="Times New Roman" w:hAnsi="Calibri"/>
          <w:color w:val="auto"/>
          <w:sz w:val="22"/>
          <w:szCs w:val="24"/>
          <w:lang w:eastAsia="tr-TR"/>
        </w:rPr>
        <w:t>ondalıklı</w:t>
      </w:r>
      <w:proofErr w:type="spellEnd"/>
      <w:r w:rsidRPr="009C236E">
        <w:rPr>
          <w:rFonts w:ascii="Calibri" w:eastAsia="Times New Roman" w:hAnsi="Calibri"/>
          <w:color w:val="auto"/>
          <w:sz w:val="22"/>
          <w:szCs w:val="24"/>
          <w:lang w:eastAsia="tr-TR"/>
        </w:rPr>
        <w:t>,</w:t>
      </w:r>
    </w:p>
    <w:p w:rsidR="009C236E" w:rsidRPr="009C236E" w:rsidRDefault="009C236E" w:rsidP="009C236E">
      <w:pPr>
        <w:spacing w:before="60" w:after="60"/>
        <w:ind w:left="1134" w:hanging="532"/>
        <w:contextualSpacing/>
        <w:rPr>
          <w:rFonts w:ascii="Calibri" w:eastAsia="Times New Roman" w:hAnsi="Calibri"/>
          <w:color w:val="auto"/>
          <w:sz w:val="22"/>
          <w:lang w:eastAsia="tr-TR"/>
        </w:rPr>
      </w:pPr>
    </w:p>
    <w:p w:rsidR="009C236E" w:rsidRPr="009C236E" w:rsidRDefault="009C236E" w:rsidP="00215792">
      <w:pPr>
        <w:numPr>
          <w:ilvl w:val="0"/>
          <w:numId w:val="18"/>
        </w:numPr>
        <w:spacing w:before="60" w:after="60" w:line="360" w:lineRule="auto"/>
        <w:ind w:left="1134" w:hanging="532"/>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İkinci </w:t>
      </w:r>
      <w:r w:rsidRPr="009C236E">
        <w:rPr>
          <w:rFonts w:asciiTheme="minorHAnsi" w:eastAsia="Times New Roman" w:hAnsiTheme="minorHAnsi" w:cs="EUAlbertina"/>
          <w:color w:val="000000"/>
          <w:sz w:val="22"/>
        </w:rPr>
        <w:t xml:space="preserve">derece katsayısı, W/(m² K²) ve </w:t>
      </w:r>
      <w:r w:rsidRPr="009C236E">
        <w:rPr>
          <w:rFonts w:ascii="Calibri" w:eastAsia="Times New Roman" w:hAnsi="Calibri"/>
          <w:color w:val="auto"/>
          <w:sz w:val="22"/>
          <w:szCs w:val="24"/>
          <w:lang w:eastAsia="tr-TR"/>
        </w:rPr>
        <w:t xml:space="preserve">üç </w:t>
      </w:r>
      <w:proofErr w:type="spellStart"/>
      <w:r w:rsidRPr="009C236E">
        <w:rPr>
          <w:rFonts w:ascii="Calibri" w:eastAsia="Times New Roman" w:hAnsi="Calibri"/>
          <w:color w:val="auto"/>
          <w:sz w:val="22"/>
          <w:szCs w:val="24"/>
          <w:lang w:eastAsia="tr-TR"/>
        </w:rPr>
        <w:t>ondalıklı</w:t>
      </w:r>
      <w:proofErr w:type="spellEnd"/>
      <w:r w:rsidRPr="009C236E">
        <w:rPr>
          <w:rFonts w:ascii="Calibri" w:eastAsia="Times New Roman" w:hAnsi="Calibri"/>
          <w:color w:val="auto"/>
          <w:sz w:val="22"/>
          <w:szCs w:val="24"/>
          <w:lang w:eastAsia="tr-TR"/>
        </w:rPr>
        <w:t>,</w:t>
      </w:r>
    </w:p>
    <w:p w:rsidR="009C236E" w:rsidRPr="009C236E" w:rsidRDefault="009C236E" w:rsidP="00215792">
      <w:pPr>
        <w:numPr>
          <w:ilvl w:val="0"/>
          <w:numId w:val="18"/>
        </w:numPr>
        <w:spacing w:after="120" w:line="360" w:lineRule="auto"/>
        <w:ind w:left="1134" w:hanging="532"/>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Giriş açısı düzelticisi, iki ondalığa kadar,</w:t>
      </w:r>
    </w:p>
    <w:p w:rsidR="009C236E" w:rsidRPr="009C236E" w:rsidRDefault="009C236E" w:rsidP="00215792">
      <w:pPr>
        <w:numPr>
          <w:ilvl w:val="0"/>
          <w:numId w:val="18"/>
        </w:numPr>
        <w:spacing w:line="360" w:lineRule="auto"/>
        <w:ind w:left="1134" w:hanging="532"/>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lastRenderedPageBreak/>
        <w:t>Litre olarak depolama hacmi, en yakın tam sayıya yuvarlanmış,</w:t>
      </w:r>
    </w:p>
    <w:p w:rsidR="009C236E" w:rsidRPr="009C236E" w:rsidRDefault="009C236E" w:rsidP="00215792">
      <w:pPr>
        <w:numPr>
          <w:ilvl w:val="0"/>
          <w:numId w:val="18"/>
        </w:numPr>
        <w:ind w:left="1134"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Ortalama iklim koşulları altında M L, XL, ve XXL yük profilleri için yıllık güneş enerjisi dışı ısı katkısı,    </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nonsol</w:t>
      </w:r>
      <w:proofErr w:type="spellEnd"/>
      <w:r w:rsidRPr="009C236E">
        <w:rPr>
          <w:rFonts w:ascii="Calibri" w:eastAsia="Times New Roman" w:hAnsi="Calibri"/>
          <w:color w:val="auto"/>
          <w:sz w:val="22"/>
          <w:lang w:eastAsia="tr-TR"/>
        </w:rPr>
        <w:t xml:space="preserve"> , elektrik</w:t>
      </w:r>
      <w:proofErr w:type="gramEnd"/>
      <w:r w:rsidRPr="009C236E">
        <w:rPr>
          <w:rFonts w:ascii="Calibri" w:eastAsia="Times New Roman" w:hAnsi="Calibri"/>
          <w:color w:val="auto"/>
          <w:sz w:val="22"/>
          <w:lang w:eastAsia="tr-TR"/>
        </w:rPr>
        <w:t xml:space="preserve"> için </w:t>
      </w:r>
      <w:proofErr w:type="spellStart"/>
      <w:r w:rsidRPr="009C236E">
        <w:rPr>
          <w:rFonts w:ascii="Calibri" w:eastAsia="Times New Roman" w:hAnsi="Calibri"/>
          <w:color w:val="auto"/>
          <w:sz w:val="22"/>
          <w:lang w:eastAsia="tr-TR"/>
        </w:rPr>
        <w:t>primer</w:t>
      </w:r>
      <w:proofErr w:type="spellEnd"/>
      <w:r w:rsidRPr="009C236E">
        <w:rPr>
          <w:rFonts w:ascii="Calibri" w:eastAsia="Times New Roman" w:hAnsi="Calibri"/>
          <w:color w:val="auto"/>
          <w:sz w:val="22"/>
          <w:lang w:eastAsia="tr-TR"/>
        </w:rPr>
        <w:t xml:space="preserve"> enerji bakımından </w:t>
      </w:r>
      <w:proofErr w:type="spellStart"/>
      <w:r w:rsidRPr="009C236E">
        <w:rPr>
          <w:rFonts w:ascii="Calibri" w:eastAsia="Times New Roman" w:hAnsi="Calibri"/>
          <w:color w:val="auto"/>
          <w:sz w:val="22"/>
          <w:lang w:eastAsia="tr-TR"/>
        </w:rPr>
        <w:t>kWh</w:t>
      </w:r>
      <w:proofErr w:type="spellEnd"/>
      <w:r w:rsidRPr="009C236E">
        <w:rPr>
          <w:rFonts w:ascii="Calibri" w:eastAsia="Times New Roman" w:hAnsi="Calibri"/>
          <w:color w:val="auto"/>
          <w:sz w:val="22"/>
          <w:lang w:eastAsia="tr-TR"/>
        </w:rPr>
        <w:t xml:space="preserve"> ve veya GCV bakımından </w:t>
      </w:r>
      <w:proofErr w:type="spellStart"/>
      <w:r w:rsidRPr="009C236E">
        <w:rPr>
          <w:rFonts w:ascii="Calibri" w:eastAsia="Times New Roman" w:hAnsi="Calibri"/>
          <w:color w:val="auto"/>
          <w:sz w:val="22"/>
          <w:lang w:eastAsia="tr-TR"/>
        </w:rPr>
        <w:t>kWh</w:t>
      </w:r>
      <w:proofErr w:type="spellEnd"/>
      <w:r w:rsidRPr="009C236E">
        <w:rPr>
          <w:rFonts w:ascii="Calibri" w:eastAsia="Times New Roman" w:hAnsi="Calibri"/>
          <w:color w:val="auto"/>
          <w:sz w:val="22"/>
          <w:lang w:eastAsia="tr-TR"/>
        </w:rPr>
        <w:t xml:space="preserve"> ve en yakın tamsayıya yuvarlatılmış olarak. </w:t>
      </w:r>
    </w:p>
    <w:p w:rsidR="009C236E" w:rsidRPr="009C236E" w:rsidRDefault="009C236E" w:rsidP="00215792">
      <w:pPr>
        <w:numPr>
          <w:ilvl w:val="0"/>
          <w:numId w:val="18"/>
        </w:numPr>
        <w:spacing w:line="360" w:lineRule="auto"/>
        <w:ind w:left="1134" w:hanging="532"/>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Pompanın enerji kullanımı, W cinsinden ve en yakın tamsayıya yuvarlatılmış olarak.</w:t>
      </w:r>
    </w:p>
    <w:p w:rsidR="009C236E" w:rsidRPr="009C236E" w:rsidRDefault="009C236E" w:rsidP="00215792">
      <w:pPr>
        <w:numPr>
          <w:ilvl w:val="0"/>
          <w:numId w:val="18"/>
        </w:numPr>
        <w:spacing w:line="360" w:lineRule="auto"/>
        <w:ind w:left="1134"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Hazır bekleme durumunda enerji kullanımı, W cinsinden ve en yakın tamsayıya yuvarlatılmış olarak.</w:t>
      </w:r>
    </w:p>
    <w:p w:rsidR="009C236E" w:rsidRPr="009C236E" w:rsidRDefault="009C236E" w:rsidP="00215792">
      <w:pPr>
        <w:numPr>
          <w:ilvl w:val="0"/>
          <w:numId w:val="18"/>
        </w:numPr>
        <w:ind w:left="1134" w:hanging="602"/>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 xml:space="preserve">Yıllık yardımcı elektrik enerjisi kullanımı, </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aux</w:t>
      </w:r>
      <w:proofErr w:type="spellEnd"/>
      <w:r w:rsidRPr="009C236E">
        <w:rPr>
          <w:rFonts w:ascii="Calibri" w:eastAsia="Times New Roman" w:hAnsi="Calibri"/>
          <w:color w:val="auto"/>
          <w:sz w:val="22"/>
          <w:lang w:eastAsia="tr-TR"/>
        </w:rPr>
        <w:t xml:space="preserve">, nihai enerji bakımından </w:t>
      </w:r>
      <w:proofErr w:type="spellStart"/>
      <w:r w:rsidRPr="009C236E">
        <w:rPr>
          <w:rFonts w:ascii="Calibri" w:eastAsia="Times New Roman" w:hAnsi="Calibri"/>
          <w:color w:val="auto"/>
          <w:sz w:val="22"/>
          <w:lang w:eastAsia="tr-TR"/>
        </w:rPr>
        <w:t>kWh</w:t>
      </w:r>
      <w:proofErr w:type="spellEnd"/>
      <w:r w:rsidRPr="009C236E">
        <w:rPr>
          <w:rFonts w:ascii="Calibri" w:eastAsia="Times New Roman" w:hAnsi="Calibri"/>
          <w:color w:val="auto"/>
          <w:sz w:val="22"/>
          <w:lang w:eastAsia="tr-TR"/>
        </w:rPr>
        <w:t xml:space="preserve"> ve en yakın tamsayıya yuvarlatılmış olarak.</w:t>
      </w:r>
    </w:p>
    <w:p w:rsidR="009C236E" w:rsidRPr="009C236E" w:rsidRDefault="009C236E" w:rsidP="009C236E">
      <w:pPr>
        <w:ind w:left="756" w:hanging="756"/>
        <w:rPr>
          <w:rFonts w:ascii="Calibri" w:eastAsia="Times New Roman" w:hAnsi="Calibri"/>
          <w:color w:val="auto"/>
          <w:sz w:val="22"/>
          <w:szCs w:val="24"/>
          <w:lang w:eastAsia="tr-TR"/>
        </w:rPr>
      </w:pPr>
      <w:r w:rsidRPr="009C236E">
        <w:rPr>
          <w:rFonts w:ascii="Calibri" w:eastAsia="Times New Roman" w:hAnsi="Calibri"/>
          <w:color w:val="auto"/>
          <w:sz w:val="22"/>
          <w:lang w:eastAsia="tr-TR"/>
        </w:rPr>
        <w:t>3.2</w:t>
      </w:r>
      <w:r w:rsidRPr="009C236E">
        <w:rPr>
          <w:rFonts w:ascii="Calibri" w:eastAsia="Times New Roman" w:hAnsi="Calibri"/>
          <w:color w:val="auto"/>
          <w:sz w:val="22"/>
          <w:lang w:eastAsia="tr-TR"/>
        </w:rPr>
        <w:tab/>
      </w:r>
      <w:r w:rsidRPr="009C236E">
        <w:rPr>
          <w:rFonts w:ascii="Calibri" w:eastAsia="Times New Roman" w:hAnsi="Calibri"/>
          <w:color w:val="auto"/>
          <w:sz w:val="22"/>
          <w:szCs w:val="24"/>
          <w:lang w:eastAsia="tr-TR"/>
        </w:rPr>
        <w:t>Bir fiş aynı tedarikçi tarafından sağlanan birkaç güneş enerjisi cihazı modelini kapsayabilir.</w:t>
      </w:r>
    </w:p>
    <w:p w:rsidR="009C236E" w:rsidRPr="009C236E" w:rsidRDefault="009C236E" w:rsidP="009C236E">
      <w:pPr>
        <w:ind w:left="756" w:hanging="756"/>
        <w:rPr>
          <w:rFonts w:ascii="Calibri" w:eastAsia="Times New Roman" w:hAnsi="Calibri"/>
          <w:color w:val="auto"/>
          <w:sz w:val="22"/>
          <w:szCs w:val="24"/>
          <w:lang w:eastAsia="tr-TR"/>
        </w:rPr>
      </w:pPr>
    </w:p>
    <w:p w:rsidR="009C236E" w:rsidRPr="009C236E" w:rsidRDefault="009C236E" w:rsidP="009C236E">
      <w:pPr>
        <w:ind w:left="756" w:hanging="756"/>
        <w:rPr>
          <w:rFonts w:ascii="Calibri" w:eastAsia="Times New Roman" w:hAnsi="Calibri"/>
          <w:color w:val="auto"/>
          <w:sz w:val="22"/>
          <w:szCs w:val="24"/>
        </w:rPr>
      </w:pPr>
      <w:r w:rsidRPr="009C236E">
        <w:rPr>
          <w:rFonts w:ascii="Calibri" w:eastAsia="Times New Roman" w:hAnsi="Calibri"/>
          <w:color w:val="auto"/>
          <w:sz w:val="22"/>
          <w:szCs w:val="24"/>
        </w:rPr>
        <w:t>4.</w:t>
      </w:r>
      <w:r w:rsidRPr="009C236E">
        <w:rPr>
          <w:rFonts w:ascii="Calibri" w:eastAsia="Times New Roman" w:hAnsi="Calibri"/>
          <w:color w:val="auto"/>
          <w:sz w:val="22"/>
          <w:szCs w:val="24"/>
        </w:rPr>
        <w:tab/>
        <w:t>SU ISITICISI VE GÜNEŞ ENERJİSİ CİHAZI PAKETLERİ</w:t>
      </w:r>
    </w:p>
    <w:p w:rsidR="009C236E" w:rsidRPr="009C236E" w:rsidRDefault="009C236E" w:rsidP="009C236E">
      <w:pPr>
        <w:ind w:left="709"/>
        <w:contextualSpacing/>
        <w:rPr>
          <w:rFonts w:ascii="Calibri" w:eastAsia="Times New Roman" w:hAnsi="Calibri"/>
          <w:color w:val="auto"/>
          <w:sz w:val="22"/>
          <w:szCs w:val="24"/>
        </w:rPr>
      </w:pPr>
    </w:p>
    <w:p w:rsidR="009C236E" w:rsidRPr="009C236E" w:rsidRDefault="009C236E" w:rsidP="009C236E">
      <w:pPr>
        <w:ind w:left="709"/>
        <w:contextualSpacing/>
        <w:rPr>
          <w:rFonts w:ascii="Calibri" w:eastAsia="Times New Roman" w:hAnsi="Calibri"/>
          <w:color w:val="auto"/>
          <w:sz w:val="22"/>
          <w:szCs w:val="24"/>
        </w:rPr>
      </w:pPr>
      <w:r w:rsidRPr="009C236E">
        <w:rPr>
          <w:rFonts w:ascii="Calibri" w:eastAsia="Times New Roman" w:hAnsi="Calibri"/>
          <w:color w:val="auto"/>
          <w:sz w:val="22"/>
          <w:szCs w:val="24"/>
        </w:rPr>
        <w:t xml:space="preserve">Su ısıtıcısı ve güneş enerjisi cihazı paketleri için ürün fişi su ısıtıcısı ve güneş enerjisi cihazı paketinin </w:t>
      </w:r>
      <w:r w:rsidRPr="009C236E">
        <w:rPr>
          <w:rFonts w:ascii="Calibri" w:eastAsia="Times New Roman" w:hAnsi="Calibri"/>
          <w:color w:val="auto"/>
          <w:sz w:val="22"/>
          <w:szCs w:val="24"/>
          <w:lang w:eastAsia="tr-TR"/>
        </w:rPr>
        <w:t>enerji verimliliğini değerlendirmek için</w:t>
      </w:r>
      <w:r w:rsidRPr="009C236E">
        <w:rPr>
          <w:rFonts w:ascii="Calibri" w:eastAsia="Times New Roman" w:hAnsi="Calibri"/>
          <w:color w:val="auto"/>
          <w:sz w:val="22"/>
          <w:szCs w:val="24"/>
        </w:rPr>
        <w:t xml:space="preserve"> Şekil 1’de belirtilen hususları içerir, buraya aşağıdaki bilgiler ilave edilecektir: </w:t>
      </w:r>
    </w:p>
    <w:p w:rsidR="009C236E" w:rsidRPr="009C236E" w:rsidRDefault="009C236E" w:rsidP="009C236E">
      <w:pPr>
        <w:autoSpaceDE w:val="0"/>
        <w:autoSpaceDN w:val="0"/>
        <w:adjustRightInd w:val="0"/>
        <w:spacing w:before="60" w:after="60"/>
        <w:ind w:left="938"/>
        <w:contextualSpacing/>
        <w:rPr>
          <w:rFonts w:ascii="Calibri" w:eastAsia="Times New Roman" w:hAnsi="Calibri"/>
          <w:color w:val="auto"/>
          <w:sz w:val="22"/>
          <w:szCs w:val="24"/>
          <w:lang w:eastAsia="tr-TR"/>
        </w:rPr>
      </w:pPr>
    </w:p>
    <w:p w:rsidR="009C236E" w:rsidRPr="009C236E" w:rsidRDefault="009C236E" w:rsidP="00215792">
      <w:pPr>
        <w:numPr>
          <w:ilvl w:val="0"/>
          <w:numId w:val="3"/>
        </w:numPr>
        <w:autoSpaceDE w:val="0"/>
        <w:autoSpaceDN w:val="0"/>
        <w:adjustRightInd w:val="0"/>
        <w:spacing w:before="60" w:after="60"/>
        <w:ind w:left="1316"/>
        <w:contextualSpacing/>
        <w:rPr>
          <w:rFonts w:ascii="Calibri" w:eastAsia="Times New Roman" w:hAnsi="Calibri"/>
          <w:color w:val="auto"/>
          <w:sz w:val="22"/>
          <w:szCs w:val="24"/>
        </w:rPr>
      </w:pPr>
      <w:proofErr w:type="gramStart"/>
      <w:r w:rsidRPr="009C236E">
        <w:rPr>
          <w:rFonts w:ascii="Calibri" w:eastAsia="Times New Roman" w:hAnsi="Calibri"/>
          <w:color w:val="auto"/>
          <w:sz w:val="22"/>
          <w:szCs w:val="24"/>
          <w:lang w:eastAsia="tr-TR"/>
        </w:rPr>
        <w:t>I  : su</w:t>
      </w:r>
      <w:proofErr w:type="gramEnd"/>
      <w:r w:rsidRPr="009C236E">
        <w:rPr>
          <w:rFonts w:ascii="Calibri" w:eastAsia="Times New Roman" w:hAnsi="Calibri"/>
          <w:color w:val="auto"/>
          <w:sz w:val="22"/>
          <w:szCs w:val="24"/>
          <w:lang w:eastAsia="tr-TR"/>
        </w:rPr>
        <w:t xml:space="preserve"> ısıtıcının su ısıtma enerji verimliliği değeri, % olarak ifade edilir,</w:t>
      </w:r>
    </w:p>
    <w:p w:rsidR="009C236E" w:rsidRPr="009C236E" w:rsidRDefault="009C236E" w:rsidP="009C236E">
      <w:pPr>
        <w:autoSpaceDE w:val="0"/>
        <w:autoSpaceDN w:val="0"/>
        <w:adjustRightInd w:val="0"/>
        <w:spacing w:before="60" w:after="60"/>
        <w:ind w:left="1316"/>
        <w:contextualSpacing/>
        <w:rPr>
          <w:rFonts w:ascii="Calibri" w:eastAsia="Times New Roman" w:hAnsi="Calibri"/>
          <w:color w:val="auto"/>
          <w:sz w:val="22"/>
          <w:szCs w:val="24"/>
        </w:rPr>
      </w:pPr>
    </w:p>
    <w:p w:rsidR="009C236E" w:rsidRPr="009C236E" w:rsidRDefault="009C236E" w:rsidP="00215792">
      <w:pPr>
        <w:numPr>
          <w:ilvl w:val="0"/>
          <w:numId w:val="2"/>
        </w:numPr>
        <w:autoSpaceDE w:val="0"/>
        <w:autoSpaceDN w:val="0"/>
        <w:adjustRightInd w:val="0"/>
        <w:spacing w:before="60" w:after="60"/>
        <w:ind w:left="1316" w:hanging="332"/>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II : </w:t>
      </w:r>
      <w:r w:rsidRPr="009C236E">
        <w:rPr>
          <w:rFonts w:ascii="Calibri" w:eastAsia="Times New Roman" w:hAnsi="Calibri"/>
          <w:color w:val="auto"/>
          <w:sz w:val="22"/>
          <w:szCs w:val="24"/>
        </w:rPr>
        <w:t xml:space="preserve">(220 · Q </w:t>
      </w:r>
      <w:proofErr w:type="spellStart"/>
      <w:r w:rsidRPr="009C236E">
        <w:rPr>
          <w:rFonts w:ascii="Calibri" w:eastAsia="Times New Roman" w:hAnsi="Calibri"/>
          <w:i/>
          <w:iCs/>
          <w:color w:val="auto"/>
          <w:sz w:val="22"/>
          <w:szCs w:val="24"/>
          <w:vertAlign w:val="subscript"/>
        </w:rPr>
        <w:t>ref</w:t>
      </w:r>
      <w:proofErr w:type="spellEnd"/>
      <w:r w:rsidRPr="009C236E">
        <w:rPr>
          <w:rFonts w:ascii="Calibri" w:eastAsia="Times New Roman" w:hAnsi="Calibri"/>
          <w:color w:val="auto"/>
          <w:sz w:val="22"/>
          <w:szCs w:val="24"/>
        </w:rPr>
        <w:t xml:space="preserve"> )/Q </w:t>
      </w:r>
      <w:proofErr w:type="spellStart"/>
      <w:r w:rsidRPr="009C236E">
        <w:rPr>
          <w:rFonts w:ascii="Calibri" w:eastAsia="Times New Roman" w:hAnsi="Calibri"/>
          <w:i/>
          <w:iCs/>
          <w:color w:val="auto"/>
          <w:sz w:val="22"/>
          <w:szCs w:val="24"/>
          <w:vertAlign w:val="subscript"/>
        </w:rPr>
        <w:t>nonsol</w:t>
      </w:r>
      <w:proofErr w:type="spellEnd"/>
      <w:r w:rsidRPr="009C236E">
        <w:rPr>
          <w:rFonts w:ascii="Calibri" w:eastAsia="Times New Roman" w:hAnsi="Calibri"/>
          <w:color w:val="auto"/>
          <w:sz w:val="22"/>
          <w:szCs w:val="24"/>
        </w:rPr>
        <w:t xml:space="preserve"> matematiksel ifadesinin değeri, burada Q </w:t>
      </w:r>
      <w:proofErr w:type="spellStart"/>
      <w:r w:rsidRPr="009C236E">
        <w:rPr>
          <w:rFonts w:ascii="Calibri" w:eastAsia="Times New Roman" w:hAnsi="Calibri"/>
          <w:i/>
          <w:iCs/>
          <w:color w:val="auto"/>
          <w:sz w:val="22"/>
          <w:szCs w:val="24"/>
          <w:vertAlign w:val="subscript"/>
        </w:rPr>
        <w:t>ref</w:t>
      </w:r>
      <w:proofErr w:type="spellEnd"/>
      <w:r w:rsidRPr="009C236E">
        <w:rPr>
          <w:rFonts w:ascii="Calibri" w:eastAsia="Times New Roman" w:hAnsi="Calibri"/>
          <w:color w:val="auto"/>
          <w:sz w:val="22"/>
          <w:szCs w:val="24"/>
        </w:rPr>
        <w:t xml:space="preserve"> EK VII, Tablo 3 den ve Q </w:t>
      </w:r>
      <w:proofErr w:type="spellStart"/>
      <w:r w:rsidRPr="009C236E">
        <w:rPr>
          <w:rFonts w:ascii="Calibri" w:eastAsia="Times New Roman" w:hAnsi="Calibri"/>
          <w:i/>
          <w:iCs/>
          <w:color w:val="auto"/>
          <w:sz w:val="22"/>
          <w:szCs w:val="24"/>
          <w:vertAlign w:val="subscript"/>
        </w:rPr>
        <w:t>nonsol</w:t>
      </w:r>
      <w:proofErr w:type="spellEnd"/>
      <w:r w:rsidRPr="009C236E">
        <w:rPr>
          <w:rFonts w:ascii="Calibri" w:eastAsia="Times New Roman" w:hAnsi="Calibri"/>
          <w:color w:val="auto"/>
          <w:sz w:val="22"/>
          <w:szCs w:val="24"/>
        </w:rPr>
        <w:t xml:space="preserve"> güneş enerjisi cihazının ürün fişindeki M, L, XL beyan edilen yük </w:t>
      </w:r>
      <w:proofErr w:type="gramStart"/>
      <w:r w:rsidRPr="009C236E">
        <w:rPr>
          <w:rFonts w:ascii="Calibri" w:eastAsia="Times New Roman" w:hAnsi="Calibri"/>
          <w:color w:val="auto"/>
          <w:sz w:val="22"/>
          <w:szCs w:val="24"/>
        </w:rPr>
        <w:t>profilinden</w:t>
      </w:r>
      <w:proofErr w:type="gramEnd"/>
      <w:r w:rsidRPr="009C236E">
        <w:rPr>
          <w:rFonts w:ascii="Calibri" w:eastAsia="Times New Roman" w:hAnsi="Calibri"/>
          <w:color w:val="auto"/>
          <w:sz w:val="22"/>
          <w:szCs w:val="24"/>
        </w:rPr>
        <w:t xml:space="preserve"> veya su ısıtıcısının XXL yük profilinden alınır,</w:t>
      </w:r>
    </w:p>
    <w:p w:rsidR="009C236E" w:rsidRPr="009C236E" w:rsidRDefault="009C236E" w:rsidP="009C236E">
      <w:pPr>
        <w:autoSpaceDE w:val="0"/>
        <w:autoSpaceDN w:val="0"/>
        <w:adjustRightInd w:val="0"/>
        <w:spacing w:before="60" w:after="60"/>
        <w:ind w:left="1316"/>
        <w:contextualSpacing/>
        <w:rPr>
          <w:rFonts w:ascii="Calibri" w:eastAsia="Times New Roman" w:hAnsi="Calibri"/>
          <w:color w:val="auto"/>
          <w:sz w:val="22"/>
          <w:szCs w:val="24"/>
          <w:lang w:eastAsia="tr-TR"/>
        </w:rPr>
      </w:pPr>
    </w:p>
    <w:p w:rsidR="009C236E" w:rsidRPr="009C236E" w:rsidRDefault="009C236E" w:rsidP="00215792">
      <w:pPr>
        <w:numPr>
          <w:ilvl w:val="0"/>
          <w:numId w:val="2"/>
        </w:numPr>
        <w:autoSpaceDE w:val="0"/>
        <w:autoSpaceDN w:val="0"/>
        <w:adjustRightInd w:val="0"/>
        <w:spacing w:before="60" w:after="60"/>
        <w:ind w:left="1316" w:hanging="332"/>
        <w:contextualSpacing/>
        <w:rPr>
          <w:rFonts w:ascii="Calibri" w:eastAsia="Times New Roman" w:hAnsi="Calibri"/>
          <w:color w:val="auto"/>
          <w:sz w:val="22"/>
          <w:szCs w:val="24"/>
          <w:lang w:eastAsia="tr-TR"/>
        </w:rPr>
      </w:pPr>
      <w:r w:rsidRPr="009C236E">
        <w:rPr>
          <w:rFonts w:ascii="Calibri" w:eastAsia="Times New Roman" w:hAnsi="Calibri"/>
          <w:color w:val="auto"/>
          <w:sz w:val="22"/>
          <w:szCs w:val="24"/>
        </w:rPr>
        <w:t xml:space="preserve">(Q </w:t>
      </w:r>
      <w:proofErr w:type="spellStart"/>
      <w:r w:rsidRPr="009C236E">
        <w:rPr>
          <w:rFonts w:ascii="Calibri" w:eastAsia="Times New Roman" w:hAnsi="Calibri"/>
          <w:i/>
          <w:iCs/>
          <w:color w:val="auto"/>
          <w:sz w:val="22"/>
          <w:szCs w:val="24"/>
          <w:vertAlign w:val="subscript"/>
        </w:rPr>
        <w:t>aux</w:t>
      </w:r>
      <w:proofErr w:type="spellEnd"/>
      <w:r w:rsidRPr="009C236E">
        <w:rPr>
          <w:rFonts w:ascii="Calibri" w:eastAsia="Times New Roman" w:hAnsi="Calibri"/>
          <w:color w:val="auto"/>
          <w:sz w:val="22"/>
          <w:szCs w:val="24"/>
        </w:rPr>
        <w:t xml:space="preserve"> · 2,5)/(220 · Q </w:t>
      </w:r>
      <w:proofErr w:type="spellStart"/>
      <w:r w:rsidRPr="009C236E">
        <w:rPr>
          <w:rFonts w:ascii="Calibri" w:eastAsia="Times New Roman" w:hAnsi="Calibri"/>
          <w:i/>
          <w:iCs/>
          <w:color w:val="auto"/>
          <w:sz w:val="22"/>
          <w:szCs w:val="24"/>
          <w:vertAlign w:val="subscript"/>
        </w:rPr>
        <w:t>ref</w:t>
      </w:r>
      <w:proofErr w:type="spellEnd"/>
      <w:r w:rsidRPr="009C236E">
        <w:rPr>
          <w:rFonts w:ascii="Calibri" w:eastAsia="Times New Roman" w:hAnsi="Calibri"/>
          <w:color w:val="auto"/>
          <w:sz w:val="22"/>
          <w:szCs w:val="24"/>
        </w:rPr>
        <w:t xml:space="preserve"> ) matematiksel ifadesinin değeri, burada Q </w:t>
      </w:r>
      <w:proofErr w:type="spellStart"/>
      <w:proofErr w:type="gramStart"/>
      <w:r w:rsidRPr="009C236E">
        <w:rPr>
          <w:rFonts w:ascii="Calibri" w:eastAsia="Times New Roman" w:hAnsi="Calibri"/>
          <w:color w:val="auto"/>
          <w:sz w:val="22"/>
          <w:szCs w:val="24"/>
          <w:vertAlign w:val="subscript"/>
        </w:rPr>
        <w:t>aux</w:t>
      </w:r>
      <w:proofErr w:type="spellEnd"/>
      <w:r w:rsidRPr="009C236E">
        <w:rPr>
          <w:rFonts w:ascii="Calibri" w:eastAsia="Times New Roman" w:hAnsi="Calibri"/>
          <w:color w:val="auto"/>
          <w:sz w:val="22"/>
          <w:szCs w:val="24"/>
          <w:vertAlign w:val="subscript"/>
        </w:rPr>
        <w:t xml:space="preserve">  </w:t>
      </w:r>
      <w:r w:rsidRPr="009C236E">
        <w:rPr>
          <w:rFonts w:ascii="Calibri" w:eastAsia="Times New Roman" w:hAnsi="Calibri"/>
          <w:color w:val="auto"/>
          <w:sz w:val="22"/>
          <w:szCs w:val="24"/>
        </w:rPr>
        <w:t>güneş</w:t>
      </w:r>
      <w:proofErr w:type="gramEnd"/>
      <w:r w:rsidRPr="009C236E">
        <w:rPr>
          <w:rFonts w:ascii="Calibri" w:eastAsia="Times New Roman" w:hAnsi="Calibri"/>
          <w:color w:val="auto"/>
          <w:sz w:val="22"/>
          <w:szCs w:val="24"/>
        </w:rPr>
        <w:t xml:space="preserve"> enerjisi cihazının ürün fişinden ve Q </w:t>
      </w:r>
      <w:proofErr w:type="spellStart"/>
      <w:r w:rsidRPr="009C236E">
        <w:rPr>
          <w:rFonts w:ascii="Calibri" w:eastAsia="Times New Roman" w:hAnsi="Calibri"/>
          <w:i/>
          <w:iCs/>
          <w:color w:val="auto"/>
          <w:sz w:val="22"/>
          <w:szCs w:val="24"/>
          <w:vertAlign w:val="subscript"/>
        </w:rPr>
        <w:t>ref</w:t>
      </w:r>
      <w:proofErr w:type="spellEnd"/>
      <w:r w:rsidRPr="009C236E">
        <w:rPr>
          <w:rFonts w:ascii="Calibri" w:eastAsia="Times New Roman" w:hAnsi="Calibri"/>
          <w:color w:val="auto"/>
          <w:sz w:val="22"/>
          <w:szCs w:val="24"/>
        </w:rPr>
        <w:t xml:space="preserve"> beyan edilen M, L, XL ve XXL yük profilleri için EK VII, Tablo 3 den alınır.  </w:t>
      </w: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ind w:firstLine="284"/>
        <w:rPr>
          <w:rFonts w:ascii="Calibri" w:eastAsia="Times New Roman" w:hAnsi="Calibri"/>
          <w:b/>
          <w:bCs/>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rPr>
          <w:rFonts w:ascii="Calibri" w:eastAsia="Times New Roman" w:hAnsi="Calibri"/>
          <w:color w:val="auto"/>
          <w:sz w:val="22"/>
          <w:szCs w:val="24"/>
        </w:rPr>
      </w:pP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ind w:firstLine="284"/>
        <w:rPr>
          <w:rFonts w:ascii="Calibri" w:eastAsia="Times New Roman" w:hAnsi="Calibri"/>
          <w:color w:val="auto"/>
          <w:sz w:val="22"/>
          <w:szCs w:val="24"/>
        </w:rPr>
      </w:pPr>
    </w:p>
    <w:p w:rsidR="009C236E" w:rsidRPr="009C236E" w:rsidRDefault="009C236E" w:rsidP="009C236E">
      <w:pPr>
        <w:autoSpaceDE w:val="0"/>
        <w:autoSpaceDN w:val="0"/>
        <w:adjustRightInd w:val="0"/>
        <w:spacing w:before="60" w:after="60"/>
        <w:ind w:left="709" w:hanging="695"/>
        <w:rPr>
          <w:rFonts w:ascii="Calibri" w:eastAsia="Times New Roman" w:hAnsi="Calibri"/>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jc w:val="center"/>
        <w:rPr>
          <w:rFonts w:ascii="Calibri" w:eastAsia="Times New Roman" w:hAnsi="Calibri"/>
          <w:i/>
          <w:color w:val="auto"/>
          <w:sz w:val="22"/>
          <w:szCs w:val="24"/>
          <w:lang w:eastAsia="tr-TR"/>
        </w:rPr>
      </w:pPr>
      <w:r w:rsidRPr="009C236E">
        <w:rPr>
          <w:rFonts w:ascii="Calibri" w:eastAsia="Times New Roman" w:hAnsi="Calibri"/>
          <w:i/>
          <w:color w:val="auto"/>
          <w:sz w:val="22"/>
          <w:szCs w:val="24"/>
          <w:lang w:eastAsia="tr-TR"/>
        </w:rPr>
        <w:lastRenderedPageBreak/>
        <w:t>Şekil 1</w:t>
      </w:r>
    </w:p>
    <w:p w:rsidR="009C236E" w:rsidRPr="009C236E" w:rsidRDefault="009C236E" w:rsidP="009C236E">
      <w:pPr>
        <w:jc w:val="center"/>
        <w:rPr>
          <w:rFonts w:ascii="Calibri" w:eastAsia="Times New Roman" w:hAnsi="Calibri"/>
          <w:i/>
          <w:color w:val="auto"/>
          <w:sz w:val="22"/>
          <w:szCs w:val="24"/>
          <w:lang w:eastAsia="tr-TR"/>
        </w:rPr>
      </w:pPr>
    </w:p>
    <w:p w:rsidR="009C236E" w:rsidRPr="009C236E" w:rsidRDefault="009C236E" w:rsidP="009C236E">
      <w:pPr>
        <w:jc w:val="center"/>
        <w:rPr>
          <w:rFonts w:ascii="Calibri" w:eastAsia="Times New Roman" w:hAnsi="Calibri"/>
          <w:b/>
          <w:bCs/>
          <w:i/>
          <w:color w:val="auto"/>
          <w:sz w:val="22"/>
          <w:szCs w:val="24"/>
          <w:lang w:eastAsia="tr-TR"/>
        </w:rPr>
      </w:pPr>
      <w:r w:rsidRPr="009C236E">
        <w:rPr>
          <w:rFonts w:ascii="Calibri" w:eastAsia="Times New Roman" w:hAnsi="Calibri"/>
          <w:b/>
          <w:bCs/>
          <w:i/>
          <w:color w:val="auto"/>
          <w:sz w:val="22"/>
          <w:szCs w:val="24"/>
          <w:lang w:eastAsia="tr-TR"/>
        </w:rPr>
        <w:t xml:space="preserve">Teklif edilen paketin su ısıtma enerji verimini gösteren bir su ısıtıcı ve güneş enerjisi cihazı paketi için fiş </w:t>
      </w:r>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9C236E">
      <w:pPr>
        <w:jc w:val="center"/>
        <w:rPr>
          <w:rFonts w:ascii="EUAlbertina" w:eastAsia="Times New Roman" w:hAnsi="EUAlbertina" w:cs="EUAlbertina"/>
          <w:color w:val="000000"/>
          <w:szCs w:val="24"/>
        </w:rPr>
      </w:pPr>
      <w:r w:rsidRPr="009C236E">
        <w:rPr>
          <w:rFonts w:ascii="EUAlbertina" w:eastAsia="Times New Roman" w:hAnsi="EUAlbertina" w:cs="EUAlbertina"/>
          <w:noProof/>
          <w:color w:val="000000"/>
          <w:szCs w:val="24"/>
          <w:lang w:eastAsia="tr-TR"/>
        </w:rPr>
        <w:drawing>
          <wp:inline distT="0" distB="0" distL="0" distR="0" wp14:anchorId="0C7CDA18" wp14:editId="2CC77FFF">
            <wp:extent cx="5282777" cy="701877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82977" cy="7019038"/>
                    </a:xfrm>
                    <a:prstGeom prst="rect">
                      <a:avLst/>
                    </a:prstGeom>
                    <a:noFill/>
                    <a:ln>
                      <a:noFill/>
                    </a:ln>
                  </pic:spPr>
                </pic:pic>
              </a:graphicData>
            </a:graphic>
          </wp:inline>
        </w:drawing>
      </w:r>
    </w:p>
    <w:p w:rsidR="009C236E" w:rsidRPr="009C236E" w:rsidRDefault="009C236E" w:rsidP="009C236E">
      <w:pPr>
        <w:rPr>
          <w:rFonts w:ascii="Calibri" w:eastAsia="Times New Roman" w:hAnsi="Calibri"/>
          <w:i/>
          <w:iCs/>
          <w:color w:val="auto"/>
          <w:sz w:val="22"/>
          <w:szCs w:val="24"/>
        </w:rPr>
      </w:pPr>
      <w:r w:rsidRPr="009C236E">
        <w:rPr>
          <w:rFonts w:ascii="Calibri" w:eastAsia="Times New Roman" w:hAnsi="Calibri"/>
          <w:i/>
          <w:iCs/>
          <w:color w:val="auto"/>
          <w:sz w:val="22"/>
          <w:szCs w:val="24"/>
        </w:rPr>
        <w:t>Bu fiş için verilen paketteki ürünlerin enerji verimliliği bir binaya monte edildiğinde gerçek enerji verimliliğini göstermeyebilir, zira verimlilik dağıtım sistemindeki ısı kaybı ve ürünlerin binanın ölçü ve özelliklerine bağlı olarak boyutlandırmaları gibi etmenlerden etkilenir.</w:t>
      </w: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rPr>
          <w:rFonts w:ascii="Calibri" w:eastAsia="Times New Roman" w:hAnsi="Calibri"/>
          <w:b/>
          <w:bCs/>
          <w:color w:val="auto"/>
          <w:sz w:val="22"/>
          <w:szCs w:val="24"/>
          <w:lang w:eastAsia="tr-TR"/>
        </w:rPr>
      </w:pPr>
    </w:p>
    <w:p w:rsidR="009C236E" w:rsidRPr="009C236E" w:rsidRDefault="009C236E" w:rsidP="009C236E">
      <w:pPr>
        <w:autoSpaceDE w:val="0"/>
        <w:autoSpaceDN w:val="0"/>
        <w:adjustRightInd w:val="0"/>
        <w:spacing w:before="60" w:after="60"/>
        <w:ind w:left="709" w:hanging="695"/>
        <w:jc w:val="center"/>
        <w:rPr>
          <w:rFonts w:ascii="Calibri" w:eastAsia="Times New Roman" w:hAnsi="Calibri"/>
          <w:i/>
          <w:iCs/>
          <w:color w:val="auto"/>
          <w:sz w:val="22"/>
          <w:szCs w:val="24"/>
          <w:lang w:eastAsia="tr-TR"/>
        </w:rPr>
      </w:pPr>
      <w:r w:rsidRPr="009C236E">
        <w:rPr>
          <w:rFonts w:ascii="Calibri" w:eastAsia="Times New Roman" w:hAnsi="Calibri"/>
          <w:i/>
          <w:iCs/>
          <w:color w:val="auto"/>
          <w:sz w:val="22"/>
          <w:szCs w:val="24"/>
          <w:lang w:eastAsia="tr-TR"/>
        </w:rPr>
        <w:lastRenderedPageBreak/>
        <w:t>EK V</w:t>
      </w:r>
    </w:p>
    <w:p w:rsidR="009C236E" w:rsidRPr="009C236E" w:rsidRDefault="009C236E" w:rsidP="009C236E">
      <w:pPr>
        <w:autoSpaceDE w:val="0"/>
        <w:autoSpaceDN w:val="0"/>
        <w:adjustRightInd w:val="0"/>
        <w:spacing w:before="60" w:after="60"/>
        <w:ind w:left="709" w:hanging="695"/>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Teknik dokümantasyon</w:t>
      </w: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szCs w:val="24"/>
        </w:rPr>
        <w:t>1.</w:t>
      </w:r>
      <w:r w:rsidRPr="009C236E">
        <w:rPr>
          <w:rFonts w:ascii="Calibri" w:eastAsia="Times New Roman" w:hAnsi="Calibri"/>
          <w:color w:val="auto"/>
          <w:sz w:val="22"/>
          <w:szCs w:val="24"/>
        </w:rPr>
        <w:tab/>
        <w:t>SU ISITICILARI</w:t>
      </w:r>
    </w:p>
    <w:p w:rsidR="009C236E" w:rsidRPr="009C236E" w:rsidRDefault="009C236E" w:rsidP="009C236E">
      <w:pPr>
        <w:tabs>
          <w:tab w:val="left" w:pos="567"/>
        </w:tabs>
        <w:rPr>
          <w:rFonts w:ascii="Calibri" w:eastAsia="Times New Roman" w:hAnsi="Calibri"/>
          <w:color w:val="auto"/>
          <w:sz w:val="22"/>
          <w:szCs w:val="24"/>
        </w:rPr>
      </w:pP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szCs w:val="24"/>
        </w:rPr>
        <w:tab/>
        <w:t>Su ısıtıcıları için Madde 3(1)(c) de belirtilen teknik doküman şunları içerecektir:</w:t>
      </w:r>
    </w:p>
    <w:p w:rsidR="009C236E" w:rsidRPr="009C236E" w:rsidRDefault="009C236E" w:rsidP="009C236E">
      <w:pPr>
        <w:tabs>
          <w:tab w:val="left" w:pos="567"/>
        </w:tabs>
        <w:rPr>
          <w:rFonts w:ascii="Calibri" w:eastAsia="Times New Roman" w:hAnsi="Calibri"/>
          <w:color w:val="auto"/>
          <w:sz w:val="22"/>
          <w:szCs w:val="24"/>
        </w:rPr>
      </w:pPr>
    </w:p>
    <w:p w:rsidR="009C236E" w:rsidRPr="009C236E" w:rsidRDefault="009C236E" w:rsidP="00215792">
      <w:pPr>
        <w:numPr>
          <w:ilvl w:val="0"/>
          <w:numId w:val="19"/>
        </w:numPr>
        <w:tabs>
          <w:tab w:val="left" w:pos="567"/>
        </w:tabs>
        <w:spacing w:after="120"/>
        <w:ind w:left="924" w:hanging="364"/>
        <w:contextualSpacing/>
        <w:rPr>
          <w:rFonts w:ascii="Calibri" w:eastAsia="Times New Roman" w:hAnsi="Calibri"/>
          <w:color w:val="auto"/>
          <w:sz w:val="22"/>
          <w:szCs w:val="24"/>
        </w:rPr>
      </w:pPr>
      <w:r w:rsidRPr="009C236E">
        <w:rPr>
          <w:rFonts w:ascii="Calibri" w:eastAsia="Times New Roman" w:hAnsi="Calibri"/>
          <w:color w:val="auto"/>
          <w:sz w:val="22"/>
          <w:szCs w:val="24"/>
        </w:rPr>
        <w:t>Tedarikçinin adı ve adresi,</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Su ısıtıcısı modelin tanımı, belirsizliğe sebep olmayacak şekilde açık olarak tanımına yeterli olacak şekilde,</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uygulanan ilgili standartlara atıflar,</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kullanılan diğer teknik standartlar ve şartnameler,</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Tedarikçiyi hukuki olarak bağlayan yetkili şahsın imzası,</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Ek VII madde 7’de belirtilen teknik parametreler için ölçme sonuçları:</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Ek VII</w:t>
      </w:r>
      <w:r w:rsidR="00F662E3">
        <w:rPr>
          <w:rFonts w:ascii="Calibri" w:eastAsia="Times New Roman" w:hAnsi="Calibri"/>
          <w:color w:val="auto"/>
          <w:sz w:val="22"/>
          <w:szCs w:val="24"/>
        </w:rPr>
        <w:t>I</w:t>
      </w:r>
      <w:r w:rsidRPr="009C236E">
        <w:rPr>
          <w:rFonts w:ascii="Calibri" w:eastAsia="Times New Roman" w:hAnsi="Calibri"/>
          <w:color w:val="auto"/>
          <w:sz w:val="22"/>
          <w:szCs w:val="24"/>
        </w:rPr>
        <w:t xml:space="preserve"> madde 2’de belirtilen teknik parametreler için hesaplama sonuçları:</w:t>
      </w:r>
    </w:p>
    <w:p w:rsidR="009C236E" w:rsidRPr="009C236E" w:rsidRDefault="009C236E" w:rsidP="00215792">
      <w:pPr>
        <w:numPr>
          <w:ilvl w:val="0"/>
          <w:numId w:val="19"/>
        </w:numPr>
        <w:tabs>
          <w:tab w:val="left" w:pos="567"/>
        </w:tabs>
        <w:spacing w:after="120"/>
        <w:ind w:left="924"/>
        <w:contextualSpacing/>
        <w:rPr>
          <w:rFonts w:ascii="Calibri" w:eastAsia="Times New Roman" w:hAnsi="Calibri"/>
          <w:color w:val="auto"/>
          <w:sz w:val="22"/>
          <w:szCs w:val="24"/>
        </w:rPr>
      </w:pPr>
      <w:r w:rsidRPr="009C236E">
        <w:rPr>
          <w:rFonts w:ascii="Calibri" w:eastAsia="Times New Roman" w:hAnsi="Calibri"/>
          <w:color w:val="auto"/>
          <w:sz w:val="22"/>
          <w:szCs w:val="24"/>
          <w:lang w:eastAsia="tr-TR"/>
        </w:rPr>
        <w:t>Su ısıtıcının monte edilirken, tesisata bağlanırken ve bakımı sırasında alınması gereken özel önlemler.</w:t>
      </w:r>
    </w:p>
    <w:p w:rsidR="009C236E" w:rsidRPr="009C236E" w:rsidRDefault="009C236E" w:rsidP="009C236E">
      <w:pPr>
        <w:tabs>
          <w:tab w:val="left" w:pos="567"/>
        </w:tabs>
        <w:spacing w:after="120"/>
        <w:ind w:left="924"/>
        <w:contextualSpacing/>
        <w:rPr>
          <w:rFonts w:ascii="Calibri" w:eastAsia="Times New Roman" w:hAnsi="Calibri"/>
          <w:color w:val="auto"/>
          <w:sz w:val="22"/>
          <w:szCs w:val="24"/>
        </w:rPr>
      </w:pPr>
    </w:p>
    <w:p w:rsidR="009C236E" w:rsidRPr="009C236E" w:rsidRDefault="009C236E" w:rsidP="009C236E">
      <w:pPr>
        <w:tabs>
          <w:tab w:val="left" w:pos="567"/>
        </w:tabs>
        <w:spacing w:after="120"/>
        <w:rPr>
          <w:rFonts w:ascii="Calibri" w:eastAsia="Times New Roman" w:hAnsi="Calibri"/>
          <w:color w:val="auto"/>
          <w:sz w:val="22"/>
          <w:szCs w:val="24"/>
        </w:rPr>
      </w:pPr>
      <w:r w:rsidRPr="009C236E">
        <w:rPr>
          <w:rFonts w:ascii="Calibri" w:eastAsia="Times New Roman" w:hAnsi="Calibri"/>
          <w:color w:val="auto"/>
          <w:sz w:val="22"/>
          <w:szCs w:val="24"/>
        </w:rPr>
        <w:t>2.</w:t>
      </w:r>
      <w:r w:rsidRPr="009C236E">
        <w:rPr>
          <w:rFonts w:ascii="Calibri" w:eastAsia="Times New Roman" w:hAnsi="Calibri"/>
          <w:color w:val="auto"/>
          <w:sz w:val="22"/>
          <w:szCs w:val="24"/>
        </w:rPr>
        <w:tab/>
        <w:t>SICAK SU DEPO TANKLARI</w:t>
      </w:r>
    </w:p>
    <w:p w:rsidR="009C236E" w:rsidRPr="009C236E" w:rsidRDefault="009C236E" w:rsidP="009C236E">
      <w:pPr>
        <w:tabs>
          <w:tab w:val="left" w:pos="567"/>
        </w:tabs>
        <w:spacing w:after="120"/>
        <w:rPr>
          <w:rFonts w:ascii="Calibri" w:eastAsia="Times New Roman" w:hAnsi="Calibri"/>
          <w:color w:val="auto"/>
          <w:sz w:val="22"/>
          <w:szCs w:val="24"/>
        </w:rPr>
      </w:pPr>
      <w:r w:rsidRPr="009C236E">
        <w:rPr>
          <w:rFonts w:ascii="Calibri" w:eastAsia="Times New Roman" w:hAnsi="Calibri"/>
          <w:color w:val="auto"/>
          <w:sz w:val="22"/>
          <w:szCs w:val="24"/>
        </w:rPr>
        <w:tab/>
        <w:t>Sıcak su depo tankları için Madde 3(2)(c) de belirtilen teknik doküman şunları içerecektir:</w:t>
      </w:r>
    </w:p>
    <w:p w:rsidR="009C236E" w:rsidRPr="009C236E" w:rsidRDefault="009C236E" w:rsidP="009C236E">
      <w:pPr>
        <w:tabs>
          <w:tab w:val="left" w:pos="567"/>
        </w:tabs>
        <w:rPr>
          <w:rFonts w:ascii="Calibri" w:eastAsia="Times New Roman" w:hAnsi="Calibri"/>
          <w:color w:val="auto"/>
          <w:sz w:val="22"/>
          <w:szCs w:val="24"/>
        </w:rPr>
      </w:pPr>
    </w:p>
    <w:p w:rsidR="009C236E" w:rsidRPr="009C236E" w:rsidRDefault="009C236E" w:rsidP="00215792">
      <w:pPr>
        <w:numPr>
          <w:ilvl w:val="0"/>
          <w:numId w:val="20"/>
        </w:numPr>
        <w:tabs>
          <w:tab w:val="left" w:pos="567"/>
        </w:tabs>
        <w:contextualSpacing/>
        <w:rPr>
          <w:rFonts w:ascii="Calibri" w:eastAsia="Times New Roman" w:hAnsi="Calibri"/>
          <w:color w:val="auto"/>
          <w:sz w:val="22"/>
          <w:szCs w:val="24"/>
        </w:rPr>
      </w:pPr>
      <w:r w:rsidRPr="009C236E">
        <w:rPr>
          <w:rFonts w:ascii="Calibri" w:eastAsia="Times New Roman" w:hAnsi="Calibri"/>
          <w:color w:val="auto"/>
          <w:sz w:val="22"/>
          <w:szCs w:val="24"/>
        </w:rPr>
        <w:t>Tedarikçinin adı ve adresi,</w:t>
      </w:r>
    </w:p>
    <w:p w:rsidR="009C236E" w:rsidRPr="009C236E" w:rsidRDefault="009C236E" w:rsidP="00215792">
      <w:pPr>
        <w:numPr>
          <w:ilvl w:val="0"/>
          <w:numId w:val="20"/>
        </w:numPr>
        <w:tabs>
          <w:tab w:val="left" w:pos="567"/>
        </w:tabs>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Sıcak su depo tankı modelinin tanımı, belirsizliğe sebep olmayacak şekilde açık olarak tanımına yeterli olacak şekilde,</w:t>
      </w:r>
    </w:p>
    <w:p w:rsidR="009C236E" w:rsidRPr="009C236E" w:rsidRDefault="009C236E" w:rsidP="00215792">
      <w:pPr>
        <w:numPr>
          <w:ilvl w:val="0"/>
          <w:numId w:val="20"/>
        </w:numPr>
        <w:tabs>
          <w:tab w:val="left" w:pos="567"/>
        </w:tabs>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uygulanan ilgili standartlara atıflar,</w:t>
      </w:r>
    </w:p>
    <w:p w:rsidR="009C236E" w:rsidRPr="009C236E" w:rsidRDefault="009C236E" w:rsidP="00215792">
      <w:pPr>
        <w:numPr>
          <w:ilvl w:val="0"/>
          <w:numId w:val="20"/>
        </w:numPr>
        <w:tabs>
          <w:tab w:val="left" w:pos="567"/>
        </w:tabs>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kullanılan diğer teknik standartlar ve şartnameler,</w:t>
      </w:r>
    </w:p>
    <w:p w:rsidR="009C236E" w:rsidRPr="009C236E" w:rsidRDefault="009C236E" w:rsidP="00215792">
      <w:pPr>
        <w:numPr>
          <w:ilvl w:val="0"/>
          <w:numId w:val="20"/>
        </w:numPr>
        <w:tabs>
          <w:tab w:val="left" w:pos="567"/>
        </w:tabs>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Tedarikçiyi hukuki olarak bağlayan yetkili şahsın imzası,</w:t>
      </w:r>
    </w:p>
    <w:p w:rsidR="009C236E" w:rsidRPr="009C236E" w:rsidRDefault="009C236E" w:rsidP="00215792">
      <w:pPr>
        <w:numPr>
          <w:ilvl w:val="0"/>
          <w:numId w:val="20"/>
        </w:numPr>
        <w:tabs>
          <w:tab w:val="left" w:pos="567"/>
        </w:tabs>
        <w:spacing w:after="120"/>
        <w:contextualSpacing/>
        <w:rPr>
          <w:rFonts w:ascii="Calibri" w:eastAsia="Times New Roman" w:hAnsi="Calibri"/>
          <w:color w:val="auto"/>
          <w:sz w:val="22"/>
          <w:szCs w:val="24"/>
        </w:rPr>
      </w:pPr>
      <w:r w:rsidRPr="009C236E">
        <w:rPr>
          <w:rFonts w:ascii="Calibri" w:eastAsia="Times New Roman" w:hAnsi="Calibri"/>
          <w:color w:val="auto"/>
          <w:sz w:val="22"/>
          <w:szCs w:val="24"/>
        </w:rPr>
        <w:t>Ek VII madde 8’de belirtilen teknik parametreler için ölçme sonuçları,</w:t>
      </w:r>
    </w:p>
    <w:p w:rsidR="009C236E" w:rsidRPr="009C236E" w:rsidRDefault="009C236E" w:rsidP="00215792">
      <w:pPr>
        <w:numPr>
          <w:ilvl w:val="0"/>
          <w:numId w:val="20"/>
        </w:numPr>
        <w:tabs>
          <w:tab w:val="left" w:pos="567"/>
        </w:tabs>
        <w:spacing w:after="120"/>
        <w:contextualSpacing/>
        <w:rPr>
          <w:rFonts w:ascii="Calibri" w:eastAsia="Times New Roman" w:hAnsi="Calibri"/>
          <w:color w:val="auto"/>
          <w:sz w:val="22"/>
          <w:szCs w:val="24"/>
        </w:rPr>
      </w:pPr>
      <w:r w:rsidRPr="009C236E">
        <w:rPr>
          <w:rFonts w:ascii="Calibri" w:eastAsia="Times New Roman" w:hAnsi="Calibri"/>
          <w:color w:val="auto"/>
          <w:sz w:val="22"/>
          <w:szCs w:val="24"/>
          <w:lang w:eastAsia="tr-TR"/>
        </w:rPr>
        <w:t>Su ısıtıcının monte edilirken, tesisata bağlanırken ve bakımı sırasında alınması gereken özel önlemler.</w:t>
      </w:r>
    </w:p>
    <w:p w:rsidR="009C236E" w:rsidRPr="009C236E" w:rsidRDefault="009C236E" w:rsidP="009C236E">
      <w:pPr>
        <w:tabs>
          <w:tab w:val="left" w:pos="567"/>
        </w:tabs>
        <w:ind w:left="924"/>
        <w:contextualSpacing/>
        <w:rPr>
          <w:rFonts w:ascii="Calibri" w:eastAsia="Times New Roman" w:hAnsi="Calibri"/>
          <w:color w:val="auto"/>
          <w:sz w:val="22"/>
          <w:szCs w:val="24"/>
          <w:lang w:eastAsia="tr-TR"/>
        </w:rPr>
      </w:pPr>
    </w:p>
    <w:p w:rsidR="009C236E" w:rsidRPr="009C236E" w:rsidRDefault="009C236E" w:rsidP="009C236E">
      <w:pPr>
        <w:tabs>
          <w:tab w:val="left" w:pos="567"/>
        </w:tabs>
        <w:rPr>
          <w:rFonts w:ascii="Calibri" w:eastAsia="Times New Roman" w:hAnsi="Calibri"/>
          <w:color w:val="auto"/>
          <w:sz w:val="22"/>
          <w:lang w:eastAsia="tr-TR"/>
        </w:rPr>
      </w:pPr>
      <w:r w:rsidRPr="009C236E">
        <w:rPr>
          <w:rFonts w:ascii="Calibri" w:eastAsia="Times New Roman" w:hAnsi="Calibri"/>
          <w:color w:val="auto"/>
          <w:sz w:val="22"/>
          <w:lang w:eastAsia="tr-TR"/>
        </w:rPr>
        <w:t>3.</w:t>
      </w:r>
      <w:r w:rsidRPr="009C236E">
        <w:rPr>
          <w:rFonts w:ascii="Calibri" w:eastAsia="Times New Roman" w:hAnsi="Calibri"/>
          <w:color w:val="auto"/>
          <w:sz w:val="22"/>
          <w:lang w:eastAsia="tr-TR"/>
        </w:rPr>
        <w:tab/>
        <w:t>GÜNEŞ ENERJİSİ CİHAZLARI</w:t>
      </w: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lang w:eastAsia="tr-TR"/>
        </w:rPr>
        <w:tab/>
        <w:t xml:space="preserve">Güneş enerjisi cihazları için, </w:t>
      </w:r>
      <w:r w:rsidRPr="009C236E">
        <w:rPr>
          <w:rFonts w:ascii="Calibri" w:eastAsia="Times New Roman" w:hAnsi="Calibri"/>
          <w:color w:val="auto"/>
          <w:sz w:val="22"/>
          <w:szCs w:val="24"/>
        </w:rPr>
        <w:t>Madde 3(4)(b) de belirtilen teknik doküman şunları içerecektir:</w:t>
      </w:r>
    </w:p>
    <w:p w:rsidR="009C236E" w:rsidRPr="009C236E" w:rsidRDefault="009C236E" w:rsidP="009C236E">
      <w:pPr>
        <w:tabs>
          <w:tab w:val="left" w:pos="567"/>
        </w:tabs>
        <w:rPr>
          <w:rFonts w:ascii="Calibri" w:eastAsia="Times New Roman" w:hAnsi="Calibri"/>
          <w:color w:val="auto"/>
          <w:sz w:val="22"/>
          <w:szCs w:val="24"/>
        </w:rPr>
      </w:pPr>
    </w:p>
    <w:p w:rsidR="009C236E" w:rsidRPr="009C236E" w:rsidRDefault="009C236E" w:rsidP="00215792">
      <w:pPr>
        <w:numPr>
          <w:ilvl w:val="0"/>
          <w:numId w:val="21"/>
        </w:numPr>
        <w:tabs>
          <w:tab w:val="left" w:pos="567"/>
        </w:tabs>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Tedarikçinin adı ve adresi,</w:t>
      </w:r>
    </w:p>
    <w:p w:rsidR="009C236E" w:rsidRPr="009C236E" w:rsidRDefault="009C236E" w:rsidP="00215792">
      <w:pPr>
        <w:numPr>
          <w:ilvl w:val="0"/>
          <w:numId w:val="21"/>
        </w:numPr>
        <w:tabs>
          <w:tab w:val="left" w:pos="567"/>
        </w:tabs>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Güneş enerjisi cihazı modelinin tanımı, belirsizliğe sebep olmayacak şekilde açık olarak tanımına yeterli olacak şekilde,</w:t>
      </w:r>
    </w:p>
    <w:p w:rsidR="009C236E" w:rsidRPr="009C236E" w:rsidRDefault="009C236E" w:rsidP="00215792">
      <w:pPr>
        <w:numPr>
          <w:ilvl w:val="0"/>
          <w:numId w:val="21"/>
        </w:numPr>
        <w:tabs>
          <w:tab w:val="left" w:pos="567"/>
        </w:tabs>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uygulanan ilgili standartlara atıflar,</w:t>
      </w:r>
    </w:p>
    <w:p w:rsidR="009C236E" w:rsidRPr="009C236E" w:rsidRDefault="009C236E" w:rsidP="00215792">
      <w:pPr>
        <w:numPr>
          <w:ilvl w:val="0"/>
          <w:numId w:val="21"/>
        </w:numPr>
        <w:tabs>
          <w:tab w:val="left" w:pos="567"/>
        </w:tabs>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kullanılan diğer teknik standartlar ve şartnameler,</w:t>
      </w:r>
    </w:p>
    <w:p w:rsidR="009C236E" w:rsidRPr="009C236E" w:rsidRDefault="009C236E" w:rsidP="00215792">
      <w:pPr>
        <w:numPr>
          <w:ilvl w:val="0"/>
          <w:numId w:val="21"/>
        </w:numPr>
        <w:tabs>
          <w:tab w:val="left" w:pos="567"/>
        </w:tabs>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Tedarikçiyi hukuki olarak bağlayan yetkili şahsın imzası,</w:t>
      </w:r>
    </w:p>
    <w:p w:rsidR="009C236E" w:rsidRPr="009C236E" w:rsidRDefault="009C236E" w:rsidP="00215792">
      <w:pPr>
        <w:numPr>
          <w:ilvl w:val="0"/>
          <w:numId w:val="21"/>
        </w:numPr>
        <w:tabs>
          <w:tab w:val="left" w:pos="567"/>
        </w:tabs>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Ek VII madde 9’da belirtilen teknik parametreler için ölçme sonuçları,</w:t>
      </w:r>
    </w:p>
    <w:p w:rsidR="009C236E" w:rsidRPr="009C236E" w:rsidRDefault="009C236E" w:rsidP="00215792">
      <w:pPr>
        <w:numPr>
          <w:ilvl w:val="0"/>
          <w:numId w:val="21"/>
        </w:numPr>
        <w:tabs>
          <w:tab w:val="left" w:pos="567"/>
        </w:tabs>
        <w:ind w:left="924"/>
        <w:contextualSpacing/>
        <w:rPr>
          <w:rFonts w:ascii="Calibri" w:eastAsia="Times New Roman" w:hAnsi="Calibri"/>
          <w:color w:val="auto"/>
          <w:sz w:val="22"/>
          <w:szCs w:val="24"/>
        </w:rPr>
      </w:pPr>
      <w:r w:rsidRPr="009C236E">
        <w:rPr>
          <w:rFonts w:ascii="Calibri" w:eastAsia="Times New Roman" w:hAnsi="Calibri"/>
          <w:color w:val="auto"/>
          <w:sz w:val="22"/>
          <w:szCs w:val="24"/>
        </w:rPr>
        <w:t xml:space="preserve">Güneş enerjisi cihazı </w:t>
      </w:r>
      <w:r w:rsidRPr="009C236E">
        <w:rPr>
          <w:rFonts w:ascii="Calibri" w:eastAsia="Times New Roman" w:hAnsi="Calibri"/>
          <w:color w:val="auto"/>
          <w:sz w:val="22"/>
          <w:szCs w:val="24"/>
          <w:lang w:eastAsia="tr-TR"/>
        </w:rPr>
        <w:t>monte edilirken, tesisata bağlanırken ve bakımı sırasında alınması gereken özel önlemler.</w:t>
      </w:r>
    </w:p>
    <w:p w:rsidR="009C236E" w:rsidRPr="009C236E" w:rsidRDefault="009C236E" w:rsidP="009C236E">
      <w:pPr>
        <w:tabs>
          <w:tab w:val="left" w:pos="567"/>
        </w:tabs>
        <w:rPr>
          <w:rFonts w:ascii="Calibri" w:eastAsia="Times New Roman" w:hAnsi="Calibri"/>
          <w:color w:val="auto"/>
          <w:sz w:val="22"/>
          <w:lang w:eastAsia="tr-TR"/>
        </w:rPr>
      </w:pP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szCs w:val="24"/>
        </w:rPr>
        <w:t>4.</w:t>
      </w:r>
      <w:r w:rsidRPr="009C236E">
        <w:rPr>
          <w:rFonts w:ascii="Calibri" w:eastAsia="Times New Roman" w:hAnsi="Calibri"/>
          <w:color w:val="auto"/>
          <w:sz w:val="22"/>
          <w:szCs w:val="24"/>
        </w:rPr>
        <w:tab/>
      </w:r>
      <w:r w:rsidRPr="009C236E">
        <w:rPr>
          <w:rFonts w:ascii="Calibri" w:eastAsia="Times New Roman" w:hAnsi="Calibri"/>
          <w:color w:val="auto"/>
          <w:sz w:val="22"/>
          <w:lang w:eastAsia="tr-TR"/>
        </w:rPr>
        <w:t>SU ISITICI VE GÜNEŞ ENERJİSİ CİHAZI PAKETLERİ</w:t>
      </w: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szCs w:val="24"/>
        </w:rPr>
        <w:tab/>
      </w:r>
    </w:p>
    <w:p w:rsidR="009C236E" w:rsidRPr="009C236E" w:rsidRDefault="009C236E" w:rsidP="009C236E">
      <w:pPr>
        <w:tabs>
          <w:tab w:val="left" w:pos="567"/>
        </w:tabs>
        <w:ind w:left="567" w:hanging="567"/>
        <w:rPr>
          <w:rFonts w:ascii="Calibri" w:eastAsia="Times New Roman" w:hAnsi="Calibri"/>
          <w:color w:val="auto"/>
          <w:sz w:val="22"/>
          <w:szCs w:val="24"/>
        </w:rPr>
      </w:pPr>
      <w:r w:rsidRPr="009C236E">
        <w:rPr>
          <w:rFonts w:ascii="Calibri" w:eastAsia="Times New Roman" w:hAnsi="Calibri"/>
          <w:color w:val="auto"/>
          <w:sz w:val="22"/>
          <w:szCs w:val="24"/>
        </w:rPr>
        <w:tab/>
        <w:t xml:space="preserve">Su ısıtıcı </w:t>
      </w:r>
      <w:r w:rsidRPr="009C236E">
        <w:rPr>
          <w:rFonts w:ascii="Calibri" w:eastAsia="Times New Roman" w:hAnsi="Calibri"/>
          <w:color w:val="auto"/>
          <w:sz w:val="22"/>
          <w:lang w:eastAsia="tr-TR"/>
        </w:rPr>
        <w:t>ve güneş enerjisi cihazı paketleri</w:t>
      </w:r>
      <w:r w:rsidRPr="009C236E">
        <w:rPr>
          <w:rFonts w:ascii="Calibri" w:eastAsia="Times New Roman" w:hAnsi="Calibri"/>
          <w:color w:val="auto"/>
          <w:sz w:val="22"/>
          <w:szCs w:val="24"/>
        </w:rPr>
        <w:t xml:space="preserve"> için Madde 3(4)(c) de belirtilen teknik doküman şunları içerecektir:</w:t>
      </w:r>
    </w:p>
    <w:p w:rsidR="009C236E" w:rsidRPr="009C236E" w:rsidRDefault="009C236E" w:rsidP="009C236E">
      <w:pPr>
        <w:tabs>
          <w:tab w:val="left" w:pos="567"/>
        </w:tabs>
        <w:rPr>
          <w:rFonts w:ascii="Calibri" w:eastAsia="Times New Roman" w:hAnsi="Calibri"/>
          <w:color w:val="auto"/>
          <w:sz w:val="22"/>
          <w:szCs w:val="24"/>
        </w:rPr>
      </w:pPr>
    </w:p>
    <w:p w:rsidR="009C236E" w:rsidRPr="009C236E" w:rsidRDefault="009C236E" w:rsidP="00215792">
      <w:pPr>
        <w:numPr>
          <w:ilvl w:val="0"/>
          <w:numId w:val="22"/>
        </w:numPr>
        <w:ind w:left="938" w:hanging="371"/>
        <w:contextualSpacing/>
        <w:rPr>
          <w:rFonts w:ascii="Calibri" w:eastAsia="Times New Roman" w:hAnsi="Calibri"/>
          <w:color w:val="auto"/>
          <w:sz w:val="22"/>
          <w:szCs w:val="24"/>
        </w:rPr>
      </w:pPr>
      <w:r w:rsidRPr="009C236E">
        <w:rPr>
          <w:rFonts w:ascii="Calibri" w:eastAsia="Times New Roman" w:hAnsi="Calibri"/>
          <w:color w:val="auto"/>
          <w:sz w:val="22"/>
          <w:szCs w:val="24"/>
        </w:rPr>
        <w:t>Tedarikçinin adı ve adresi,</w:t>
      </w:r>
    </w:p>
    <w:p w:rsidR="009C236E" w:rsidRPr="009C236E" w:rsidRDefault="009C236E" w:rsidP="00215792">
      <w:pPr>
        <w:numPr>
          <w:ilvl w:val="0"/>
          <w:numId w:val="22"/>
        </w:numPr>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lastRenderedPageBreak/>
        <w:t xml:space="preserve">Su ısıtıcı </w:t>
      </w:r>
      <w:r w:rsidRPr="009C236E">
        <w:rPr>
          <w:rFonts w:ascii="Calibri" w:eastAsia="Times New Roman" w:hAnsi="Calibri"/>
          <w:color w:val="auto"/>
          <w:sz w:val="22"/>
          <w:lang w:eastAsia="tr-TR"/>
        </w:rPr>
        <w:t>ve güneş enerjisi cihazı paketi</w:t>
      </w:r>
      <w:r w:rsidRPr="009C236E">
        <w:rPr>
          <w:rFonts w:ascii="Calibri" w:eastAsia="Times New Roman" w:hAnsi="Calibri"/>
          <w:color w:val="auto"/>
          <w:sz w:val="22"/>
          <w:szCs w:val="24"/>
        </w:rPr>
        <w:t xml:space="preserve"> modelinin tanımı, belirsizliğe sebep olmayacak şekilde açık olarak tanımına yeterli olacak şekilde,</w:t>
      </w:r>
    </w:p>
    <w:p w:rsidR="009C236E" w:rsidRPr="009C236E" w:rsidRDefault="009C236E" w:rsidP="00215792">
      <w:pPr>
        <w:numPr>
          <w:ilvl w:val="0"/>
          <w:numId w:val="22"/>
        </w:numPr>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 xml:space="preserve">Uygun olan yerlerde, uygulanan ilgili </w:t>
      </w:r>
      <w:r w:rsidR="00F662E3">
        <w:rPr>
          <w:rFonts w:ascii="Calibri" w:eastAsia="Times New Roman" w:hAnsi="Calibri"/>
          <w:color w:val="auto"/>
          <w:sz w:val="22"/>
          <w:szCs w:val="24"/>
        </w:rPr>
        <w:t xml:space="preserve">uyumlaştırılmış </w:t>
      </w:r>
      <w:r w:rsidRPr="009C236E">
        <w:rPr>
          <w:rFonts w:ascii="Calibri" w:eastAsia="Times New Roman" w:hAnsi="Calibri"/>
          <w:color w:val="auto"/>
          <w:sz w:val="22"/>
          <w:szCs w:val="24"/>
        </w:rPr>
        <w:t>standartlara atıflar,</w:t>
      </w:r>
    </w:p>
    <w:p w:rsidR="009C236E" w:rsidRPr="009C236E" w:rsidRDefault="009C236E" w:rsidP="00215792">
      <w:pPr>
        <w:numPr>
          <w:ilvl w:val="0"/>
          <w:numId w:val="22"/>
        </w:numPr>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Uygun olan yerlerde, kullanılan diğer teknik standartlar ve şartnameler,</w:t>
      </w:r>
    </w:p>
    <w:p w:rsidR="009C236E" w:rsidRPr="009C236E" w:rsidRDefault="009C236E" w:rsidP="00215792">
      <w:pPr>
        <w:numPr>
          <w:ilvl w:val="0"/>
          <w:numId w:val="22"/>
        </w:numPr>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Tedarikçiyi hukuki olarak bağlayan yetkili şahsın imzası,</w:t>
      </w:r>
    </w:p>
    <w:p w:rsidR="009C236E" w:rsidRPr="009C236E" w:rsidRDefault="009C236E" w:rsidP="00215792">
      <w:pPr>
        <w:numPr>
          <w:ilvl w:val="0"/>
          <w:numId w:val="22"/>
        </w:numPr>
        <w:ind w:left="938"/>
        <w:contextualSpacing/>
        <w:rPr>
          <w:rFonts w:ascii="Calibri" w:eastAsia="Times New Roman" w:hAnsi="Calibri"/>
          <w:color w:val="auto"/>
          <w:sz w:val="22"/>
          <w:szCs w:val="24"/>
        </w:rPr>
      </w:pPr>
      <w:r w:rsidRPr="009C236E">
        <w:rPr>
          <w:rFonts w:ascii="Calibri" w:eastAsia="Times New Roman" w:hAnsi="Calibri"/>
          <w:color w:val="auto"/>
          <w:sz w:val="22"/>
          <w:szCs w:val="24"/>
        </w:rPr>
        <w:t>Teknik parametreler:</w:t>
      </w:r>
    </w:p>
    <w:p w:rsidR="009C236E" w:rsidRPr="009C236E" w:rsidRDefault="009C236E" w:rsidP="00215792">
      <w:pPr>
        <w:numPr>
          <w:ilvl w:val="0"/>
          <w:numId w:val="4"/>
        </w:numPr>
        <w:tabs>
          <w:tab w:val="left" w:pos="567"/>
        </w:tabs>
        <w:ind w:left="1330"/>
        <w:contextualSpacing/>
        <w:rPr>
          <w:rFonts w:ascii="Calibri" w:eastAsia="Times New Roman" w:hAnsi="Calibri"/>
          <w:color w:val="auto"/>
          <w:sz w:val="22"/>
          <w:szCs w:val="24"/>
        </w:rPr>
      </w:pPr>
      <w:r w:rsidRPr="009C236E">
        <w:rPr>
          <w:rFonts w:ascii="Calibri" w:eastAsia="Times New Roman" w:hAnsi="Calibri"/>
          <w:color w:val="auto"/>
          <w:sz w:val="22"/>
          <w:szCs w:val="24"/>
        </w:rPr>
        <w:t xml:space="preserve">Su ısıtma enerji </w:t>
      </w:r>
      <w:proofErr w:type="gramStart"/>
      <w:r w:rsidRPr="009C236E">
        <w:rPr>
          <w:rFonts w:ascii="Calibri" w:eastAsia="Times New Roman" w:hAnsi="Calibri"/>
          <w:color w:val="auto"/>
          <w:sz w:val="22"/>
          <w:szCs w:val="24"/>
        </w:rPr>
        <w:t>verimliliği,</w:t>
      </w:r>
      <w:proofErr w:type="gramEnd"/>
      <w:r w:rsidRPr="009C236E">
        <w:rPr>
          <w:rFonts w:ascii="Calibri" w:eastAsia="Times New Roman" w:hAnsi="Calibri"/>
          <w:color w:val="auto"/>
          <w:sz w:val="22"/>
          <w:szCs w:val="24"/>
        </w:rPr>
        <w:t xml:space="preserve"> % ve en yakın tam sayıya yuvarlatılmış olarak,</w:t>
      </w:r>
    </w:p>
    <w:p w:rsidR="009C236E" w:rsidRPr="009C236E" w:rsidRDefault="009C236E" w:rsidP="00215792">
      <w:pPr>
        <w:numPr>
          <w:ilvl w:val="0"/>
          <w:numId w:val="4"/>
        </w:numPr>
        <w:tabs>
          <w:tab w:val="left" w:pos="567"/>
        </w:tabs>
        <w:ind w:left="1330"/>
        <w:contextualSpacing/>
        <w:rPr>
          <w:rFonts w:ascii="Calibri" w:eastAsia="Times New Roman" w:hAnsi="Calibri"/>
          <w:color w:val="auto"/>
          <w:sz w:val="22"/>
          <w:szCs w:val="24"/>
        </w:rPr>
      </w:pPr>
      <w:r w:rsidRPr="009C236E">
        <w:rPr>
          <w:rFonts w:ascii="Calibri" w:eastAsia="Times New Roman" w:hAnsi="Calibri"/>
          <w:color w:val="auto"/>
          <w:sz w:val="22"/>
          <w:szCs w:val="24"/>
        </w:rPr>
        <w:t>Bu Ek madde 1, 2 ve 3’de belirtilen teknik parametreler</w:t>
      </w:r>
    </w:p>
    <w:p w:rsidR="009C236E" w:rsidRPr="009C236E" w:rsidRDefault="009C236E" w:rsidP="00215792">
      <w:pPr>
        <w:numPr>
          <w:ilvl w:val="0"/>
          <w:numId w:val="22"/>
        </w:numPr>
        <w:tabs>
          <w:tab w:val="left" w:pos="567"/>
        </w:tabs>
        <w:ind w:left="924" w:hanging="564"/>
        <w:contextualSpacing/>
        <w:rPr>
          <w:rFonts w:ascii="Calibri" w:eastAsia="Times New Roman" w:hAnsi="Calibri"/>
          <w:color w:val="auto"/>
          <w:sz w:val="22"/>
          <w:szCs w:val="24"/>
        </w:rPr>
      </w:pPr>
      <w:r w:rsidRPr="009C236E">
        <w:rPr>
          <w:rFonts w:ascii="Calibri" w:eastAsia="Times New Roman" w:hAnsi="Calibri"/>
          <w:color w:val="auto"/>
          <w:sz w:val="22"/>
          <w:szCs w:val="24"/>
        </w:rPr>
        <w:t xml:space="preserve">Su ısıtıcı </w:t>
      </w:r>
      <w:r w:rsidRPr="009C236E">
        <w:rPr>
          <w:rFonts w:ascii="Calibri" w:eastAsia="Times New Roman" w:hAnsi="Calibri"/>
          <w:color w:val="auto"/>
          <w:sz w:val="22"/>
          <w:lang w:eastAsia="tr-TR"/>
        </w:rPr>
        <w:t>ve güneş enerjisi cihazı paketi</w:t>
      </w:r>
      <w:r w:rsidRPr="009C236E">
        <w:rPr>
          <w:rFonts w:ascii="Calibri" w:eastAsia="Times New Roman" w:hAnsi="Calibri"/>
          <w:color w:val="auto"/>
          <w:sz w:val="22"/>
          <w:szCs w:val="24"/>
        </w:rPr>
        <w:t xml:space="preserve"> </w:t>
      </w:r>
      <w:r w:rsidRPr="009C236E">
        <w:rPr>
          <w:rFonts w:ascii="Calibri" w:eastAsia="Times New Roman" w:hAnsi="Calibri"/>
          <w:color w:val="auto"/>
          <w:sz w:val="22"/>
          <w:szCs w:val="24"/>
          <w:lang w:eastAsia="tr-TR"/>
        </w:rPr>
        <w:t>monte edilirken, tesisata bağlanırken ve bakımı sırasında alınması gereken özel önlemler.</w:t>
      </w:r>
    </w:p>
    <w:p w:rsidR="009C236E" w:rsidRPr="009C236E" w:rsidRDefault="009C236E" w:rsidP="009C236E">
      <w:pPr>
        <w:tabs>
          <w:tab w:val="left" w:pos="567"/>
        </w:tabs>
        <w:rPr>
          <w:rFonts w:ascii="Calibri" w:eastAsia="Times New Roman" w:hAnsi="Calibri"/>
          <w:color w:val="auto"/>
          <w:sz w:val="22"/>
          <w:szCs w:val="24"/>
        </w:rPr>
      </w:pPr>
    </w:p>
    <w:p w:rsidR="009C236E" w:rsidRPr="009C236E" w:rsidRDefault="009C236E" w:rsidP="009C236E">
      <w:pPr>
        <w:tabs>
          <w:tab w:val="left" w:pos="567"/>
        </w:tabs>
        <w:rPr>
          <w:rFonts w:ascii="Calibri" w:eastAsia="Times New Roman" w:hAnsi="Calibri"/>
          <w:color w:val="auto"/>
          <w:sz w:val="22"/>
          <w:lang w:eastAsia="tr-TR"/>
        </w:rPr>
      </w:pPr>
    </w:p>
    <w:p w:rsidR="009C236E" w:rsidRPr="009C236E" w:rsidRDefault="009C236E" w:rsidP="009C236E">
      <w:pPr>
        <w:tabs>
          <w:tab w:val="left" w:pos="567"/>
        </w:tabs>
        <w:jc w:val="center"/>
        <w:rPr>
          <w:rFonts w:ascii="Calibri" w:eastAsia="Times New Roman" w:hAnsi="Calibri"/>
          <w:color w:val="auto"/>
          <w:sz w:val="22"/>
          <w:lang w:eastAsia="tr-TR"/>
        </w:rPr>
      </w:pPr>
      <w:r w:rsidRPr="009C236E">
        <w:rPr>
          <w:rFonts w:ascii="Calibri" w:eastAsia="Times New Roman" w:hAnsi="Calibri"/>
          <w:color w:val="auto"/>
          <w:sz w:val="22"/>
          <w:lang w:eastAsia="tr-TR"/>
        </w:rPr>
        <w:t>------</w:t>
      </w:r>
    </w:p>
    <w:p w:rsidR="009C236E" w:rsidRPr="009C236E" w:rsidRDefault="009C236E" w:rsidP="009C236E">
      <w:pPr>
        <w:tabs>
          <w:tab w:val="left" w:pos="567"/>
        </w:tabs>
        <w:rPr>
          <w:rFonts w:ascii="Calibri" w:eastAsia="Times New Roman" w:hAnsi="Calibri"/>
          <w:color w:val="auto"/>
          <w:sz w:val="22"/>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contextualSpacing/>
        <w:rPr>
          <w:rFonts w:ascii="Calibri" w:eastAsia="Times New Roman" w:hAnsi="Calibri"/>
          <w:color w:val="auto"/>
          <w:sz w:val="22"/>
          <w:szCs w:val="24"/>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r w:rsidRPr="009C236E">
        <w:rPr>
          <w:rFonts w:ascii="Calibri" w:eastAsia="Times New Roman" w:hAnsi="Calibri"/>
          <w:i/>
          <w:iCs/>
          <w:color w:val="auto"/>
          <w:sz w:val="22"/>
          <w:lang w:eastAsia="tr-TR"/>
        </w:rPr>
        <w:lastRenderedPageBreak/>
        <w:t>EK VI</w:t>
      </w: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jc w:val="center"/>
        <w:rPr>
          <w:rFonts w:ascii="Calibri" w:eastAsia="Times New Roman" w:hAnsi="Calibri"/>
          <w:b/>
          <w:bCs/>
          <w:color w:val="auto"/>
          <w:sz w:val="22"/>
          <w:szCs w:val="24"/>
          <w:lang w:eastAsia="tr-TR"/>
        </w:rPr>
      </w:pPr>
      <w:r w:rsidRPr="009C236E">
        <w:rPr>
          <w:rFonts w:ascii="Calibri" w:eastAsia="Times New Roman" w:hAnsi="Calibri"/>
          <w:b/>
          <w:bCs/>
          <w:color w:val="auto"/>
          <w:sz w:val="22"/>
          <w:szCs w:val="24"/>
          <w:lang w:eastAsia="tr-TR"/>
        </w:rPr>
        <w:t>Son kullanıcının sergilenen ürünü görmesinin beklenmediği durumlarda verilecek bilgiler</w:t>
      </w:r>
    </w:p>
    <w:p w:rsidR="009C236E" w:rsidRPr="009C236E" w:rsidRDefault="009C236E" w:rsidP="009C236E">
      <w:pPr>
        <w:jc w:val="center"/>
        <w:rPr>
          <w:rFonts w:ascii="Calibri" w:eastAsia="Times New Roman" w:hAnsi="Calibri"/>
          <w:b/>
          <w:bCs/>
          <w:color w:val="auto"/>
          <w:sz w:val="22"/>
          <w:szCs w:val="24"/>
          <w:lang w:eastAsia="tr-TR"/>
        </w:rPr>
      </w:pPr>
    </w:p>
    <w:p w:rsidR="009C236E" w:rsidRPr="009C236E" w:rsidRDefault="009C236E" w:rsidP="009C236E">
      <w:pPr>
        <w:tabs>
          <w:tab w:val="left" w:pos="567"/>
        </w:tabs>
        <w:spacing w:after="120"/>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w:t>
      </w:r>
      <w:r w:rsidRPr="009C236E">
        <w:rPr>
          <w:rFonts w:ascii="Calibri" w:eastAsia="Times New Roman" w:hAnsi="Calibri"/>
          <w:color w:val="auto"/>
          <w:sz w:val="22"/>
          <w:szCs w:val="24"/>
          <w:lang w:eastAsia="tr-TR"/>
        </w:rPr>
        <w:tab/>
        <w:t>SU ISITICILAR</w:t>
      </w: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szCs w:val="24"/>
          <w:lang w:eastAsia="tr-TR"/>
        </w:rPr>
        <w:t>1.1</w:t>
      </w:r>
      <w:r w:rsidRPr="009C236E">
        <w:rPr>
          <w:rFonts w:ascii="Calibri" w:eastAsia="Times New Roman" w:hAnsi="Calibri"/>
          <w:color w:val="auto"/>
          <w:sz w:val="22"/>
          <w:szCs w:val="24"/>
          <w:lang w:eastAsia="tr-TR"/>
        </w:rPr>
        <w:tab/>
      </w:r>
      <w:r w:rsidRPr="009C236E">
        <w:rPr>
          <w:rFonts w:ascii="Calibri" w:eastAsia="Times New Roman" w:hAnsi="Calibri"/>
          <w:color w:val="auto"/>
          <w:sz w:val="22"/>
          <w:szCs w:val="24"/>
        </w:rPr>
        <w:t>Madde 4(1)(b) de belirtilen bilgiler aşağıdaki sıraya göre verilecektir:</w:t>
      </w:r>
    </w:p>
    <w:p w:rsidR="009C236E" w:rsidRPr="009C236E" w:rsidRDefault="009C236E" w:rsidP="009C236E">
      <w:pPr>
        <w:tabs>
          <w:tab w:val="left" w:pos="567"/>
        </w:tabs>
        <w:spacing w:after="120"/>
        <w:ind w:left="924"/>
        <w:contextualSpacing/>
        <w:rPr>
          <w:rFonts w:ascii="Calibri" w:eastAsia="Times New Roman" w:hAnsi="Calibri"/>
          <w:color w:val="auto"/>
          <w:sz w:val="22"/>
          <w:szCs w:val="24"/>
        </w:rPr>
      </w:pPr>
    </w:p>
    <w:p w:rsidR="009C236E" w:rsidRPr="009C236E" w:rsidRDefault="009C236E" w:rsidP="009C236E">
      <w:pPr>
        <w:spacing w:after="120"/>
        <w:ind w:left="1134" w:hanging="567"/>
        <w:rPr>
          <w:rFonts w:ascii="Calibri" w:eastAsia="Times New Roman" w:hAnsi="Calibri"/>
          <w:color w:val="auto"/>
          <w:sz w:val="22"/>
          <w:szCs w:val="24"/>
        </w:rPr>
      </w:pPr>
      <w:r w:rsidRPr="009C236E">
        <w:rPr>
          <w:rFonts w:ascii="Calibri" w:eastAsia="Times New Roman" w:hAnsi="Calibri"/>
          <w:color w:val="auto"/>
          <w:sz w:val="22"/>
          <w:szCs w:val="24"/>
        </w:rPr>
        <w:t>(a)</w:t>
      </w:r>
      <w:r w:rsidRPr="009C236E">
        <w:rPr>
          <w:rFonts w:ascii="Calibri" w:eastAsia="Times New Roman" w:hAnsi="Calibri"/>
          <w:color w:val="auto"/>
          <w:sz w:val="22"/>
          <w:szCs w:val="24"/>
        </w:rPr>
        <w:tab/>
        <w:t xml:space="preserve">Beyan edilen yük </w:t>
      </w:r>
      <w:proofErr w:type="gramStart"/>
      <w:r w:rsidRPr="009C236E">
        <w:rPr>
          <w:rFonts w:ascii="Calibri" w:eastAsia="Times New Roman" w:hAnsi="Calibri"/>
          <w:color w:val="auto"/>
          <w:sz w:val="22"/>
          <w:szCs w:val="24"/>
        </w:rPr>
        <w:t>profili</w:t>
      </w:r>
      <w:proofErr w:type="gramEnd"/>
      <w:r w:rsidRPr="009C236E">
        <w:rPr>
          <w:rFonts w:ascii="Calibri" w:eastAsia="Times New Roman" w:hAnsi="Calibri"/>
          <w:color w:val="auto"/>
          <w:sz w:val="22"/>
          <w:szCs w:val="24"/>
        </w:rPr>
        <w:t>, Ek VII Tablo 3’e göre uygun harf ve tipik kullanım şekliyle ifade edilir,</w:t>
      </w:r>
    </w:p>
    <w:p w:rsidR="009C236E" w:rsidRPr="009C236E" w:rsidRDefault="009C236E" w:rsidP="009C236E">
      <w:pPr>
        <w:spacing w:after="120"/>
        <w:ind w:left="1134" w:hanging="567"/>
        <w:rPr>
          <w:rFonts w:ascii="Calibri" w:eastAsia="Times New Roman" w:hAnsi="Calibri"/>
          <w:color w:val="auto"/>
          <w:sz w:val="22"/>
          <w:szCs w:val="24"/>
        </w:rPr>
      </w:pPr>
      <w:r w:rsidRPr="009C236E">
        <w:rPr>
          <w:rFonts w:ascii="Calibri" w:eastAsia="Times New Roman" w:hAnsi="Calibri"/>
          <w:color w:val="auto"/>
          <w:sz w:val="22"/>
          <w:szCs w:val="24"/>
        </w:rPr>
        <w:t>(b)</w:t>
      </w:r>
      <w:r w:rsidRPr="009C236E">
        <w:rPr>
          <w:rFonts w:ascii="Calibri" w:eastAsia="Times New Roman" w:hAnsi="Calibri"/>
          <w:color w:val="auto"/>
          <w:sz w:val="22"/>
          <w:szCs w:val="24"/>
        </w:rPr>
        <w:tab/>
        <w:t>Ortalama iklim koşulları altında su ısıtma enerji verimliliği sınıfı, Ek II madde 1’e göre,</w:t>
      </w:r>
    </w:p>
    <w:p w:rsidR="009C236E" w:rsidRPr="009C236E" w:rsidRDefault="009C236E" w:rsidP="009C236E">
      <w:pPr>
        <w:spacing w:after="120"/>
        <w:ind w:left="1134" w:hanging="567"/>
        <w:rPr>
          <w:rFonts w:ascii="Calibri" w:eastAsia="Times New Roman" w:hAnsi="Calibri"/>
          <w:color w:val="auto"/>
          <w:sz w:val="22"/>
          <w:szCs w:val="24"/>
        </w:rPr>
      </w:pPr>
      <w:r w:rsidRPr="009C236E">
        <w:rPr>
          <w:rFonts w:ascii="Calibri" w:eastAsia="Times New Roman" w:hAnsi="Calibri"/>
          <w:color w:val="auto"/>
          <w:sz w:val="22"/>
          <w:szCs w:val="24"/>
        </w:rPr>
        <w:t>(c)</w:t>
      </w:r>
      <w:r w:rsidRPr="009C236E">
        <w:rPr>
          <w:rFonts w:ascii="Calibri" w:eastAsia="Times New Roman" w:hAnsi="Calibri"/>
          <w:color w:val="auto"/>
          <w:sz w:val="22"/>
          <w:szCs w:val="24"/>
        </w:rPr>
        <w:tab/>
        <w:t xml:space="preserve">Ortalama iklim koşulları altında su ısıtma enerji verimliliği, % , en yakın tamsayıya yuvarlatılmış </w:t>
      </w:r>
      <w:proofErr w:type="gramStart"/>
      <w:r w:rsidRPr="009C236E">
        <w:rPr>
          <w:rFonts w:ascii="Calibri" w:eastAsia="Times New Roman" w:hAnsi="Calibri"/>
          <w:color w:val="auto"/>
          <w:sz w:val="22"/>
          <w:szCs w:val="24"/>
        </w:rPr>
        <w:t>ve  Ek</w:t>
      </w:r>
      <w:proofErr w:type="gramEnd"/>
      <w:r w:rsidRPr="009C236E">
        <w:rPr>
          <w:rFonts w:ascii="Calibri" w:eastAsia="Times New Roman" w:hAnsi="Calibri"/>
          <w:color w:val="auto"/>
          <w:sz w:val="22"/>
          <w:szCs w:val="24"/>
        </w:rPr>
        <w:t xml:space="preserve"> VII</w:t>
      </w:r>
      <w:r w:rsidR="0038474C">
        <w:rPr>
          <w:rFonts w:ascii="Calibri" w:eastAsia="Times New Roman" w:hAnsi="Calibri"/>
          <w:color w:val="auto"/>
          <w:sz w:val="22"/>
          <w:szCs w:val="24"/>
        </w:rPr>
        <w:t>I</w:t>
      </w:r>
      <w:r w:rsidRPr="009C236E">
        <w:rPr>
          <w:rFonts w:ascii="Calibri" w:eastAsia="Times New Roman" w:hAnsi="Calibri"/>
          <w:color w:val="auto"/>
          <w:sz w:val="22"/>
          <w:szCs w:val="24"/>
        </w:rPr>
        <w:t xml:space="preserve"> madde 3’e göre hesaplanmış olarak,</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rPr>
        <w:t>(d)</w:t>
      </w:r>
      <w:r w:rsidRPr="009C236E">
        <w:rPr>
          <w:rFonts w:ascii="Calibri" w:eastAsia="Times New Roman" w:hAnsi="Calibri"/>
          <w:color w:val="auto"/>
          <w:sz w:val="22"/>
          <w:szCs w:val="24"/>
        </w:rPr>
        <w:tab/>
        <w:t>Ortalama iklim koşulları altında n</w:t>
      </w:r>
      <w:r w:rsidRPr="009C236E">
        <w:rPr>
          <w:rFonts w:ascii="Calibri" w:eastAsia="Times New Roman" w:hAnsi="Calibri"/>
          <w:color w:val="auto"/>
          <w:sz w:val="22"/>
          <w:lang w:eastAsia="tr-TR"/>
        </w:rPr>
        <w:t xml:space="preserve">ihai enerji bakımından </w:t>
      </w:r>
      <w:proofErr w:type="spellStart"/>
      <w:r w:rsidRPr="009C236E">
        <w:rPr>
          <w:rFonts w:ascii="Calibri" w:eastAsia="Times New Roman" w:hAnsi="Calibri"/>
          <w:color w:val="auto"/>
          <w:sz w:val="22"/>
          <w:lang w:eastAsia="tr-TR"/>
        </w:rPr>
        <w:t>kW</w:t>
      </w:r>
      <w:r w:rsidR="0038474C">
        <w:rPr>
          <w:rFonts w:ascii="Calibri" w:eastAsia="Times New Roman" w:hAnsi="Calibri"/>
          <w:color w:val="auto"/>
          <w:sz w:val="22"/>
          <w:lang w:eastAsia="tr-TR"/>
        </w:rPr>
        <w:t>h</w:t>
      </w:r>
      <w:proofErr w:type="spellEnd"/>
      <w:r w:rsidRPr="009C236E">
        <w:rPr>
          <w:rFonts w:ascii="Calibri" w:eastAsia="Times New Roman" w:hAnsi="Calibri"/>
          <w:color w:val="auto"/>
          <w:sz w:val="22"/>
          <w:lang w:eastAsia="tr-TR"/>
        </w:rPr>
        <w:t xml:space="preserve"> olarak yıllık elektrik enerjisi </w:t>
      </w:r>
      <w:r w:rsidR="0038474C">
        <w:rPr>
          <w:rFonts w:ascii="Calibri" w:eastAsia="Times New Roman" w:hAnsi="Calibri"/>
          <w:color w:val="auto"/>
          <w:sz w:val="22"/>
          <w:lang w:eastAsia="tr-TR"/>
        </w:rPr>
        <w:t>tüketimi</w:t>
      </w:r>
      <w:r w:rsidRPr="009C236E">
        <w:rPr>
          <w:rFonts w:ascii="Calibri" w:eastAsia="Times New Roman" w:hAnsi="Calibri"/>
          <w:color w:val="auto"/>
          <w:sz w:val="22"/>
          <w:lang w:eastAsia="tr-TR"/>
        </w:rPr>
        <w:t xml:space="preserve"> ve/veya GCV bakımından GJ olarak yıllık yakıt tüketimi, </w:t>
      </w:r>
      <w:r w:rsidRPr="009C236E">
        <w:rPr>
          <w:rFonts w:ascii="Calibri" w:eastAsia="Times New Roman" w:hAnsi="Calibri"/>
          <w:color w:val="auto"/>
          <w:sz w:val="22"/>
          <w:szCs w:val="24"/>
          <w:lang w:eastAsia="tr-TR"/>
        </w:rPr>
        <w:t>en yakın tamsayıya kadar yuvarlatılmış ve Ek VII</w:t>
      </w:r>
      <w:r w:rsidR="0038474C">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 xml:space="preserve"> madde 4’e göre hesaplanmış,</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(e)</w:t>
      </w:r>
      <w:r w:rsidRPr="009C236E">
        <w:rPr>
          <w:rFonts w:ascii="Calibri" w:eastAsia="Times New Roman" w:hAnsi="Calibri"/>
          <w:color w:val="auto"/>
          <w:sz w:val="22"/>
          <w:szCs w:val="24"/>
          <w:lang w:eastAsia="tr-TR"/>
        </w:rPr>
        <w:tab/>
        <w:t xml:space="preserve">Ses gücü seviyesi, iç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 (ısı pompası mahal ısıtıcıları için uygulanabiliyorsa),</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Güneş enerjisi ve ısı pompası kullanan su ısıtıcıları için ilave olarak:</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(f)</w:t>
      </w:r>
      <w:r w:rsidRPr="009C236E">
        <w:rPr>
          <w:rFonts w:ascii="Calibri" w:eastAsia="Times New Roman" w:hAnsi="Calibri"/>
          <w:color w:val="auto"/>
          <w:sz w:val="22"/>
          <w:szCs w:val="24"/>
          <w:lang w:eastAsia="tr-TR"/>
        </w:rPr>
        <w:tab/>
        <w:t>Daha soğuk ve daha sıcak iklim şartlarında, % olarak su ısıtma enerji verimliliği. En yakın tamsayıya kadar yuvarlatılmış ve Ek VI</w:t>
      </w:r>
      <w:r w:rsidR="0038474C">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I madde 3’e göre hesaplanmış olarak,</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(g)</w:t>
      </w:r>
      <w:r w:rsidRPr="009C236E">
        <w:rPr>
          <w:rFonts w:ascii="Calibri" w:eastAsia="Times New Roman" w:hAnsi="Calibri"/>
          <w:color w:val="auto"/>
          <w:sz w:val="22"/>
          <w:szCs w:val="24"/>
          <w:lang w:eastAsia="tr-TR"/>
        </w:rPr>
        <w:tab/>
        <w:t>Daha soğuk ve daha sıcak iklim</w:t>
      </w:r>
      <w:r w:rsidRPr="009C236E">
        <w:rPr>
          <w:rFonts w:ascii="Calibri" w:eastAsia="Times New Roman" w:hAnsi="Calibri"/>
          <w:color w:val="auto"/>
          <w:sz w:val="22"/>
          <w:szCs w:val="24"/>
        </w:rPr>
        <w:t xml:space="preserve"> şartlarında n</w:t>
      </w:r>
      <w:r w:rsidRPr="009C236E">
        <w:rPr>
          <w:rFonts w:ascii="Calibri" w:eastAsia="Times New Roman" w:hAnsi="Calibri"/>
          <w:color w:val="auto"/>
          <w:sz w:val="22"/>
          <w:lang w:eastAsia="tr-TR"/>
        </w:rPr>
        <w:t xml:space="preserve">ihai enerji bakımından </w:t>
      </w:r>
      <w:proofErr w:type="spellStart"/>
      <w:r w:rsidRPr="009C236E">
        <w:rPr>
          <w:rFonts w:ascii="Calibri" w:eastAsia="Times New Roman" w:hAnsi="Calibri"/>
          <w:color w:val="auto"/>
          <w:sz w:val="22"/>
          <w:lang w:eastAsia="tr-TR"/>
        </w:rPr>
        <w:t>kW</w:t>
      </w:r>
      <w:r w:rsidR="0038474C">
        <w:rPr>
          <w:rFonts w:ascii="Calibri" w:eastAsia="Times New Roman" w:hAnsi="Calibri"/>
          <w:color w:val="auto"/>
          <w:sz w:val="22"/>
          <w:lang w:eastAsia="tr-TR"/>
        </w:rPr>
        <w:t>h</w:t>
      </w:r>
      <w:proofErr w:type="spellEnd"/>
      <w:r w:rsidRPr="009C236E">
        <w:rPr>
          <w:rFonts w:ascii="Calibri" w:eastAsia="Times New Roman" w:hAnsi="Calibri"/>
          <w:color w:val="auto"/>
          <w:sz w:val="22"/>
          <w:lang w:eastAsia="tr-TR"/>
        </w:rPr>
        <w:t xml:space="preserve"> olarak y</w:t>
      </w:r>
      <w:r w:rsidR="0038474C">
        <w:rPr>
          <w:rFonts w:ascii="Calibri" w:eastAsia="Times New Roman" w:hAnsi="Calibri"/>
          <w:color w:val="auto"/>
          <w:sz w:val="22"/>
          <w:lang w:eastAsia="tr-TR"/>
        </w:rPr>
        <w:t>ıllık elektrik enerjisi tüketimi</w:t>
      </w:r>
      <w:r w:rsidRPr="009C236E">
        <w:rPr>
          <w:rFonts w:ascii="Calibri" w:eastAsia="Times New Roman" w:hAnsi="Calibri"/>
          <w:color w:val="auto"/>
          <w:sz w:val="22"/>
          <w:lang w:eastAsia="tr-TR"/>
        </w:rPr>
        <w:t xml:space="preserve"> ve/veya GCV bakımından GJ olarak yıllık yakıt tüketimi, </w:t>
      </w:r>
      <w:r w:rsidRPr="009C236E">
        <w:rPr>
          <w:rFonts w:ascii="Calibri" w:eastAsia="Times New Roman" w:hAnsi="Calibri"/>
          <w:color w:val="auto"/>
          <w:sz w:val="22"/>
          <w:szCs w:val="24"/>
          <w:lang w:eastAsia="tr-TR"/>
        </w:rPr>
        <w:t>en yakın tamsayıya kadar yuvarlatılmış ve Ek VII</w:t>
      </w:r>
      <w:r w:rsidR="0038474C">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 xml:space="preserve"> madde 4’e göre hesaplanmış,</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Güneş enerjisi kullanan su ısıtıcıları için ilave olarak:</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(h)</w:t>
      </w:r>
      <w:r w:rsidRPr="009C236E">
        <w:rPr>
          <w:rFonts w:ascii="Calibri" w:eastAsia="Times New Roman" w:hAnsi="Calibri"/>
          <w:color w:val="auto"/>
          <w:sz w:val="22"/>
          <w:szCs w:val="24"/>
          <w:lang w:eastAsia="tr-TR"/>
        </w:rPr>
        <w:tab/>
        <w:t xml:space="preserve">Kolektör açıklık alanı, m² olarak ve iki </w:t>
      </w:r>
      <w:proofErr w:type="spellStart"/>
      <w:r w:rsidRPr="009C236E">
        <w:rPr>
          <w:rFonts w:ascii="Calibri" w:eastAsia="Times New Roman" w:hAnsi="Calibri"/>
          <w:color w:val="auto"/>
          <w:sz w:val="22"/>
          <w:szCs w:val="24"/>
          <w:lang w:eastAsia="tr-TR"/>
        </w:rPr>
        <w:t>ondalıklı</w:t>
      </w:r>
      <w:proofErr w:type="spellEnd"/>
      <w:r w:rsidRPr="009C236E">
        <w:rPr>
          <w:rFonts w:ascii="Calibri" w:eastAsia="Times New Roman" w:hAnsi="Calibri"/>
          <w:color w:val="auto"/>
          <w:sz w:val="22"/>
          <w:szCs w:val="24"/>
          <w:lang w:eastAsia="tr-TR"/>
        </w:rPr>
        <w:t>,</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w:t>
      </w:r>
      <w:r w:rsidRPr="009C236E">
        <w:rPr>
          <w:rFonts w:ascii="Calibri" w:eastAsia="Times New Roman" w:hAnsi="Calibri"/>
          <w:color w:val="auto"/>
          <w:sz w:val="22"/>
          <w:szCs w:val="24"/>
          <w:lang w:eastAsia="tr-TR"/>
        </w:rPr>
        <w:tab/>
        <w:t>Depo hacmi, litre olarak ve en yakın tamsayıya yuvarlanmış.</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Isı pompası kullanan su ısıtıcıları için ilave olarak:</w:t>
      </w: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(j)</w:t>
      </w:r>
      <w:r w:rsidRPr="009C236E">
        <w:rPr>
          <w:rFonts w:ascii="Calibri" w:eastAsia="Times New Roman" w:hAnsi="Calibri"/>
          <w:color w:val="auto"/>
          <w:sz w:val="22"/>
          <w:szCs w:val="24"/>
          <w:lang w:eastAsia="tr-TR"/>
        </w:rPr>
        <w:tab/>
        <w:t xml:space="preserve">Ses gücü seviyesi, iç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en yakın tamsayıya kadar yuvarlatılmış.</w:t>
      </w:r>
    </w:p>
    <w:p w:rsidR="009C236E" w:rsidRPr="009C236E" w:rsidRDefault="009C236E" w:rsidP="009C236E">
      <w:pPr>
        <w:spacing w:after="120"/>
        <w:ind w:left="588" w:hanging="567"/>
        <w:rPr>
          <w:rFonts w:ascii="Calibri" w:eastAsia="Times New Roman" w:hAnsi="Calibri"/>
          <w:color w:val="auto"/>
          <w:sz w:val="22"/>
          <w:szCs w:val="24"/>
          <w:lang w:eastAsia="tr-TR"/>
        </w:rPr>
      </w:pPr>
    </w:p>
    <w:p w:rsidR="009C236E" w:rsidRPr="009C236E" w:rsidRDefault="009C236E" w:rsidP="009C236E">
      <w:pPr>
        <w:spacing w:after="120"/>
        <w:ind w:left="588"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1.2</w:t>
      </w:r>
      <w:r w:rsidRPr="009C236E">
        <w:rPr>
          <w:rFonts w:ascii="Calibri" w:eastAsia="Times New Roman" w:hAnsi="Calibri"/>
          <w:color w:val="auto"/>
          <w:sz w:val="22"/>
          <w:szCs w:val="24"/>
          <w:lang w:eastAsia="tr-TR"/>
        </w:rPr>
        <w:tab/>
        <w:t>Ürün fişinde yer alan diğer bilgilerin de verildiği yerlerde, bu bilgiler Ek IV madde 1 de belirtilen şekil ve sırada olacaktır.</w:t>
      </w:r>
    </w:p>
    <w:p w:rsidR="009C236E" w:rsidRPr="009C236E" w:rsidRDefault="009C236E" w:rsidP="009C236E">
      <w:pPr>
        <w:spacing w:after="120"/>
        <w:ind w:left="588"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1.3</w:t>
      </w:r>
      <w:r w:rsidRPr="009C236E">
        <w:rPr>
          <w:rFonts w:ascii="Calibri" w:eastAsia="Times New Roman" w:hAnsi="Calibri"/>
          <w:color w:val="auto"/>
          <w:sz w:val="22"/>
          <w:szCs w:val="24"/>
          <w:lang w:eastAsia="tr-TR"/>
        </w:rPr>
        <w:tab/>
        <w:t xml:space="preserve">Madde </w:t>
      </w:r>
      <w:proofErr w:type="gramStart"/>
      <w:r w:rsidRPr="009C236E">
        <w:rPr>
          <w:rFonts w:ascii="Calibri" w:eastAsia="Times New Roman" w:hAnsi="Calibri"/>
          <w:color w:val="auto"/>
          <w:sz w:val="22"/>
          <w:szCs w:val="24"/>
          <w:lang w:eastAsia="tr-TR"/>
        </w:rPr>
        <w:t>1.1</w:t>
      </w:r>
      <w:proofErr w:type="gramEnd"/>
      <w:r w:rsidRPr="009C236E">
        <w:rPr>
          <w:rFonts w:ascii="Calibri" w:eastAsia="Times New Roman" w:hAnsi="Calibri"/>
          <w:color w:val="auto"/>
          <w:sz w:val="22"/>
          <w:szCs w:val="24"/>
          <w:lang w:eastAsia="tr-TR"/>
        </w:rPr>
        <w:t xml:space="preserve"> ve 1.2 de atıf yapılan bilgilerin basıldığı veya gösterildiği yazı karakteri ölçüsü ve şekli okunur olacaktır.</w:t>
      </w:r>
    </w:p>
    <w:p w:rsidR="009C236E" w:rsidRPr="009C236E" w:rsidRDefault="009C236E" w:rsidP="009C236E">
      <w:pPr>
        <w:spacing w:after="120"/>
        <w:ind w:left="588"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2.</w:t>
      </w:r>
      <w:r w:rsidRPr="009C236E">
        <w:rPr>
          <w:rFonts w:ascii="Calibri" w:eastAsia="Times New Roman" w:hAnsi="Calibri"/>
          <w:color w:val="auto"/>
          <w:sz w:val="22"/>
          <w:szCs w:val="24"/>
          <w:lang w:eastAsia="tr-TR"/>
        </w:rPr>
        <w:tab/>
        <w:t>SICAK SU DEPO TANKLARI</w:t>
      </w:r>
    </w:p>
    <w:p w:rsidR="009C236E" w:rsidRPr="009C236E" w:rsidRDefault="009C236E" w:rsidP="009C236E">
      <w:pPr>
        <w:tabs>
          <w:tab w:val="left" w:pos="567"/>
        </w:tabs>
        <w:rPr>
          <w:rFonts w:ascii="Calibri" w:eastAsia="Times New Roman" w:hAnsi="Calibri"/>
          <w:color w:val="auto"/>
          <w:sz w:val="22"/>
          <w:szCs w:val="24"/>
        </w:rPr>
      </w:pPr>
      <w:r w:rsidRPr="009C236E">
        <w:rPr>
          <w:rFonts w:ascii="Calibri" w:eastAsia="Times New Roman" w:hAnsi="Calibri"/>
          <w:color w:val="auto"/>
          <w:sz w:val="22"/>
          <w:szCs w:val="24"/>
          <w:lang w:eastAsia="tr-TR"/>
        </w:rPr>
        <w:t>2.1</w:t>
      </w:r>
      <w:r w:rsidRPr="009C236E">
        <w:rPr>
          <w:rFonts w:ascii="Calibri" w:eastAsia="Times New Roman" w:hAnsi="Calibri"/>
          <w:color w:val="auto"/>
          <w:sz w:val="22"/>
          <w:szCs w:val="24"/>
          <w:lang w:eastAsia="tr-TR"/>
        </w:rPr>
        <w:tab/>
      </w:r>
      <w:r w:rsidRPr="009C236E">
        <w:rPr>
          <w:rFonts w:ascii="Calibri" w:eastAsia="Times New Roman" w:hAnsi="Calibri"/>
          <w:color w:val="auto"/>
          <w:sz w:val="22"/>
          <w:szCs w:val="24"/>
        </w:rPr>
        <w:t>Madde 4(2)(b) de belirtilen bilgiler aşağıdaki sıraya göre verilecektir:</w:t>
      </w:r>
    </w:p>
    <w:p w:rsidR="009C236E" w:rsidRPr="009C236E" w:rsidRDefault="009C236E" w:rsidP="009C236E">
      <w:pPr>
        <w:spacing w:after="120" w:line="360" w:lineRule="auto"/>
        <w:rPr>
          <w:rFonts w:ascii="Calibri" w:eastAsia="Times New Roman" w:hAnsi="Calibri"/>
          <w:color w:val="auto"/>
          <w:sz w:val="22"/>
          <w:lang w:eastAsia="tr-TR"/>
        </w:rPr>
      </w:pPr>
    </w:p>
    <w:p w:rsidR="009C236E" w:rsidRPr="009C236E" w:rsidRDefault="009C236E" w:rsidP="00215792">
      <w:pPr>
        <w:numPr>
          <w:ilvl w:val="0"/>
          <w:numId w:val="23"/>
        </w:numPr>
        <w:spacing w:after="120" w:line="360" w:lineRule="auto"/>
        <w:ind w:left="1120"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Modelin Ek II madde 2’ye göre belirlenmiş enerji verimliliği sınıfı,</w:t>
      </w:r>
    </w:p>
    <w:p w:rsidR="009C236E" w:rsidRPr="009C236E" w:rsidRDefault="009C236E" w:rsidP="00215792">
      <w:pPr>
        <w:numPr>
          <w:ilvl w:val="0"/>
          <w:numId w:val="23"/>
        </w:numPr>
        <w:spacing w:after="120" w:line="360" w:lineRule="auto"/>
        <w:ind w:left="1120"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W olarak durma kayıpları, en yakın tamsayıya yuvarlanmış olarak,</w:t>
      </w:r>
    </w:p>
    <w:p w:rsidR="009C236E" w:rsidRPr="009C236E" w:rsidRDefault="009C236E" w:rsidP="00215792">
      <w:pPr>
        <w:numPr>
          <w:ilvl w:val="0"/>
          <w:numId w:val="23"/>
        </w:numPr>
        <w:spacing w:after="120" w:line="360" w:lineRule="auto"/>
        <w:ind w:left="1134" w:hanging="56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Litre olarak depolama hacmi, en yakın tam sayıya yuvarlanmış,</w:t>
      </w:r>
    </w:p>
    <w:p w:rsidR="009C236E" w:rsidRPr="009C236E" w:rsidRDefault="009C236E" w:rsidP="009C236E">
      <w:pPr>
        <w:spacing w:after="120"/>
        <w:ind w:left="588" w:hanging="567"/>
        <w:rPr>
          <w:rFonts w:ascii="Calibri" w:eastAsia="Times New Roman" w:hAnsi="Calibri"/>
          <w:color w:val="auto"/>
          <w:sz w:val="22"/>
          <w:szCs w:val="24"/>
          <w:lang w:eastAsia="tr-TR"/>
        </w:rPr>
      </w:pPr>
      <w:r w:rsidRPr="009C236E">
        <w:rPr>
          <w:rFonts w:ascii="Calibri" w:eastAsia="Times New Roman" w:hAnsi="Calibri"/>
          <w:color w:val="auto"/>
          <w:sz w:val="22"/>
          <w:lang w:eastAsia="tr-TR"/>
        </w:rPr>
        <w:t>2.2</w:t>
      </w:r>
      <w:r w:rsidRPr="009C236E">
        <w:rPr>
          <w:rFonts w:ascii="Calibri" w:eastAsia="Times New Roman" w:hAnsi="Calibri"/>
          <w:color w:val="auto"/>
          <w:sz w:val="22"/>
          <w:lang w:eastAsia="tr-TR"/>
        </w:rPr>
        <w:tab/>
      </w:r>
      <w:r w:rsidRPr="009C236E">
        <w:rPr>
          <w:rFonts w:ascii="Calibri" w:eastAsia="Times New Roman" w:hAnsi="Calibri"/>
          <w:color w:val="auto"/>
          <w:sz w:val="22"/>
          <w:szCs w:val="24"/>
          <w:lang w:eastAsia="tr-TR"/>
        </w:rPr>
        <w:t xml:space="preserve">Madde </w:t>
      </w:r>
      <w:proofErr w:type="gramStart"/>
      <w:r w:rsidRPr="009C236E">
        <w:rPr>
          <w:rFonts w:ascii="Calibri" w:eastAsia="Times New Roman" w:hAnsi="Calibri"/>
          <w:color w:val="auto"/>
          <w:sz w:val="22"/>
          <w:szCs w:val="24"/>
          <w:lang w:eastAsia="tr-TR"/>
        </w:rPr>
        <w:t>2.1</w:t>
      </w:r>
      <w:proofErr w:type="gramEnd"/>
      <w:r w:rsidRPr="009C236E">
        <w:rPr>
          <w:rFonts w:ascii="Calibri" w:eastAsia="Times New Roman" w:hAnsi="Calibri"/>
          <w:color w:val="auto"/>
          <w:sz w:val="22"/>
          <w:szCs w:val="24"/>
          <w:lang w:eastAsia="tr-TR"/>
        </w:rPr>
        <w:t xml:space="preserve"> de atıf yapılan bilgilerin basıldığı veya gösterildiği yazı karakteri ölçüsü ve şekli okunur olacaktır.</w:t>
      </w:r>
    </w:p>
    <w:p w:rsidR="009C236E" w:rsidRPr="009C236E" w:rsidRDefault="009C236E" w:rsidP="009C236E">
      <w:pPr>
        <w:spacing w:after="120"/>
        <w:ind w:left="588" w:hanging="567"/>
        <w:rPr>
          <w:rFonts w:ascii="Calibri" w:eastAsia="Times New Roman" w:hAnsi="Calibri"/>
          <w:color w:val="auto"/>
          <w:sz w:val="22"/>
          <w:szCs w:val="24"/>
          <w:lang w:eastAsia="tr-TR"/>
        </w:rPr>
      </w:pPr>
    </w:p>
    <w:p w:rsidR="009C236E" w:rsidRPr="009C236E" w:rsidRDefault="009C236E" w:rsidP="009C236E">
      <w:pPr>
        <w:spacing w:after="120"/>
        <w:ind w:left="588"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3.</w:t>
      </w:r>
      <w:r w:rsidRPr="009C236E">
        <w:rPr>
          <w:rFonts w:ascii="Calibri" w:eastAsia="Times New Roman" w:hAnsi="Calibri"/>
          <w:color w:val="auto"/>
          <w:sz w:val="22"/>
          <w:szCs w:val="24"/>
          <w:lang w:eastAsia="tr-TR"/>
        </w:rPr>
        <w:tab/>
        <w:t>SU ISITICISI VE GÜNEŞ ENERJİSİ CİHAZI PAKETLERİ</w:t>
      </w:r>
    </w:p>
    <w:p w:rsidR="009C236E" w:rsidRPr="009C236E" w:rsidRDefault="009C236E" w:rsidP="009C236E">
      <w:pPr>
        <w:spacing w:after="120"/>
        <w:ind w:left="588"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3.1</w:t>
      </w:r>
      <w:r w:rsidRPr="009C236E">
        <w:rPr>
          <w:rFonts w:ascii="Calibri" w:eastAsia="Times New Roman" w:hAnsi="Calibri"/>
          <w:color w:val="auto"/>
          <w:sz w:val="22"/>
          <w:szCs w:val="24"/>
          <w:lang w:eastAsia="tr-TR"/>
        </w:rPr>
        <w:tab/>
        <w:t>Madde 4(3)(b) de belirtilen bilgiler aşağıdaki sıraya göre verilecektir:</w:t>
      </w:r>
    </w:p>
    <w:p w:rsidR="009C236E" w:rsidRPr="009C236E" w:rsidRDefault="009C236E" w:rsidP="009C236E">
      <w:pPr>
        <w:spacing w:after="120" w:line="360" w:lineRule="auto"/>
        <w:ind w:left="1092" w:hanging="490"/>
        <w:contextualSpacing/>
        <w:rPr>
          <w:rFonts w:ascii="Calibri" w:eastAsia="Times New Roman" w:hAnsi="Calibri"/>
          <w:color w:val="auto"/>
          <w:sz w:val="22"/>
          <w:lang w:eastAsia="tr-TR"/>
        </w:rPr>
      </w:pPr>
      <w:r w:rsidRPr="009C236E">
        <w:rPr>
          <w:rFonts w:ascii="Calibri" w:eastAsia="Times New Roman" w:hAnsi="Calibri"/>
          <w:color w:val="auto"/>
          <w:sz w:val="22"/>
          <w:szCs w:val="24"/>
          <w:lang w:eastAsia="tr-TR"/>
        </w:rPr>
        <w:t>(a)</w:t>
      </w:r>
      <w:r w:rsidRPr="009C236E">
        <w:rPr>
          <w:rFonts w:ascii="Calibri" w:eastAsia="Times New Roman" w:hAnsi="Calibri"/>
          <w:color w:val="auto"/>
          <w:sz w:val="22"/>
          <w:szCs w:val="24"/>
          <w:lang w:eastAsia="tr-TR"/>
        </w:rPr>
        <w:tab/>
      </w:r>
      <w:r w:rsidRPr="009C236E">
        <w:rPr>
          <w:rFonts w:ascii="Calibri" w:eastAsia="Times New Roman" w:hAnsi="Calibri"/>
          <w:color w:val="auto"/>
          <w:sz w:val="22"/>
          <w:lang w:eastAsia="tr-TR"/>
        </w:rPr>
        <w:t>Modelin Ek II madde 1’e göre belirlenmiş su ısıtma enerji verimliliği sınıfı,</w:t>
      </w:r>
    </w:p>
    <w:p w:rsidR="009C236E" w:rsidRPr="009C236E" w:rsidRDefault="009C236E" w:rsidP="009C236E">
      <w:pPr>
        <w:spacing w:after="120" w:line="360" w:lineRule="auto"/>
        <w:ind w:left="1092" w:hanging="49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(b)</w:t>
      </w:r>
      <w:r w:rsidRPr="009C236E">
        <w:rPr>
          <w:rFonts w:ascii="Calibri" w:eastAsia="Times New Roman" w:hAnsi="Calibri"/>
          <w:color w:val="auto"/>
          <w:sz w:val="22"/>
          <w:lang w:eastAsia="tr-TR"/>
        </w:rPr>
        <w:tab/>
        <w:t xml:space="preserve">Su ısıtma enerji </w:t>
      </w:r>
      <w:proofErr w:type="gramStart"/>
      <w:r w:rsidRPr="009C236E">
        <w:rPr>
          <w:rFonts w:ascii="Calibri" w:eastAsia="Times New Roman" w:hAnsi="Calibri"/>
          <w:color w:val="auto"/>
          <w:sz w:val="22"/>
          <w:lang w:eastAsia="tr-TR"/>
        </w:rPr>
        <w:t>verimliliği,</w:t>
      </w:r>
      <w:proofErr w:type="gramEnd"/>
      <w:r w:rsidRPr="009C236E">
        <w:rPr>
          <w:rFonts w:ascii="Calibri" w:eastAsia="Times New Roman" w:hAnsi="Calibri"/>
          <w:color w:val="auto"/>
          <w:sz w:val="22"/>
          <w:lang w:eastAsia="tr-TR"/>
        </w:rPr>
        <w:t xml:space="preserve"> % ve en yakın tam sayıya yuvarlatılmış olarak,</w:t>
      </w:r>
    </w:p>
    <w:p w:rsidR="009C236E" w:rsidRPr="009C236E" w:rsidRDefault="009C236E" w:rsidP="009C236E">
      <w:pPr>
        <w:spacing w:after="120" w:line="360" w:lineRule="auto"/>
        <w:ind w:left="1092" w:hanging="490"/>
        <w:contextualSpacing/>
        <w:rPr>
          <w:rFonts w:ascii="Calibri" w:eastAsia="Times New Roman" w:hAnsi="Calibri"/>
          <w:color w:val="auto"/>
          <w:sz w:val="22"/>
          <w:lang w:eastAsia="tr-TR"/>
        </w:rPr>
      </w:pPr>
      <w:r w:rsidRPr="009C236E">
        <w:rPr>
          <w:rFonts w:ascii="Calibri" w:eastAsia="Times New Roman" w:hAnsi="Calibri"/>
          <w:color w:val="auto"/>
          <w:sz w:val="22"/>
          <w:lang w:eastAsia="tr-TR"/>
        </w:rPr>
        <w:t>(c)</w:t>
      </w:r>
      <w:r w:rsidRPr="009C236E">
        <w:rPr>
          <w:rFonts w:ascii="Calibri" w:eastAsia="Times New Roman" w:hAnsi="Calibri"/>
          <w:color w:val="auto"/>
          <w:sz w:val="22"/>
          <w:lang w:eastAsia="tr-TR"/>
        </w:rPr>
        <w:tab/>
        <w:t>Ek IV Şekil 1 de belirtilen hususlar.</w:t>
      </w:r>
    </w:p>
    <w:p w:rsidR="009C236E" w:rsidRPr="009C236E" w:rsidRDefault="009C236E" w:rsidP="009C236E">
      <w:pPr>
        <w:spacing w:after="120"/>
        <w:ind w:left="567" w:hanging="567"/>
        <w:contextualSpacing/>
        <w:rPr>
          <w:rFonts w:ascii="Calibri" w:eastAsia="Times New Roman" w:hAnsi="Calibri"/>
          <w:color w:val="auto"/>
          <w:sz w:val="22"/>
          <w:szCs w:val="24"/>
          <w:lang w:eastAsia="tr-TR"/>
        </w:rPr>
      </w:pPr>
      <w:r w:rsidRPr="009C236E">
        <w:rPr>
          <w:rFonts w:ascii="Calibri" w:eastAsia="Times New Roman" w:hAnsi="Calibri"/>
          <w:color w:val="auto"/>
          <w:sz w:val="22"/>
          <w:lang w:eastAsia="tr-TR"/>
        </w:rPr>
        <w:t>3.2</w:t>
      </w:r>
      <w:r w:rsidRPr="009C236E">
        <w:rPr>
          <w:rFonts w:ascii="Calibri" w:eastAsia="Times New Roman" w:hAnsi="Calibri"/>
          <w:color w:val="auto"/>
          <w:sz w:val="22"/>
          <w:lang w:eastAsia="tr-TR"/>
        </w:rPr>
        <w:tab/>
      </w:r>
      <w:r w:rsidRPr="009C236E">
        <w:rPr>
          <w:rFonts w:ascii="Calibri" w:eastAsia="Times New Roman" w:hAnsi="Calibri"/>
          <w:color w:val="auto"/>
          <w:sz w:val="22"/>
          <w:szCs w:val="24"/>
          <w:lang w:eastAsia="tr-TR"/>
        </w:rPr>
        <w:t xml:space="preserve">Madde </w:t>
      </w:r>
      <w:proofErr w:type="gramStart"/>
      <w:r w:rsidRPr="009C236E">
        <w:rPr>
          <w:rFonts w:ascii="Calibri" w:eastAsia="Times New Roman" w:hAnsi="Calibri"/>
          <w:color w:val="auto"/>
          <w:sz w:val="22"/>
          <w:szCs w:val="24"/>
          <w:lang w:eastAsia="tr-TR"/>
        </w:rPr>
        <w:t>3.1</w:t>
      </w:r>
      <w:proofErr w:type="gramEnd"/>
      <w:r w:rsidRPr="009C236E">
        <w:rPr>
          <w:rFonts w:ascii="Calibri" w:eastAsia="Times New Roman" w:hAnsi="Calibri"/>
          <w:color w:val="auto"/>
          <w:sz w:val="22"/>
          <w:szCs w:val="24"/>
          <w:lang w:eastAsia="tr-TR"/>
        </w:rPr>
        <w:t xml:space="preserve"> de atıf yapılan bilgilerin basıldığı veya gösterildiği yazı karakteri ölçüsü ve şekli okunur olacaktır.</w:t>
      </w:r>
    </w:p>
    <w:p w:rsidR="009C236E" w:rsidRPr="009C236E" w:rsidRDefault="009C236E" w:rsidP="009C236E">
      <w:pPr>
        <w:spacing w:after="120"/>
        <w:ind w:left="567" w:hanging="567"/>
        <w:contextualSpacing/>
        <w:rPr>
          <w:rFonts w:ascii="Calibri" w:eastAsia="Times New Roman" w:hAnsi="Calibri"/>
          <w:color w:val="auto"/>
          <w:sz w:val="22"/>
          <w:szCs w:val="24"/>
          <w:lang w:eastAsia="tr-TR"/>
        </w:rPr>
      </w:pPr>
    </w:p>
    <w:p w:rsidR="009C236E" w:rsidRPr="009C236E" w:rsidRDefault="009C236E" w:rsidP="009C236E">
      <w:pPr>
        <w:spacing w:after="120"/>
        <w:ind w:left="567" w:hanging="567"/>
        <w:contextualSpacing/>
        <w:rPr>
          <w:rFonts w:ascii="Calibri" w:eastAsia="Times New Roman" w:hAnsi="Calibri"/>
          <w:color w:val="auto"/>
          <w:sz w:val="22"/>
          <w:lang w:eastAsia="tr-TR"/>
        </w:rPr>
      </w:pPr>
    </w:p>
    <w:p w:rsidR="009C236E" w:rsidRPr="009C236E" w:rsidRDefault="009C236E" w:rsidP="009C236E">
      <w:pPr>
        <w:tabs>
          <w:tab w:val="left" w:pos="567"/>
        </w:tabs>
        <w:jc w:val="center"/>
        <w:rPr>
          <w:rFonts w:ascii="Calibri" w:eastAsia="Times New Roman" w:hAnsi="Calibri"/>
          <w:color w:val="auto"/>
          <w:sz w:val="22"/>
          <w:lang w:eastAsia="tr-TR"/>
        </w:rPr>
      </w:pPr>
      <w:r w:rsidRPr="009C236E">
        <w:rPr>
          <w:rFonts w:ascii="Calibri" w:eastAsia="Times New Roman" w:hAnsi="Calibri"/>
          <w:color w:val="auto"/>
          <w:sz w:val="22"/>
          <w:lang w:eastAsia="tr-TR"/>
        </w:rPr>
        <w:t>------</w:t>
      </w:r>
    </w:p>
    <w:p w:rsidR="009C236E" w:rsidRPr="009C236E" w:rsidRDefault="009C236E" w:rsidP="009C236E">
      <w:pPr>
        <w:spacing w:after="120" w:line="360" w:lineRule="auto"/>
        <w:ind w:left="1092" w:hanging="490"/>
        <w:contextualSpacing/>
        <w:jc w:val="center"/>
        <w:rPr>
          <w:rFonts w:ascii="Calibri" w:eastAsia="Times New Roman" w:hAnsi="Calibri"/>
          <w:color w:val="auto"/>
          <w:sz w:val="22"/>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b/>
      </w: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jc w:val="center"/>
        <w:rPr>
          <w:rFonts w:ascii="Calibri" w:eastAsia="Times New Roman" w:hAnsi="Calibri"/>
          <w:i/>
          <w:iCs/>
          <w:color w:val="auto"/>
          <w:sz w:val="22"/>
          <w:lang w:eastAsia="tr-TR"/>
        </w:rPr>
      </w:pPr>
      <w:r w:rsidRPr="009C236E">
        <w:rPr>
          <w:rFonts w:ascii="Calibri" w:eastAsia="Times New Roman" w:hAnsi="Calibri"/>
          <w:i/>
          <w:iCs/>
          <w:color w:val="auto"/>
          <w:sz w:val="22"/>
          <w:lang w:eastAsia="tr-TR"/>
        </w:rPr>
        <w:lastRenderedPageBreak/>
        <w:t>EK VII</w:t>
      </w:r>
    </w:p>
    <w:p w:rsidR="009C236E" w:rsidRPr="009C236E" w:rsidRDefault="009C236E" w:rsidP="009C236E">
      <w:pPr>
        <w:tabs>
          <w:tab w:val="left" w:pos="567"/>
        </w:tabs>
        <w:jc w:val="center"/>
        <w:rPr>
          <w:rFonts w:ascii="Calibri" w:eastAsia="Times New Roman" w:hAnsi="Calibri"/>
          <w:i/>
          <w:iCs/>
          <w:color w:val="auto"/>
          <w:sz w:val="22"/>
          <w:lang w:eastAsia="tr-TR"/>
        </w:rPr>
      </w:pPr>
    </w:p>
    <w:p w:rsidR="009C236E" w:rsidRPr="009C236E" w:rsidRDefault="009C236E" w:rsidP="009C236E">
      <w:pPr>
        <w:tabs>
          <w:tab w:val="left" w:pos="567"/>
        </w:tabs>
        <w:spacing w:after="120"/>
        <w:jc w:val="center"/>
        <w:rPr>
          <w:rFonts w:ascii="Calibri" w:eastAsia="Times New Roman" w:hAnsi="Calibri"/>
          <w:b/>
          <w:bCs/>
          <w:color w:val="auto"/>
          <w:sz w:val="22"/>
          <w:lang w:eastAsia="tr-TR"/>
        </w:rPr>
      </w:pPr>
      <w:r w:rsidRPr="009C236E">
        <w:rPr>
          <w:rFonts w:ascii="Calibri" w:eastAsia="Times New Roman" w:hAnsi="Calibri"/>
          <w:b/>
          <w:bCs/>
          <w:color w:val="auto"/>
          <w:sz w:val="22"/>
          <w:lang w:eastAsia="tr-TR"/>
        </w:rPr>
        <w:t>Ölçmeler</w:t>
      </w:r>
    </w:p>
    <w:p w:rsidR="009C236E" w:rsidRPr="009C236E" w:rsidRDefault="009C236E" w:rsidP="0038474C">
      <w:pPr>
        <w:tabs>
          <w:tab w:val="left" w:pos="567"/>
        </w:tabs>
        <w:spacing w:after="120"/>
        <w:ind w:left="574" w:hanging="546"/>
        <w:jc w:val="both"/>
        <w:rPr>
          <w:rFonts w:ascii="Calibri" w:eastAsia="Times New Roman" w:hAnsi="Calibri"/>
          <w:color w:val="auto"/>
          <w:sz w:val="22"/>
          <w:szCs w:val="24"/>
        </w:rPr>
      </w:pPr>
      <w:r w:rsidRPr="009C236E">
        <w:rPr>
          <w:rFonts w:ascii="Calibri" w:eastAsia="Times New Roman" w:hAnsi="Calibri"/>
          <w:color w:val="auto"/>
          <w:sz w:val="22"/>
          <w:szCs w:val="24"/>
        </w:rPr>
        <w:t>1.</w:t>
      </w:r>
      <w:r w:rsidRPr="009C236E">
        <w:rPr>
          <w:rFonts w:ascii="Calibri" w:eastAsia="Times New Roman" w:hAnsi="Calibri"/>
          <w:color w:val="auto"/>
          <w:sz w:val="22"/>
          <w:szCs w:val="24"/>
        </w:rPr>
        <w:tab/>
        <w:t xml:space="preserve">Uyum ve bu Yönetmelik şartlarına uyumun doğrulanması maksatları için, ölçmeler ve hesaplamalar referans numaraları </w:t>
      </w:r>
      <w:r w:rsidRPr="009C236E">
        <w:rPr>
          <w:rFonts w:ascii="Calibri" w:eastAsia="Times New Roman" w:hAnsi="Calibri"/>
          <w:i/>
          <w:color w:val="auto"/>
          <w:sz w:val="22"/>
          <w:szCs w:val="24"/>
        </w:rPr>
        <w:t xml:space="preserve">Avrupa Birliği Resmi Gazetesinde </w:t>
      </w:r>
      <w:r w:rsidRPr="009C236E">
        <w:rPr>
          <w:rFonts w:ascii="Calibri" w:eastAsia="Times New Roman" w:hAnsi="Calibri"/>
          <w:iCs/>
          <w:color w:val="auto"/>
          <w:sz w:val="22"/>
          <w:szCs w:val="24"/>
        </w:rPr>
        <w:t xml:space="preserve">bu maksat için yayınlanan </w:t>
      </w:r>
      <w:r w:rsidR="0038474C">
        <w:rPr>
          <w:rFonts w:ascii="Calibri" w:eastAsia="Times New Roman" w:hAnsi="Calibri"/>
          <w:color w:val="auto"/>
          <w:sz w:val="22"/>
          <w:szCs w:val="24"/>
        </w:rPr>
        <w:t>uyumlaştırılmış</w:t>
      </w:r>
      <w:r w:rsidRPr="009C236E">
        <w:rPr>
          <w:rFonts w:ascii="Calibri" w:eastAsia="Times New Roman" w:hAnsi="Calibri"/>
          <w:color w:val="auto"/>
          <w:sz w:val="22"/>
          <w:szCs w:val="24"/>
        </w:rPr>
        <w:t xml:space="preserve"> standartları veya diğer güvenilir, doğru ve genel olarak kabul görmüş son teknolojileri dikkate alan yeniden yapılabilir metotlar kullanarak yapılacaktır. Ölçme ve hesaplamalar 2-6 arası maddelerdeki şartları ve teknik parametreleri karşılayacaklardır.</w:t>
      </w:r>
    </w:p>
    <w:p w:rsidR="009C236E" w:rsidRPr="009C236E" w:rsidRDefault="009C236E" w:rsidP="009C236E">
      <w:pPr>
        <w:tabs>
          <w:tab w:val="left" w:pos="567"/>
        </w:tabs>
        <w:spacing w:after="120"/>
        <w:ind w:left="574" w:hanging="546"/>
        <w:rPr>
          <w:rFonts w:ascii="Calibri" w:eastAsia="Times New Roman" w:hAnsi="Calibri"/>
          <w:color w:val="auto"/>
          <w:sz w:val="22"/>
          <w:szCs w:val="24"/>
        </w:rPr>
      </w:pPr>
      <w:r w:rsidRPr="009C236E">
        <w:rPr>
          <w:rFonts w:ascii="Calibri" w:eastAsia="Times New Roman" w:hAnsi="Calibri"/>
          <w:color w:val="auto"/>
          <w:sz w:val="22"/>
          <w:szCs w:val="24"/>
        </w:rPr>
        <w:t>2.</w:t>
      </w:r>
      <w:r w:rsidRPr="009C236E">
        <w:rPr>
          <w:rFonts w:ascii="Calibri" w:eastAsia="Times New Roman" w:hAnsi="Calibri"/>
          <w:color w:val="auto"/>
          <w:sz w:val="22"/>
          <w:szCs w:val="24"/>
        </w:rPr>
        <w:tab/>
        <w:t>Su ısıtıcılarını test etmek için genel şartlar:</w:t>
      </w:r>
    </w:p>
    <w:p w:rsidR="009C236E" w:rsidRPr="009C236E" w:rsidRDefault="009C236E" w:rsidP="009C236E">
      <w:pPr>
        <w:tabs>
          <w:tab w:val="left" w:pos="567"/>
        </w:tabs>
        <w:spacing w:after="120"/>
        <w:ind w:left="1064" w:hanging="490"/>
        <w:rPr>
          <w:rFonts w:ascii="Calibri" w:eastAsia="Times New Roman" w:hAnsi="Calibri"/>
          <w:color w:val="auto"/>
          <w:sz w:val="22"/>
          <w:szCs w:val="24"/>
        </w:rPr>
      </w:pPr>
      <w:r w:rsidRPr="009C236E">
        <w:rPr>
          <w:rFonts w:ascii="Calibri" w:eastAsia="Times New Roman" w:hAnsi="Calibri"/>
          <w:color w:val="auto"/>
          <w:sz w:val="22"/>
          <w:szCs w:val="24"/>
        </w:rPr>
        <w:t>(a)</w:t>
      </w:r>
      <w:r w:rsidRPr="009C236E">
        <w:rPr>
          <w:rFonts w:ascii="Calibri" w:eastAsia="Times New Roman" w:hAnsi="Calibri"/>
          <w:color w:val="auto"/>
          <w:sz w:val="22"/>
          <w:szCs w:val="24"/>
        </w:rPr>
        <w:tab/>
        <w:t xml:space="preserve">ölçmeler Tablo 3 de verilen yük </w:t>
      </w:r>
      <w:proofErr w:type="gramStart"/>
      <w:r w:rsidRPr="009C236E">
        <w:rPr>
          <w:rFonts w:ascii="Calibri" w:eastAsia="Times New Roman" w:hAnsi="Calibri"/>
          <w:color w:val="auto"/>
          <w:sz w:val="22"/>
          <w:szCs w:val="24"/>
        </w:rPr>
        <w:t>profillerini</w:t>
      </w:r>
      <w:proofErr w:type="gramEnd"/>
      <w:r w:rsidRPr="009C236E">
        <w:rPr>
          <w:rFonts w:ascii="Calibri" w:eastAsia="Times New Roman" w:hAnsi="Calibri"/>
          <w:color w:val="auto"/>
          <w:sz w:val="22"/>
          <w:szCs w:val="24"/>
        </w:rPr>
        <w:t xml:space="preserve"> kullanarak yapılacaktır,</w:t>
      </w:r>
    </w:p>
    <w:p w:rsidR="009C236E" w:rsidRPr="009C236E" w:rsidRDefault="009C236E" w:rsidP="009C236E">
      <w:pPr>
        <w:tabs>
          <w:tab w:val="left" w:pos="567"/>
        </w:tabs>
        <w:spacing w:after="120"/>
        <w:ind w:left="1064" w:hanging="490"/>
        <w:rPr>
          <w:rFonts w:ascii="Calibri" w:eastAsia="Times New Roman" w:hAnsi="Calibri"/>
          <w:color w:val="auto"/>
          <w:sz w:val="22"/>
          <w:szCs w:val="24"/>
        </w:rPr>
      </w:pPr>
      <w:r w:rsidRPr="009C236E">
        <w:rPr>
          <w:rFonts w:ascii="Calibri" w:eastAsia="Times New Roman" w:hAnsi="Calibri"/>
          <w:color w:val="auto"/>
          <w:sz w:val="22"/>
          <w:szCs w:val="24"/>
        </w:rPr>
        <w:t>(b)</w:t>
      </w:r>
      <w:r w:rsidRPr="009C236E">
        <w:rPr>
          <w:rFonts w:ascii="Calibri" w:eastAsia="Times New Roman" w:hAnsi="Calibri"/>
          <w:color w:val="auto"/>
          <w:sz w:val="22"/>
          <w:szCs w:val="24"/>
        </w:rPr>
        <w:tab/>
        <w:t>ölçmeler 24 saatlik bir ölçme çevrimi kullanarak aşağıdaki gibi yapılacaktır:</w:t>
      </w:r>
    </w:p>
    <w:p w:rsidR="009C236E" w:rsidRPr="009C236E" w:rsidRDefault="009C236E" w:rsidP="009C236E">
      <w:pPr>
        <w:tabs>
          <w:tab w:val="left" w:pos="567"/>
        </w:tabs>
        <w:spacing w:after="120"/>
        <w:ind w:left="1418" w:hanging="354"/>
        <w:rPr>
          <w:rFonts w:ascii="Calibri" w:eastAsia="Times New Roman" w:hAnsi="Calibri"/>
          <w:color w:val="auto"/>
          <w:sz w:val="22"/>
          <w:szCs w:val="24"/>
        </w:rPr>
      </w:pPr>
      <w:r w:rsidRPr="009C236E">
        <w:rPr>
          <w:rFonts w:ascii="Calibri" w:eastAsia="Times New Roman" w:hAnsi="Calibri"/>
          <w:color w:val="auto"/>
          <w:sz w:val="22"/>
          <w:szCs w:val="24"/>
        </w:rPr>
        <w:t>-</w:t>
      </w:r>
      <w:r w:rsidRPr="009C236E">
        <w:rPr>
          <w:rFonts w:ascii="Calibri" w:eastAsia="Times New Roman" w:hAnsi="Calibri"/>
          <w:color w:val="auto"/>
          <w:sz w:val="22"/>
          <w:szCs w:val="24"/>
        </w:rPr>
        <w:tab/>
      </w:r>
      <w:proofErr w:type="gramStart"/>
      <w:r w:rsidRPr="009C236E">
        <w:rPr>
          <w:rFonts w:ascii="Calibri" w:eastAsia="Times New Roman" w:hAnsi="Calibri"/>
          <w:color w:val="auto"/>
          <w:sz w:val="22"/>
          <w:szCs w:val="24"/>
        </w:rPr>
        <w:t>00:00</w:t>
      </w:r>
      <w:proofErr w:type="gramEnd"/>
      <w:r w:rsidRPr="009C236E">
        <w:rPr>
          <w:rFonts w:ascii="Calibri" w:eastAsia="Times New Roman" w:hAnsi="Calibri"/>
          <w:color w:val="auto"/>
          <w:sz w:val="22"/>
          <w:szCs w:val="24"/>
        </w:rPr>
        <w:t xml:space="preserve"> – 06:59 arasında herhangi bir su çekimi olmadan,</w:t>
      </w:r>
    </w:p>
    <w:p w:rsidR="009C236E" w:rsidRPr="009C236E" w:rsidRDefault="009C236E" w:rsidP="009C236E">
      <w:pPr>
        <w:tabs>
          <w:tab w:val="left" w:pos="567"/>
        </w:tabs>
        <w:spacing w:after="120"/>
        <w:ind w:left="1418" w:hanging="354"/>
        <w:rPr>
          <w:rFonts w:ascii="Calibri" w:eastAsia="Times New Roman" w:hAnsi="Calibri"/>
          <w:color w:val="auto"/>
          <w:sz w:val="22"/>
          <w:szCs w:val="24"/>
        </w:rPr>
      </w:pPr>
      <w:r w:rsidRPr="009C236E">
        <w:rPr>
          <w:rFonts w:ascii="Calibri" w:eastAsia="Times New Roman" w:hAnsi="Calibri"/>
          <w:color w:val="auto"/>
          <w:sz w:val="22"/>
          <w:szCs w:val="24"/>
        </w:rPr>
        <w:t>-</w:t>
      </w:r>
      <w:r w:rsidRPr="009C236E">
        <w:rPr>
          <w:rFonts w:ascii="Calibri" w:eastAsia="Times New Roman" w:hAnsi="Calibri"/>
          <w:color w:val="auto"/>
          <w:sz w:val="22"/>
          <w:szCs w:val="24"/>
        </w:rPr>
        <w:tab/>
        <w:t xml:space="preserve">07:00 </w:t>
      </w:r>
      <w:proofErr w:type="gramStart"/>
      <w:r w:rsidRPr="009C236E">
        <w:rPr>
          <w:rFonts w:ascii="Calibri" w:eastAsia="Times New Roman" w:hAnsi="Calibri"/>
          <w:color w:val="auto"/>
          <w:sz w:val="22"/>
          <w:szCs w:val="24"/>
        </w:rPr>
        <w:t>dan</w:t>
      </w:r>
      <w:proofErr w:type="gramEnd"/>
      <w:r w:rsidRPr="009C236E">
        <w:rPr>
          <w:rFonts w:ascii="Calibri" w:eastAsia="Times New Roman" w:hAnsi="Calibri"/>
          <w:color w:val="auto"/>
          <w:sz w:val="22"/>
          <w:szCs w:val="24"/>
        </w:rPr>
        <w:t xml:space="preserve"> itibaren beyan edilen yük profili dikkate alınarak su çekiliyor,</w:t>
      </w:r>
    </w:p>
    <w:p w:rsidR="009C236E" w:rsidRPr="009C236E" w:rsidRDefault="009C236E" w:rsidP="009C236E">
      <w:pPr>
        <w:tabs>
          <w:tab w:val="left" w:pos="567"/>
        </w:tabs>
        <w:spacing w:after="120"/>
        <w:ind w:left="1418" w:hanging="354"/>
        <w:rPr>
          <w:rFonts w:ascii="Calibri" w:eastAsia="Times New Roman" w:hAnsi="Calibri"/>
          <w:color w:val="auto"/>
          <w:sz w:val="22"/>
          <w:szCs w:val="24"/>
        </w:rPr>
      </w:pPr>
      <w:r w:rsidRPr="009C236E">
        <w:rPr>
          <w:rFonts w:ascii="Calibri" w:eastAsia="Times New Roman" w:hAnsi="Calibri"/>
          <w:color w:val="auto"/>
          <w:sz w:val="22"/>
          <w:szCs w:val="24"/>
        </w:rPr>
        <w:t>-</w:t>
      </w:r>
      <w:r w:rsidRPr="009C236E">
        <w:rPr>
          <w:rFonts w:ascii="Calibri" w:eastAsia="Times New Roman" w:hAnsi="Calibri"/>
          <w:color w:val="auto"/>
          <w:sz w:val="22"/>
          <w:szCs w:val="24"/>
        </w:rPr>
        <w:tab/>
        <w:t xml:space="preserve">Son su çekilmesinden </w:t>
      </w:r>
      <w:proofErr w:type="gramStart"/>
      <w:r w:rsidRPr="009C236E">
        <w:rPr>
          <w:rFonts w:ascii="Calibri" w:eastAsia="Times New Roman" w:hAnsi="Calibri"/>
          <w:color w:val="auto"/>
          <w:sz w:val="22"/>
          <w:szCs w:val="24"/>
        </w:rPr>
        <w:t>24:00</w:t>
      </w:r>
      <w:proofErr w:type="gramEnd"/>
      <w:r w:rsidRPr="009C236E">
        <w:rPr>
          <w:rFonts w:ascii="Calibri" w:eastAsia="Times New Roman" w:hAnsi="Calibri"/>
          <w:color w:val="auto"/>
          <w:sz w:val="22"/>
          <w:szCs w:val="24"/>
        </w:rPr>
        <w:t xml:space="preserve"> a kadar herhangi bir su çekilmesi yok.</w:t>
      </w:r>
    </w:p>
    <w:p w:rsidR="009C236E" w:rsidRPr="009C236E" w:rsidRDefault="009C236E" w:rsidP="009C236E">
      <w:pPr>
        <w:tabs>
          <w:tab w:val="left" w:pos="560"/>
        </w:tabs>
        <w:spacing w:after="120"/>
        <w:ind w:left="1036" w:hanging="448"/>
        <w:rPr>
          <w:rFonts w:ascii="Calibri" w:eastAsia="Times New Roman" w:hAnsi="Calibri"/>
          <w:color w:val="auto"/>
          <w:sz w:val="22"/>
          <w:szCs w:val="24"/>
        </w:rPr>
      </w:pPr>
      <w:r w:rsidRPr="009C236E">
        <w:rPr>
          <w:rFonts w:ascii="Calibri" w:eastAsia="Times New Roman" w:hAnsi="Calibri"/>
          <w:color w:val="auto"/>
          <w:sz w:val="22"/>
          <w:szCs w:val="24"/>
        </w:rPr>
        <w:t>(c)</w:t>
      </w:r>
      <w:r w:rsidRPr="009C236E">
        <w:rPr>
          <w:rFonts w:ascii="Calibri" w:eastAsia="Times New Roman" w:hAnsi="Calibri"/>
          <w:color w:val="auto"/>
          <w:sz w:val="22"/>
          <w:szCs w:val="24"/>
        </w:rPr>
        <w:tab/>
        <w:t xml:space="preserve">Beyan edilen yük </w:t>
      </w:r>
      <w:proofErr w:type="gramStart"/>
      <w:r w:rsidRPr="009C236E">
        <w:rPr>
          <w:rFonts w:ascii="Calibri" w:eastAsia="Times New Roman" w:hAnsi="Calibri"/>
          <w:color w:val="auto"/>
          <w:sz w:val="22"/>
          <w:szCs w:val="24"/>
        </w:rPr>
        <w:t>profili</w:t>
      </w:r>
      <w:proofErr w:type="gramEnd"/>
      <w:r w:rsidRPr="009C236E">
        <w:rPr>
          <w:rFonts w:ascii="Calibri" w:eastAsia="Times New Roman" w:hAnsi="Calibri"/>
          <w:color w:val="auto"/>
          <w:sz w:val="22"/>
          <w:szCs w:val="24"/>
        </w:rPr>
        <w:t xml:space="preserve"> maksimum yük profili veya maksimum yük profilinin bir altındaki yük profilidir.</w:t>
      </w:r>
    </w:p>
    <w:p w:rsidR="009C236E" w:rsidRPr="009C236E" w:rsidRDefault="009C236E" w:rsidP="009C236E">
      <w:pPr>
        <w:tabs>
          <w:tab w:val="left" w:pos="560"/>
        </w:tabs>
        <w:spacing w:after="120"/>
        <w:ind w:left="1036" w:hanging="448"/>
        <w:jc w:val="center"/>
        <w:rPr>
          <w:rFonts w:ascii="Calibri" w:eastAsia="Times New Roman" w:hAnsi="Calibri"/>
          <w:i/>
          <w:color w:val="auto"/>
          <w:sz w:val="22"/>
          <w:szCs w:val="24"/>
        </w:rPr>
      </w:pPr>
      <w:r w:rsidRPr="009C236E">
        <w:rPr>
          <w:rFonts w:ascii="Calibri" w:eastAsia="Times New Roman" w:hAnsi="Calibri"/>
          <w:i/>
          <w:color w:val="auto"/>
          <w:sz w:val="22"/>
          <w:szCs w:val="24"/>
        </w:rPr>
        <w:t>Tablo 3</w:t>
      </w:r>
    </w:p>
    <w:p w:rsidR="009C236E" w:rsidRPr="009C236E" w:rsidRDefault="009C236E" w:rsidP="009C236E">
      <w:pPr>
        <w:tabs>
          <w:tab w:val="left" w:pos="560"/>
        </w:tabs>
        <w:spacing w:after="120"/>
        <w:ind w:left="1036" w:hanging="448"/>
        <w:jc w:val="center"/>
        <w:rPr>
          <w:rFonts w:ascii="Calibri" w:eastAsia="Times New Roman" w:hAnsi="Calibri"/>
          <w:b/>
          <w:bCs/>
          <w:color w:val="auto"/>
          <w:sz w:val="22"/>
          <w:szCs w:val="24"/>
        </w:rPr>
      </w:pPr>
      <w:r w:rsidRPr="009C236E">
        <w:rPr>
          <w:rFonts w:ascii="Calibri" w:eastAsia="Times New Roman" w:hAnsi="Calibri"/>
          <w:b/>
          <w:bCs/>
          <w:color w:val="auto"/>
          <w:sz w:val="22"/>
          <w:szCs w:val="24"/>
        </w:rPr>
        <w:t xml:space="preserve">Su ısıtıcıların yük </w:t>
      </w:r>
      <w:proofErr w:type="gramStart"/>
      <w:r w:rsidRPr="009C236E">
        <w:rPr>
          <w:rFonts w:ascii="Calibri" w:eastAsia="Times New Roman" w:hAnsi="Calibri"/>
          <w:b/>
          <w:bCs/>
          <w:color w:val="auto"/>
          <w:sz w:val="22"/>
          <w:szCs w:val="24"/>
        </w:rPr>
        <w:t>profilleri</w:t>
      </w:r>
      <w:proofErr w:type="gramEnd"/>
    </w:p>
    <w:tbl>
      <w:tblPr>
        <w:tblpPr w:leftFromText="141" w:rightFromText="141" w:vertAnchor="text" w:horzAnchor="margin" w:tblpY="484"/>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835"/>
        <w:gridCol w:w="798"/>
        <w:gridCol w:w="571"/>
        <w:gridCol w:w="734"/>
        <w:gridCol w:w="734"/>
        <w:gridCol w:w="734"/>
        <w:gridCol w:w="734"/>
        <w:gridCol w:w="734"/>
        <w:gridCol w:w="734"/>
        <w:gridCol w:w="734"/>
        <w:gridCol w:w="734"/>
        <w:gridCol w:w="734"/>
        <w:gridCol w:w="734"/>
      </w:tblGrid>
      <w:tr w:rsidR="009C236E" w:rsidRPr="009C236E" w:rsidTr="00096CAF">
        <w:trPr>
          <w:trHeight w:val="328"/>
        </w:trPr>
        <w:tc>
          <w:tcPr>
            <w:tcW w:w="734" w:type="dxa"/>
            <w:vMerge w:val="restart"/>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saat</w:t>
            </w:r>
            <w:proofErr w:type="gramEnd"/>
          </w:p>
        </w:tc>
        <w:tc>
          <w:tcPr>
            <w:tcW w:w="2204" w:type="dxa"/>
            <w:gridSpan w:val="3"/>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3XS</w:t>
            </w:r>
          </w:p>
        </w:tc>
        <w:tc>
          <w:tcPr>
            <w:tcW w:w="2202" w:type="dxa"/>
            <w:gridSpan w:val="3"/>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XXS</w:t>
            </w:r>
          </w:p>
        </w:tc>
        <w:tc>
          <w:tcPr>
            <w:tcW w:w="2202" w:type="dxa"/>
            <w:gridSpan w:val="3"/>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XS</w:t>
            </w:r>
          </w:p>
        </w:tc>
        <w:tc>
          <w:tcPr>
            <w:tcW w:w="2936" w:type="dxa"/>
            <w:gridSpan w:val="4"/>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S</w:t>
            </w:r>
          </w:p>
        </w:tc>
      </w:tr>
      <w:tr w:rsidR="009C236E" w:rsidRPr="009C236E" w:rsidTr="00096CAF">
        <w:trPr>
          <w:trHeight w:val="328"/>
        </w:trPr>
        <w:tc>
          <w:tcPr>
            <w:tcW w:w="734" w:type="dxa"/>
            <w:vMerge/>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835"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98"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57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r>
      <w:tr w:rsidR="009C236E" w:rsidRPr="009C236E" w:rsidTr="00096CAF">
        <w:trPr>
          <w:trHeight w:val="328"/>
        </w:trPr>
        <w:tc>
          <w:tcPr>
            <w:tcW w:w="734" w:type="dxa"/>
            <w:vMerge/>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07:00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07:05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07:15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07:26</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07:30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0,525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07:45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08:01</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08:05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08:15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08:25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08:30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08:45</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09:00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09:30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10:00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10:30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11:00</w:t>
            </w:r>
            <w:proofErr w:type="gramEnd"/>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57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bl>
    <w:p w:rsidR="009C236E" w:rsidRPr="009C236E" w:rsidRDefault="009C236E" w:rsidP="009C236E">
      <w:pPr>
        <w:tabs>
          <w:tab w:val="left" w:pos="567"/>
        </w:tabs>
        <w:spacing w:after="120"/>
        <w:ind w:left="574" w:hanging="546"/>
        <w:rPr>
          <w:rFonts w:ascii="Calibri" w:eastAsia="Times New Roman" w:hAnsi="Calibri"/>
          <w:color w:val="auto"/>
          <w:sz w:val="22"/>
          <w:szCs w:val="24"/>
        </w:rPr>
      </w:pPr>
    </w:p>
    <w:p w:rsidR="009C236E" w:rsidRPr="009C236E" w:rsidRDefault="009C236E" w:rsidP="009C236E">
      <w:pPr>
        <w:tabs>
          <w:tab w:val="left" w:pos="567"/>
        </w:tabs>
        <w:spacing w:after="120"/>
        <w:rPr>
          <w:rFonts w:ascii="Calibri" w:eastAsia="Times New Roman" w:hAnsi="Calibri"/>
          <w:b/>
          <w:bCs/>
          <w:color w:val="auto"/>
          <w:sz w:val="22"/>
          <w:lang w:eastAsia="tr-TR"/>
        </w:rPr>
      </w:pPr>
    </w:p>
    <w:p w:rsidR="009C236E" w:rsidRPr="009C236E" w:rsidRDefault="009C236E" w:rsidP="009C236E">
      <w:pPr>
        <w:tabs>
          <w:tab w:val="left" w:pos="567"/>
        </w:tabs>
        <w:spacing w:after="120"/>
        <w:rPr>
          <w:rFonts w:ascii="Calibri" w:eastAsia="Times New Roman" w:hAnsi="Calibri"/>
          <w:b/>
          <w:bCs/>
          <w:color w:val="auto"/>
          <w:sz w:val="22"/>
          <w:lang w:eastAsia="tr-TR"/>
        </w:rPr>
      </w:pPr>
    </w:p>
    <w:tbl>
      <w:tblPr>
        <w:tblpPr w:leftFromText="141" w:rightFromText="141" w:vertAnchor="text" w:horzAnchor="margin" w:tblpY="484"/>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835"/>
        <w:gridCol w:w="798"/>
        <w:gridCol w:w="643"/>
        <w:gridCol w:w="734"/>
        <w:gridCol w:w="734"/>
        <w:gridCol w:w="734"/>
        <w:gridCol w:w="734"/>
        <w:gridCol w:w="734"/>
        <w:gridCol w:w="734"/>
        <w:gridCol w:w="734"/>
        <w:gridCol w:w="734"/>
        <w:gridCol w:w="734"/>
        <w:gridCol w:w="734"/>
      </w:tblGrid>
      <w:tr w:rsidR="009C236E" w:rsidRPr="009C236E" w:rsidTr="00096CAF">
        <w:trPr>
          <w:trHeight w:val="328"/>
        </w:trPr>
        <w:tc>
          <w:tcPr>
            <w:tcW w:w="734" w:type="dxa"/>
            <w:vMerge w:val="restart"/>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saat</w:t>
            </w:r>
            <w:proofErr w:type="gramEnd"/>
          </w:p>
        </w:tc>
        <w:tc>
          <w:tcPr>
            <w:tcW w:w="2276" w:type="dxa"/>
            <w:gridSpan w:val="3"/>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3XS</w:t>
            </w:r>
          </w:p>
        </w:tc>
        <w:tc>
          <w:tcPr>
            <w:tcW w:w="2202" w:type="dxa"/>
            <w:gridSpan w:val="3"/>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XXS</w:t>
            </w:r>
          </w:p>
        </w:tc>
        <w:tc>
          <w:tcPr>
            <w:tcW w:w="2202" w:type="dxa"/>
            <w:gridSpan w:val="3"/>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XS</w:t>
            </w:r>
          </w:p>
        </w:tc>
        <w:tc>
          <w:tcPr>
            <w:tcW w:w="2936" w:type="dxa"/>
            <w:gridSpan w:val="4"/>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S</w:t>
            </w:r>
          </w:p>
        </w:tc>
      </w:tr>
      <w:tr w:rsidR="009C236E" w:rsidRPr="009C236E" w:rsidTr="00096CAF">
        <w:trPr>
          <w:trHeight w:val="328"/>
        </w:trPr>
        <w:tc>
          <w:tcPr>
            <w:tcW w:w="734" w:type="dxa"/>
            <w:vMerge/>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835"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98"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643"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34"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34"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r>
      <w:tr w:rsidR="009C236E" w:rsidRPr="009C236E" w:rsidTr="00096CAF">
        <w:trPr>
          <w:trHeight w:val="328"/>
        </w:trPr>
        <w:tc>
          <w:tcPr>
            <w:tcW w:w="734" w:type="dxa"/>
            <w:vMerge/>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835"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9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643"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shd w:val="clear" w:color="auto" w:fill="auto"/>
            <w:noWrap/>
            <w:vAlign w:val="center"/>
            <w:hideMark/>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r>
      <w:tr w:rsidR="009C236E" w:rsidRPr="009C236E" w:rsidTr="00096CAF">
        <w:trPr>
          <w:trHeight w:val="328"/>
        </w:trPr>
        <w:tc>
          <w:tcPr>
            <w:tcW w:w="734"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11:30</w:t>
            </w:r>
            <w:proofErr w:type="gramEnd"/>
          </w:p>
        </w:tc>
        <w:tc>
          <w:tcPr>
            <w:tcW w:w="835" w:type="dxa"/>
            <w:shd w:val="clear" w:color="auto" w:fill="auto"/>
            <w:noWrap/>
          </w:tcPr>
          <w:p w:rsidR="009C236E" w:rsidRPr="009C236E" w:rsidRDefault="009C236E" w:rsidP="009C236E">
            <w:pPr>
              <w:jc w:val="center"/>
              <w:rPr>
                <w:rFonts w:ascii="Calibri" w:eastAsia="Times New Roman" w:hAnsi="Calibri"/>
                <w:color w:val="auto"/>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11:45</w:t>
            </w:r>
            <w:proofErr w:type="gramEnd"/>
          </w:p>
        </w:tc>
        <w:tc>
          <w:tcPr>
            <w:tcW w:w="835" w:type="dxa"/>
            <w:shd w:val="clear" w:color="auto" w:fill="auto"/>
            <w:noWrap/>
          </w:tcPr>
          <w:p w:rsidR="009C236E" w:rsidRPr="009C236E" w:rsidRDefault="009C236E" w:rsidP="009C236E">
            <w:pPr>
              <w:jc w:val="center"/>
              <w:rPr>
                <w:rFonts w:ascii="Calibri" w:eastAsia="Times New Roman" w:hAnsi="Calibri"/>
                <w:color w:val="auto"/>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12:00</w:t>
            </w:r>
            <w:proofErr w:type="gramEnd"/>
          </w:p>
        </w:tc>
        <w:tc>
          <w:tcPr>
            <w:tcW w:w="835" w:type="dxa"/>
            <w:shd w:val="clear" w:color="auto" w:fill="auto"/>
            <w:noWrap/>
          </w:tcPr>
          <w:p w:rsidR="009C236E" w:rsidRPr="009C236E" w:rsidRDefault="009C236E" w:rsidP="009C236E">
            <w:pPr>
              <w:jc w:val="center"/>
              <w:rPr>
                <w:rFonts w:ascii="Calibri" w:eastAsia="Times New Roman" w:hAnsi="Calibri"/>
                <w:color w:val="auto"/>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12:30</w:t>
            </w:r>
            <w:proofErr w:type="gramEnd"/>
          </w:p>
        </w:tc>
        <w:tc>
          <w:tcPr>
            <w:tcW w:w="835" w:type="dxa"/>
            <w:shd w:val="clear" w:color="auto" w:fill="auto"/>
            <w:noWrap/>
          </w:tcPr>
          <w:p w:rsidR="009C236E" w:rsidRPr="009C236E" w:rsidRDefault="009C236E" w:rsidP="009C236E">
            <w:pPr>
              <w:jc w:val="center"/>
              <w:rPr>
                <w:rFonts w:ascii="Calibri" w:eastAsia="Times New Roman" w:hAnsi="Calibri"/>
                <w:color w:val="auto"/>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12:45</w:t>
            </w:r>
            <w:proofErr w:type="gramEnd"/>
          </w:p>
        </w:tc>
        <w:tc>
          <w:tcPr>
            <w:tcW w:w="835" w:type="dxa"/>
            <w:shd w:val="clear" w:color="auto" w:fill="auto"/>
            <w:noWrap/>
          </w:tcPr>
          <w:p w:rsidR="009C236E" w:rsidRPr="009C236E" w:rsidRDefault="009C236E" w:rsidP="009C236E">
            <w:pPr>
              <w:jc w:val="center"/>
              <w:rPr>
                <w:rFonts w:ascii="Calibri" w:eastAsia="Times New Roman" w:hAnsi="Calibri"/>
                <w:color w:val="auto"/>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0,525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0,315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14:30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15:00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15:30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16:00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16:30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17:00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18:00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18:15</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18:30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19:00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19:30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0,42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10</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20:45</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20:46</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21:00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21:15</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21:30</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0525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45</w:t>
            </w:r>
          </w:p>
        </w:tc>
        <w:tc>
          <w:tcPr>
            <w:tcW w:w="734"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21:35</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21:45</w:t>
            </w:r>
            <w:proofErr w:type="gramEnd"/>
          </w:p>
        </w:tc>
        <w:tc>
          <w:tcPr>
            <w:tcW w:w="835"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0,015</w:t>
            </w:r>
          </w:p>
        </w:tc>
        <w:tc>
          <w:tcPr>
            <w:tcW w:w="79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0,105</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w:t>
            </w: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34"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34" w:type="dxa"/>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28"/>
        </w:trPr>
        <w:tc>
          <w:tcPr>
            <w:tcW w:w="734"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i/>
                <w:iCs/>
                <w:color w:val="000000"/>
                <w:sz w:val="22"/>
                <w:lang w:eastAsia="tr-TR"/>
              </w:rPr>
              <w:t xml:space="preserve">Q </w:t>
            </w:r>
            <w:proofErr w:type="spellStart"/>
            <w:r w:rsidRPr="009C236E">
              <w:rPr>
                <w:rFonts w:ascii="Calibri" w:eastAsia="Times New Roman" w:hAnsi="Calibri"/>
                <w:i/>
                <w:iCs/>
                <w:color w:val="000000"/>
                <w:sz w:val="22"/>
                <w:vertAlign w:val="subscript"/>
                <w:lang w:eastAsia="tr-TR"/>
              </w:rPr>
              <w:t>ref</w:t>
            </w:r>
            <w:proofErr w:type="spellEnd"/>
          </w:p>
        </w:tc>
        <w:tc>
          <w:tcPr>
            <w:tcW w:w="2276" w:type="dxa"/>
            <w:gridSpan w:val="3"/>
            <w:shd w:val="clear" w:color="auto" w:fill="auto"/>
            <w:noWrap/>
            <w:vAlign w:val="center"/>
          </w:tcPr>
          <w:p w:rsidR="009C236E" w:rsidRPr="009C236E" w:rsidRDefault="009C236E" w:rsidP="009C236E">
            <w:pP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0,345</w:t>
            </w:r>
          </w:p>
        </w:tc>
        <w:tc>
          <w:tcPr>
            <w:tcW w:w="2202" w:type="dxa"/>
            <w:gridSpan w:val="3"/>
            <w:shd w:val="clear" w:color="auto" w:fill="auto"/>
            <w:noWrap/>
            <w:vAlign w:val="center"/>
          </w:tcPr>
          <w:p w:rsidR="009C236E" w:rsidRPr="009C236E" w:rsidRDefault="009C236E" w:rsidP="009C236E">
            <w:pPr>
              <w:rPr>
                <w:rFonts w:ascii="Calibri" w:eastAsia="Times New Roman" w:hAnsi="Calibri"/>
                <w:b/>
                <w:bCs/>
                <w:color w:val="000000"/>
                <w:sz w:val="22"/>
                <w:szCs w:val="24"/>
                <w:lang w:eastAsia="tr-TR"/>
              </w:rPr>
            </w:pPr>
            <w:proofErr w:type="gramStart"/>
            <w:r w:rsidRPr="009C236E">
              <w:rPr>
                <w:rFonts w:ascii="Calibri" w:eastAsia="Times New Roman" w:hAnsi="Calibri"/>
                <w:b/>
                <w:bCs/>
                <w:color w:val="000000"/>
                <w:sz w:val="22"/>
                <w:szCs w:val="24"/>
                <w:lang w:eastAsia="tr-TR"/>
              </w:rPr>
              <w:t>21:00</w:t>
            </w:r>
            <w:proofErr w:type="gramEnd"/>
          </w:p>
        </w:tc>
        <w:tc>
          <w:tcPr>
            <w:tcW w:w="2202" w:type="dxa"/>
            <w:gridSpan w:val="3"/>
            <w:shd w:val="clear" w:color="auto" w:fill="auto"/>
            <w:noWrap/>
            <w:vAlign w:val="center"/>
          </w:tcPr>
          <w:p w:rsidR="009C236E" w:rsidRPr="009C236E" w:rsidRDefault="009C236E" w:rsidP="009C236E">
            <w:pPr>
              <w:rPr>
                <w:rFonts w:ascii="Calibri" w:eastAsia="Times New Roman" w:hAnsi="Calibri"/>
                <w:bCs/>
                <w:color w:val="000000"/>
                <w:sz w:val="22"/>
                <w:szCs w:val="24"/>
                <w:lang w:eastAsia="tr-TR"/>
              </w:rPr>
            </w:pPr>
            <w:proofErr w:type="gramStart"/>
            <w:r w:rsidRPr="009C236E">
              <w:rPr>
                <w:rFonts w:ascii="Calibri" w:eastAsia="Times New Roman" w:hAnsi="Calibri"/>
                <w:b/>
                <w:bCs/>
                <w:color w:val="000000"/>
                <w:sz w:val="22"/>
                <w:szCs w:val="24"/>
                <w:lang w:eastAsia="tr-TR"/>
              </w:rPr>
              <w:t>21:00</w:t>
            </w:r>
            <w:proofErr w:type="gramEnd"/>
          </w:p>
        </w:tc>
        <w:tc>
          <w:tcPr>
            <w:tcW w:w="2936" w:type="dxa"/>
            <w:gridSpan w:val="4"/>
            <w:shd w:val="clear" w:color="auto" w:fill="auto"/>
            <w:noWrap/>
            <w:vAlign w:val="center"/>
          </w:tcPr>
          <w:p w:rsidR="009C236E" w:rsidRPr="009C236E" w:rsidRDefault="009C236E" w:rsidP="009C236E">
            <w:pPr>
              <w:rPr>
                <w:rFonts w:ascii="Calibri" w:eastAsia="Times New Roman" w:hAnsi="Calibri"/>
                <w:b/>
                <w:bCs/>
                <w:color w:val="000000"/>
                <w:sz w:val="22"/>
                <w:szCs w:val="24"/>
                <w:lang w:eastAsia="tr-TR"/>
              </w:rPr>
            </w:pPr>
            <w:proofErr w:type="gramStart"/>
            <w:r w:rsidRPr="009C236E">
              <w:rPr>
                <w:rFonts w:ascii="Calibri" w:eastAsia="Times New Roman" w:hAnsi="Calibri"/>
                <w:b/>
                <w:bCs/>
                <w:color w:val="000000"/>
                <w:sz w:val="22"/>
                <w:szCs w:val="24"/>
                <w:lang w:eastAsia="tr-TR"/>
              </w:rPr>
              <w:t>21:00</w:t>
            </w:r>
            <w:proofErr w:type="gramEnd"/>
          </w:p>
        </w:tc>
      </w:tr>
    </w:tbl>
    <w:p w:rsidR="009C236E" w:rsidRPr="009C236E" w:rsidRDefault="009C236E" w:rsidP="009C236E">
      <w:pPr>
        <w:tabs>
          <w:tab w:val="left" w:pos="567"/>
        </w:tabs>
        <w:spacing w:after="120"/>
        <w:rPr>
          <w:rFonts w:ascii="Calibri" w:eastAsia="Times New Roman" w:hAnsi="Calibri"/>
          <w:b/>
          <w:bCs/>
          <w:color w:val="auto"/>
          <w:sz w:val="22"/>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ind w:left="1134" w:hanging="567"/>
        <w:rPr>
          <w:rFonts w:ascii="Calibri" w:eastAsia="Times New Roman" w:hAnsi="Calibri"/>
          <w:color w:val="auto"/>
          <w:sz w:val="22"/>
          <w:szCs w:val="24"/>
          <w:lang w:eastAsia="tr-TR"/>
        </w:rPr>
      </w:pPr>
    </w:p>
    <w:p w:rsidR="009C236E" w:rsidRPr="009C236E" w:rsidRDefault="009C236E" w:rsidP="009C236E">
      <w:pPr>
        <w:spacing w:after="120"/>
        <w:jc w:val="center"/>
        <w:rPr>
          <w:rFonts w:ascii="Calibri" w:eastAsia="Times New Roman" w:hAnsi="Calibri"/>
          <w:i/>
          <w:color w:val="auto"/>
          <w:sz w:val="22"/>
          <w:szCs w:val="24"/>
          <w:lang w:eastAsia="tr-TR"/>
        </w:rPr>
      </w:pPr>
      <w:r w:rsidRPr="009C236E">
        <w:rPr>
          <w:rFonts w:ascii="Calibri" w:eastAsia="Times New Roman" w:hAnsi="Calibri"/>
          <w:i/>
          <w:color w:val="auto"/>
          <w:sz w:val="22"/>
          <w:szCs w:val="24"/>
          <w:lang w:eastAsia="tr-TR"/>
        </w:rPr>
        <w:lastRenderedPageBreak/>
        <w:t>Tablo 3 devam</w:t>
      </w:r>
    </w:p>
    <w:p w:rsidR="009C236E" w:rsidRPr="009C236E" w:rsidRDefault="009C236E" w:rsidP="009C236E">
      <w:pPr>
        <w:jc w:val="center"/>
        <w:rPr>
          <w:rFonts w:ascii="Calibri" w:eastAsia="Times New Roman" w:hAnsi="Calibri"/>
          <w:b/>
          <w:color w:val="auto"/>
          <w:sz w:val="22"/>
          <w:szCs w:val="24"/>
          <w:lang w:eastAsia="tr-TR"/>
        </w:rPr>
      </w:pPr>
      <w:r w:rsidRPr="009C236E">
        <w:rPr>
          <w:rFonts w:ascii="Calibri" w:eastAsia="Times New Roman" w:hAnsi="Calibri"/>
          <w:b/>
          <w:color w:val="auto"/>
          <w:sz w:val="22"/>
          <w:szCs w:val="24"/>
          <w:lang w:eastAsia="tr-TR"/>
        </w:rPr>
        <w:t xml:space="preserve">Su ısıtıcılarının yük </w:t>
      </w:r>
      <w:proofErr w:type="gramStart"/>
      <w:r w:rsidRPr="009C236E">
        <w:rPr>
          <w:rFonts w:ascii="Calibri" w:eastAsia="Times New Roman" w:hAnsi="Calibri"/>
          <w:b/>
          <w:color w:val="auto"/>
          <w:sz w:val="22"/>
          <w:szCs w:val="24"/>
          <w:lang w:eastAsia="tr-TR"/>
        </w:rPr>
        <w:t>profilleri</w:t>
      </w:r>
      <w:proofErr w:type="gramEnd"/>
    </w:p>
    <w:tbl>
      <w:tblPr>
        <w:tblpPr w:leftFromText="141" w:rightFromText="141" w:vertAnchor="text" w:horzAnchor="margin" w:tblpY="256"/>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889"/>
        <w:gridCol w:w="850"/>
        <w:gridCol w:w="608"/>
        <w:gridCol w:w="781"/>
        <w:gridCol w:w="781"/>
        <w:gridCol w:w="781"/>
        <w:gridCol w:w="781"/>
        <w:gridCol w:w="783"/>
        <w:gridCol w:w="781"/>
        <w:gridCol w:w="781"/>
        <w:gridCol w:w="781"/>
        <w:gridCol w:w="783"/>
      </w:tblGrid>
      <w:tr w:rsidR="009C236E" w:rsidRPr="009C236E" w:rsidTr="00096CAF">
        <w:trPr>
          <w:trHeight w:val="349"/>
        </w:trPr>
        <w:tc>
          <w:tcPr>
            <w:tcW w:w="781" w:type="dxa"/>
            <w:vMerge w:val="restart"/>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saat</w:t>
            </w:r>
            <w:proofErr w:type="gramEnd"/>
          </w:p>
        </w:tc>
        <w:tc>
          <w:tcPr>
            <w:tcW w:w="3128" w:type="dxa"/>
            <w:gridSpan w:val="4"/>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color w:val="000000"/>
                <w:sz w:val="22"/>
                <w:lang w:eastAsia="tr-TR"/>
              </w:rPr>
              <w:t>M</w:t>
            </w:r>
          </w:p>
        </w:tc>
        <w:tc>
          <w:tcPr>
            <w:tcW w:w="3126" w:type="dxa"/>
            <w:gridSpan w:val="4"/>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L</w:t>
            </w:r>
          </w:p>
        </w:tc>
        <w:tc>
          <w:tcPr>
            <w:tcW w:w="3126" w:type="dxa"/>
            <w:gridSpan w:val="4"/>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XL</w:t>
            </w:r>
          </w:p>
        </w:tc>
      </w:tr>
      <w:tr w:rsidR="009C236E" w:rsidRPr="009C236E" w:rsidTr="00096CAF">
        <w:trPr>
          <w:trHeight w:val="349"/>
        </w:trPr>
        <w:tc>
          <w:tcPr>
            <w:tcW w:w="781" w:type="dxa"/>
            <w:vMerge/>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889"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850"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608"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81"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c>
          <w:tcPr>
            <w:tcW w:w="781"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81"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81"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83"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c>
          <w:tcPr>
            <w:tcW w:w="781"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81"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81" w:type="dxa"/>
            <w:shd w:val="clear" w:color="auto" w:fill="auto"/>
            <w:noWrap/>
            <w:vAlign w:val="center"/>
            <w:hideMark/>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83"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r>
      <w:tr w:rsidR="009C236E" w:rsidRPr="009C236E" w:rsidTr="00096CAF">
        <w:trPr>
          <w:trHeight w:val="349"/>
        </w:trPr>
        <w:tc>
          <w:tcPr>
            <w:tcW w:w="781" w:type="dxa"/>
            <w:vMerge/>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proofErr w:type="spellStart"/>
            <w:r w:rsidRPr="009C236E">
              <w:rPr>
                <w:rFonts w:ascii="Calibri" w:eastAsia="Times New Roman" w:hAnsi="Calibri"/>
                <w:bCs/>
                <w:color w:val="000000"/>
                <w:sz w:val="22"/>
                <w:lang w:eastAsia="tr-TR"/>
              </w:rPr>
              <w:t>kWh</w:t>
            </w:r>
            <w:proofErr w:type="spellEnd"/>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81"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proofErr w:type="spellStart"/>
            <w:r w:rsidRPr="009C236E">
              <w:rPr>
                <w:rFonts w:ascii="Calibri" w:eastAsia="Times New Roman" w:hAnsi="Calibri"/>
                <w:bCs/>
                <w:color w:val="000000"/>
                <w:sz w:val="22"/>
                <w:lang w:eastAsia="tr-TR"/>
              </w:rPr>
              <w:t>kWh</w:t>
            </w:r>
            <w:proofErr w:type="spellEnd"/>
          </w:p>
        </w:tc>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83"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proofErr w:type="spellStart"/>
            <w:r w:rsidRPr="009C236E">
              <w:rPr>
                <w:rFonts w:ascii="Calibri" w:eastAsia="Times New Roman" w:hAnsi="Calibri"/>
                <w:bCs/>
                <w:color w:val="000000"/>
                <w:sz w:val="22"/>
                <w:lang w:eastAsia="tr-TR"/>
              </w:rPr>
              <w:t>kWh</w:t>
            </w:r>
            <w:proofErr w:type="spellEnd"/>
          </w:p>
        </w:tc>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07:00</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1" w:type="dxa"/>
            <w:vAlign w:val="center"/>
          </w:tcPr>
          <w:p w:rsidR="009C236E" w:rsidRPr="009C236E" w:rsidRDefault="009C236E" w:rsidP="009C236E">
            <w:pPr>
              <w:jc w:val="center"/>
              <w:rPr>
                <w:rFonts w:ascii="Calibri" w:eastAsia="Times New Roman" w:hAnsi="Calibri"/>
                <w:i/>
                <w:i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07:05</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1,4</w:t>
            </w: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6</w:t>
            </w: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40</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1,4</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6</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07:15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1,82</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6</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07:26</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07:45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4,42</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08:01</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08:05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3,65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08:15</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08:25</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08:30</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08:45</w:t>
            </w:r>
            <w:proofErr w:type="gramEnd"/>
          </w:p>
        </w:tc>
        <w:tc>
          <w:tcPr>
            <w:tcW w:w="889" w:type="dxa"/>
            <w:shd w:val="clear" w:color="auto" w:fill="auto"/>
            <w:noWrap/>
            <w:vAlign w:val="center"/>
            <w:hideMark/>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08" w:type="dxa"/>
            <w:shd w:val="clear" w:color="auto" w:fill="auto"/>
            <w:noWrap/>
            <w:vAlign w:val="center"/>
            <w:hideMark/>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09:00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i/>
                <w:i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09:30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10:00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10:30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11:00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11:30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11:45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12:00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12:30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12:45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0,315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0,315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0,735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14:30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15:00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15:30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16:00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16:30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17:00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18:00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18:15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18:30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19:00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608"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Cs/>
                <w:color w:val="000000"/>
                <w:sz w:val="22"/>
                <w:szCs w:val="24"/>
                <w:lang w:eastAsia="tr-TR"/>
              </w:rPr>
            </w:pPr>
            <w:r w:rsidRPr="009C236E">
              <w:rPr>
                <w:rFonts w:ascii="Calibri" w:eastAsia="Times New Roman" w:hAnsi="Calibri"/>
                <w:bCs/>
                <w:color w:val="000000"/>
                <w:sz w:val="22"/>
                <w:szCs w:val="24"/>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25</w:t>
            </w:r>
          </w:p>
        </w:tc>
        <w:tc>
          <w:tcPr>
            <w:tcW w:w="783" w:type="dxa"/>
            <w:vAlign w:val="center"/>
          </w:tcPr>
          <w:p w:rsidR="009C236E" w:rsidRPr="009C236E" w:rsidRDefault="009C236E" w:rsidP="009C236E">
            <w:pPr>
              <w:jc w:val="center"/>
              <w:rPr>
                <w:rFonts w:ascii="Calibri" w:eastAsia="Times New Roman" w:hAnsi="Calibri"/>
                <w:color w:val="000000"/>
                <w:sz w:val="22"/>
                <w:szCs w:val="24"/>
                <w:lang w:eastAsia="tr-TR"/>
              </w:rPr>
            </w:pPr>
          </w:p>
        </w:tc>
      </w:tr>
    </w:tbl>
    <w:p w:rsidR="009C236E" w:rsidRPr="009C236E" w:rsidRDefault="009C236E" w:rsidP="009C236E">
      <w:pPr>
        <w:rPr>
          <w:rFonts w:ascii="Calibri" w:eastAsia="Times New Roman" w:hAnsi="Calibri"/>
          <w:color w:val="auto"/>
          <w:sz w:val="22"/>
          <w:szCs w:val="24"/>
          <w:lang w:eastAsia="tr-TR"/>
        </w:rPr>
      </w:pPr>
    </w:p>
    <w:tbl>
      <w:tblPr>
        <w:tblpPr w:leftFromText="141" w:rightFromText="141" w:vertAnchor="text" w:horzAnchor="margin" w:tblpY="256"/>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889"/>
        <w:gridCol w:w="850"/>
        <w:gridCol w:w="643"/>
        <w:gridCol w:w="769"/>
        <w:gridCol w:w="781"/>
        <w:gridCol w:w="781"/>
        <w:gridCol w:w="781"/>
        <w:gridCol w:w="771"/>
        <w:gridCol w:w="781"/>
        <w:gridCol w:w="781"/>
        <w:gridCol w:w="781"/>
        <w:gridCol w:w="771"/>
      </w:tblGrid>
      <w:tr w:rsidR="009C236E" w:rsidRPr="009C236E" w:rsidTr="00096CAF">
        <w:trPr>
          <w:trHeight w:val="349"/>
        </w:trPr>
        <w:tc>
          <w:tcPr>
            <w:tcW w:w="782" w:type="dxa"/>
            <w:vMerge w:val="restart"/>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lastRenderedPageBreak/>
              <w:t>saat</w:t>
            </w:r>
            <w:proofErr w:type="gramEnd"/>
          </w:p>
        </w:tc>
        <w:tc>
          <w:tcPr>
            <w:tcW w:w="3151" w:type="dxa"/>
            <w:gridSpan w:val="4"/>
            <w:shd w:val="clear" w:color="auto" w:fill="auto"/>
            <w:noWrap/>
            <w:vAlign w:val="center"/>
          </w:tcPr>
          <w:p w:rsidR="009C236E" w:rsidRPr="009C236E" w:rsidRDefault="009C236E" w:rsidP="009C236E">
            <w:pPr>
              <w:ind w:left="709"/>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M</w:t>
            </w:r>
          </w:p>
        </w:tc>
        <w:tc>
          <w:tcPr>
            <w:tcW w:w="3114" w:type="dxa"/>
            <w:gridSpan w:val="4"/>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L</w:t>
            </w:r>
          </w:p>
        </w:tc>
        <w:tc>
          <w:tcPr>
            <w:tcW w:w="3114" w:type="dxa"/>
            <w:gridSpan w:val="4"/>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XL</w:t>
            </w:r>
          </w:p>
        </w:tc>
      </w:tr>
      <w:tr w:rsidR="009C236E" w:rsidRPr="009C236E" w:rsidTr="00096CAF">
        <w:trPr>
          <w:trHeight w:val="349"/>
        </w:trPr>
        <w:tc>
          <w:tcPr>
            <w:tcW w:w="782" w:type="dxa"/>
            <w:vMerge/>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889"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850"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643"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69"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c>
          <w:tcPr>
            <w:tcW w:w="78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8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8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71" w:type="dxa"/>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c>
          <w:tcPr>
            <w:tcW w:w="78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spellStart"/>
            <w:r w:rsidRPr="009C236E">
              <w:rPr>
                <w:rFonts w:ascii="Calibri" w:eastAsia="Times New Roman" w:hAnsi="Calibri"/>
                <w:i/>
                <w:iCs/>
                <w:color w:val="000000"/>
                <w:sz w:val="22"/>
                <w:lang w:eastAsia="tr-TR"/>
              </w:rPr>
              <w:t>Q</w:t>
            </w:r>
            <w:r w:rsidRPr="009C236E">
              <w:rPr>
                <w:rFonts w:ascii="Calibri" w:eastAsia="Times New Roman" w:hAnsi="Calibri"/>
                <w:i/>
                <w:iCs/>
                <w:color w:val="000000"/>
                <w:sz w:val="22"/>
                <w:vertAlign w:val="subscript"/>
                <w:lang w:eastAsia="tr-TR"/>
              </w:rPr>
              <w:t>tap</w:t>
            </w:r>
            <w:proofErr w:type="spellEnd"/>
          </w:p>
        </w:tc>
        <w:tc>
          <w:tcPr>
            <w:tcW w:w="78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proofErr w:type="gramStart"/>
            <w:r w:rsidRPr="009C236E">
              <w:rPr>
                <w:rFonts w:ascii="Calibri" w:eastAsia="Times New Roman" w:hAnsi="Calibri"/>
                <w:i/>
                <w:iCs/>
                <w:color w:val="000000"/>
                <w:sz w:val="22"/>
                <w:lang w:eastAsia="tr-TR"/>
              </w:rPr>
              <w:t>f</w:t>
            </w:r>
            <w:proofErr w:type="gramEnd"/>
          </w:p>
        </w:tc>
        <w:tc>
          <w:tcPr>
            <w:tcW w:w="781" w:type="dxa"/>
            <w:shd w:val="clear" w:color="auto" w:fill="auto"/>
            <w:noWrap/>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m</w:t>
            </w:r>
          </w:p>
        </w:tc>
        <w:tc>
          <w:tcPr>
            <w:tcW w:w="771" w:type="dxa"/>
            <w:vAlign w:val="center"/>
          </w:tcPr>
          <w:p w:rsidR="009C236E" w:rsidRPr="009C236E" w:rsidRDefault="009C236E" w:rsidP="009C236E">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 </w:t>
            </w:r>
            <w:r w:rsidRPr="009C236E">
              <w:rPr>
                <w:rFonts w:ascii="Calibri" w:eastAsia="Times New Roman" w:hAnsi="Calibri"/>
                <w:i/>
                <w:iCs/>
                <w:color w:val="000000"/>
                <w:sz w:val="22"/>
                <w:vertAlign w:val="subscript"/>
                <w:lang w:eastAsia="tr-TR"/>
              </w:rPr>
              <w:t>p</w:t>
            </w:r>
          </w:p>
        </w:tc>
      </w:tr>
      <w:tr w:rsidR="009C236E" w:rsidRPr="009C236E" w:rsidTr="00096CAF">
        <w:trPr>
          <w:trHeight w:val="349"/>
        </w:trPr>
        <w:tc>
          <w:tcPr>
            <w:tcW w:w="782" w:type="dxa"/>
            <w:vMerge/>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71" w:type="dxa"/>
          </w:tcPr>
          <w:p w:rsidR="009C236E" w:rsidRPr="009C236E" w:rsidRDefault="009C236E" w:rsidP="009C236E">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roofErr w:type="spellStart"/>
            <w:r w:rsidRPr="009C236E">
              <w:rPr>
                <w:rFonts w:ascii="Calibri" w:eastAsia="Times New Roman" w:hAnsi="Calibri"/>
                <w:b/>
                <w:bCs/>
                <w:color w:val="000000"/>
                <w:sz w:val="22"/>
                <w:lang w:eastAsia="tr-TR"/>
              </w:rPr>
              <w:t>kWh</w:t>
            </w:r>
            <w:proofErr w:type="spellEnd"/>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l</w:t>
            </w:r>
            <w:proofErr w:type="gramEnd"/>
            <w:r w:rsidRPr="009C236E">
              <w:rPr>
                <w:rFonts w:ascii="Calibri" w:eastAsia="Times New Roman" w:hAnsi="Calibri"/>
                <w:color w:val="000000"/>
                <w:sz w:val="22"/>
                <w:lang w:eastAsia="tr-TR"/>
              </w:rPr>
              <w:t>/</w:t>
            </w:r>
            <w:proofErr w:type="spellStart"/>
            <w:r w:rsidRPr="009C236E">
              <w:rPr>
                <w:rFonts w:ascii="Calibri" w:eastAsia="Times New Roman" w:hAnsi="Calibri"/>
                <w:color w:val="000000"/>
                <w:sz w:val="22"/>
                <w:lang w:eastAsia="tr-TR"/>
              </w:rPr>
              <w:t>min</w:t>
            </w:r>
            <w:proofErr w:type="spellEnd"/>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°C</w:t>
            </w: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19:30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0,735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10</w:t>
            </w: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0,735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10</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0,735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10</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55</w:t>
            </w: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20:45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20:46</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4,42</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21:00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3,605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21:15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0,105</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3</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25</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21:30</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1,4</w:t>
            </w: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6</w:t>
            </w: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40</w:t>
            </w: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szCs w:val="24"/>
                <w:lang w:eastAsia="tr-TR"/>
              </w:rPr>
              <w:t>4,42</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10</w:t>
            </w: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color w:val="000000"/>
                <w:sz w:val="22"/>
                <w:szCs w:val="24"/>
                <w:lang w:eastAsia="tr-TR"/>
              </w:rPr>
              <w:t>40</w:t>
            </w: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21:35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roofErr w:type="gramStart"/>
            <w:r w:rsidRPr="009C236E">
              <w:rPr>
                <w:rFonts w:ascii="Calibri" w:eastAsia="Times New Roman" w:hAnsi="Calibri"/>
                <w:color w:val="000000"/>
                <w:sz w:val="22"/>
                <w:lang w:eastAsia="tr-TR"/>
              </w:rPr>
              <w:t>21:45</w:t>
            </w:r>
            <w:proofErr w:type="gramEnd"/>
          </w:p>
        </w:tc>
        <w:tc>
          <w:tcPr>
            <w:tcW w:w="889" w:type="dxa"/>
            <w:shd w:val="clear" w:color="auto" w:fill="auto"/>
            <w:noWrap/>
            <w:vAlign w:val="center"/>
          </w:tcPr>
          <w:p w:rsidR="009C236E" w:rsidRPr="009C236E" w:rsidRDefault="009C236E" w:rsidP="009C236E">
            <w:pPr>
              <w:jc w:val="center"/>
              <w:rPr>
                <w:rFonts w:ascii="Calibri" w:eastAsia="Times New Roman" w:hAnsi="Calibri"/>
                <w:b/>
                <w:bCs/>
                <w:color w:val="000000"/>
                <w:sz w:val="22"/>
                <w:szCs w:val="24"/>
                <w:lang w:eastAsia="tr-TR"/>
              </w:rPr>
            </w:pPr>
          </w:p>
        </w:tc>
        <w:tc>
          <w:tcPr>
            <w:tcW w:w="850"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643"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69"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81"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p>
        </w:tc>
        <w:tc>
          <w:tcPr>
            <w:tcW w:w="771" w:type="dxa"/>
            <w:vAlign w:val="center"/>
          </w:tcPr>
          <w:p w:rsidR="009C236E" w:rsidRPr="009C236E" w:rsidRDefault="009C236E" w:rsidP="009C236E">
            <w:pPr>
              <w:jc w:val="center"/>
              <w:rPr>
                <w:rFonts w:ascii="Calibri" w:eastAsia="Times New Roman" w:hAnsi="Calibri"/>
                <w:color w:val="000000"/>
                <w:sz w:val="22"/>
                <w:szCs w:val="24"/>
                <w:lang w:eastAsia="tr-TR"/>
              </w:rPr>
            </w:pPr>
          </w:p>
        </w:tc>
      </w:tr>
      <w:tr w:rsidR="009C236E" w:rsidRPr="009C236E" w:rsidTr="00096CAF">
        <w:trPr>
          <w:trHeight w:val="349"/>
        </w:trPr>
        <w:tc>
          <w:tcPr>
            <w:tcW w:w="782" w:type="dxa"/>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i/>
                <w:iCs/>
                <w:color w:val="000000"/>
                <w:sz w:val="22"/>
                <w:lang w:eastAsia="tr-TR"/>
              </w:rPr>
              <w:t xml:space="preserve">Q </w:t>
            </w:r>
            <w:proofErr w:type="spellStart"/>
            <w:r w:rsidRPr="009C236E">
              <w:rPr>
                <w:rFonts w:ascii="Calibri" w:eastAsia="Times New Roman" w:hAnsi="Calibri"/>
                <w:i/>
                <w:iCs/>
                <w:color w:val="000000"/>
                <w:sz w:val="22"/>
                <w:vertAlign w:val="subscript"/>
                <w:lang w:eastAsia="tr-TR"/>
              </w:rPr>
              <w:t>ref</w:t>
            </w:r>
            <w:proofErr w:type="spellEnd"/>
          </w:p>
        </w:tc>
        <w:tc>
          <w:tcPr>
            <w:tcW w:w="3151" w:type="dxa"/>
            <w:gridSpan w:val="4"/>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b/>
                <w:bCs/>
                <w:color w:val="000000"/>
                <w:sz w:val="22"/>
                <w:lang w:eastAsia="tr-TR"/>
              </w:rPr>
              <w:t>5,845</w:t>
            </w:r>
          </w:p>
        </w:tc>
        <w:tc>
          <w:tcPr>
            <w:tcW w:w="3114" w:type="dxa"/>
            <w:gridSpan w:val="4"/>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b/>
                <w:bCs/>
                <w:color w:val="000000"/>
                <w:sz w:val="22"/>
                <w:lang w:eastAsia="tr-TR"/>
              </w:rPr>
              <w:t>11,655</w:t>
            </w:r>
          </w:p>
        </w:tc>
        <w:tc>
          <w:tcPr>
            <w:tcW w:w="3114" w:type="dxa"/>
            <w:gridSpan w:val="4"/>
            <w:shd w:val="clear" w:color="auto" w:fill="auto"/>
            <w:noWrap/>
            <w:vAlign w:val="center"/>
          </w:tcPr>
          <w:p w:rsidR="009C236E" w:rsidRPr="009C236E" w:rsidRDefault="009C236E" w:rsidP="009C236E">
            <w:pPr>
              <w:jc w:val="center"/>
              <w:rPr>
                <w:rFonts w:ascii="Calibri" w:eastAsia="Times New Roman" w:hAnsi="Calibri"/>
                <w:color w:val="000000"/>
                <w:sz w:val="22"/>
                <w:szCs w:val="24"/>
                <w:lang w:eastAsia="tr-TR"/>
              </w:rPr>
            </w:pPr>
            <w:r w:rsidRPr="009C236E">
              <w:rPr>
                <w:rFonts w:ascii="Calibri" w:eastAsia="Times New Roman" w:hAnsi="Calibri"/>
                <w:b/>
                <w:bCs/>
                <w:color w:val="000000"/>
                <w:sz w:val="22"/>
                <w:szCs w:val="24"/>
                <w:lang w:eastAsia="tr-TR"/>
              </w:rPr>
              <w:t>19,07</w:t>
            </w:r>
          </w:p>
        </w:tc>
      </w:tr>
    </w:tbl>
    <w:p w:rsidR="009C236E" w:rsidRPr="009C236E" w:rsidRDefault="009C236E" w:rsidP="009C236E">
      <w:pPr>
        <w:spacing w:after="120"/>
        <w:jc w:val="center"/>
        <w:rPr>
          <w:rFonts w:ascii="Calibri" w:eastAsia="Times New Roman" w:hAnsi="Calibri"/>
          <w:b/>
          <w:color w:val="auto"/>
          <w:sz w:val="22"/>
          <w:szCs w:val="24"/>
          <w:lang w:eastAsia="tr-TR"/>
        </w:rPr>
      </w:pPr>
    </w:p>
    <w:p w:rsidR="009C236E" w:rsidRPr="009C236E" w:rsidRDefault="009C236E" w:rsidP="009C236E">
      <w:pPr>
        <w:spacing w:after="120"/>
        <w:jc w:val="center"/>
        <w:rPr>
          <w:rFonts w:ascii="Calibri" w:eastAsia="Times New Roman" w:hAnsi="Calibri"/>
          <w:i/>
          <w:color w:val="auto"/>
          <w:sz w:val="22"/>
          <w:szCs w:val="24"/>
          <w:lang w:eastAsia="tr-TR"/>
        </w:rPr>
      </w:pPr>
      <w:r w:rsidRPr="009C236E">
        <w:rPr>
          <w:rFonts w:ascii="Calibri" w:eastAsia="Times New Roman" w:hAnsi="Calibri"/>
          <w:i/>
          <w:color w:val="auto"/>
          <w:sz w:val="22"/>
          <w:szCs w:val="24"/>
          <w:lang w:eastAsia="tr-TR"/>
        </w:rPr>
        <w:t>Tablo 3 devam</w:t>
      </w:r>
    </w:p>
    <w:p w:rsidR="009C236E" w:rsidRPr="009C236E" w:rsidRDefault="009C236E" w:rsidP="009C236E">
      <w:pPr>
        <w:jc w:val="center"/>
        <w:rPr>
          <w:rFonts w:ascii="Calibri" w:eastAsia="Times New Roman" w:hAnsi="Calibri"/>
          <w:b/>
          <w:color w:val="auto"/>
          <w:sz w:val="22"/>
          <w:szCs w:val="24"/>
          <w:lang w:eastAsia="tr-TR"/>
        </w:rPr>
      </w:pPr>
      <w:r w:rsidRPr="009C236E">
        <w:rPr>
          <w:rFonts w:ascii="Calibri" w:eastAsia="Times New Roman" w:hAnsi="Calibri"/>
          <w:b/>
          <w:color w:val="auto"/>
          <w:sz w:val="22"/>
          <w:szCs w:val="24"/>
          <w:lang w:eastAsia="tr-TR"/>
        </w:rPr>
        <w:t xml:space="preserve">Su ısıtıcılarının yük </w:t>
      </w:r>
      <w:proofErr w:type="gramStart"/>
      <w:r w:rsidRPr="009C236E">
        <w:rPr>
          <w:rFonts w:ascii="Calibri" w:eastAsia="Times New Roman" w:hAnsi="Calibri"/>
          <w:b/>
          <w:color w:val="auto"/>
          <w:sz w:val="22"/>
          <w:szCs w:val="24"/>
          <w:lang w:eastAsia="tr-TR"/>
        </w:rPr>
        <w:t>profilleri</w:t>
      </w:r>
      <w:proofErr w:type="gramEnd"/>
    </w:p>
    <w:p w:rsidR="009C236E" w:rsidRPr="009C236E" w:rsidRDefault="009C236E" w:rsidP="009C236E">
      <w:pPr>
        <w:spacing w:after="120"/>
        <w:jc w:val="center"/>
        <w:rPr>
          <w:rFonts w:ascii="Calibri" w:eastAsia="Times New Roman" w:hAnsi="Calibri"/>
          <w:b/>
          <w:color w:val="auto"/>
          <w:sz w:val="22"/>
          <w:szCs w:val="24"/>
          <w:lang w:eastAsia="tr-TR"/>
        </w:rPr>
      </w:pPr>
    </w:p>
    <w:tbl>
      <w:tblPr>
        <w:tblStyle w:val="TabloKlavuzu"/>
        <w:tblW w:w="10721" w:type="dxa"/>
        <w:tblInd w:w="-14" w:type="dxa"/>
        <w:tblLook w:val="04A0" w:firstRow="1" w:lastRow="0" w:firstColumn="1" w:lastColumn="0" w:noHBand="0" w:noVBand="1"/>
      </w:tblPr>
      <w:tblGrid>
        <w:gridCol w:w="2143"/>
        <w:gridCol w:w="2143"/>
        <w:gridCol w:w="2144"/>
        <w:gridCol w:w="2144"/>
        <w:gridCol w:w="2147"/>
      </w:tblGrid>
      <w:tr w:rsidR="009C236E" w:rsidRPr="009C236E" w:rsidTr="00096CAF">
        <w:trPr>
          <w:trHeight w:val="539"/>
        </w:trPr>
        <w:tc>
          <w:tcPr>
            <w:tcW w:w="2143" w:type="dxa"/>
            <w:vMerge w:val="restart"/>
            <w:vAlign w:val="center"/>
          </w:tcPr>
          <w:p w:rsidR="009C236E" w:rsidRPr="009C236E" w:rsidRDefault="009C236E" w:rsidP="009C236E">
            <w:pPr>
              <w:autoSpaceDE w:val="0"/>
              <w:autoSpaceDN w:val="0"/>
              <w:adjustRightInd w:val="0"/>
              <w:jc w:val="center"/>
              <w:rPr>
                <w:rFonts w:cs="EUAlbertina"/>
                <w:color w:val="000000"/>
              </w:rPr>
            </w:pPr>
            <w:proofErr w:type="gramStart"/>
            <w:r w:rsidRPr="009C236E">
              <w:rPr>
                <w:rFonts w:cs="EUAlbertina"/>
                <w:color w:val="000000"/>
              </w:rPr>
              <w:t>saat</w:t>
            </w:r>
            <w:proofErr w:type="gramEnd"/>
          </w:p>
        </w:tc>
        <w:tc>
          <w:tcPr>
            <w:tcW w:w="8578" w:type="dxa"/>
            <w:gridSpan w:val="4"/>
            <w:vAlign w:val="center"/>
          </w:tcPr>
          <w:p w:rsidR="009C236E" w:rsidRPr="009C236E" w:rsidRDefault="009C236E" w:rsidP="009C236E">
            <w:pPr>
              <w:autoSpaceDE w:val="0"/>
              <w:autoSpaceDN w:val="0"/>
              <w:adjustRightInd w:val="0"/>
              <w:jc w:val="center"/>
              <w:rPr>
                <w:rFonts w:cs="EUAlbertina"/>
                <w:b/>
                <w:bCs/>
                <w:color w:val="000000"/>
              </w:rPr>
            </w:pPr>
            <w:r w:rsidRPr="009C236E">
              <w:rPr>
                <w:rFonts w:cs="EUAlbertina"/>
                <w:b/>
                <w:bCs/>
                <w:color w:val="000000"/>
              </w:rPr>
              <w:t>XXL</w:t>
            </w:r>
          </w:p>
        </w:tc>
      </w:tr>
      <w:tr w:rsidR="009C236E" w:rsidRPr="009C236E" w:rsidTr="00096CAF">
        <w:trPr>
          <w:trHeight w:val="292"/>
        </w:trPr>
        <w:tc>
          <w:tcPr>
            <w:tcW w:w="2143" w:type="dxa"/>
            <w:vMerge/>
            <w:vAlign w:val="center"/>
          </w:tcPr>
          <w:p w:rsidR="009C236E" w:rsidRPr="009C236E" w:rsidRDefault="009C236E" w:rsidP="009C236E">
            <w:pPr>
              <w:autoSpaceDE w:val="0"/>
              <w:autoSpaceDN w:val="0"/>
              <w:adjustRightInd w:val="0"/>
              <w:jc w:val="center"/>
              <w:rPr>
                <w:rFonts w:cs="EUAlbertina"/>
                <w:color w:val="000000"/>
              </w:rPr>
            </w:pPr>
          </w:p>
        </w:tc>
        <w:tc>
          <w:tcPr>
            <w:tcW w:w="2143" w:type="dxa"/>
            <w:vAlign w:val="center"/>
          </w:tcPr>
          <w:p w:rsidR="009C236E" w:rsidRPr="009C236E" w:rsidRDefault="009C236E" w:rsidP="009C236E">
            <w:pPr>
              <w:jc w:val="center"/>
              <w:rPr>
                <w:rFonts w:ascii="Calibri" w:hAnsi="Calibri"/>
                <w:i/>
                <w:iCs/>
                <w:color w:val="000000"/>
                <w:lang w:eastAsia="tr-TR"/>
              </w:rPr>
            </w:pPr>
            <w:proofErr w:type="spellStart"/>
            <w:r w:rsidRPr="009C236E">
              <w:rPr>
                <w:rFonts w:ascii="Calibri" w:hAnsi="Calibri"/>
                <w:i/>
                <w:iCs/>
                <w:color w:val="000000"/>
                <w:lang w:eastAsia="tr-TR"/>
              </w:rPr>
              <w:t>Q</w:t>
            </w:r>
            <w:r w:rsidRPr="009C236E">
              <w:rPr>
                <w:rFonts w:ascii="Calibri" w:hAnsi="Calibri"/>
                <w:i/>
                <w:iCs/>
                <w:color w:val="000000"/>
                <w:vertAlign w:val="subscript"/>
                <w:lang w:eastAsia="tr-TR"/>
              </w:rPr>
              <w:t>tap</w:t>
            </w:r>
            <w:proofErr w:type="spellEnd"/>
          </w:p>
        </w:tc>
        <w:tc>
          <w:tcPr>
            <w:tcW w:w="2144" w:type="dxa"/>
            <w:vAlign w:val="center"/>
          </w:tcPr>
          <w:p w:rsidR="009C236E" w:rsidRPr="009C236E" w:rsidRDefault="009C236E" w:rsidP="009C236E">
            <w:pPr>
              <w:jc w:val="center"/>
              <w:rPr>
                <w:rFonts w:ascii="Calibri" w:hAnsi="Calibri"/>
                <w:i/>
                <w:iCs/>
                <w:color w:val="000000"/>
                <w:lang w:eastAsia="tr-TR"/>
              </w:rPr>
            </w:pPr>
            <w:proofErr w:type="gramStart"/>
            <w:r w:rsidRPr="009C236E">
              <w:rPr>
                <w:rFonts w:ascii="Calibri" w:hAnsi="Calibri"/>
                <w:i/>
                <w:iCs/>
                <w:color w:val="000000"/>
                <w:lang w:eastAsia="tr-TR"/>
              </w:rPr>
              <w:t>f</w:t>
            </w:r>
            <w:proofErr w:type="gramEnd"/>
          </w:p>
        </w:tc>
        <w:tc>
          <w:tcPr>
            <w:tcW w:w="2144" w:type="dxa"/>
            <w:vAlign w:val="center"/>
          </w:tcPr>
          <w:p w:rsidR="009C236E" w:rsidRPr="009C236E" w:rsidRDefault="009C236E" w:rsidP="009C236E">
            <w:pPr>
              <w:jc w:val="center"/>
              <w:rPr>
                <w:rFonts w:ascii="Calibri" w:hAnsi="Calibri"/>
                <w:i/>
                <w:iCs/>
                <w:color w:val="000000"/>
                <w:lang w:eastAsia="tr-TR"/>
              </w:rPr>
            </w:pPr>
            <w:r w:rsidRPr="009C236E">
              <w:rPr>
                <w:rFonts w:ascii="Calibri" w:hAnsi="Calibri"/>
                <w:i/>
                <w:iCs/>
                <w:color w:val="000000"/>
                <w:lang w:eastAsia="tr-TR"/>
              </w:rPr>
              <w:t xml:space="preserve">T </w:t>
            </w:r>
            <w:r w:rsidRPr="009C236E">
              <w:rPr>
                <w:rFonts w:ascii="Calibri" w:hAnsi="Calibri"/>
                <w:i/>
                <w:iCs/>
                <w:color w:val="000000"/>
                <w:vertAlign w:val="subscript"/>
                <w:lang w:eastAsia="tr-TR"/>
              </w:rPr>
              <w:t>m</w:t>
            </w:r>
          </w:p>
        </w:tc>
        <w:tc>
          <w:tcPr>
            <w:tcW w:w="2147" w:type="dxa"/>
            <w:vAlign w:val="center"/>
          </w:tcPr>
          <w:p w:rsidR="009C236E" w:rsidRPr="009C236E" w:rsidRDefault="009C236E" w:rsidP="009C236E">
            <w:pPr>
              <w:jc w:val="center"/>
              <w:rPr>
                <w:rFonts w:ascii="Calibri" w:hAnsi="Calibri"/>
                <w:i/>
                <w:iCs/>
                <w:color w:val="000000"/>
                <w:lang w:eastAsia="tr-TR"/>
              </w:rPr>
            </w:pPr>
            <w:r w:rsidRPr="009C236E">
              <w:rPr>
                <w:rFonts w:ascii="Calibri" w:hAnsi="Calibri"/>
                <w:i/>
                <w:iCs/>
                <w:color w:val="000000"/>
                <w:lang w:eastAsia="tr-TR"/>
              </w:rPr>
              <w:t xml:space="preserve">T </w:t>
            </w:r>
            <w:r w:rsidRPr="009C236E">
              <w:rPr>
                <w:rFonts w:ascii="Calibri" w:hAnsi="Calibri"/>
                <w:i/>
                <w:iCs/>
                <w:color w:val="000000"/>
                <w:vertAlign w:val="subscript"/>
                <w:lang w:eastAsia="tr-TR"/>
              </w:rPr>
              <w:t>p</w:t>
            </w:r>
          </w:p>
        </w:tc>
      </w:tr>
      <w:tr w:rsidR="009C236E" w:rsidRPr="009C236E" w:rsidTr="00096CAF">
        <w:trPr>
          <w:trHeight w:val="292"/>
        </w:trPr>
        <w:tc>
          <w:tcPr>
            <w:tcW w:w="2143" w:type="dxa"/>
            <w:vMerge/>
            <w:vAlign w:val="center"/>
          </w:tcPr>
          <w:p w:rsidR="009C236E" w:rsidRPr="009C236E" w:rsidRDefault="009C236E" w:rsidP="009C236E">
            <w:pPr>
              <w:autoSpaceDE w:val="0"/>
              <w:autoSpaceDN w:val="0"/>
              <w:adjustRightInd w:val="0"/>
              <w:jc w:val="center"/>
              <w:rPr>
                <w:rFonts w:cs="EUAlbertina"/>
                <w:color w:val="000000"/>
              </w:rPr>
            </w:pPr>
          </w:p>
        </w:tc>
        <w:tc>
          <w:tcPr>
            <w:tcW w:w="2143" w:type="dxa"/>
            <w:vAlign w:val="center"/>
          </w:tcPr>
          <w:p w:rsidR="009C236E" w:rsidRPr="009C236E" w:rsidRDefault="009C236E" w:rsidP="009C236E">
            <w:pPr>
              <w:jc w:val="center"/>
              <w:rPr>
                <w:rFonts w:ascii="Calibri" w:hAnsi="Calibri"/>
                <w:b/>
                <w:bCs/>
                <w:color w:val="000000"/>
                <w:lang w:eastAsia="tr-TR"/>
              </w:rPr>
            </w:pPr>
            <w:proofErr w:type="spellStart"/>
            <w:r w:rsidRPr="009C236E">
              <w:rPr>
                <w:rFonts w:ascii="Calibri" w:hAnsi="Calibri"/>
                <w:b/>
                <w:bCs/>
                <w:color w:val="000000"/>
                <w:lang w:eastAsia="tr-TR"/>
              </w:rPr>
              <w:t>kWh</w:t>
            </w:r>
            <w:proofErr w:type="spellEnd"/>
          </w:p>
        </w:tc>
        <w:tc>
          <w:tcPr>
            <w:tcW w:w="2144"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l</w:t>
            </w:r>
            <w:proofErr w:type="gramEnd"/>
            <w:r w:rsidRPr="009C236E">
              <w:rPr>
                <w:rFonts w:ascii="Calibri" w:hAnsi="Calibri"/>
                <w:color w:val="000000"/>
                <w:lang w:eastAsia="tr-TR"/>
              </w:rPr>
              <w:t>/</w:t>
            </w:r>
            <w:proofErr w:type="spellStart"/>
            <w:r w:rsidRPr="009C236E">
              <w:rPr>
                <w:rFonts w:ascii="Calibri" w:hAnsi="Calibri"/>
                <w:color w:val="000000"/>
                <w:lang w:eastAsia="tr-TR"/>
              </w:rPr>
              <w:t>min</w:t>
            </w:r>
            <w:proofErr w:type="spellEnd"/>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°C</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°C</w:t>
            </w: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07:00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07:05</w:t>
            </w:r>
            <w:proofErr w:type="gramEnd"/>
          </w:p>
        </w:tc>
        <w:tc>
          <w:tcPr>
            <w:tcW w:w="2143"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07:15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1,82</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6</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07:26</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07:30</w:t>
            </w:r>
            <w:proofErr w:type="gramEnd"/>
          </w:p>
        </w:tc>
        <w:tc>
          <w:tcPr>
            <w:tcW w:w="2143"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07:45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6,24</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16</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10</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08:01</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08:05</w:t>
            </w:r>
            <w:proofErr w:type="gramEnd"/>
          </w:p>
        </w:tc>
        <w:tc>
          <w:tcPr>
            <w:tcW w:w="2143"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08:15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08:25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08:30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08:45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09:00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09:30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10:00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10:30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11:00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lastRenderedPageBreak/>
              <w:t>11:30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11:45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12:00</w:t>
            </w:r>
            <w:proofErr w:type="gramEnd"/>
          </w:p>
        </w:tc>
        <w:tc>
          <w:tcPr>
            <w:tcW w:w="2143"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12:30</w:t>
            </w:r>
            <w:proofErr w:type="gramEnd"/>
          </w:p>
        </w:tc>
        <w:tc>
          <w:tcPr>
            <w:tcW w:w="2143"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12:45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0,735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10</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55</w:t>
            </w: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14:30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15:00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15:30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16:00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16:30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17:00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18:00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18:15</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18:30</w:t>
            </w:r>
            <w:proofErr w:type="gramEnd"/>
          </w:p>
        </w:tc>
        <w:tc>
          <w:tcPr>
            <w:tcW w:w="2143"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vAlign w:val="center"/>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19:00</w:t>
            </w:r>
            <w:proofErr w:type="gramEnd"/>
          </w:p>
        </w:tc>
        <w:tc>
          <w:tcPr>
            <w:tcW w:w="2143" w:type="dxa"/>
            <w:vAlign w:val="center"/>
          </w:tcPr>
          <w:p w:rsidR="009C236E" w:rsidRPr="009C236E" w:rsidRDefault="009C236E" w:rsidP="009C236E">
            <w:pPr>
              <w:jc w:val="center"/>
              <w:rPr>
                <w:rFonts w:ascii="Calibri" w:hAnsi="Calibri"/>
                <w:b/>
                <w:bCs/>
                <w:color w:val="000000"/>
                <w:lang w:eastAsia="tr-TR"/>
              </w:rPr>
            </w:pPr>
            <w:r w:rsidRPr="009C236E">
              <w:rPr>
                <w:rFonts w:ascii="Calibri" w:hAnsi="Calibri"/>
                <w:b/>
                <w:bCs/>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3</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19:30</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20:00</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20:30</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r w:rsidRPr="009C236E">
              <w:rPr>
                <w:rFonts w:ascii="Calibri" w:hAnsi="Calibri"/>
                <w:b/>
                <w:bCs/>
                <w:color w:val="000000"/>
                <w:lang w:eastAsia="tr-TR"/>
              </w:rPr>
              <w:t>0,735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10</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55</w:t>
            </w: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20:45</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20:46</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r w:rsidRPr="009C236E">
              <w:rPr>
                <w:rFonts w:ascii="Calibri" w:hAnsi="Calibri"/>
                <w:b/>
                <w:bCs/>
                <w:color w:val="000000"/>
                <w:lang w:eastAsia="tr-TR"/>
              </w:rPr>
              <w:t>6,24</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16</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10</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21:00</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21:15</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r w:rsidRPr="009C236E">
              <w:rPr>
                <w:rFonts w:ascii="Calibri" w:hAnsi="Calibri"/>
                <w:b/>
                <w:bCs/>
                <w:color w:val="000000"/>
                <w:lang w:eastAsia="tr-TR"/>
              </w:rPr>
              <w:t>0,105</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25</w:t>
            </w: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21:30</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r w:rsidRPr="009C236E">
              <w:rPr>
                <w:rFonts w:ascii="Calibri" w:hAnsi="Calibri"/>
                <w:b/>
                <w:bCs/>
                <w:color w:val="000000"/>
                <w:lang w:eastAsia="tr-TR"/>
              </w:rPr>
              <w:t>6,24</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16</w:t>
            </w:r>
          </w:p>
        </w:tc>
        <w:tc>
          <w:tcPr>
            <w:tcW w:w="2144"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10</w:t>
            </w:r>
          </w:p>
        </w:tc>
        <w:tc>
          <w:tcPr>
            <w:tcW w:w="2147" w:type="dxa"/>
            <w:vAlign w:val="center"/>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40</w:t>
            </w: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21:35</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proofErr w:type="gramStart"/>
            <w:r w:rsidRPr="009C236E">
              <w:rPr>
                <w:rFonts w:ascii="Calibri" w:hAnsi="Calibri"/>
                <w:color w:val="000000"/>
                <w:lang w:eastAsia="tr-TR"/>
              </w:rPr>
              <w:t>21:45</w:t>
            </w:r>
            <w:proofErr w:type="gramEnd"/>
            <w:r w:rsidRPr="009C236E">
              <w:rPr>
                <w:rFonts w:ascii="Calibri" w:hAnsi="Calibri"/>
                <w:color w:val="000000"/>
                <w:lang w:eastAsia="tr-TR"/>
              </w:rPr>
              <w:t xml:space="preserve"> </w:t>
            </w:r>
          </w:p>
        </w:tc>
        <w:tc>
          <w:tcPr>
            <w:tcW w:w="2143" w:type="dxa"/>
            <w:vAlign w:val="center"/>
          </w:tcPr>
          <w:p w:rsidR="009C236E" w:rsidRPr="009C236E" w:rsidRDefault="009C236E" w:rsidP="009C236E">
            <w:pPr>
              <w:jc w:val="center"/>
              <w:rPr>
                <w:rFonts w:ascii="Calibri" w:hAnsi="Calibri"/>
                <w:b/>
                <w:bCs/>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4" w:type="dxa"/>
            <w:vAlign w:val="center"/>
          </w:tcPr>
          <w:p w:rsidR="009C236E" w:rsidRPr="009C236E" w:rsidRDefault="009C236E" w:rsidP="009C236E">
            <w:pPr>
              <w:jc w:val="center"/>
              <w:rPr>
                <w:rFonts w:ascii="Calibri" w:hAnsi="Calibri"/>
                <w:color w:val="000000"/>
                <w:lang w:eastAsia="tr-TR"/>
              </w:rPr>
            </w:pPr>
          </w:p>
        </w:tc>
        <w:tc>
          <w:tcPr>
            <w:tcW w:w="2147" w:type="dxa"/>
            <w:vAlign w:val="center"/>
          </w:tcPr>
          <w:p w:rsidR="009C236E" w:rsidRPr="009C236E" w:rsidRDefault="009C236E" w:rsidP="009C236E">
            <w:pPr>
              <w:jc w:val="center"/>
              <w:rPr>
                <w:rFonts w:ascii="Calibri" w:hAnsi="Calibri"/>
                <w:color w:val="000000"/>
                <w:lang w:eastAsia="tr-TR"/>
              </w:rPr>
            </w:pPr>
          </w:p>
        </w:tc>
      </w:tr>
      <w:tr w:rsidR="009C236E" w:rsidRPr="009C236E" w:rsidTr="00096CAF">
        <w:trPr>
          <w:trHeight w:val="346"/>
        </w:trPr>
        <w:tc>
          <w:tcPr>
            <w:tcW w:w="2143" w:type="dxa"/>
          </w:tcPr>
          <w:p w:rsidR="009C236E" w:rsidRPr="009C236E" w:rsidRDefault="009C236E" w:rsidP="009C236E">
            <w:pPr>
              <w:jc w:val="center"/>
              <w:rPr>
                <w:rFonts w:ascii="Calibri" w:hAnsi="Calibri"/>
                <w:color w:val="000000"/>
                <w:lang w:eastAsia="tr-TR"/>
              </w:rPr>
            </w:pPr>
            <w:r w:rsidRPr="009C236E">
              <w:rPr>
                <w:rFonts w:ascii="Calibri" w:hAnsi="Calibri"/>
                <w:color w:val="000000"/>
                <w:lang w:eastAsia="tr-TR"/>
              </w:rPr>
              <w:t xml:space="preserve">Q </w:t>
            </w:r>
            <w:proofErr w:type="spellStart"/>
            <w:r w:rsidRPr="009C236E">
              <w:rPr>
                <w:rFonts w:ascii="Calibri" w:hAnsi="Calibri"/>
                <w:i/>
                <w:iCs/>
                <w:color w:val="000000"/>
                <w:vertAlign w:val="subscript"/>
                <w:lang w:eastAsia="tr-TR"/>
              </w:rPr>
              <w:t>ref</w:t>
            </w:r>
            <w:proofErr w:type="spellEnd"/>
            <w:r w:rsidRPr="009C236E">
              <w:rPr>
                <w:rFonts w:ascii="Calibri" w:hAnsi="Calibri"/>
                <w:i/>
                <w:iCs/>
                <w:color w:val="000000"/>
                <w:vertAlign w:val="subscript"/>
                <w:lang w:eastAsia="tr-TR"/>
              </w:rPr>
              <w:t xml:space="preserve"> </w:t>
            </w:r>
          </w:p>
        </w:tc>
        <w:tc>
          <w:tcPr>
            <w:tcW w:w="8578" w:type="dxa"/>
            <w:gridSpan w:val="4"/>
            <w:vAlign w:val="center"/>
          </w:tcPr>
          <w:p w:rsidR="009C236E" w:rsidRPr="009C236E" w:rsidRDefault="009C236E" w:rsidP="009C236E">
            <w:pPr>
              <w:ind w:firstLine="741"/>
              <w:rPr>
                <w:rFonts w:ascii="Calibri" w:hAnsi="Calibri"/>
                <w:color w:val="000000"/>
                <w:lang w:eastAsia="tr-TR"/>
              </w:rPr>
            </w:pPr>
            <w:r w:rsidRPr="009C236E">
              <w:rPr>
                <w:rFonts w:ascii="Calibri" w:hAnsi="Calibri"/>
                <w:b/>
                <w:bCs/>
                <w:color w:val="000000"/>
                <w:lang w:eastAsia="tr-TR"/>
              </w:rPr>
              <w:t>24,53</w:t>
            </w:r>
          </w:p>
        </w:tc>
      </w:tr>
    </w:tbl>
    <w:p w:rsidR="009C236E" w:rsidRPr="009C236E" w:rsidRDefault="009C236E" w:rsidP="009C236E">
      <w:pPr>
        <w:spacing w:after="120"/>
        <w:rPr>
          <w:rFonts w:ascii="Calibri" w:eastAsia="Times New Roman" w:hAnsi="Calibri"/>
          <w:b/>
          <w:color w:val="auto"/>
          <w:sz w:val="22"/>
          <w:szCs w:val="24"/>
          <w:lang w:eastAsia="tr-TR"/>
        </w:rPr>
      </w:pPr>
    </w:p>
    <w:p w:rsidR="009C236E" w:rsidRPr="009C236E" w:rsidRDefault="009C236E" w:rsidP="009C236E">
      <w:pPr>
        <w:spacing w:after="120"/>
        <w:ind w:left="567" w:hanging="567"/>
        <w:rPr>
          <w:rFonts w:ascii="Calibri" w:eastAsia="Times New Roman" w:hAnsi="Calibri"/>
          <w:bCs/>
          <w:color w:val="auto"/>
          <w:sz w:val="22"/>
          <w:szCs w:val="24"/>
          <w:lang w:eastAsia="tr-TR"/>
        </w:rPr>
      </w:pPr>
      <w:r w:rsidRPr="009C236E">
        <w:rPr>
          <w:rFonts w:ascii="Calibri" w:eastAsia="Times New Roman" w:hAnsi="Calibri"/>
          <w:b/>
          <w:color w:val="auto"/>
          <w:sz w:val="22"/>
          <w:szCs w:val="24"/>
          <w:lang w:eastAsia="tr-TR"/>
        </w:rPr>
        <w:t>3.</w:t>
      </w:r>
      <w:r w:rsidRPr="009C236E">
        <w:rPr>
          <w:rFonts w:ascii="Calibri" w:eastAsia="Times New Roman" w:hAnsi="Calibri"/>
          <w:b/>
          <w:color w:val="auto"/>
          <w:sz w:val="22"/>
          <w:szCs w:val="24"/>
          <w:lang w:eastAsia="tr-TR"/>
        </w:rPr>
        <w:tab/>
        <w:t xml:space="preserve">Su ısıtıcıların </w:t>
      </w:r>
      <w:proofErr w:type="spellStart"/>
      <w:r w:rsidRPr="009C236E">
        <w:rPr>
          <w:rFonts w:ascii="Calibri" w:eastAsia="Times New Roman" w:hAnsi="Calibri"/>
          <w:b/>
          <w:color w:val="auto"/>
          <w:sz w:val="22"/>
          <w:szCs w:val="24"/>
          <w:lang w:eastAsia="tr-TR"/>
        </w:rPr>
        <w:t>smart</w:t>
      </w:r>
      <w:proofErr w:type="spellEnd"/>
      <w:r w:rsidRPr="009C236E">
        <w:rPr>
          <w:rFonts w:ascii="Calibri" w:eastAsia="Times New Roman" w:hAnsi="Calibri"/>
          <w:b/>
          <w:color w:val="auto"/>
          <w:sz w:val="22"/>
          <w:szCs w:val="24"/>
          <w:lang w:eastAsia="tr-TR"/>
        </w:rPr>
        <w:t>-akıllı- kontrollerinin (</w:t>
      </w:r>
      <w:proofErr w:type="spellStart"/>
      <w:r w:rsidRPr="009C236E">
        <w:rPr>
          <w:rFonts w:ascii="Calibri" w:eastAsia="Times New Roman" w:hAnsi="Calibri"/>
          <w:b/>
          <w:color w:val="auto"/>
          <w:sz w:val="22"/>
          <w:szCs w:val="24"/>
          <w:lang w:eastAsia="tr-TR"/>
        </w:rPr>
        <w:t>smart</w:t>
      </w:r>
      <w:proofErr w:type="spellEnd"/>
      <w:r w:rsidRPr="009C236E">
        <w:rPr>
          <w:rFonts w:ascii="Calibri" w:eastAsia="Times New Roman" w:hAnsi="Calibri"/>
          <w:b/>
          <w:color w:val="auto"/>
          <w:sz w:val="22"/>
          <w:szCs w:val="24"/>
          <w:lang w:eastAsia="tr-TR"/>
        </w:rPr>
        <w:t xml:space="preserve">) uyumunun test edilmesi </w:t>
      </w:r>
    </w:p>
    <w:p w:rsidR="009C236E" w:rsidRPr="009C236E" w:rsidRDefault="009C236E" w:rsidP="009C236E">
      <w:pPr>
        <w:spacing w:after="120"/>
        <w:ind w:left="567" w:hanging="567"/>
        <w:rPr>
          <w:rFonts w:ascii="Calibri" w:eastAsia="Times New Roman" w:hAnsi="Calibri"/>
          <w:bCs/>
          <w:color w:val="auto"/>
          <w:sz w:val="22"/>
          <w:szCs w:val="24"/>
          <w:lang w:eastAsia="tr-TR"/>
        </w:rPr>
      </w:pPr>
      <w:r w:rsidRPr="009C236E">
        <w:rPr>
          <w:rFonts w:ascii="Calibri" w:eastAsia="Times New Roman" w:hAnsi="Calibri"/>
          <w:bCs/>
          <w:color w:val="auto"/>
          <w:sz w:val="22"/>
          <w:szCs w:val="24"/>
          <w:lang w:eastAsia="tr-TR"/>
        </w:rPr>
        <w:tab/>
        <w:t xml:space="preserve">Tedarikçinin </w:t>
      </w:r>
      <w:proofErr w:type="spellStart"/>
      <w:r w:rsidRPr="009C236E">
        <w:rPr>
          <w:rFonts w:ascii="Calibri" w:eastAsia="Times New Roman" w:hAnsi="Calibri"/>
          <w:bCs/>
          <w:color w:val="auto"/>
          <w:sz w:val="22"/>
          <w:szCs w:val="24"/>
          <w:lang w:eastAsia="tr-TR"/>
        </w:rPr>
        <w:t>smart’ın</w:t>
      </w:r>
      <w:proofErr w:type="spellEnd"/>
      <w:r w:rsidRPr="009C236E">
        <w:rPr>
          <w:rFonts w:ascii="Calibri" w:eastAsia="Times New Roman" w:hAnsi="Calibri"/>
          <w:bCs/>
          <w:color w:val="auto"/>
          <w:sz w:val="22"/>
          <w:szCs w:val="24"/>
          <w:lang w:eastAsia="tr-TR"/>
        </w:rPr>
        <w:t xml:space="preserve"> değerini ‘1’ olarak beyan etmeyi uygun gördüğü zaman, </w:t>
      </w:r>
      <w:proofErr w:type="spellStart"/>
      <w:r w:rsidRPr="009C236E">
        <w:rPr>
          <w:rFonts w:ascii="Calibri" w:eastAsia="Times New Roman" w:hAnsi="Calibri"/>
          <w:bCs/>
          <w:color w:val="auto"/>
          <w:sz w:val="22"/>
          <w:szCs w:val="24"/>
          <w:lang w:eastAsia="tr-TR"/>
        </w:rPr>
        <w:t>smart</w:t>
      </w:r>
      <w:proofErr w:type="spellEnd"/>
      <w:r w:rsidRPr="009C236E">
        <w:rPr>
          <w:rFonts w:ascii="Calibri" w:eastAsia="Times New Roman" w:hAnsi="Calibri"/>
          <w:bCs/>
          <w:color w:val="auto"/>
          <w:sz w:val="22"/>
          <w:szCs w:val="24"/>
          <w:lang w:eastAsia="tr-TR"/>
        </w:rPr>
        <w:t xml:space="preserve"> kontrollerle haftalık elektrik ve/veya yakıt tüketimi ve </w:t>
      </w:r>
      <w:proofErr w:type="spellStart"/>
      <w:r w:rsidRPr="009C236E">
        <w:rPr>
          <w:rFonts w:ascii="Calibri" w:eastAsia="Times New Roman" w:hAnsi="Calibri"/>
          <w:bCs/>
          <w:color w:val="auto"/>
          <w:sz w:val="22"/>
          <w:szCs w:val="24"/>
          <w:lang w:eastAsia="tr-TR"/>
        </w:rPr>
        <w:t>smart</w:t>
      </w:r>
      <w:proofErr w:type="spellEnd"/>
      <w:r w:rsidRPr="009C236E">
        <w:rPr>
          <w:rFonts w:ascii="Calibri" w:eastAsia="Times New Roman" w:hAnsi="Calibri"/>
          <w:bCs/>
          <w:color w:val="auto"/>
          <w:sz w:val="22"/>
          <w:szCs w:val="24"/>
          <w:lang w:eastAsia="tr-TR"/>
        </w:rPr>
        <w:t xml:space="preserve"> kontrolü olmadan haftalık elektrik ve/veya yakıt tüketimi ölçümü iki haftalık ölçme çevrimi ile aşağıdaki gibi yapılacaktır:</w:t>
      </w:r>
    </w:p>
    <w:p w:rsidR="009C236E" w:rsidRPr="009C236E" w:rsidRDefault="009C236E" w:rsidP="009C236E">
      <w:pPr>
        <w:spacing w:after="120"/>
        <w:ind w:left="1440" w:hanging="447"/>
        <w:contextualSpacing/>
        <w:rPr>
          <w:rFonts w:ascii="Calibri" w:eastAsia="Times New Roman" w:hAnsi="Calibri"/>
          <w:bCs/>
          <w:color w:val="auto"/>
          <w:sz w:val="22"/>
          <w:szCs w:val="24"/>
          <w:lang w:eastAsia="tr-TR"/>
        </w:rPr>
      </w:pPr>
      <w:r w:rsidRPr="009C236E">
        <w:rPr>
          <w:rFonts w:ascii="Calibri" w:eastAsia="Times New Roman" w:hAnsi="Calibri"/>
          <w:bCs/>
          <w:color w:val="auto"/>
          <w:sz w:val="22"/>
          <w:szCs w:val="24"/>
          <w:lang w:eastAsia="tr-TR"/>
        </w:rPr>
        <w:t>-</w:t>
      </w:r>
      <w:r w:rsidRPr="009C236E">
        <w:rPr>
          <w:rFonts w:ascii="Calibri" w:eastAsia="Times New Roman" w:hAnsi="Calibri"/>
          <w:bCs/>
          <w:color w:val="auto"/>
          <w:sz w:val="22"/>
          <w:szCs w:val="24"/>
          <w:lang w:eastAsia="tr-TR"/>
        </w:rPr>
        <w:tab/>
        <w:t xml:space="preserve">1-5 arası günler: beyan edilen yük profilinden tesadüfü sırayla seçilen yük </w:t>
      </w:r>
      <w:proofErr w:type="gramStart"/>
      <w:r w:rsidRPr="009C236E">
        <w:rPr>
          <w:rFonts w:ascii="Calibri" w:eastAsia="Times New Roman" w:hAnsi="Calibri"/>
          <w:bCs/>
          <w:color w:val="auto"/>
          <w:sz w:val="22"/>
          <w:szCs w:val="24"/>
          <w:lang w:eastAsia="tr-TR"/>
        </w:rPr>
        <w:t>profilleri  ve</w:t>
      </w:r>
      <w:proofErr w:type="gramEnd"/>
      <w:r w:rsidRPr="009C236E">
        <w:rPr>
          <w:rFonts w:ascii="Calibri" w:eastAsia="Times New Roman" w:hAnsi="Calibri"/>
          <w:bCs/>
          <w:color w:val="auto"/>
          <w:sz w:val="22"/>
          <w:szCs w:val="24"/>
          <w:lang w:eastAsia="tr-TR"/>
        </w:rPr>
        <w:t xml:space="preserve"> beyan edilen yük profilinin bir altı yük profili ve </w:t>
      </w:r>
      <w:proofErr w:type="spellStart"/>
      <w:r w:rsidRPr="009C236E">
        <w:rPr>
          <w:rFonts w:ascii="Calibri" w:eastAsia="Times New Roman" w:hAnsi="Calibri"/>
          <w:bCs/>
          <w:color w:val="auto"/>
          <w:sz w:val="22"/>
          <w:szCs w:val="24"/>
          <w:lang w:eastAsia="tr-TR"/>
        </w:rPr>
        <w:t>smart</w:t>
      </w:r>
      <w:proofErr w:type="spellEnd"/>
      <w:r w:rsidRPr="009C236E">
        <w:rPr>
          <w:rFonts w:ascii="Calibri" w:eastAsia="Times New Roman" w:hAnsi="Calibri"/>
          <w:bCs/>
          <w:color w:val="auto"/>
          <w:sz w:val="22"/>
          <w:szCs w:val="24"/>
          <w:lang w:eastAsia="tr-TR"/>
        </w:rPr>
        <w:t xml:space="preserve"> kontrol devre dışı bırakılır,</w:t>
      </w:r>
    </w:p>
    <w:p w:rsidR="009C236E" w:rsidRPr="009C236E" w:rsidRDefault="000C11B4" w:rsidP="009C236E">
      <w:pPr>
        <w:spacing w:after="120"/>
        <w:ind w:left="851" w:firstLine="142"/>
        <w:rPr>
          <w:rFonts w:ascii="Calibri" w:eastAsia="Times New Roman" w:hAnsi="Calibri"/>
          <w:color w:val="auto"/>
          <w:sz w:val="22"/>
          <w:szCs w:val="24"/>
          <w:lang w:eastAsia="tr-TR"/>
        </w:rPr>
      </w:pPr>
      <w:r>
        <w:rPr>
          <w:rFonts w:ascii="Calibri" w:eastAsia="Times New Roman" w:hAnsi="Calibri"/>
          <w:color w:val="auto"/>
          <w:sz w:val="22"/>
          <w:szCs w:val="24"/>
          <w:lang w:eastAsia="tr-TR"/>
        </w:rPr>
        <w:t>-</w:t>
      </w:r>
      <w:r>
        <w:rPr>
          <w:rFonts w:ascii="Calibri" w:eastAsia="Times New Roman" w:hAnsi="Calibri"/>
          <w:color w:val="auto"/>
          <w:sz w:val="22"/>
          <w:szCs w:val="24"/>
          <w:lang w:eastAsia="tr-TR"/>
        </w:rPr>
        <w:tab/>
        <w:t>6 - 7</w:t>
      </w:r>
      <w:r w:rsidR="009C236E" w:rsidRPr="009C236E">
        <w:rPr>
          <w:rFonts w:ascii="Calibri" w:eastAsia="Times New Roman" w:hAnsi="Calibri"/>
          <w:color w:val="auto"/>
          <w:sz w:val="22"/>
          <w:szCs w:val="24"/>
          <w:lang w:eastAsia="tr-TR"/>
        </w:rPr>
        <w:t xml:space="preserve"> günler: su çekilmez ve </w:t>
      </w:r>
      <w:proofErr w:type="spellStart"/>
      <w:r w:rsidR="009C236E" w:rsidRPr="009C236E">
        <w:rPr>
          <w:rFonts w:ascii="Calibri" w:eastAsia="Times New Roman" w:hAnsi="Calibri"/>
          <w:color w:val="auto"/>
          <w:sz w:val="22"/>
          <w:szCs w:val="24"/>
          <w:lang w:eastAsia="tr-TR"/>
        </w:rPr>
        <w:t>smart</w:t>
      </w:r>
      <w:proofErr w:type="spellEnd"/>
      <w:r w:rsidR="009C236E" w:rsidRPr="009C236E">
        <w:rPr>
          <w:rFonts w:ascii="Calibri" w:eastAsia="Times New Roman" w:hAnsi="Calibri"/>
          <w:color w:val="auto"/>
          <w:sz w:val="22"/>
          <w:szCs w:val="24"/>
          <w:lang w:eastAsia="tr-TR"/>
        </w:rPr>
        <w:t xml:space="preserve"> kontrol devre dışıdır,</w:t>
      </w:r>
    </w:p>
    <w:p w:rsidR="009C236E" w:rsidRPr="009C236E" w:rsidRDefault="009C236E" w:rsidP="009C236E">
      <w:pPr>
        <w:spacing w:after="120"/>
        <w:ind w:left="851" w:firstLine="142"/>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 xml:space="preserve">8 – 12 arası günler: </w:t>
      </w:r>
      <w:proofErr w:type="spellStart"/>
      <w:r w:rsidRPr="009C236E">
        <w:rPr>
          <w:rFonts w:ascii="Calibri" w:eastAsia="Times New Roman" w:hAnsi="Calibri"/>
          <w:color w:val="auto"/>
          <w:sz w:val="22"/>
          <w:szCs w:val="24"/>
          <w:lang w:eastAsia="tr-TR"/>
        </w:rPr>
        <w:t>smart</w:t>
      </w:r>
      <w:proofErr w:type="spellEnd"/>
      <w:r w:rsidRPr="009C236E">
        <w:rPr>
          <w:rFonts w:ascii="Calibri" w:eastAsia="Times New Roman" w:hAnsi="Calibri"/>
          <w:color w:val="auto"/>
          <w:sz w:val="22"/>
          <w:szCs w:val="24"/>
          <w:lang w:eastAsia="tr-TR"/>
        </w:rPr>
        <w:t xml:space="preserve"> kontrol devredeyken 1-5 arası günlerde yapılan işlemler aynen yapılır,</w:t>
      </w:r>
    </w:p>
    <w:p w:rsidR="009C236E" w:rsidRPr="009C236E" w:rsidRDefault="009C236E" w:rsidP="009C236E">
      <w:pPr>
        <w:spacing w:after="120"/>
        <w:ind w:left="851" w:firstLine="142"/>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13 ve 14</w:t>
      </w:r>
      <w:r w:rsidR="000C11B4">
        <w:rPr>
          <w:rFonts w:ascii="Calibri" w:eastAsia="Times New Roman" w:hAnsi="Calibri"/>
          <w:color w:val="auto"/>
          <w:sz w:val="22"/>
          <w:szCs w:val="24"/>
          <w:lang w:eastAsia="tr-TR"/>
        </w:rPr>
        <w:t xml:space="preserve"> günler</w:t>
      </w:r>
      <w:r w:rsidRPr="009C236E">
        <w:rPr>
          <w:rFonts w:ascii="Calibri" w:eastAsia="Times New Roman" w:hAnsi="Calibri"/>
          <w:color w:val="auto"/>
          <w:sz w:val="22"/>
          <w:szCs w:val="24"/>
          <w:lang w:eastAsia="tr-TR"/>
        </w:rPr>
        <w:t xml:space="preserve">: </w:t>
      </w:r>
      <w:proofErr w:type="spellStart"/>
      <w:r w:rsidRPr="009C236E">
        <w:rPr>
          <w:rFonts w:ascii="Calibri" w:eastAsia="Times New Roman" w:hAnsi="Calibri"/>
          <w:color w:val="auto"/>
          <w:sz w:val="22"/>
          <w:szCs w:val="24"/>
          <w:lang w:eastAsia="tr-TR"/>
        </w:rPr>
        <w:t>smart</w:t>
      </w:r>
      <w:proofErr w:type="spellEnd"/>
      <w:r w:rsidRPr="009C236E">
        <w:rPr>
          <w:rFonts w:ascii="Calibri" w:eastAsia="Times New Roman" w:hAnsi="Calibri"/>
          <w:color w:val="auto"/>
          <w:sz w:val="22"/>
          <w:szCs w:val="24"/>
          <w:lang w:eastAsia="tr-TR"/>
        </w:rPr>
        <w:t xml:space="preserve"> kontrol devrede ve su çekimi yapılmaz.</w:t>
      </w:r>
    </w:p>
    <w:p w:rsidR="009C236E" w:rsidRPr="009C236E" w:rsidRDefault="009C236E" w:rsidP="009C236E">
      <w:pPr>
        <w:spacing w:after="120"/>
        <w:ind w:left="1442" w:hanging="449"/>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w:t>
      </w:r>
      <w:r w:rsidRPr="009C236E">
        <w:rPr>
          <w:rFonts w:ascii="Calibri" w:eastAsia="Times New Roman" w:hAnsi="Calibri"/>
          <w:color w:val="auto"/>
          <w:sz w:val="22"/>
          <w:szCs w:val="24"/>
          <w:lang w:eastAsia="tr-TR"/>
        </w:rPr>
        <w:tab/>
        <w:t xml:space="preserve">1-7 arası günlerde ölçülen faydalı enerji miktarı ile 8-14 arası günlerde ölçülen faydalı enerji miktarı arasındaki fark, beyan edilen yük </w:t>
      </w:r>
      <w:proofErr w:type="gramStart"/>
      <w:r w:rsidRPr="009C236E">
        <w:rPr>
          <w:rFonts w:ascii="Calibri" w:eastAsia="Times New Roman" w:hAnsi="Calibri"/>
          <w:color w:val="auto"/>
          <w:sz w:val="22"/>
          <w:szCs w:val="24"/>
          <w:lang w:eastAsia="tr-TR"/>
        </w:rPr>
        <w:t>profilinin</w:t>
      </w:r>
      <w:proofErr w:type="gramEnd"/>
      <w:r w:rsidRPr="009C236E">
        <w:rPr>
          <w:rFonts w:ascii="Calibri" w:eastAsia="Times New Roman" w:hAnsi="Calibri"/>
          <w:color w:val="auto"/>
          <w:sz w:val="22"/>
          <w:szCs w:val="24"/>
          <w:lang w:eastAsia="tr-TR"/>
        </w:rPr>
        <w:t xml:space="preserve"> </w:t>
      </w:r>
      <w:proofErr w:type="spellStart"/>
      <w:r w:rsidRPr="009C236E">
        <w:rPr>
          <w:rFonts w:ascii="Calibri" w:eastAsia="Times New Roman" w:hAnsi="Calibri"/>
          <w:color w:val="auto"/>
          <w:sz w:val="22"/>
          <w:szCs w:val="24"/>
          <w:lang w:eastAsia="tr-TR"/>
        </w:rPr>
        <w:t>Q</w:t>
      </w:r>
      <w:r w:rsidRPr="009C236E">
        <w:rPr>
          <w:rFonts w:ascii="Calibri" w:eastAsia="Times New Roman" w:hAnsi="Calibri"/>
          <w:i/>
          <w:iCs/>
          <w:color w:val="auto"/>
          <w:sz w:val="22"/>
          <w:szCs w:val="24"/>
          <w:vertAlign w:val="subscript"/>
          <w:lang w:eastAsia="tr-TR"/>
        </w:rPr>
        <w:t>ref</w:t>
      </w:r>
      <w:proofErr w:type="spellEnd"/>
      <w:r w:rsidRPr="009C236E">
        <w:rPr>
          <w:rFonts w:ascii="Calibri" w:eastAsia="Times New Roman" w:hAnsi="Calibri"/>
          <w:color w:val="auto"/>
          <w:sz w:val="22"/>
          <w:szCs w:val="24"/>
          <w:lang w:eastAsia="tr-TR"/>
        </w:rPr>
        <w:t xml:space="preserve"> değerinin %2’ sini geçemez.</w:t>
      </w:r>
    </w:p>
    <w:p w:rsidR="009C236E" w:rsidRPr="009C236E" w:rsidRDefault="009C236E" w:rsidP="009C236E">
      <w:pPr>
        <w:tabs>
          <w:tab w:val="left" w:pos="567"/>
        </w:tabs>
        <w:spacing w:after="120"/>
        <w:ind w:left="1442" w:hanging="1442"/>
        <w:rPr>
          <w:rFonts w:ascii="Calibri" w:eastAsia="Times New Roman" w:hAnsi="Calibri"/>
          <w:color w:val="auto"/>
          <w:sz w:val="22"/>
          <w:szCs w:val="24"/>
          <w:lang w:eastAsia="tr-TR"/>
        </w:rPr>
      </w:pPr>
    </w:p>
    <w:p w:rsidR="009C236E" w:rsidRPr="009C236E" w:rsidRDefault="009C236E" w:rsidP="009C236E">
      <w:pPr>
        <w:tabs>
          <w:tab w:val="left" w:pos="567"/>
        </w:tabs>
        <w:spacing w:after="120"/>
        <w:ind w:left="1442" w:hanging="1442"/>
        <w:rPr>
          <w:rFonts w:ascii="Calibri" w:eastAsia="Times New Roman" w:hAnsi="Calibri"/>
          <w:b/>
          <w:bCs/>
          <w:color w:val="auto"/>
          <w:sz w:val="22"/>
          <w:szCs w:val="24"/>
          <w:lang w:eastAsia="tr-TR"/>
        </w:rPr>
      </w:pPr>
      <w:r w:rsidRPr="009C236E">
        <w:rPr>
          <w:rFonts w:ascii="Calibri" w:eastAsia="Times New Roman" w:hAnsi="Calibri"/>
          <w:color w:val="auto"/>
          <w:sz w:val="22"/>
          <w:szCs w:val="24"/>
          <w:lang w:eastAsia="tr-TR"/>
        </w:rPr>
        <w:t>4.</w:t>
      </w:r>
      <w:r w:rsidRPr="009C236E">
        <w:rPr>
          <w:rFonts w:ascii="Calibri" w:eastAsia="Times New Roman" w:hAnsi="Calibri"/>
          <w:color w:val="auto"/>
          <w:sz w:val="22"/>
          <w:szCs w:val="24"/>
          <w:lang w:eastAsia="tr-TR"/>
        </w:rPr>
        <w:tab/>
      </w:r>
      <w:r w:rsidRPr="009C236E">
        <w:rPr>
          <w:rFonts w:ascii="Calibri" w:eastAsia="Times New Roman" w:hAnsi="Calibri"/>
          <w:b/>
          <w:bCs/>
          <w:color w:val="auto"/>
          <w:sz w:val="22"/>
          <w:szCs w:val="24"/>
          <w:lang w:eastAsia="tr-TR"/>
        </w:rPr>
        <w:t>Güneş enerjisi kullanan su ısıtıcıların test şartları</w:t>
      </w:r>
    </w:p>
    <w:p w:rsidR="009C236E" w:rsidRPr="009C236E" w:rsidRDefault="009C236E" w:rsidP="009C236E">
      <w:pPr>
        <w:tabs>
          <w:tab w:val="left" w:pos="567"/>
        </w:tabs>
        <w:spacing w:after="120"/>
        <w:ind w:left="574" w:hanging="1442"/>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ab/>
        <w:t>Güneş kolektörü, güneş enerjisi sıcak su depo tankı, kolektör devresindeki pompa (eğer uygulanabilirse) ve isi üreteci ayrı olarak test edilmelidir. Güneş kolektörü ve güneş enerjisi sıcak su depo tankının ayrı olarak test edilemediği yerlerde, bunlar birlikte test edilmelidir. Isı jeneratörü bu ekin madde 2’sinde belirtilen şartlarda test edilecektir.</w:t>
      </w:r>
    </w:p>
    <w:p w:rsidR="009C236E" w:rsidRPr="009C236E" w:rsidRDefault="009C236E" w:rsidP="009C236E">
      <w:pPr>
        <w:tabs>
          <w:tab w:val="left" w:pos="567"/>
        </w:tabs>
        <w:spacing w:after="120"/>
        <w:ind w:left="574" w:hanging="7"/>
        <w:rPr>
          <w:rFonts w:ascii="Calibri" w:eastAsia="Times New Roman" w:hAnsi="Calibri"/>
          <w:b/>
          <w:bCs/>
          <w:color w:val="auto"/>
          <w:sz w:val="22"/>
          <w:szCs w:val="24"/>
          <w:lang w:eastAsia="tr-TR"/>
        </w:rPr>
      </w:pPr>
      <w:r w:rsidRPr="009C236E">
        <w:rPr>
          <w:rFonts w:ascii="Calibri" w:eastAsia="Times New Roman" w:hAnsi="Calibri"/>
          <w:color w:val="auto"/>
          <w:sz w:val="22"/>
          <w:szCs w:val="24"/>
          <w:lang w:eastAsia="tr-TR"/>
        </w:rPr>
        <w:t xml:space="preserve">Sonuçlar Tablo 4 ve 5 de belirtilen şartlar altında Ek VII madde 3(b) de belirtilen hesaplamalar için kullanılacaktır. Q </w:t>
      </w:r>
      <w:proofErr w:type="spellStart"/>
      <w:r w:rsidRPr="009C236E">
        <w:rPr>
          <w:rFonts w:ascii="Calibri" w:eastAsia="Times New Roman" w:hAnsi="Calibri"/>
          <w:i/>
          <w:iCs/>
          <w:color w:val="auto"/>
          <w:sz w:val="22"/>
          <w:szCs w:val="24"/>
          <w:vertAlign w:val="subscript"/>
          <w:lang w:eastAsia="tr-TR"/>
        </w:rPr>
        <w:t>tota</w:t>
      </w:r>
      <w:proofErr w:type="spellEnd"/>
      <w:r w:rsidRPr="009C236E">
        <w:rPr>
          <w:rFonts w:ascii="Calibri" w:eastAsia="Times New Roman" w:hAnsi="Calibri"/>
          <w:i/>
          <w:iCs/>
          <w:color w:val="auto"/>
          <w:sz w:val="22"/>
          <w:szCs w:val="24"/>
          <w:vertAlign w:val="subscript"/>
          <w:lang w:eastAsia="tr-TR"/>
        </w:rPr>
        <w:t xml:space="preserve"> </w:t>
      </w:r>
      <w:r w:rsidRPr="009C236E">
        <w:rPr>
          <w:rFonts w:ascii="Calibri" w:eastAsia="Times New Roman" w:hAnsi="Calibri"/>
          <w:color w:val="auto"/>
          <w:sz w:val="22"/>
          <w:szCs w:val="24"/>
          <w:lang w:eastAsia="tr-TR"/>
        </w:rPr>
        <w:t xml:space="preserve">belirlemesi için elektrikli direnç elemanlarındaki </w:t>
      </w:r>
      <w:proofErr w:type="spellStart"/>
      <w:r w:rsidRPr="009C236E">
        <w:rPr>
          <w:rFonts w:ascii="Calibri" w:eastAsia="Times New Roman" w:hAnsi="Calibri"/>
          <w:color w:val="auto"/>
          <w:sz w:val="22"/>
          <w:szCs w:val="24"/>
          <w:lang w:eastAsia="tr-TR"/>
        </w:rPr>
        <w:t>Joule</w:t>
      </w:r>
      <w:proofErr w:type="spellEnd"/>
      <w:r w:rsidRPr="009C236E">
        <w:rPr>
          <w:rFonts w:ascii="Calibri" w:eastAsia="Times New Roman" w:hAnsi="Calibri"/>
          <w:color w:val="auto"/>
          <w:sz w:val="22"/>
          <w:szCs w:val="24"/>
          <w:lang w:eastAsia="tr-TR"/>
        </w:rPr>
        <w:t xml:space="preserve"> etkisini kullanan ısı jeneratörlerinin verimi 100/CC olarak kabul edilmiştir. Verim % ile ifade edilir. </w:t>
      </w:r>
    </w:p>
    <w:p w:rsidR="009C236E" w:rsidRPr="009C236E" w:rsidRDefault="009C236E" w:rsidP="009C236E">
      <w:pPr>
        <w:spacing w:after="120"/>
        <w:ind w:left="567" w:hanging="567"/>
        <w:rPr>
          <w:rFonts w:ascii="Calibri" w:eastAsia="Times New Roman" w:hAnsi="Calibri"/>
          <w:b/>
          <w:bCs/>
          <w:noProof/>
          <w:color w:val="auto"/>
          <w:sz w:val="22"/>
          <w:szCs w:val="24"/>
          <w:lang w:eastAsia="tr-TR"/>
        </w:rPr>
      </w:pPr>
      <w:r w:rsidRPr="009C236E">
        <w:rPr>
          <w:rFonts w:ascii="Calibri" w:eastAsia="Times New Roman" w:hAnsi="Calibri"/>
          <w:b/>
          <w:bCs/>
          <w:noProof/>
          <w:color w:val="auto"/>
          <w:sz w:val="22"/>
          <w:szCs w:val="24"/>
          <w:lang w:eastAsia="tr-TR"/>
        </w:rPr>
        <w:t>5.</w:t>
      </w:r>
      <w:r w:rsidRPr="009C236E">
        <w:rPr>
          <w:rFonts w:ascii="Calibri" w:eastAsia="Times New Roman" w:hAnsi="Calibri"/>
          <w:b/>
          <w:bCs/>
          <w:noProof/>
          <w:color w:val="auto"/>
          <w:sz w:val="22"/>
          <w:szCs w:val="24"/>
          <w:lang w:eastAsia="tr-TR"/>
        </w:rPr>
        <w:tab/>
        <w:t>Isı pompası su ısıtıcıların test edilmesi</w:t>
      </w:r>
    </w:p>
    <w:p w:rsidR="009C236E" w:rsidRPr="009C236E" w:rsidRDefault="009C236E" w:rsidP="009C236E">
      <w:pPr>
        <w:spacing w:after="120"/>
        <w:ind w:left="1134" w:hanging="567"/>
        <w:rPr>
          <w:rFonts w:ascii="Calibri" w:eastAsia="Times New Roman" w:hAnsi="Calibri"/>
          <w:noProof/>
          <w:color w:val="auto"/>
          <w:sz w:val="22"/>
          <w:szCs w:val="24"/>
          <w:lang w:eastAsia="tr-TR"/>
        </w:rPr>
      </w:pPr>
      <w:r w:rsidRPr="009C236E">
        <w:rPr>
          <w:rFonts w:ascii="Calibri" w:eastAsia="Times New Roman" w:hAnsi="Calibri"/>
          <w:b/>
          <w:bCs/>
          <w:noProof/>
          <w:color w:val="auto"/>
          <w:sz w:val="22"/>
          <w:szCs w:val="24"/>
          <w:lang w:eastAsia="tr-TR"/>
        </w:rPr>
        <w:t>-</w:t>
      </w:r>
      <w:r w:rsidRPr="009C236E">
        <w:rPr>
          <w:rFonts w:ascii="Calibri" w:eastAsia="Times New Roman" w:hAnsi="Calibri"/>
          <w:b/>
          <w:bCs/>
          <w:noProof/>
          <w:color w:val="auto"/>
          <w:sz w:val="22"/>
          <w:szCs w:val="24"/>
          <w:lang w:eastAsia="tr-TR"/>
        </w:rPr>
        <w:tab/>
      </w:r>
      <w:r w:rsidRPr="009C236E">
        <w:rPr>
          <w:rFonts w:ascii="Calibri" w:eastAsia="Times New Roman" w:hAnsi="Calibri"/>
          <w:noProof/>
          <w:color w:val="auto"/>
          <w:sz w:val="22"/>
          <w:szCs w:val="24"/>
          <w:lang w:eastAsia="tr-TR"/>
        </w:rPr>
        <w:t>Isı pompası su ısıtıcıları Tablo 6 da belirlenen şartlara göre test edilecektir.</w:t>
      </w:r>
    </w:p>
    <w:p w:rsidR="009C236E" w:rsidRPr="009C236E" w:rsidRDefault="009C236E" w:rsidP="009C236E">
      <w:pPr>
        <w:spacing w:after="120"/>
        <w:ind w:left="1134" w:hanging="567"/>
        <w:rPr>
          <w:rFonts w:ascii="Calibri" w:eastAsia="Times New Roman" w:hAnsi="Calibri"/>
          <w:b/>
          <w:bCs/>
          <w:noProof/>
          <w:color w:val="auto"/>
          <w:sz w:val="22"/>
          <w:szCs w:val="24"/>
          <w:lang w:eastAsia="tr-TR"/>
        </w:rPr>
      </w:pPr>
      <w:r w:rsidRPr="009C236E">
        <w:rPr>
          <w:rFonts w:ascii="Calibri" w:eastAsia="Times New Roman" w:hAnsi="Calibri"/>
          <w:b/>
          <w:bCs/>
          <w:noProof/>
          <w:color w:val="auto"/>
          <w:sz w:val="22"/>
          <w:szCs w:val="24"/>
          <w:lang w:eastAsia="tr-TR"/>
        </w:rPr>
        <w:t>-</w:t>
      </w:r>
      <w:r w:rsidRPr="009C236E">
        <w:rPr>
          <w:rFonts w:ascii="Calibri" w:eastAsia="Times New Roman" w:hAnsi="Calibri"/>
          <w:b/>
          <w:bCs/>
          <w:noProof/>
          <w:color w:val="auto"/>
          <w:sz w:val="22"/>
          <w:szCs w:val="24"/>
          <w:lang w:eastAsia="tr-TR"/>
        </w:rPr>
        <w:tab/>
      </w:r>
      <w:r w:rsidRPr="009C236E">
        <w:rPr>
          <w:rFonts w:ascii="Calibri" w:eastAsia="Times New Roman" w:hAnsi="Calibri"/>
          <w:noProof/>
          <w:color w:val="auto"/>
          <w:sz w:val="22"/>
          <w:szCs w:val="24"/>
          <w:lang w:eastAsia="tr-TR"/>
        </w:rPr>
        <w:t>Isı kaynağı olarak havalandırma sistemi egzoz havasını kullanan ısı pompası su ısıtıcıları</w:t>
      </w:r>
      <w:r w:rsidRPr="009C236E">
        <w:rPr>
          <w:rFonts w:ascii="Calibri" w:eastAsia="Times New Roman" w:hAnsi="Calibri"/>
          <w:b/>
          <w:bCs/>
          <w:noProof/>
          <w:color w:val="auto"/>
          <w:sz w:val="22"/>
          <w:szCs w:val="24"/>
          <w:lang w:eastAsia="tr-TR"/>
        </w:rPr>
        <w:t xml:space="preserve"> </w:t>
      </w:r>
      <w:r w:rsidRPr="009C236E">
        <w:rPr>
          <w:rFonts w:ascii="Calibri" w:eastAsia="Times New Roman" w:hAnsi="Calibri"/>
          <w:noProof/>
          <w:color w:val="auto"/>
          <w:sz w:val="22"/>
          <w:szCs w:val="24"/>
          <w:lang w:eastAsia="tr-TR"/>
        </w:rPr>
        <w:t>Tablo 7 de belirlenen şartlara göre test edilecektir.</w:t>
      </w:r>
    </w:p>
    <w:p w:rsidR="009C236E" w:rsidRPr="009C236E" w:rsidRDefault="009C236E" w:rsidP="009C236E">
      <w:pPr>
        <w:spacing w:after="120"/>
        <w:ind w:left="567" w:hanging="567"/>
        <w:rPr>
          <w:rFonts w:ascii="Calibri" w:eastAsia="Times New Roman" w:hAnsi="Calibri"/>
          <w:b/>
          <w:bCs/>
          <w:noProof/>
          <w:color w:val="auto"/>
          <w:sz w:val="22"/>
          <w:szCs w:val="24"/>
          <w:lang w:eastAsia="tr-TR"/>
        </w:rPr>
      </w:pPr>
      <w:r w:rsidRPr="009C236E">
        <w:rPr>
          <w:rFonts w:ascii="Calibri" w:eastAsia="Times New Roman" w:hAnsi="Calibri"/>
          <w:b/>
          <w:bCs/>
          <w:noProof/>
          <w:color w:val="auto"/>
          <w:sz w:val="22"/>
          <w:szCs w:val="24"/>
          <w:lang w:eastAsia="tr-TR"/>
        </w:rPr>
        <w:t>6.</w:t>
      </w:r>
      <w:r w:rsidRPr="009C236E">
        <w:rPr>
          <w:rFonts w:ascii="Calibri" w:eastAsia="Times New Roman" w:hAnsi="Calibri"/>
          <w:b/>
          <w:bCs/>
          <w:noProof/>
          <w:color w:val="auto"/>
          <w:sz w:val="22"/>
          <w:szCs w:val="24"/>
          <w:lang w:eastAsia="tr-TR"/>
        </w:rPr>
        <w:tab/>
        <w:t>Güneş enerjis cihazlarının test şartları</w:t>
      </w:r>
    </w:p>
    <w:p w:rsidR="009C236E" w:rsidRPr="009C236E" w:rsidRDefault="009C236E" w:rsidP="009C236E">
      <w:pPr>
        <w:spacing w:after="120"/>
        <w:ind w:left="574" w:firstLine="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Güneş kolektörü, güneş enerjisi sıcak su depo tankı, kolektör devresindeki pompa (eğer uygulanabilirse) ayrı olarak test edilmelidir. Güneş kolektörü ve güneş enerjisi sıcak su depo tankının ayrı olarak test edilemediği yerlerde, bunlar birlikte test edilmelidir.</w:t>
      </w:r>
    </w:p>
    <w:p w:rsidR="009C236E" w:rsidRPr="009C236E" w:rsidRDefault="009C236E" w:rsidP="009C236E">
      <w:pPr>
        <w:spacing w:after="120"/>
        <w:ind w:left="574" w:firstLine="14"/>
        <w:rPr>
          <w:rFonts w:ascii="Calibri" w:eastAsia="Times New Roman" w:hAnsi="Calibri"/>
          <w:color w:val="auto"/>
          <w:sz w:val="22"/>
          <w:szCs w:val="24"/>
          <w:lang w:eastAsia="tr-TR"/>
        </w:rPr>
      </w:pPr>
      <w:r w:rsidRPr="009C236E">
        <w:rPr>
          <w:rFonts w:ascii="Calibri" w:eastAsia="Times New Roman" w:hAnsi="Calibri"/>
          <w:color w:val="auto"/>
          <w:sz w:val="22"/>
          <w:szCs w:val="24"/>
          <w:lang w:eastAsia="tr-TR"/>
        </w:rPr>
        <w:t xml:space="preserve">Sonuçlar Tablo 4 ve 5 ve Q </w:t>
      </w:r>
      <w:proofErr w:type="spellStart"/>
      <w:r w:rsidRPr="009C236E">
        <w:rPr>
          <w:rFonts w:ascii="Calibri" w:eastAsia="Times New Roman" w:hAnsi="Calibri"/>
          <w:i/>
          <w:iCs/>
          <w:color w:val="auto"/>
          <w:sz w:val="22"/>
          <w:szCs w:val="24"/>
          <w:vertAlign w:val="subscript"/>
          <w:lang w:eastAsia="tr-TR"/>
        </w:rPr>
        <w:t>aux</w:t>
      </w:r>
      <w:proofErr w:type="spellEnd"/>
      <w:r w:rsidRPr="009C236E">
        <w:rPr>
          <w:rFonts w:ascii="Calibri" w:eastAsia="Times New Roman" w:hAnsi="Calibri"/>
          <w:color w:val="auto"/>
          <w:sz w:val="22"/>
          <w:szCs w:val="24"/>
          <w:lang w:eastAsia="tr-TR"/>
        </w:rPr>
        <w:t xml:space="preserve"> da belirlenen ortalama iklim şartları altında M, L, X VE XXL yük </w:t>
      </w:r>
      <w:proofErr w:type="gramStart"/>
      <w:r w:rsidRPr="009C236E">
        <w:rPr>
          <w:rFonts w:ascii="Calibri" w:eastAsia="Times New Roman" w:hAnsi="Calibri"/>
          <w:color w:val="auto"/>
          <w:sz w:val="22"/>
          <w:szCs w:val="24"/>
          <w:lang w:eastAsia="tr-TR"/>
        </w:rPr>
        <w:t>profilleri</w:t>
      </w:r>
      <w:proofErr w:type="gramEnd"/>
      <w:r w:rsidRPr="009C236E">
        <w:rPr>
          <w:rFonts w:ascii="Calibri" w:eastAsia="Times New Roman" w:hAnsi="Calibri"/>
          <w:color w:val="auto"/>
          <w:sz w:val="22"/>
          <w:szCs w:val="24"/>
          <w:lang w:eastAsia="tr-TR"/>
        </w:rPr>
        <w:t xml:space="preserve"> için yapılan Q </w:t>
      </w:r>
      <w:proofErr w:type="spellStart"/>
      <w:r w:rsidRPr="009C236E">
        <w:rPr>
          <w:rFonts w:ascii="Calibri" w:eastAsia="Times New Roman" w:hAnsi="Calibri"/>
          <w:i/>
          <w:iCs/>
          <w:color w:val="auto"/>
          <w:sz w:val="22"/>
          <w:szCs w:val="24"/>
          <w:vertAlign w:val="subscript"/>
          <w:lang w:eastAsia="tr-TR"/>
        </w:rPr>
        <w:t>nonsol</w:t>
      </w:r>
      <w:proofErr w:type="spellEnd"/>
      <w:r w:rsidRPr="009C236E">
        <w:rPr>
          <w:rFonts w:ascii="Calibri" w:eastAsia="Times New Roman" w:hAnsi="Calibri"/>
          <w:color w:val="auto"/>
          <w:sz w:val="22"/>
          <w:szCs w:val="24"/>
          <w:lang w:eastAsia="tr-TR"/>
        </w:rPr>
        <w:t xml:space="preserve"> hesaplamalarında kullanılacaktır. </w:t>
      </w:r>
    </w:p>
    <w:p w:rsidR="009C236E" w:rsidRPr="009C236E" w:rsidRDefault="009C236E" w:rsidP="009C236E">
      <w:pPr>
        <w:spacing w:after="120"/>
        <w:ind w:left="574" w:firstLine="14"/>
        <w:rPr>
          <w:rFonts w:ascii="Calibri" w:eastAsia="Times New Roman" w:hAnsi="Calibri"/>
          <w:b/>
          <w:bCs/>
          <w:noProof/>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p w:rsidR="009C236E" w:rsidRPr="009C236E" w:rsidRDefault="009C236E" w:rsidP="009C236E">
      <w:pPr>
        <w:spacing w:after="120"/>
        <w:rPr>
          <w:rFonts w:ascii="Calibri" w:eastAsia="Times New Roman" w:hAnsi="Calibri"/>
          <w:b/>
          <w:bCs/>
          <w:color w:val="auto"/>
          <w:sz w:val="22"/>
          <w:szCs w:val="24"/>
          <w:lang w:eastAsia="tr-TR"/>
        </w:rPr>
      </w:pPr>
    </w:p>
    <w:tbl>
      <w:tblPr>
        <w:tblpPr w:leftFromText="141" w:rightFromText="141" w:vertAnchor="text" w:horzAnchor="margin" w:tblpXSpec="center" w:tblpY="-13178"/>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
        <w:gridCol w:w="700"/>
        <w:gridCol w:w="749"/>
        <w:gridCol w:w="456"/>
        <w:gridCol w:w="506"/>
        <w:gridCol w:w="627"/>
        <w:gridCol w:w="925"/>
        <w:gridCol w:w="835"/>
        <w:gridCol w:w="492"/>
        <w:gridCol w:w="563"/>
        <w:gridCol w:w="600"/>
        <w:gridCol w:w="697"/>
        <w:gridCol w:w="633"/>
        <w:gridCol w:w="637"/>
        <w:gridCol w:w="448"/>
        <w:gridCol w:w="571"/>
        <w:gridCol w:w="712"/>
      </w:tblGrid>
      <w:tr w:rsidR="00D171B2" w:rsidRPr="009C236E" w:rsidTr="00D171B2">
        <w:trPr>
          <w:cantSplit/>
          <w:trHeight w:val="886"/>
        </w:trPr>
        <w:tc>
          <w:tcPr>
            <w:tcW w:w="517"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lastRenderedPageBreak/>
              <w:t>Tablo 4</w:t>
            </w:r>
          </w:p>
        </w:tc>
        <w:tc>
          <w:tcPr>
            <w:tcW w:w="700"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Ortalama gündüz sıcaklığı [°C]</w:t>
            </w:r>
          </w:p>
        </w:tc>
        <w:tc>
          <w:tcPr>
            <w:tcW w:w="749"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Aralık</w:t>
            </w:r>
          </w:p>
        </w:tc>
        <w:tc>
          <w:tcPr>
            <w:tcW w:w="456" w:type="dxa"/>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+ 3,2</w:t>
            </w:r>
          </w:p>
        </w:tc>
        <w:tc>
          <w:tcPr>
            <w:tcW w:w="506" w:type="dxa"/>
            <w:textDirection w:val="btLr"/>
            <w:vAlign w:val="center"/>
          </w:tcPr>
          <w:p w:rsidR="00D171B2" w:rsidRPr="009C236E" w:rsidRDefault="00D171B2" w:rsidP="00D171B2">
            <w:pPr>
              <w:autoSpaceDE w:val="0"/>
              <w:autoSpaceDN w:val="0"/>
              <w:adjustRightInd w:val="0"/>
              <w:spacing w:before="20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-3,5</w:t>
            </w:r>
          </w:p>
        </w:tc>
        <w:tc>
          <w:tcPr>
            <w:tcW w:w="627" w:type="dxa"/>
            <w:shd w:val="clear" w:color="auto" w:fill="auto"/>
            <w:noWrap/>
            <w:textDirection w:val="btLr"/>
            <w:vAlign w:val="center"/>
            <w:hideMark/>
          </w:tcPr>
          <w:p w:rsidR="00D171B2" w:rsidRPr="009C236E" w:rsidRDefault="00D171B2" w:rsidP="00D171B2">
            <w:pPr>
              <w:autoSpaceDE w:val="0"/>
              <w:autoSpaceDN w:val="0"/>
              <w:adjustRightInd w:val="0"/>
              <w:spacing w:before="20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+10,4</w:t>
            </w:r>
          </w:p>
        </w:tc>
        <w:tc>
          <w:tcPr>
            <w:tcW w:w="925"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i/>
                <w:iCs/>
                <w:color w:val="000000"/>
                <w:sz w:val="22"/>
                <w:szCs w:val="24"/>
                <w:lang w:eastAsia="tr-TR"/>
              </w:rPr>
            </w:pPr>
            <w:r>
              <w:rPr>
                <w:rFonts w:ascii="Calibri" w:eastAsia="Times New Roman" w:hAnsi="Calibri"/>
                <w:i/>
                <w:iCs/>
                <w:color w:val="000000"/>
                <w:sz w:val="22"/>
                <w:lang w:eastAsia="tr-TR"/>
              </w:rPr>
              <w:t>Tablo 5</w:t>
            </w:r>
          </w:p>
        </w:tc>
        <w:tc>
          <w:tcPr>
            <w:tcW w:w="835"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Ortalama küresel güneş ışınımı [W/m²]</w:t>
            </w:r>
          </w:p>
        </w:tc>
        <w:tc>
          <w:tcPr>
            <w:tcW w:w="492"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Aralık</w:t>
            </w:r>
          </w:p>
        </w:tc>
        <w:tc>
          <w:tcPr>
            <w:tcW w:w="563" w:type="dxa"/>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56</w:t>
            </w:r>
          </w:p>
        </w:tc>
        <w:tc>
          <w:tcPr>
            <w:tcW w:w="600"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13</w:t>
            </w:r>
          </w:p>
        </w:tc>
        <w:tc>
          <w:tcPr>
            <w:tcW w:w="697"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109</w:t>
            </w:r>
          </w:p>
        </w:tc>
        <w:tc>
          <w:tcPr>
            <w:tcW w:w="633" w:type="dxa"/>
            <w:vMerge w:val="restart"/>
            <w:textDirection w:val="btLr"/>
            <w:vAlign w:val="center"/>
          </w:tcPr>
          <w:p w:rsidR="00D171B2" w:rsidRPr="009C236E" w:rsidRDefault="00D171B2" w:rsidP="00D171B2">
            <w:pPr>
              <w:jc w:val="center"/>
              <w:rPr>
                <w:rFonts w:ascii="Calibri" w:eastAsia="Times New Roman" w:hAnsi="Calibri"/>
                <w:i/>
                <w:iCs/>
                <w:color w:val="000000"/>
                <w:sz w:val="22"/>
                <w:szCs w:val="24"/>
                <w:lang w:eastAsia="tr-TR"/>
              </w:rPr>
            </w:pPr>
            <w:r w:rsidRPr="009C236E">
              <w:rPr>
                <w:rFonts w:ascii="Calibri" w:eastAsia="Times New Roman" w:hAnsi="Calibri"/>
                <w:i/>
                <w:iCs/>
                <w:color w:val="000000"/>
                <w:sz w:val="22"/>
                <w:lang w:eastAsia="tr-TR"/>
              </w:rPr>
              <w:t xml:space="preserve">Tablo 6 </w:t>
            </w:r>
          </w:p>
        </w:tc>
        <w:tc>
          <w:tcPr>
            <w:tcW w:w="637" w:type="dxa"/>
            <w:vMerge w:val="restart"/>
            <w:textDirection w:val="btLr"/>
            <w:vAlign w:val="center"/>
          </w:tcPr>
          <w:p w:rsidR="00D171B2" w:rsidRPr="009C236E" w:rsidRDefault="00D171B2" w:rsidP="00D171B2">
            <w:pPr>
              <w:jc w:val="center"/>
              <w:rPr>
                <w:rFonts w:ascii="Calibri" w:eastAsia="Times New Roman" w:hAnsi="Calibri"/>
                <w:b/>
                <w:bCs/>
                <w:color w:val="000000"/>
                <w:sz w:val="22"/>
                <w:szCs w:val="24"/>
                <w:lang w:eastAsia="tr-TR"/>
              </w:rPr>
            </w:pPr>
            <w:r w:rsidRPr="009C236E">
              <w:rPr>
                <w:rFonts w:ascii="Calibri" w:eastAsia="Times New Roman" w:hAnsi="Calibri"/>
                <w:b/>
                <w:bCs/>
                <w:color w:val="000000"/>
                <w:sz w:val="22"/>
                <w:lang w:eastAsia="tr-TR"/>
              </w:rPr>
              <w:t>Isı pompası kullanan su ısıtıcıları için standart derecelendirme şartları, sıcaklıklar hava için kuru termometre sıcaklığı (yaş termometre sıcaklığı parantez içinde belirtilmiştir)</w:t>
            </w:r>
          </w:p>
        </w:tc>
        <w:tc>
          <w:tcPr>
            <w:tcW w:w="448"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Su</w:t>
            </w:r>
          </w:p>
        </w:tc>
        <w:tc>
          <w:tcPr>
            <w:tcW w:w="571"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val="restart"/>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+10°C (giriş)/ +7°C (çıkış)</w:t>
            </w:r>
          </w:p>
        </w:tc>
      </w:tr>
      <w:tr w:rsidR="00D171B2" w:rsidRPr="009C236E" w:rsidTr="00D171B2">
        <w:trPr>
          <w:cantSplit/>
          <w:trHeight w:val="898"/>
        </w:trPr>
        <w:tc>
          <w:tcPr>
            <w:tcW w:w="517" w:type="dxa"/>
            <w:vMerge/>
            <w:tcBorders>
              <w:bottom w:val="single" w:sz="4" w:space="0" w:color="auto"/>
            </w:tcBorders>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tcBorders>
              <w:bottom w:val="single" w:sz="4" w:space="0" w:color="auto"/>
            </w:tcBorders>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tcBorders>
              <w:bottom w:val="single" w:sz="4" w:space="0" w:color="auto"/>
            </w:tcBorders>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Kasım</w:t>
            </w:r>
          </w:p>
        </w:tc>
        <w:tc>
          <w:tcPr>
            <w:tcW w:w="456" w:type="dxa"/>
            <w:tcBorders>
              <w:bottom w:val="single" w:sz="4" w:space="0" w:color="auto"/>
            </w:tcBorders>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+ 5,6</w:t>
            </w:r>
          </w:p>
        </w:tc>
        <w:tc>
          <w:tcPr>
            <w:tcW w:w="506" w:type="dxa"/>
            <w:tcBorders>
              <w:bottom w:val="single" w:sz="4" w:space="0" w:color="auto"/>
            </w:tcBorders>
            <w:textDirection w:val="btLr"/>
            <w:vAlign w:val="center"/>
          </w:tcPr>
          <w:p w:rsidR="00D171B2" w:rsidRPr="009C236E" w:rsidRDefault="00D171B2" w:rsidP="00D171B2">
            <w:pPr>
              <w:autoSpaceDE w:val="0"/>
              <w:autoSpaceDN w:val="0"/>
              <w:adjustRightInd w:val="0"/>
              <w:spacing w:before="60" w:after="6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+1,2</w:t>
            </w:r>
          </w:p>
        </w:tc>
        <w:tc>
          <w:tcPr>
            <w:tcW w:w="627" w:type="dxa"/>
            <w:tcBorders>
              <w:bottom w:val="single" w:sz="4" w:space="0" w:color="auto"/>
            </w:tcBorders>
            <w:shd w:val="clear" w:color="auto" w:fill="auto"/>
            <w:noWrap/>
            <w:textDirection w:val="btLr"/>
            <w:vAlign w:val="center"/>
            <w:hideMark/>
          </w:tcPr>
          <w:p w:rsidR="00D171B2" w:rsidRPr="009C236E" w:rsidRDefault="00D171B2" w:rsidP="00D171B2">
            <w:pPr>
              <w:autoSpaceDE w:val="0"/>
              <w:autoSpaceDN w:val="0"/>
              <w:adjustRightInd w:val="0"/>
              <w:spacing w:before="60" w:after="6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+14,5</w:t>
            </w:r>
          </w:p>
        </w:tc>
        <w:tc>
          <w:tcPr>
            <w:tcW w:w="925" w:type="dxa"/>
            <w:vMerge/>
            <w:tcBorders>
              <w:bottom w:val="single" w:sz="4" w:space="0" w:color="auto"/>
            </w:tcBorders>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tcBorders>
              <w:bottom w:val="single" w:sz="4" w:space="0" w:color="auto"/>
            </w:tcBorders>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tcBorders>
              <w:bottom w:val="single" w:sz="4" w:space="0" w:color="auto"/>
            </w:tcBorders>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Kasım</w:t>
            </w:r>
          </w:p>
        </w:tc>
        <w:tc>
          <w:tcPr>
            <w:tcW w:w="563" w:type="dxa"/>
            <w:tcBorders>
              <w:bottom w:val="single" w:sz="4" w:space="0" w:color="auto"/>
            </w:tcBorders>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80</w:t>
            </w:r>
          </w:p>
        </w:tc>
        <w:tc>
          <w:tcPr>
            <w:tcW w:w="600" w:type="dxa"/>
            <w:tcBorders>
              <w:bottom w:val="single" w:sz="4" w:space="0" w:color="auto"/>
            </w:tcBorders>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23</w:t>
            </w:r>
          </w:p>
        </w:tc>
        <w:tc>
          <w:tcPr>
            <w:tcW w:w="697" w:type="dxa"/>
            <w:tcBorders>
              <w:bottom w:val="single" w:sz="4" w:space="0" w:color="auto"/>
            </w:tcBorders>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126</w:t>
            </w:r>
          </w:p>
        </w:tc>
        <w:tc>
          <w:tcPr>
            <w:tcW w:w="633" w:type="dxa"/>
            <w:vMerge/>
            <w:tcBorders>
              <w:bottom w:val="single" w:sz="4" w:space="0" w:color="auto"/>
            </w:tcBorders>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cBorders>
              <w:bottom w:val="single" w:sz="4" w:space="0" w:color="auto"/>
            </w:tcBorders>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cBorders>
              <w:bottom w:val="single" w:sz="4" w:space="0" w:color="auto"/>
            </w:tcBorders>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571" w:type="dxa"/>
            <w:vMerge/>
            <w:tcBorders>
              <w:bottom w:val="single" w:sz="4" w:space="0" w:color="auto"/>
            </w:tcBorders>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tcBorders>
              <w:bottom w:val="single" w:sz="4" w:space="0" w:color="auto"/>
            </w:tcBorders>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p>
        </w:tc>
      </w:tr>
      <w:tr w:rsidR="00D171B2" w:rsidRPr="009C236E" w:rsidTr="00D171B2">
        <w:trPr>
          <w:cantSplit/>
          <w:trHeight w:val="447"/>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Ekim</w:t>
            </w:r>
          </w:p>
        </w:tc>
        <w:tc>
          <w:tcPr>
            <w:tcW w:w="456"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+ 11,9</w:t>
            </w:r>
          </w:p>
        </w:tc>
        <w:tc>
          <w:tcPr>
            <w:tcW w:w="506" w:type="dxa"/>
            <w:vMerge w:val="restart"/>
            <w:textDirection w:val="btLr"/>
            <w:vAlign w:val="center"/>
          </w:tcPr>
          <w:p w:rsidR="00D171B2" w:rsidRPr="009C236E" w:rsidRDefault="00D171B2" w:rsidP="00D171B2">
            <w:pPr>
              <w:autoSpaceDE w:val="0"/>
              <w:autoSpaceDN w:val="0"/>
              <w:adjustRightInd w:val="0"/>
              <w:spacing w:before="200" w:after="20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+6,7</w:t>
            </w:r>
          </w:p>
        </w:tc>
        <w:tc>
          <w:tcPr>
            <w:tcW w:w="627" w:type="dxa"/>
            <w:vMerge w:val="restart"/>
            <w:shd w:val="clear" w:color="auto" w:fill="auto"/>
            <w:noWrap/>
            <w:textDirection w:val="btLr"/>
            <w:vAlign w:val="center"/>
            <w:hideMark/>
          </w:tcPr>
          <w:p w:rsidR="00D171B2" w:rsidRPr="009C236E" w:rsidRDefault="00D171B2" w:rsidP="00D171B2">
            <w:pPr>
              <w:autoSpaceDE w:val="0"/>
              <w:autoSpaceDN w:val="0"/>
              <w:adjustRightInd w:val="0"/>
              <w:spacing w:before="200" w:after="20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+19,0</w:t>
            </w:r>
          </w:p>
          <w:p w:rsidR="00D171B2" w:rsidRPr="009C236E" w:rsidRDefault="00D171B2" w:rsidP="00D171B2">
            <w:pPr>
              <w:autoSpaceDE w:val="0"/>
              <w:autoSpaceDN w:val="0"/>
              <w:adjustRightInd w:val="0"/>
              <w:spacing w:before="60" w:after="60"/>
              <w:ind w:left="113" w:right="113"/>
              <w:jc w:val="center"/>
              <w:rPr>
                <w:rFonts w:asciiTheme="minorHAnsi" w:eastAsia="Times New Roman" w:hAnsiTheme="minorHAnsi" w:cs="EUAlbertina"/>
                <w:color w:val="000000"/>
                <w:sz w:val="17"/>
                <w:szCs w:val="17"/>
              </w:rPr>
            </w:pP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Ekim</w:t>
            </w:r>
          </w:p>
        </w:tc>
        <w:tc>
          <w:tcPr>
            <w:tcW w:w="563"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129</w:t>
            </w:r>
          </w:p>
        </w:tc>
        <w:tc>
          <w:tcPr>
            <w:tcW w:w="600"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64</w:t>
            </w:r>
          </w:p>
        </w:tc>
        <w:tc>
          <w:tcPr>
            <w:tcW w:w="697"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175</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p>
        </w:tc>
      </w:tr>
      <w:tr w:rsidR="00D171B2" w:rsidRPr="009C236E" w:rsidTr="00D171B2">
        <w:trPr>
          <w:cantSplit/>
          <w:trHeight w:val="288"/>
        </w:trPr>
        <w:tc>
          <w:tcPr>
            <w:tcW w:w="517" w:type="dxa"/>
            <w:vMerge/>
            <w:vAlign w:val="center"/>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tcPr>
          <w:p w:rsidR="00D171B2" w:rsidRPr="009C236E" w:rsidRDefault="00D171B2" w:rsidP="00D171B2">
            <w:pPr>
              <w:rPr>
                <w:rFonts w:ascii="Calibri" w:eastAsia="Times New Roman" w:hAnsi="Calibri"/>
                <w:b/>
                <w:bCs/>
                <w:color w:val="000000"/>
                <w:sz w:val="22"/>
                <w:szCs w:val="24"/>
                <w:lang w:eastAsia="tr-TR"/>
              </w:rPr>
            </w:pPr>
          </w:p>
        </w:tc>
        <w:tc>
          <w:tcPr>
            <w:tcW w:w="749"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456" w:type="dxa"/>
            <w:vMerge/>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p>
        </w:tc>
        <w:tc>
          <w:tcPr>
            <w:tcW w:w="506" w:type="dxa"/>
            <w:vMerge/>
            <w:textDirection w:val="btLr"/>
            <w:vAlign w:val="center"/>
          </w:tcPr>
          <w:p w:rsidR="00D171B2" w:rsidRPr="009C236E" w:rsidRDefault="00D171B2" w:rsidP="00D171B2">
            <w:pPr>
              <w:autoSpaceDE w:val="0"/>
              <w:autoSpaceDN w:val="0"/>
              <w:adjustRightInd w:val="0"/>
              <w:spacing w:before="200" w:after="200"/>
              <w:ind w:left="113" w:right="113"/>
              <w:jc w:val="center"/>
              <w:rPr>
                <w:rFonts w:asciiTheme="minorHAnsi" w:eastAsia="Times New Roman" w:hAnsiTheme="minorHAnsi" w:cs="EUAlbertina"/>
                <w:color w:val="000000"/>
                <w:sz w:val="17"/>
                <w:szCs w:val="17"/>
              </w:rPr>
            </w:pPr>
          </w:p>
        </w:tc>
        <w:tc>
          <w:tcPr>
            <w:tcW w:w="627" w:type="dxa"/>
            <w:vMerge/>
            <w:shd w:val="clear" w:color="auto" w:fill="auto"/>
            <w:noWrap/>
            <w:textDirection w:val="btLr"/>
            <w:vAlign w:val="center"/>
          </w:tcPr>
          <w:p w:rsidR="00D171B2" w:rsidRPr="009C236E" w:rsidRDefault="00D171B2" w:rsidP="00D171B2">
            <w:pPr>
              <w:autoSpaceDE w:val="0"/>
              <w:autoSpaceDN w:val="0"/>
              <w:adjustRightInd w:val="0"/>
              <w:spacing w:before="200" w:after="200"/>
              <w:ind w:left="113" w:right="113"/>
              <w:jc w:val="center"/>
              <w:rPr>
                <w:rFonts w:asciiTheme="minorHAnsi" w:eastAsia="Times New Roman" w:hAnsiTheme="minorHAnsi" w:cs="EUAlbertina"/>
                <w:color w:val="000000"/>
                <w:sz w:val="17"/>
                <w:szCs w:val="17"/>
              </w:rPr>
            </w:pPr>
          </w:p>
        </w:tc>
        <w:tc>
          <w:tcPr>
            <w:tcW w:w="925" w:type="dxa"/>
            <w:vMerge/>
            <w:vAlign w:val="center"/>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563"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600"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9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Tuzlu su</w:t>
            </w:r>
          </w:p>
        </w:tc>
        <w:tc>
          <w:tcPr>
            <w:tcW w:w="571"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val="restart"/>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0°C (giriş)/</w:t>
            </w:r>
          </w:p>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-3°C (çıkış)</w:t>
            </w:r>
          </w:p>
        </w:tc>
      </w:tr>
      <w:tr w:rsidR="00D171B2" w:rsidRPr="009C236E" w:rsidTr="00D171B2">
        <w:trPr>
          <w:cantSplit/>
          <w:trHeight w:val="886"/>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Eylül</w:t>
            </w:r>
          </w:p>
        </w:tc>
        <w:tc>
          <w:tcPr>
            <w:tcW w:w="456" w:type="dxa"/>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+ 17,0</w:t>
            </w:r>
          </w:p>
        </w:tc>
        <w:tc>
          <w:tcPr>
            <w:tcW w:w="506" w:type="dxa"/>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+12,8</w:t>
            </w:r>
          </w:p>
        </w:tc>
        <w:tc>
          <w:tcPr>
            <w:tcW w:w="627" w:type="dxa"/>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+23,6</w:t>
            </w:r>
          </w:p>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Eylül</w:t>
            </w:r>
          </w:p>
        </w:tc>
        <w:tc>
          <w:tcPr>
            <w:tcW w:w="563" w:type="dxa"/>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176</w:t>
            </w:r>
          </w:p>
        </w:tc>
        <w:tc>
          <w:tcPr>
            <w:tcW w:w="600"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120</w:t>
            </w:r>
          </w:p>
        </w:tc>
        <w:tc>
          <w:tcPr>
            <w:tcW w:w="697"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243</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p>
        </w:tc>
      </w:tr>
      <w:tr w:rsidR="00D171B2" w:rsidRPr="009C236E" w:rsidTr="00D171B2">
        <w:trPr>
          <w:cantSplit/>
          <w:trHeight w:val="288"/>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Ağustos</w:t>
            </w:r>
          </w:p>
        </w:tc>
        <w:tc>
          <w:tcPr>
            <w:tcW w:w="456"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+ 22,0</w:t>
            </w:r>
          </w:p>
        </w:tc>
        <w:tc>
          <w:tcPr>
            <w:tcW w:w="506" w:type="dxa"/>
            <w:vMerge w:val="restart"/>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+18,4</w:t>
            </w:r>
          </w:p>
        </w:tc>
        <w:tc>
          <w:tcPr>
            <w:tcW w:w="627" w:type="dxa"/>
            <w:vMerge w:val="restart"/>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+27,9</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Ağustos</w:t>
            </w:r>
          </w:p>
        </w:tc>
        <w:tc>
          <w:tcPr>
            <w:tcW w:w="563"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217</w:t>
            </w:r>
          </w:p>
        </w:tc>
        <w:tc>
          <w:tcPr>
            <w:tcW w:w="600"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181</w:t>
            </w:r>
          </w:p>
        </w:tc>
        <w:tc>
          <w:tcPr>
            <w:tcW w:w="697"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263</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p>
        </w:tc>
      </w:tr>
      <w:tr w:rsidR="00D171B2" w:rsidRPr="009C236E" w:rsidTr="00D171B2">
        <w:trPr>
          <w:cantSplit/>
          <w:trHeight w:val="800"/>
        </w:trPr>
        <w:tc>
          <w:tcPr>
            <w:tcW w:w="517" w:type="dxa"/>
            <w:vMerge/>
            <w:vAlign w:val="center"/>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tcPr>
          <w:p w:rsidR="00D171B2" w:rsidRPr="009C236E" w:rsidRDefault="00D171B2" w:rsidP="00D171B2">
            <w:pPr>
              <w:rPr>
                <w:rFonts w:ascii="Calibri" w:eastAsia="Times New Roman" w:hAnsi="Calibri"/>
                <w:b/>
                <w:bCs/>
                <w:color w:val="000000"/>
                <w:sz w:val="22"/>
                <w:szCs w:val="24"/>
                <w:lang w:eastAsia="tr-TR"/>
              </w:rPr>
            </w:pPr>
          </w:p>
        </w:tc>
        <w:tc>
          <w:tcPr>
            <w:tcW w:w="749"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456" w:type="dxa"/>
            <w:vMerge/>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p>
        </w:tc>
        <w:tc>
          <w:tcPr>
            <w:tcW w:w="506" w:type="dxa"/>
            <w:vMerge/>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627" w:type="dxa"/>
            <w:vMerge/>
            <w:shd w:val="clear" w:color="auto" w:fill="auto"/>
            <w:noWrap/>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925" w:type="dxa"/>
            <w:vMerge/>
            <w:vAlign w:val="center"/>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563"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600"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9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Egzoz havası</w:t>
            </w:r>
          </w:p>
        </w:tc>
        <w:tc>
          <w:tcPr>
            <w:tcW w:w="571"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val="restart"/>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 xml:space="preserve">+20°C </w:t>
            </w:r>
            <w:proofErr w:type="gramStart"/>
            <w:r w:rsidRPr="009C236E">
              <w:rPr>
                <w:rFonts w:ascii="Calibri" w:eastAsia="Times New Roman" w:hAnsi="Calibri"/>
                <w:color w:val="000000"/>
                <w:sz w:val="18"/>
                <w:szCs w:val="18"/>
                <w:lang w:eastAsia="tr-TR"/>
              </w:rPr>
              <w:t>(</w:t>
            </w:r>
            <w:proofErr w:type="gramEnd"/>
            <w:r w:rsidRPr="009C236E">
              <w:rPr>
                <w:rFonts w:ascii="Calibri" w:eastAsia="Times New Roman" w:hAnsi="Calibri"/>
                <w:color w:val="000000"/>
                <w:sz w:val="18"/>
                <w:szCs w:val="18"/>
                <w:lang w:eastAsia="tr-TR"/>
              </w:rPr>
              <w:t>+12°C</w:t>
            </w:r>
          </w:p>
        </w:tc>
      </w:tr>
      <w:tr w:rsidR="00D171B2" w:rsidRPr="009C236E" w:rsidTr="00D171B2">
        <w:trPr>
          <w:cantSplit/>
          <w:trHeight w:val="422"/>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Temmuz</w:t>
            </w:r>
          </w:p>
        </w:tc>
        <w:tc>
          <w:tcPr>
            <w:tcW w:w="456"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+ 21,0</w:t>
            </w:r>
          </w:p>
        </w:tc>
        <w:tc>
          <w:tcPr>
            <w:tcW w:w="506" w:type="dxa"/>
            <w:vMerge w:val="restart"/>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+19,3</w:t>
            </w:r>
          </w:p>
        </w:tc>
        <w:tc>
          <w:tcPr>
            <w:tcW w:w="627" w:type="dxa"/>
            <w:vMerge w:val="restart"/>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+28,8</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Temmuz</w:t>
            </w:r>
          </w:p>
        </w:tc>
        <w:tc>
          <w:tcPr>
            <w:tcW w:w="563"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232</w:t>
            </w:r>
          </w:p>
        </w:tc>
        <w:tc>
          <w:tcPr>
            <w:tcW w:w="600"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238</w:t>
            </w:r>
          </w:p>
        </w:tc>
        <w:tc>
          <w:tcPr>
            <w:tcW w:w="697"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268</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18"/>
                <w:szCs w:val="18"/>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18"/>
                <w:szCs w:val="18"/>
                <w:lang w:eastAsia="tr-TR"/>
              </w:rPr>
            </w:pPr>
          </w:p>
        </w:tc>
      </w:tr>
      <w:tr w:rsidR="00D171B2" w:rsidRPr="009C236E" w:rsidTr="00D171B2">
        <w:trPr>
          <w:cantSplit/>
          <w:trHeight w:val="466"/>
        </w:trPr>
        <w:tc>
          <w:tcPr>
            <w:tcW w:w="517" w:type="dxa"/>
            <w:vMerge/>
            <w:vAlign w:val="center"/>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tcPr>
          <w:p w:rsidR="00D171B2" w:rsidRPr="009C236E" w:rsidRDefault="00D171B2" w:rsidP="00D171B2">
            <w:pPr>
              <w:rPr>
                <w:rFonts w:ascii="Calibri" w:eastAsia="Times New Roman" w:hAnsi="Calibri"/>
                <w:b/>
                <w:bCs/>
                <w:color w:val="000000"/>
                <w:sz w:val="22"/>
                <w:szCs w:val="24"/>
                <w:lang w:eastAsia="tr-TR"/>
              </w:rPr>
            </w:pPr>
          </w:p>
        </w:tc>
        <w:tc>
          <w:tcPr>
            <w:tcW w:w="749"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456" w:type="dxa"/>
            <w:vMerge/>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p>
        </w:tc>
        <w:tc>
          <w:tcPr>
            <w:tcW w:w="506" w:type="dxa"/>
            <w:vMerge/>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627" w:type="dxa"/>
            <w:vMerge/>
            <w:shd w:val="clear" w:color="auto" w:fill="auto"/>
            <w:noWrap/>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925" w:type="dxa"/>
            <w:vMerge/>
            <w:vAlign w:val="center"/>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563"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600"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9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İç hava sıcaklığı</w:t>
            </w:r>
          </w:p>
        </w:tc>
        <w:tc>
          <w:tcPr>
            <w:tcW w:w="571"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Uygulanmaz</w:t>
            </w:r>
          </w:p>
        </w:tc>
        <w:tc>
          <w:tcPr>
            <w:tcW w:w="712" w:type="dxa"/>
            <w:vMerge w:val="restart"/>
            <w:textDirection w:val="btLr"/>
            <w:vAlign w:val="center"/>
          </w:tcPr>
          <w:p w:rsidR="00D171B2" w:rsidRPr="009C236E" w:rsidRDefault="00D171B2" w:rsidP="00D171B2">
            <w:pPr>
              <w:jc w:val="center"/>
              <w:rPr>
                <w:rFonts w:ascii="Calibri" w:eastAsia="Times New Roman" w:hAnsi="Calibri"/>
                <w:b/>
                <w:bCs/>
                <w:color w:val="auto"/>
                <w:sz w:val="16"/>
                <w:szCs w:val="16"/>
                <w:lang w:eastAsia="tr-TR"/>
              </w:rPr>
            </w:pPr>
            <w:r w:rsidRPr="009C236E">
              <w:rPr>
                <w:rFonts w:ascii="Calibri" w:eastAsia="Times New Roman" w:hAnsi="Calibri"/>
                <w:color w:val="auto"/>
                <w:sz w:val="16"/>
                <w:szCs w:val="16"/>
              </w:rPr>
              <w:t>+ 20°C (maksimum + 15°C)</w:t>
            </w:r>
          </w:p>
        </w:tc>
      </w:tr>
      <w:tr w:rsidR="00D171B2" w:rsidRPr="009C236E" w:rsidTr="00D171B2">
        <w:trPr>
          <w:cantSplit/>
          <w:trHeight w:val="787"/>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Haziran</w:t>
            </w:r>
          </w:p>
        </w:tc>
        <w:tc>
          <w:tcPr>
            <w:tcW w:w="456"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+ 19,8</w:t>
            </w:r>
          </w:p>
        </w:tc>
        <w:tc>
          <w:tcPr>
            <w:tcW w:w="506" w:type="dxa"/>
            <w:vMerge w:val="restart"/>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+16,5</w:t>
            </w:r>
          </w:p>
        </w:tc>
        <w:tc>
          <w:tcPr>
            <w:tcW w:w="627" w:type="dxa"/>
            <w:vMerge w:val="restart"/>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+26,5</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Haziran</w:t>
            </w:r>
          </w:p>
        </w:tc>
        <w:tc>
          <w:tcPr>
            <w:tcW w:w="563"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222</w:t>
            </w:r>
          </w:p>
        </w:tc>
        <w:tc>
          <w:tcPr>
            <w:tcW w:w="600"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237</w:t>
            </w:r>
          </w:p>
        </w:tc>
        <w:tc>
          <w:tcPr>
            <w:tcW w:w="697"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268</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288"/>
        </w:trPr>
        <w:tc>
          <w:tcPr>
            <w:tcW w:w="517" w:type="dxa"/>
            <w:vMerge/>
            <w:vAlign w:val="center"/>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tcPr>
          <w:p w:rsidR="00D171B2" w:rsidRPr="009C236E" w:rsidRDefault="00D171B2" w:rsidP="00D171B2">
            <w:pPr>
              <w:rPr>
                <w:rFonts w:ascii="Calibri" w:eastAsia="Times New Roman" w:hAnsi="Calibri"/>
                <w:b/>
                <w:bCs/>
                <w:color w:val="000000"/>
                <w:sz w:val="22"/>
                <w:szCs w:val="24"/>
                <w:lang w:eastAsia="tr-TR"/>
              </w:rPr>
            </w:pPr>
          </w:p>
        </w:tc>
        <w:tc>
          <w:tcPr>
            <w:tcW w:w="749"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456" w:type="dxa"/>
            <w:vMerge/>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p>
        </w:tc>
        <w:tc>
          <w:tcPr>
            <w:tcW w:w="506" w:type="dxa"/>
            <w:vMerge/>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627" w:type="dxa"/>
            <w:vMerge/>
            <w:shd w:val="clear" w:color="auto" w:fill="auto"/>
            <w:noWrap/>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925" w:type="dxa"/>
            <w:vMerge/>
            <w:vAlign w:val="center"/>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563"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600"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9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Dış Hava</w:t>
            </w:r>
          </w:p>
        </w:tc>
        <w:tc>
          <w:tcPr>
            <w:tcW w:w="571"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18"/>
                <w:szCs w:val="18"/>
                <w:lang w:eastAsia="tr-TR"/>
              </w:rPr>
              <w:t>Daha sıcak İklim şartları</w:t>
            </w:r>
          </w:p>
        </w:tc>
        <w:tc>
          <w:tcPr>
            <w:tcW w:w="712" w:type="dxa"/>
            <w:vMerge w:val="restart"/>
            <w:textDirection w:val="btLr"/>
            <w:vAlign w:val="center"/>
          </w:tcPr>
          <w:p w:rsidR="00D171B2" w:rsidRPr="009C236E" w:rsidRDefault="00D171B2" w:rsidP="00D171B2">
            <w:pPr>
              <w:jc w:val="center"/>
              <w:rPr>
                <w:rFonts w:ascii="Calibri" w:eastAsia="Times New Roman" w:hAnsi="Calibri"/>
                <w:b/>
                <w:bCs/>
                <w:color w:val="auto"/>
                <w:sz w:val="18"/>
                <w:szCs w:val="18"/>
                <w:lang w:eastAsia="tr-TR"/>
              </w:rPr>
            </w:pPr>
            <w:r w:rsidRPr="009C236E">
              <w:rPr>
                <w:rFonts w:ascii="Calibri" w:eastAsia="Times New Roman" w:hAnsi="Calibri"/>
                <w:color w:val="auto"/>
                <w:sz w:val="18"/>
                <w:szCs w:val="18"/>
              </w:rPr>
              <w:t>+ 14 °C (+ 13 °C)</w:t>
            </w:r>
          </w:p>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886"/>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Mayıs</w:t>
            </w:r>
          </w:p>
        </w:tc>
        <w:tc>
          <w:tcPr>
            <w:tcW w:w="456" w:type="dxa"/>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+ 16,3</w:t>
            </w:r>
          </w:p>
        </w:tc>
        <w:tc>
          <w:tcPr>
            <w:tcW w:w="506" w:type="dxa"/>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+11,0</w:t>
            </w:r>
          </w:p>
        </w:tc>
        <w:tc>
          <w:tcPr>
            <w:tcW w:w="627" w:type="dxa"/>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621,4</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Mayıs</w:t>
            </w:r>
          </w:p>
        </w:tc>
        <w:tc>
          <w:tcPr>
            <w:tcW w:w="563" w:type="dxa"/>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221</w:t>
            </w:r>
          </w:p>
        </w:tc>
        <w:tc>
          <w:tcPr>
            <w:tcW w:w="600"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234</w:t>
            </w:r>
          </w:p>
        </w:tc>
        <w:tc>
          <w:tcPr>
            <w:tcW w:w="697"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248</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288"/>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Nisan</w:t>
            </w:r>
          </w:p>
        </w:tc>
        <w:tc>
          <w:tcPr>
            <w:tcW w:w="456"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+ 12,2</w:t>
            </w:r>
          </w:p>
        </w:tc>
        <w:tc>
          <w:tcPr>
            <w:tcW w:w="506" w:type="dxa"/>
            <w:vMerge w:val="restart"/>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+5,2</w:t>
            </w:r>
          </w:p>
        </w:tc>
        <w:tc>
          <w:tcPr>
            <w:tcW w:w="627" w:type="dxa"/>
            <w:vMerge w:val="restart"/>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+15,3</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Nisan</w:t>
            </w:r>
          </w:p>
        </w:tc>
        <w:tc>
          <w:tcPr>
            <w:tcW w:w="563"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192</w:t>
            </w:r>
          </w:p>
        </w:tc>
        <w:tc>
          <w:tcPr>
            <w:tcW w:w="600"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192</w:t>
            </w:r>
          </w:p>
        </w:tc>
        <w:tc>
          <w:tcPr>
            <w:tcW w:w="697"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227</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706"/>
        </w:trPr>
        <w:tc>
          <w:tcPr>
            <w:tcW w:w="517" w:type="dxa"/>
            <w:vMerge/>
            <w:vAlign w:val="center"/>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tcPr>
          <w:p w:rsidR="00D171B2" w:rsidRPr="009C236E" w:rsidRDefault="00D171B2" w:rsidP="00D171B2">
            <w:pPr>
              <w:rPr>
                <w:rFonts w:ascii="Calibri" w:eastAsia="Times New Roman" w:hAnsi="Calibri"/>
                <w:b/>
                <w:bCs/>
                <w:color w:val="000000"/>
                <w:sz w:val="22"/>
                <w:szCs w:val="24"/>
                <w:lang w:eastAsia="tr-TR"/>
              </w:rPr>
            </w:pPr>
          </w:p>
        </w:tc>
        <w:tc>
          <w:tcPr>
            <w:tcW w:w="749"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456" w:type="dxa"/>
            <w:vMerge/>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p>
        </w:tc>
        <w:tc>
          <w:tcPr>
            <w:tcW w:w="506" w:type="dxa"/>
            <w:vMerge/>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627" w:type="dxa"/>
            <w:vMerge/>
            <w:shd w:val="clear" w:color="auto" w:fill="auto"/>
            <w:noWrap/>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925" w:type="dxa"/>
            <w:vMerge/>
            <w:vAlign w:val="center"/>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563"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600"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9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18"/>
                <w:szCs w:val="18"/>
                <w:lang w:eastAsia="tr-TR"/>
              </w:rPr>
              <w:t>Daha soğuk İklim şartları</w:t>
            </w:r>
          </w:p>
        </w:tc>
        <w:tc>
          <w:tcPr>
            <w:tcW w:w="712" w:type="dxa"/>
            <w:vMerge w:val="restart"/>
            <w:textDirection w:val="btLr"/>
            <w:vAlign w:val="center"/>
          </w:tcPr>
          <w:p w:rsidR="00D171B2" w:rsidRPr="009C236E" w:rsidRDefault="00D171B2" w:rsidP="00D171B2">
            <w:pPr>
              <w:jc w:val="center"/>
              <w:rPr>
                <w:rFonts w:ascii="Calibri" w:eastAsia="Times New Roman" w:hAnsi="Calibri"/>
                <w:b/>
                <w:bCs/>
                <w:color w:val="auto"/>
                <w:sz w:val="18"/>
                <w:szCs w:val="18"/>
                <w:lang w:eastAsia="tr-TR"/>
              </w:rPr>
            </w:pPr>
            <w:r w:rsidRPr="009C236E">
              <w:rPr>
                <w:rFonts w:ascii="Calibri" w:eastAsia="Times New Roman" w:hAnsi="Calibri"/>
                <w:color w:val="auto"/>
                <w:sz w:val="18"/>
                <w:szCs w:val="18"/>
              </w:rPr>
              <w:t>+ 2°C (+ 1 °C)</w:t>
            </w:r>
          </w:p>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756"/>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Mart</w:t>
            </w:r>
          </w:p>
        </w:tc>
        <w:tc>
          <w:tcPr>
            <w:tcW w:w="456"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+ 7,4</w:t>
            </w:r>
          </w:p>
        </w:tc>
        <w:tc>
          <w:tcPr>
            <w:tcW w:w="506" w:type="dxa"/>
            <w:vMerge w:val="restart"/>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-0,6</w:t>
            </w:r>
          </w:p>
        </w:tc>
        <w:tc>
          <w:tcPr>
            <w:tcW w:w="627" w:type="dxa"/>
            <w:vMerge w:val="restart"/>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+11,6</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val="restart"/>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Mart</w:t>
            </w:r>
          </w:p>
        </w:tc>
        <w:tc>
          <w:tcPr>
            <w:tcW w:w="563" w:type="dxa"/>
            <w:vMerge w:val="restart"/>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149</w:t>
            </w:r>
          </w:p>
        </w:tc>
        <w:tc>
          <w:tcPr>
            <w:tcW w:w="600"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124</w:t>
            </w:r>
          </w:p>
        </w:tc>
        <w:tc>
          <w:tcPr>
            <w:tcW w:w="697" w:type="dxa"/>
            <w:vMerge w:val="restart"/>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182</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712" w:type="dxa"/>
            <w:vMerge/>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288"/>
        </w:trPr>
        <w:tc>
          <w:tcPr>
            <w:tcW w:w="517" w:type="dxa"/>
            <w:vMerge/>
            <w:vAlign w:val="center"/>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tcPr>
          <w:p w:rsidR="00D171B2" w:rsidRPr="009C236E" w:rsidRDefault="00D171B2" w:rsidP="00D171B2">
            <w:pPr>
              <w:rPr>
                <w:rFonts w:ascii="Calibri" w:eastAsia="Times New Roman" w:hAnsi="Calibri"/>
                <w:b/>
                <w:bCs/>
                <w:color w:val="000000"/>
                <w:sz w:val="22"/>
                <w:szCs w:val="24"/>
                <w:lang w:eastAsia="tr-TR"/>
              </w:rPr>
            </w:pPr>
          </w:p>
        </w:tc>
        <w:tc>
          <w:tcPr>
            <w:tcW w:w="749"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456" w:type="dxa"/>
            <w:vMerge/>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p>
        </w:tc>
        <w:tc>
          <w:tcPr>
            <w:tcW w:w="506" w:type="dxa"/>
            <w:vMerge/>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627" w:type="dxa"/>
            <w:vMerge/>
            <w:shd w:val="clear" w:color="auto" w:fill="auto"/>
            <w:noWrap/>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p>
        </w:tc>
        <w:tc>
          <w:tcPr>
            <w:tcW w:w="925" w:type="dxa"/>
            <w:vMerge/>
            <w:vAlign w:val="center"/>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563" w:type="dxa"/>
            <w:vMerge/>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p>
        </w:tc>
        <w:tc>
          <w:tcPr>
            <w:tcW w:w="600"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9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val="restart"/>
            <w:textDirection w:val="btLr"/>
          </w:tcPr>
          <w:p w:rsidR="00D171B2" w:rsidRPr="009C236E" w:rsidRDefault="00D171B2" w:rsidP="00D171B2">
            <w:pPr>
              <w:jc w:val="center"/>
              <w:rPr>
                <w:rFonts w:ascii="Calibri" w:eastAsia="Times New Roman" w:hAnsi="Calibri"/>
                <w:color w:val="000000"/>
                <w:sz w:val="18"/>
                <w:szCs w:val="18"/>
                <w:lang w:eastAsia="tr-TR"/>
              </w:rPr>
            </w:pPr>
            <w:r w:rsidRPr="009C236E">
              <w:rPr>
                <w:rFonts w:ascii="Calibri" w:eastAsia="Times New Roman" w:hAnsi="Calibri"/>
                <w:color w:val="000000"/>
                <w:sz w:val="18"/>
                <w:szCs w:val="18"/>
                <w:lang w:eastAsia="tr-TR"/>
              </w:rPr>
              <w:t>Ortalama iklim şartları</w:t>
            </w:r>
          </w:p>
        </w:tc>
        <w:tc>
          <w:tcPr>
            <w:tcW w:w="712" w:type="dxa"/>
            <w:vMerge w:val="restart"/>
            <w:textDirection w:val="btLr"/>
            <w:vAlign w:val="center"/>
          </w:tcPr>
          <w:p w:rsidR="00D171B2" w:rsidRPr="009C236E" w:rsidRDefault="00D171B2" w:rsidP="00D171B2">
            <w:pPr>
              <w:jc w:val="center"/>
              <w:rPr>
                <w:rFonts w:ascii="Calibri" w:eastAsia="Times New Roman" w:hAnsi="Calibri"/>
                <w:b/>
                <w:bCs/>
                <w:color w:val="auto"/>
                <w:sz w:val="18"/>
                <w:szCs w:val="18"/>
                <w:lang w:eastAsia="tr-TR"/>
              </w:rPr>
            </w:pPr>
            <w:r w:rsidRPr="009C236E">
              <w:rPr>
                <w:rFonts w:ascii="Calibri" w:eastAsia="Times New Roman" w:hAnsi="Calibri"/>
                <w:color w:val="auto"/>
                <w:sz w:val="18"/>
                <w:szCs w:val="18"/>
              </w:rPr>
              <w:t>+ 7 °C (+ 6 °C)</w:t>
            </w:r>
          </w:p>
          <w:p w:rsidR="00D171B2" w:rsidRPr="009C236E" w:rsidRDefault="00D171B2" w:rsidP="00D171B2">
            <w:pPr>
              <w:jc w:val="center"/>
              <w:rPr>
                <w:rFonts w:ascii="Calibri" w:eastAsia="Times New Roman" w:hAnsi="Calibri"/>
                <w:color w:val="000000"/>
                <w:sz w:val="18"/>
                <w:szCs w:val="18"/>
                <w:lang w:eastAsia="tr-TR"/>
              </w:rPr>
            </w:pPr>
          </w:p>
        </w:tc>
      </w:tr>
      <w:tr w:rsidR="00D171B2" w:rsidRPr="009C236E" w:rsidTr="00D171B2">
        <w:trPr>
          <w:cantSplit/>
          <w:trHeight w:val="886"/>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Şubat</w:t>
            </w:r>
          </w:p>
        </w:tc>
        <w:tc>
          <w:tcPr>
            <w:tcW w:w="456" w:type="dxa"/>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+ 2,6</w:t>
            </w:r>
          </w:p>
        </w:tc>
        <w:tc>
          <w:tcPr>
            <w:tcW w:w="506" w:type="dxa"/>
            <w:textDirection w:val="btLr"/>
            <w:vAlign w:val="center"/>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-4,1</w:t>
            </w:r>
          </w:p>
        </w:tc>
        <w:tc>
          <w:tcPr>
            <w:tcW w:w="627" w:type="dxa"/>
            <w:shd w:val="clear" w:color="auto" w:fill="auto"/>
            <w:noWrap/>
            <w:textDirection w:val="btLr"/>
            <w:vAlign w:val="center"/>
            <w:hideMark/>
          </w:tcPr>
          <w:p w:rsidR="00D171B2" w:rsidRPr="009C236E" w:rsidRDefault="00D171B2" w:rsidP="00D171B2">
            <w:pPr>
              <w:autoSpaceDE w:val="0"/>
              <w:autoSpaceDN w:val="0"/>
              <w:adjustRightInd w:val="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+10,1</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Şubat</w:t>
            </w:r>
          </w:p>
        </w:tc>
        <w:tc>
          <w:tcPr>
            <w:tcW w:w="563" w:type="dxa"/>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104</w:t>
            </w:r>
          </w:p>
        </w:tc>
        <w:tc>
          <w:tcPr>
            <w:tcW w:w="600"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75</w:t>
            </w:r>
          </w:p>
        </w:tc>
        <w:tc>
          <w:tcPr>
            <w:tcW w:w="697"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137</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712"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740"/>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Ocak</w:t>
            </w:r>
          </w:p>
        </w:tc>
        <w:tc>
          <w:tcPr>
            <w:tcW w:w="456" w:type="dxa"/>
            <w:shd w:val="clear" w:color="auto" w:fill="auto"/>
            <w:noWrap/>
            <w:textDirection w:val="btLr"/>
            <w:vAlign w:val="center"/>
          </w:tcPr>
          <w:p w:rsidR="00D171B2" w:rsidRPr="009C236E" w:rsidRDefault="00D171B2" w:rsidP="00D171B2">
            <w:pPr>
              <w:jc w:val="center"/>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17"/>
                <w:szCs w:val="17"/>
                <w:lang w:eastAsia="tr-TR"/>
              </w:rPr>
              <w:t>+ 2,8</w:t>
            </w:r>
          </w:p>
        </w:tc>
        <w:tc>
          <w:tcPr>
            <w:tcW w:w="506" w:type="dxa"/>
            <w:textDirection w:val="btLr"/>
            <w:vAlign w:val="center"/>
          </w:tcPr>
          <w:p w:rsidR="00D171B2" w:rsidRPr="009C236E" w:rsidRDefault="00D171B2" w:rsidP="00D171B2">
            <w:pPr>
              <w:autoSpaceDE w:val="0"/>
              <w:autoSpaceDN w:val="0"/>
              <w:adjustRightInd w:val="0"/>
              <w:spacing w:before="60" w:after="6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-3,8</w:t>
            </w:r>
          </w:p>
        </w:tc>
        <w:tc>
          <w:tcPr>
            <w:tcW w:w="627" w:type="dxa"/>
            <w:shd w:val="clear" w:color="auto" w:fill="auto"/>
            <w:noWrap/>
            <w:textDirection w:val="btLr"/>
            <w:vAlign w:val="center"/>
            <w:hideMark/>
          </w:tcPr>
          <w:p w:rsidR="00D171B2" w:rsidRPr="009C236E" w:rsidRDefault="00D171B2" w:rsidP="00D171B2">
            <w:pPr>
              <w:autoSpaceDE w:val="0"/>
              <w:autoSpaceDN w:val="0"/>
              <w:adjustRightInd w:val="0"/>
              <w:spacing w:before="60" w:after="60"/>
              <w:ind w:left="113" w:right="113"/>
              <w:jc w:val="center"/>
              <w:rPr>
                <w:rFonts w:asciiTheme="minorHAnsi" w:eastAsia="Times New Roman" w:hAnsiTheme="minorHAnsi" w:cs="EUAlbertina"/>
                <w:color w:val="000000"/>
                <w:sz w:val="17"/>
                <w:szCs w:val="17"/>
              </w:rPr>
            </w:pPr>
            <w:r w:rsidRPr="009C236E">
              <w:rPr>
                <w:rFonts w:asciiTheme="minorHAnsi" w:eastAsia="Times New Roman" w:hAnsiTheme="minorHAnsi" w:cs="EUAlbertina"/>
                <w:color w:val="000000"/>
                <w:sz w:val="17"/>
                <w:szCs w:val="17"/>
              </w:rPr>
              <w:t>+9,5</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Ocak</w:t>
            </w:r>
          </w:p>
        </w:tc>
        <w:tc>
          <w:tcPr>
            <w:tcW w:w="563" w:type="dxa"/>
            <w:shd w:val="clear" w:color="auto" w:fill="auto"/>
            <w:noWrap/>
            <w:textDirection w:val="btLr"/>
            <w:vAlign w:val="cente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70</w:t>
            </w:r>
          </w:p>
        </w:tc>
        <w:tc>
          <w:tcPr>
            <w:tcW w:w="600"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22</w:t>
            </w:r>
          </w:p>
        </w:tc>
        <w:tc>
          <w:tcPr>
            <w:tcW w:w="697" w:type="dxa"/>
            <w:textDirection w:val="btLr"/>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128</w:t>
            </w:r>
          </w:p>
        </w:tc>
        <w:tc>
          <w:tcPr>
            <w:tcW w:w="633"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637"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448"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571"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c>
          <w:tcPr>
            <w:tcW w:w="712" w:type="dxa"/>
            <w:vMerge/>
            <w:textDirection w:val="btLr"/>
          </w:tcPr>
          <w:p w:rsidR="00D171B2" w:rsidRPr="009C236E" w:rsidRDefault="00D171B2" w:rsidP="00D171B2">
            <w:pPr>
              <w:jc w:val="center"/>
              <w:rPr>
                <w:rFonts w:ascii="Calibri" w:eastAsia="Times New Roman" w:hAnsi="Calibri"/>
                <w:color w:val="000000"/>
                <w:sz w:val="22"/>
                <w:szCs w:val="24"/>
                <w:lang w:eastAsia="tr-TR"/>
              </w:rPr>
            </w:pPr>
          </w:p>
        </w:tc>
      </w:tr>
      <w:tr w:rsidR="00D171B2" w:rsidRPr="009C236E" w:rsidTr="00D171B2">
        <w:trPr>
          <w:cantSplit/>
          <w:trHeight w:val="2086"/>
        </w:trPr>
        <w:tc>
          <w:tcPr>
            <w:tcW w:w="517" w:type="dxa"/>
            <w:vMerge/>
            <w:vAlign w:val="center"/>
            <w:hideMark/>
          </w:tcPr>
          <w:p w:rsidR="00D171B2" w:rsidRPr="009C236E" w:rsidRDefault="00D171B2" w:rsidP="00D171B2">
            <w:pPr>
              <w:rPr>
                <w:rFonts w:ascii="Calibri" w:eastAsia="Times New Roman" w:hAnsi="Calibri"/>
                <w:i/>
                <w:iCs/>
                <w:color w:val="000000"/>
                <w:sz w:val="22"/>
                <w:szCs w:val="24"/>
                <w:lang w:eastAsia="tr-TR"/>
              </w:rPr>
            </w:pPr>
          </w:p>
        </w:tc>
        <w:tc>
          <w:tcPr>
            <w:tcW w:w="700" w:type="dxa"/>
            <w:vMerge/>
            <w:vAlign w:val="center"/>
            <w:hideMark/>
          </w:tcPr>
          <w:p w:rsidR="00D171B2" w:rsidRPr="009C236E" w:rsidRDefault="00D171B2" w:rsidP="00D171B2">
            <w:pPr>
              <w:rPr>
                <w:rFonts w:ascii="Calibri" w:eastAsia="Times New Roman" w:hAnsi="Calibri"/>
                <w:b/>
                <w:bCs/>
                <w:color w:val="000000"/>
                <w:sz w:val="22"/>
                <w:szCs w:val="24"/>
                <w:lang w:eastAsia="tr-TR"/>
              </w:rPr>
            </w:pPr>
          </w:p>
        </w:tc>
        <w:tc>
          <w:tcPr>
            <w:tcW w:w="749"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p>
        </w:tc>
        <w:tc>
          <w:tcPr>
            <w:tcW w:w="456"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Ortalama İklim şartları</w:t>
            </w:r>
          </w:p>
        </w:tc>
        <w:tc>
          <w:tcPr>
            <w:tcW w:w="506" w:type="dxa"/>
            <w:textDirection w:val="btLr"/>
            <w:vAlign w:val="center"/>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Daha soğuk İklim şartları</w:t>
            </w:r>
          </w:p>
        </w:tc>
        <w:tc>
          <w:tcPr>
            <w:tcW w:w="627" w:type="dxa"/>
            <w:shd w:val="clear" w:color="auto" w:fill="auto"/>
            <w:noWrap/>
            <w:textDirection w:val="btLr"/>
            <w:vAlign w:val="center"/>
            <w:hideMark/>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Daha sıcak İklim şartları</w:t>
            </w:r>
          </w:p>
        </w:tc>
        <w:tc>
          <w:tcPr>
            <w:tcW w:w="925" w:type="dxa"/>
            <w:vMerge/>
            <w:vAlign w:val="center"/>
            <w:hideMark/>
          </w:tcPr>
          <w:p w:rsidR="00D171B2" w:rsidRPr="009C236E" w:rsidRDefault="00D171B2" w:rsidP="00D171B2">
            <w:pPr>
              <w:jc w:val="center"/>
              <w:rPr>
                <w:rFonts w:ascii="Calibri" w:eastAsia="Times New Roman" w:hAnsi="Calibri"/>
                <w:i/>
                <w:iCs/>
                <w:color w:val="000000"/>
                <w:sz w:val="22"/>
                <w:szCs w:val="24"/>
                <w:lang w:eastAsia="tr-TR"/>
              </w:rPr>
            </w:pPr>
          </w:p>
        </w:tc>
        <w:tc>
          <w:tcPr>
            <w:tcW w:w="835" w:type="dxa"/>
            <w:vMerge/>
            <w:vAlign w:val="center"/>
            <w:hideMark/>
          </w:tcPr>
          <w:p w:rsidR="00D171B2" w:rsidRPr="009C236E" w:rsidRDefault="00D171B2" w:rsidP="00D171B2">
            <w:pPr>
              <w:jc w:val="center"/>
              <w:rPr>
                <w:rFonts w:ascii="Calibri" w:eastAsia="Times New Roman" w:hAnsi="Calibri"/>
                <w:b/>
                <w:bCs/>
                <w:color w:val="000000"/>
                <w:sz w:val="22"/>
                <w:szCs w:val="24"/>
                <w:lang w:eastAsia="tr-TR"/>
              </w:rPr>
            </w:pPr>
          </w:p>
        </w:tc>
        <w:tc>
          <w:tcPr>
            <w:tcW w:w="492"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p>
        </w:tc>
        <w:tc>
          <w:tcPr>
            <w:tcW w:w="563" w:type="dxa"/>
            <w:shd w:val="clear" w:color="auto" w:fill="auto"/>
            <w:noWrap/>
            <w:textDirection w:val="btLr"/>
            <w:vAlign w:val="center"/>
            <w:hideMark/>
          </w:tcPr>
          <w:p w:rsidR="00D171B2" w:rsidRPr="009C236E" w:rsidRDefault="00D171B2" w:rsidP="00D171B2">
            <w:pPr>
              <w:jc w:val="center"/>
              <w:rPr>
                <w:rFonts w:ascii="Calibri" w:eastAsia="Times New Roman" w:hAnsi="Calibri"/>
                <w:color w:val="000000"/>
                <w:sz w:val="22"/>
                <w:szCs w:val="24"/>
                <w:lang w:eastAsia="tr-TR"/>
              </w:rPr>
            </w:pPr>
            <w:r w:rsidRPr="009C236E">
              <w:rPr>
                <w:rFonts w:ascii="Calibri" w:eastAsia="Times New Roman" w:hAnsi="Calibri"/>
                <w:color w:val="000000"/>
                <w:sz w:val="22"/>
                <w:lang w:eastAsia="tr-TR"/>
              </w:rPr>
              <w:t>Ortalama İklim şartları</w:t>
            </w:r>
          </w:p>
        </w:tc>
        <w:tc>
          <w:tcPr>
            <w:tcW w:w="600" w:type="dxa"/>
            <w:textDirection w:val="btLr"/>
            <w:vAlign w:val="center"/>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Daha soğuk İklim şartları</w:t>
            </w:r>
          </w:p>
        </w:tc>
        <w:tc>
          <w:tcPr>
            <w:tcW w:w="697" w:type="dxa"/>
            <w:textDirection w:val="btLr"/>
            <w:vAlign w:val="center"/>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Daha sıcak İklim şartları</w:t>
            </w:r>
          </w:p>
        </w:tc>
        <w:tc>
          <w:tcPr>
            <w:tcW w:w="633" w:type="dxa"/>
            <w:vMerge/>
            <w:textDirection w:val="btLr"/>
          </w:tcPr>
          <w:p w:rsidR="00D171B2" w:rsidRPr="009C236E" w:rsidRDefault="00D171B2" w:rsidP="00D171B2">
            <w:pPr>
              <w:ind w:left="113" w:right="113"/>
              <w:jc w:val="center"/>
              <w:rPr>
                <w:rFonts w:ascii="Calibri" w:eastAsia="Times New Roman" w:hAnsi="Calibri"/>
                <w:color w:val="000000"/>
                <w:sz w:val="20"/>
                <w:szCs w:val="20"/>
                <w:lang w:eastAsia="tr-TR"/>
              </w:rPr>
            </w:pPr>
          </w:p>
        </w:tc>
        <w:tc>
          <w:tcPr>
            <w:tcW w:w="637" w:type="dxa"/>
            <w:vMerge/>
            <w:textDirection w:val="btLr"/>
          </w:tcPr>
          <w:p w:rsidR="00D171B2" w:rsidRPr="009C236E" w:rsidRDefault="00D171B2" w:rsidP="00D171B2">
            <w:pPr>
              <w:ind w:left="113" w:right="113"/>
              <w:jc w:val="center"/>
              <w:rPr>
                <w:rFonts w:ascii="Calibri" w:eastAsia="Times New Roman" w:hAnsi="Calibri"/>
                <w:color w:val="000000"/>
                <w:sz w:val="20"/>
                <w:szCs w:val="20"/>
                <w:lang w:eastAsia="tr-TR"/>
              </w:rPr>
            </w:pPr>
          </w:p>
        </w:tc>
        <w:tc>
          <w:tcPr>
            <w:tcW w:w="448" w:type="dxa"/>
            <w:textDirection w:val="btLr"/>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Isı Kaynağı</w:t>
            </w:r>
          </w:p>
        </w:tc>
        <w:tc>
          <w:tcPr>
            <w:tcW w:w="571" w:type="dxa"/>
            <w:textDirection w:val="btLr"/>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İklim şartları</w:t>
            </w:r>
          </w:p>
        </w:tc>
        <w:tc>
          <w:tcPr>
            <w:tcW w:w="712" w:type="dxa"/>
            <w:textDirection w:val="btLr"/>
          </w:tcPr>
          <w:p w:rsidR="00D171B2" w:rsidRPr="009C236E" w:rsidRDefault="00D171B2" w:rsidP="00D171B2">
            <w:pPr>
              <w:ind w:left="113" w:right="113"/>
              <w:jc w:val="center"/>
              <w:rPr>
                <w:rFonts w:ascii="Calibri" w:eastAsia="Times New Roman" w:hAnsi="Calibri"/>
                <w:color w:val="000000"/>
                <w:sz w:val="20"/>
                <w:szCs w:val="20"/>
                <w:lang w:eastAsia="tr-TR"/>
              </w:rPr>
            </w:pPr>
            <w:r w:rsidRPr="009C236E">
              <w:rPr>
                <w:rFonts w:ascii="Calibri" w:eastAsia="Times New Roman" w:hAnsi="Calibri"/>
                <w:color w:val="000000"/>
                <w:sz w:val="20"/>
                <w:szCs w:val="20"/>
                <w:lang w:eastAsia="tr-TR"/>
              </w:rPr>
              <w:t>Sıcaklık</w:t>
            </w:r>
          </w:p>
        </w:tc>
      </w:tr>
    </w:tbl>
    <w:p w:rsidR="009C236E" w:rsidRPr="009C236E" w:rsidRDefault="009C236E" w:rsidP="009C236E">
      <w:pPr>
        <w:spacing w:after="120"/>
        <w:rPr>
          <w:rFonts w:ascii="Calibri" w:eastAsia="Times New Roman" w:hAnsi="Calibri"/>
          <w:b/>
          <w:bCs/>
          <w:color w:val="auto"/>
          <w:sz w:val="22"/>
          <w:szCs w:val="24"/>
          <w:lang w:eastAsia="tr-TR"/>
        </w:rPr>
      </w:pPr>
    </w:p>
    <w:p w:rsidR="00D171B2" w:rsidRDefault="00D171B2" w:rsidP="009C236E">
      <w:pPr>
        <w:jc w:val="center"/>
        <w:rPr>
          <w:rFonts w:ascii="Calibri" w:eastAsia="Times New Roman" w:hAnsi="Calibri"/>
          <w:i/>
          <w:color w:val="000000"/>
          <w:sz w:val="22"/>
          <w:lang w:eastAsia="tr-TR"/>
        </w:rPr>
      </w:pPr>
    </w:p>
    <w:p w:rsidR="00D171B2" w:rsidRDefault="00D171B2" w:rsidP="009C236E">
      <w:pPr>
        <w:jc w:val="center"/>
        <w:rPr>
          <w:rFonts w:ascii="Calibri" w:eastAsia="Times New Roman" w:hAnsi="Calibri"/>
          <w:i/>
          <w:color w:val="000000"/>
          <w:sz w:val="22"/>
          <w:lang w:eastAsia="tr-TR"/>
        </w:rPr>
      </w:pPr>
    </w:p>
    <w:p w:rsidR="00D171B2" w:rsidRDefault="00D171B2" w:rsidP="009C236E">
      <w:pPr>
        <w:jc w:val="center"/>
        <w:rPr>
          <w:rFonts w:ascii="Calibri" w:eastAsia="Times New Roman" w:hAnsi="Calibri"/>
          <w:i/>
          <w:color w:val="000000"/>
          <w:sz w:val="22"/>
          <w:lang w:eastAsia="tr-TR"/>
        </w:rPr>
      </w:pPr>
    </w:p>
    <w:p w:rsidR="00D171B2" w:rsidRDefault="00D171B2" w:rsidP="009C236E">
      <w:pPr>
        <w:jc w:val="center"/>
        <w:rPr>
          <w:rFonts w:ascii="Calibri" w:eastAsia="Times New Roman" w:hAnsi="Calibri"/>
          <w:i/>
          <w:color w:val="000000"/>
          <w:sz w:val="22"/>
          <w:lang w:eastAsia="tr-TR"/>
        </w:rPr>
      </w:pPr>
    </w:p>
    <w:p w:rsidR="00D171B2" w:rsidRDefault="00D171B2" w:rsidP="009C236E">
      <w:pPr>
        <w:jc w:val="center"/>
        <w:rPr>
          <w:rFonts w:ascii="Calibri" w:eastAsia="Times New Roman" w:hAnsi="Calibri"/>
          <w:i/>
          <w:color w:val="000000"/>
          <w:sz w:val="22"/>
          <w:lang w:eastAsia="tr-TR"/>
        </w:rPr>
      </w:pPr>
    </w:p>
    <w:p w:rsidR="00D171B2" w:rsidRDefault="00D171B2" w:rsidP="009C236E">
      <w:pPr>
        <w:jc w:val="center"/>
        <w:rPr>
          <w:rFonts w:ascii="Calibri" w:eastAsia="Times New Roman" w:hAnsi="Calibri"/>
          <w:i/>
          <w:color w:val="000000"/>
          <w:sz w:val="22"/>
          <w:lang w:eastAsia="tr-TR"/>
        </w:rPr>
      </w:pPr>
    </w:p>
    <w:p w:rsidR="009C236E" w:rsidRPr="009C236E" w:rsidRDefault="00D171B2" w:rsidP="009C236E">
      <w:pPr>
        <w:jc w:val="center"/>
        <w:rPr>
          <w:rFonts w:ascii="Calibri" w:eastAsia="Times New Roman" w:hAnsi="Calibri"/>
          <w:i/>
          <w:color w:val="000000"/>
          <w:sz w:val="22"/>
          <w:lang w:eastAsia="tr-TR"/>
        </w:rPr>
      </w:pPr>
      <w:r>
        <w:rPr>
          <w:rFonts w:ascii="Calibri" w:eastAsia="Times New Roman" w:hAnsi="Calibri"/>
          <w:i/>
          <w:color w:val="000000"/>
          <w:sz w:val="22"/>
          <w:lang w:eastAsia="tr-TR"/>
        </w:rPr>
        <w:lastRenderedPageBreak/>
        <w:t>T</w:t>
      </w:r>
      <w:r w:rsidR="009C236E" w:rsidRPr="009C236E">
        <w:rPr>
          <w:rFonts w:ascii="Calibri" w:eastAsia="Times New Roman" w:hAnsi="Calibri"/>
          <w:i/>
          <w:color w:val="000000"/>
          <w:sz w:val="22"/>
          <w:lang w:eastAsia="tr-TR"/>
        </w:rPr>
        <w:t>ablo 7</w:t>
      </w:r>
    </w:p>
    <w:p w:rsidR="009C236E" w:rsidRPr="009C236E" w:rsidRDefault="009C236E" w:rsidP="009C236E">
      <w:pPr>
        <w:jc w:val="center"/>
        <w:rPr>
          <w:rFonts w:ascii="Calibri" w:eastAsia="Times New Roman" w:hAnsi="Calibri"/>
          <w:i/>
          <w:color w:val="000000"/>
          <w:sz w:val="22"/>
          <w:lang w:eastAsia="tr-TR"/>
        </w:rPr>
      </w:pPr>
    </w:p>
    <w:p w:rsidR="009C236E" w:rsidRPr="009C236E" w:rsidRDefault="009C236E" w:rsidP="009C236E">
      <w:pPr>
        <w:jc w:val="center"/>
        <w:rPr>
          <w:rFonts w:ascii="Calibri" w:eastAsia="Times New Roman" w:hAnsi="Calibri"/>
          <w:b/>
          <w:bCs/>
          <w:i/>
          <w:color w:val="000000"/>
          <w:sz w:val="22"/>
          <w:lang w:eastAsia="tr-TR"/>
        </w:rPr>
      </w:pPr>
      <w:r w:rsidRPr="009C236E">
        <w:rPr>
          <w:rFonts w:ascii="Calibri" w:eastAsia="Times New Roman" w:hAnsi="Calibri"/>
          <w:b/>
          <w:bCs/>
          <w:i/>
          <w:color w:val="000000"/>
          <w:sz w:val="22"/>
          <w:lang w:eastAsia="tr-TR"/>
        </w:rPr>
        <w:t>Elde edilebilen maksimum havalandırma egzoz havası [m³/h], 20°C sıcaklık ve 5,5 g/m³ bağıl nem derecesinde</w:t>
      </w:r>
    </w:p>
    <w:tbl>
      <w:tblPr>
        <w:tblStyle w:val="TabloKlavuzu"/>
        <w:tblW w:w="0" w:type="auto"/>
        <w:tblLook w:val="04A0" w:firstRow="1" w:lastRow="0" w:firstColumn="1" w:lastColumn="0" w:noHBand="0" w:noVBand="1"/>
      </w:tblPr>
      <w:tblGrid>
        <w:gridCol w:w="4039"/>
        <w:gridCol w:w="747"/>
        <w:gridCol w:w="747"/>
        <w:gridCol w:w="747"/>
        <w:gridCol w:w="746"/>
        <w:gridCol w:w="747"/>
        <w:gridCol w:w="747"/>
        <w:gridCol w:w="768"/>
      </w:tblGrid>
      <w:tr w:rsidR="009C236E" w:rsidRPr="009C236E" w:rsidTr="00096CAF">
        <w:tc>
          <w:tcPr>
            <w:tcW w:w="4644"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 xml:space="preserve">Beyan edilen yük </w:t>
            </w:r>
            <w:proofErr w:type="gramStart"/>
            <w:r w:rsidRPr="009C236E">
              <w:rPr>
                <w:rFonts w:cs="EUAlbertina"/>
                <w:b/>
                <w:bCs/>
                <w:color w:val="000000"/>
              </w:rPr>
              <w:t>profili</w:t>
            </w:r>
            <w:proofErr w:type="gramEnd"/>
          </w:p>
        </w:tc>
        <w:tc>
          <w:tcPr>
            <w:tcW w:w="791"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XXS</w:t>
            </w:r>
          </w:p>
        </w:tc>
        <w:tc>
          <w:tcPr>
            <w:tcW w:w="792"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XS</w:t>
            </w:r>
          </w:p>
        </w:tc>
        <w:tc>
          <w:tcPr>
            <w:tcW w:w="792"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S</w:t>
            </w:r>
          </w:p>
        </w:tc>
        <w:tc>
          <w:tcPr>
            <w:tcW w:w="791"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M</w:t>
            </w:r>
          </w:p>
        </w:tc>
        <w:tc>
          <w:tcPr>
            <w:tcW w:w="792"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L</w:t>
            </w:r>
          </w:p>
        </w:tc>
        <w:tc>
          <w:tcPr>
            <w:tcW w:w="792"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XL</w:t>
            </w:r>
          </w:p>
        </w:tc>
        <w:tc>
          <w:tcPr>
            <w:tcW w:w="792" w:type="dxa"/>
            <w:vAlign w:val="center"/>
          </w:tcPr>
          <w:p w:rsidR="009C236E" w:rsidRPr="009C236E" w:rsidRDefault="009C236E" w:rsidP="009C236E">
            <w:pPr>
              <w:autoSpaceDE w:val="0"/>
              <w:autoSpaceDN w:val="0"/>
              <w:adjustRightInd w:val="0"/>
              <w:spacing w:after="120"/>
              <w:jc w:val="center"/>
              <w:rPr>
                <w:rFonts w:cs="EUAlbertina"/>
                <w:b/>
                <w:bCs/>
                <w:color w:val="000000"/>
              </w:rPr>
            </w:pPr>
            <w:r w:rsidRPr="009C236E">
              <w:rPr>
                <w:rFonts w:cs="EUAlbertina"/>
                <w:b/>
                <w:bCs/>
                <w:color w:val="000000"/>
              </w:rPr>
              <w:t>XXL</w:t>
            </w:r>
          </w:p>
        </w:tc>
      </w:tr>
      <w:tr w:rsidR="009C236E" w:rsidRPr="009C236E" w:rsidTr="00096CAF">
        <w:tc>
          <w:tcPr>
            <w:tcW w:w="4644" w:type="dxa"/>
            <w:vAlign w:val="center"/>
          </w:tcPr>
          <w:p w:rsidR="009C236E" w:rsidRPr="009C236E" w:rsidRDefault="009C236E" w:rsidP="009C236E">
            <w:pPr>
              <w:autoSpaceDE w:val="0"/>
              <w:autoSpaceDN w:val="0"/>
              <w:adjustRightInd w:val="0"/>
              <w:spacing w:after="120"/>
              <w:jc w:val="center"/>
              <w:rPr>
                <w:rFonts w:cs="EUAlbertina"/>
                <w:iCs/>
                <w:color w:val="000000"/>
              </w:rPr>
            </w:pPr>
            <w:r w:rsidRPr="009C236E">
              <w:rPr>
                <w:rFonts w:cs="EUAlbertina"/>
                <w:iCs/>
                <w:color w:val="000000"/>
              </w:rPr>
              <w:t>Elde edilebilen maksimum havalandırma egzoz havası</w:t>
            </w:r>
          </w:p>
        </w:tc>
        <w:tc>
          <w:tcPr>
            <w:tcW w:w="791"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109</w:t>
            </w:r>
          </w:p>
        </w:tc>
        <w:tc>
          <w:tcPr>
            <w:tcW w:w="792"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128</w:t>
            </w:r>
          </w:p>
        </w:tc>
        <w:tc>
          <w:tcPr>
            <w:tcW w:w="792"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128</w:t>
            </w:r>
          </w:p>
        </w:tc>
        <w:tc>
          <w:tcPr>
            <w:tcW w:w="791"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159</w:t>
            </w:r>
          </w:p>
        </w:tc>
        <w:tc>
          <w:tcPr>
            <w:tcW w:w="792"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190</w:t>
            </w:r>
          </w:p>
        </w:tc>
        <w:tc>
          <w:tcPr>
            <w:tcW w:w="792"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870</w:t>
            </w:r>
          </w:p>
        </w:tc>
        <w:tc>
          <w:tcPr>
            <w:tcW w:w="792" w:type="dxa"/>
            <w:vAlign w:val="center"/>
          </w:tcPr>
          <w:p w:rsidR="009C236E" w:rsidRPr="009C236E" w:rsidRDefault="009C236E" w:rsidP="009C236E">
            <w:pPr>
              <w:autoSpaceDE w:val="0"/>
              <w:autoSpaceDN w:val="0"/>
              <w:adjustRightInd w:val="0"/>
              <w:spacing w:after="120"/>
              <w:jc w:val="center"/>
              <w:rPr>
                <w:rFonts w:cs="EUAlbertina"/>
                <w:color w:val="000000"/>
              </w:rPr>
            </w:pPr>
            <w:r w:rsidRPr="009C236E">
              <w:rPr>
                <w:rFonts w:cs="EUAlbertina"/>
                <w:color w:val="000000"/>
              </w:rPr>
              <w:t>1021</w:t>
            </w:r>
          </w:p>
        </w:tc>
      </w:tr>
    </w:tbl>
    <w:p w:rsidR="009C236E" w:rsidRPr="009C236E" w:rsidRDefault="009C236E" w:rsidP="009C236E">
      <w:pPr>
        <w:rPr>
          <w:rFonts w:ascii="Calibri" w:eastAsia="Times New Roman" w:hAnsi="Calibri"/>
          <w:color w:val="auto"/>
          <w:sz w:val="22"/>
          <w:szCs w:val="24"/>
        </w:rPr>
      </w:pPr>
    </w:p>
    <w:p w:rsidR="009C236E" w:rsidRPr="009C236E" w:rsidRDefault="009C236E" w:rsidP="009C236E">
      <w:pPr>
        <w:tabs>
          <w:tab w:val="left" w:pos="567"/>
        </w:tabs>
        <w:spacing w:after="120"/>
        <w:rPr>
          <w:rFonts w:ascii="Calibri" w:eastAsia="Times New Roman" w:hAnsi="Calibri"/>
          <w:color w:val="auto"/>
          <w:sz w:val="22"/>
          <w:szCs w:val="24"/>
        </w:rPr>
      </w:pPr>
      <w:r w:rsidRPr="009C236E">
        <w:rPr>
          <w:rFonts w:ascii="Calibri" w:eastAsia="Times New Roman" w:hAnsi="Calibri"/>
          <w:color w:val="auto"/>
          <w:sz w:val="22"/>
          <w:szCs w:val="24"/>
        </w:rPr>
        <w:t>7.</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Su ısıtıcılarının teknik parametreleri</w:t>
      </w:r>
    </w:p>
    <w:p w:rsidR="009C236E" w:rsidRPr="009C236E" w:rsidRDefault="009C236E" w:rsidP="009C236E">
      <w:pPr>
        <w:spacing w:after="120"/>
        <w:ind w:left="574"/>
        <w:rPr>
          <w:rFonts w:ascii="Calibri" w:eastAsia="Times New Roman" w:hAnsi="Calibri"/>
          <w:color w:val="auto"/>
          <w:sz w:val="22"/>
          <w:szCs w:val="24"/>
        </w:rPr>
      </w:pPr>
      <w:r w:rsidRPr="009C236E">
        <w:rPr>
          <w:rFonts w:ascii="Calibri" w:eastAsia="Times New Roman" w:hAnsi="Calibri"/>
          <w:color w:val="auto"/>
          <w:sz w:val="22"/>
          <w:szCs w:val="24"/>
        </w:rPr>
        <w:t>Aşağıdaki parametreler su ısıtıcıları için oluşturulacaktır:</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(a)</w:t>
      </w:r>
      <w:r w:rsidRPr="009C236E">
        <w:rPr>
          <w:rFonts w:ascii="Calibri" w:eastAsia="Times New Roman" w:hAnsi="Calibri"/>
          <w:color w:val="auto"/>
          <w:sz w:val="22"/>
          <w:szCs w:val="24"/>
        </w:rPr>
        <w:tab/>
      </w:r>
      <w:proofErr w:type="spellStart"/>
      <w:r w:rsidRPr="009C236E">
        <w:rPr>
          <w:rFonts w:ascii="Calibri" w:eastAsia="Times New Roman" w:hAnsi="Calibri"/>
          <w:color w:val="auto"/>
          <w:sz w:val="22"/>
          <w:szCs w:val="24"/>
        </w:rPr>
        <w:t>kWh</w:t>
      </w:r>
      <w:proofErr w:type="spellEnd"/>
      <w:r w:rsidRPr="009C236E">
        <w:rPr>
          <w:rFonts w:ascii="Calibri" w:eastAsia="Times New Roman" w:hAnsi="Calibri"/>
          <w:color w:val="auto"/>
          <w:sz w:val="22"/>
          <w:szCs w:val="24"/>
        </w:rPr>
        <w:t xml:space="preserve"> o</w:t>
      </w:r>
      <w:r w:rsidR="00FD03C6">
        <w:rPr>
          <w:rFonts w:ascii="Calibri" w:eastAsia="Times New Roman" w:hAnsi="Calibri"/>
          <w:color w:val="auto"/>
          <w:sz w:val="22"/>
          <w:szCs w:val="24"/>
        </w:rPr>
        <w:t xml:space="preserve">larak günlük elektrik tüketimi </w:t>
      </w:r>
      <w:r w:rsidRPr="009C236E">
        <w:rPr>
          <w:rFonts w:ascii="Calibri" w:eastAsia="Times New Roman" w:hAnsi="Calibri"/>
          <w:i/>
          <w:iCs/>
          <w:color w:val="auto"/>
          <w:sz w:val="22"/>
          <w:szCs w:val="24"/>
        </w:rPr>
        <w:t xml:space="preserve">Q </w:t>
      </w:r>
      <w:proofErr w:type="spellStart"/>
      <w:r w:rsidRPr="009C236E">
        <w:rPr>
          <w:rFonts w:ascii="Calibri" w:eastAsia="Times New Roman" w:hAnsi="Calibri"/>
          <w:i/>
          <w:iCs/>
          <w:color w:val="auto"/>
          <w:sz w:val="22"/>
          <w:szCs w:val="24"/>
          <w:vertAlign w:val="subscript"/>
        </w:rPr>
        <w:t>elec</w:t>
      </w:r>
      <w:proofErr w:type="spellEnd"/>
      <w:r w:rsidRPr="009C236E">
        <w:rPr>
          <w:rFonts w:ascii="Calibri" w:eastAsia="Times New Roman" w:hAnsi="Calibri"/>
          <w:color w:val="auto"/>
          <w:sz w:val="22"/>
          <w:szCs w:val="24"/>
        </w:rPr>
        <w:t>. Üç ondalığa kadar yuvarlanmış.</w:t>
      </w:r>
    </w:p>
    <w:p w:rsidR="009C236E" w:rsidRPr="009C236E" w:rsidRDefault="009C236E" w:rsidP="009C236E">
      <w:pPr>
        <w:spacing w:after="120"/>
        <w:ind w:left="952" w:hanging="378"/>
        <w:rPr>
          <w:rFonts w:ascii="Calibri" w:eastAsia="Times New Roman" w:hAnsi="Calibri"/>
          <w:color w:val="auto"/>
          <w:sz w:val="22"/>
          <w:szCs w:val="24"/>
          <w:lang w:eastAsia="tr-TR"/>
        </w:rPr>
      </w:pPr>
      <w:r w:rsidRPr="009C236E">
        <w:rPr>
          <w:rFonts w:ascii="Calibri" w:eastAsia="Times New Roman" w:hAnsi="Calibri"/>
          <w:color w:val="auto"/>
          <w:sz w:val="22"/>
          <w:szCs w:val="24"/>
        </w:rPr>
        <w:t>(b)</w:t>
      </w:r>
      <w:r w:rsidRPr="009C236E">
        <w:rPr>
          <w:rFonts w:ascii="Calibri" w:eastAsia="Times New Roman" w:hAnsi="Calibri"/>
          <w:color w:val="auto"/>
          <w:sz w:val="22"/>
          <w:szCs w:val="24"/>
        </w:rPr>
        <w:tab/>
      </w:r>
      <w:r w:rsidRPr="009C236E">
        <w:rPr>
          <w:rFonts w:ascii="Calibri" w:eastAsia="Times New Roman" w:hAnsi="Calibri"/>
          <w:color w:val="auto"/>
          <w:sz w:val="22"/>
          <w:szCs w:val="24"/>
          <w:lang w:eastAsia="tr-TR"/>
        </w:rPr>
        <w:t xml:space="preserve">Bu Ek Tablo 3’e göre uygun harfle ifade edilmiş beyan edilen yük </w:t>
      </w:r>
      <w:proofErr w:type="gramStart"/>
      <w:r w:rsidRPr="009C236E">
        <w:rPr>
          <w:rFonts w:ascii="Calibri" w:eastAsia="Times New Roman" w:hAnsi="Calibri"/>
          <w:color w:val="auto"/>
          <w:sz w:val="22"/>
          <w:szCs w:val="24"/>
          <w:lang w:eastAsia="tr-TR"/>
        </w:rPr>
        <w:t>profili</w:t>
      </w:r>
      <w:proofErr w:type="gramEnd"/>
      <w:r w:rsidRPr="009C236E">
        <w:rPr>
          <w:rFonts w:ascii="Calibri" w:eastAsia="Times New Roman" w:hAnsi="Calibri"/>
          <w:color w:val="auto"/>
          <w:sz w:val="22"/>
          <w:szCs w:val="24"/>
          <w:lang w:eastAsia="tr-TR"/>
        </w:rPr>
        <w:t>.</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lang w:eastAsia="tr-TR"/>
        </w:rPr>
        <w:t>(c)</w:t>
      </w:r>
      <w:r w:rsidRPr="009C236E">
        <w:rPr>
          <w:rFonts w:ascii="Calibri" w:eastAsia="Times New Roman" w:hAnsi="Calibri"/>
          <w:color w:val="auto"/>
          <w:sz w:val="22"/>
          <w:szCs w:val="24"/>
          <w:lang w:eastAsia="tr-TR"/>
        </w:rPr>
        <w:tab/>
        <w:t xml:space="preserve">iç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ses seviyesi, </w:t>
      </w:r>
      <w:r w:rsidRPr="009C236E">
        <w:rPr>
          <w:rFonts w:ascii="Calibri" w:eastAsia="Times New Roman" w:hAnsi="Calibri"/>
          <w:color w:val="auto"/>
          <w:sz w:val="22"/>
          <w:szCs w:val="24"/>
        </w:rPr>
        <w:t xml:space="preserve"> en yakın tam sayıya yuvarlanmış (ısı pompası su ısıtıcıları için, uygulanabilirse).</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 xml:space="preserve">Fosil ve/veya </w:t>
      </w:r>
      <w:proofErr w:type="spellStart"/>
      <w:r w:rsidRPr="009C236E">
        <w:rPr>
          <w:rFonts w:ascii="Calibri" w:eastAsia="Times New Roman" w:hAnsi="Calibri"/>
          <w:color w:val="auto"/>
          <w:sz w:val="22"/>
          <w:szCs w:val="24"/>
        </w:rPr>
        <w:t>bio</w:t>
      </w:r>
      <w:proofErr w:type="spellEnd"/>
      <w:r w:rsidRPr="009C236E">
        <w:rPr>
          <w:rFonts w:ascii="Calibri" w:eastAsia="Times New Roman" w:hAnsi="Calibri"/>
          <w:color w:val="auto"/>
          <w:sz w:val="22"/>
          <w:szCs w:val="24"/>
        </w:rPr>
        <w:t>-kütle yakıtı kullanan su ısıtıcıları için ilave olarak:</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(d)</w:t>
      </w:r>
      <w:r w:rsidRPr="009C236E">
        <w:rPr>
          <w:rFonts w:ascii="Calibri" w:eastAsia="Times New Roman" w:hAnsi="Calibri"/>
          <w:color w:val="auto"/>
          <w:sz w:val="22"/>
          <w:szCs w:val="24"/>
        </w:rPr>
        <w:tab/>
        <w:t xml:space="preserve">GCV bakımından </w:t>
      </w:r>
      <w:proofErr w:type="spellStart"/>
      <w:r w:rsidRPr="009C236E">
        <w:rPr>
          <w:rFonts w:ascii="Calibri" w:eastAsia="Times New Roman" w:hAnsi="Calibri"/>
          <w:color w:val="auto"/>
          <w:sz w:val="22"/>
          <w:szCs w:val="24"/>
        </w:rPr>
        <w:t>kWh</w:t>
      </w:r>
      <w:proofErr w:type="spellEnd"/>
      <w:r w:rsidRPr="009C236E">
        <w:rPr>
          <w:rFonts w:ascii="Calibri" w:eastAsia="Times New Roman" w:hAnsi="Calibri"/>
          <w:color w:val="auto"/>
          <w:sz w:val="22"/>
          <w:szCs w:val="24"/>
        </w:rPr>
        <w:t xml:space="preserve"> olarak günlük yakıt kullanımı </w:t>
      </w:r>
      <w:r w:rsidRPr="009C236E">
        <w:rPr>
          <w:rFonts w:ascii="Calibri" w:eastAsia="Times New Roman" w:hAnsi="Calibri"/>
          <w:i/>
          <w:iCs/>
          <w:color w:val="auto"/>
          <w:sz w:val="22"/>
          <w:szCs w:val="24"/>
        </w:rPr>
        <w:t xml:space="preserve">Q </w:t>
      </w:r>
      <w:proofErr w:type="spellStart"/>
      <w:r w:rsidRPr="009C236E">
        <w:rPr>
          <w:rFonts w:ascii="Calibri" w:eastAsia="Times New Roman" w:hAnsi="Calibri"/>
          <w:i/>
          <w:iCs/>
          <w:color w:val="auto"/>
          <w:sz w:val="22"/>
          <w:szCs w:val="24"/>
          <w:vertAlign w:val="subscript"/>
        </w:rPr>
        <w:t>fuel</w:t>
      </w:r>
      <w:proofErr w:type="spellEnd"/>
      <w:r w:rsidRPr="009C236E">
        <w:rPr>
          <w:rFonts w:ascii="Calibri" w:eastAsia="Times New Roman" w:hAnsi="Calibri"/>
          <w:color w:val="auto"/>
          <w:sz w:val="22"/>
          <w:szCs w:val="24"/>
        </w:rPr>
        <w:t>. Üç 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w:t>
      </w:r>
      <w:proofErr w:type="spellStart"/>
      <w:r w:rsidRPr="009C236E">
        <w:rPr>
          <w:rFonts w:ascii="Calibri" w:eastAsia="Times New Roman" w:hAnsi="Calibri"/>
          <w:color w:val="auto"/>
          <w:sz w:val="22"/>
          <w:szCs w:val="24"/>
        </w:rPr>
        <w:t>smart</w:t>
      </w:r>
      <w:proofErr w:type="spellEnd"/>
      <w:r w:rsidRPr="009C236E">
        <w:rPr>
          <w:rFonts w:ascii="Calibri" w:eastAsia="Times New Roman" w:hAnsi="Calibri"/>
          <w:color w:val="auto"/>
          <w:sz w:val="22"/>
          <w:szCs w:val="24"/>
        </w:rPr>
        <w:t>’ değeri ‘1’ olan su ısıtıcıları için ilave olarak:</w:t>
      </w:r>
    </w:p>
    <w:p w:rsidR="009C236E" w:rsidRPr="009C236E" w:rsidRDefault="009C236E" w:rsidP="009C236E">
      <w:pPr>
        <w:autoSpaceDE w:val="0"/>
        <w:autoSpaceDN w:val="0"/>
        <w:adjustRightInd w:val="0"/>
        <w:spacing w:after="120"/>
        <w:ind w:left="993" w:hanging="420"/>
        <w:contextualSpacing/>
        <w:rPr>
          <w:rFonts w:ascii="Calibri" w:eastAsia="Times New Roman" w:hAnsi="Calibri"/>
          <w:color w:val="auto"/>
          <w:sz w:val="22"/>
          <w:szCs w:val="24"/>
        </w:rPr>
      </w:pPr>
      <w:r w:rsidRPr="009C236E">
        <w:rPr>
          <w:rFonts w:ascii="Calibri" w:eastAsia="Times New Roman" w:hAnsi="Calibri"/>
          <w:color w:val="auto"/>
          <w:sz w:val="22"/>
          <w:szCs w:val="24"/>
        </w:rPr>
        <w:t>(e)</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‘akıllı kontrollerle haftalık yakıt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fuel,week</w:t>
      </w:r>
      <w:proofErr w:type="gramEnd"/>
      <w:r w:rsidRPr="009C236E">
        <w:rPr>
          <w:rFonts w:ascii="Calibri" w:eastAsia="Times New Roman" w:hAnsi="Calibri" w:cs="EUAlbertina"/>
          <w:i/>
          <w:iCs/>
          <w:color w:val="000000"/>
          <w:sz w:val="12"/>
          <w:szCs w:val="12"/>
          <w:lang w:eastAsia="tr-TR"/>
        </w:rPr>
        <w:t>,smart</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i/>
          <w:color w:val="000000"/>
          <w:sz w:val="22"/>
        </w:rPr>
        <w:t>GCV</w:t>
      </w:r>
      <w:r w:rsidRPr="009C236E">
        <w:rPr>
          <w:rFonts w:asciiTheme="minorHAnsi" w:eastAsia="Times New Roman" w:hAnsiTheme="minorHAnsi" w:cs="EUAlbertina"/>
          <w:color w:val="000000"/>
          <w:sz w:val="22"/>
        </w:rPr>
        <w:t xml:space="preserve">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ve üç</w:t>
      </w:r>
      <w:r w:rsidRPr="009C236E">
        <w:rPr>
          <w:rFonts w:ascii="Calibri" w:eastAsia="Times New Roman" w:hAnsi="Calibri"/>
          <w:color w:val="auto"/>
          <w:sz w:val="22"/>
          <w:szCs w:val="24"/>
        </w:rPr>
        <w:t xml:space="preserve"> ondalığa kadar yuvarlanmış.</w:t>
      </w:r>
    </w:p>
    <w:p w:rsidR="009C236E" w:rsidRPr="009C236E" w:rsidRDefault="009C236E" w:rsidP="009C236E">
      <w:pPr>
        <w:autoSpaceDE w:val="0"/>
        <w:autoSpaceDN w:val="0"/>
        <w:adjustRightInd w:val="0"/>
        <w:spacing w:after="120"/>
        <w:ind w:left="993" w:hanging="420"/>
        <w:contextualSpacing/>
        <w:rPr>
          <w:rFonts w:ascii="Calibri" w:eastAsia="Times New Roman" w:hAnsi="Calibri"/>
          <w:color w:val="auto"/>
          <w:sz w:val="22"/>
          <w:szCs w:val="24"/>
        </w:rPr>
      </w:pPr>
      <w:r w:rsidRPr="009C236E">
        <w:rPr>
          <w:rFonts w:ascii="Calibri" w:eastAsia="Times New Roman" w:hAnsi="Calibri"/>
          <w:color w:val="auto"/>
          <w:sz w:val="22"/>
          <w:szCs w:val="24"/>
        </w:rPr>
        <w:t>(f)</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akıllı kontrollerle haftalık enerji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elec,week</w:t>
      </w:r>
      <w:proofErr w:type="gramEnd"/>
      <w:r w:rsidRPr="009C236E">
        <w:rPr>
          <w:rFonts w:ascii="Calibri" w:eastAsia="Times New Roman" w:hAnsi="Calibri" w:cs="EUAlbertina"/>
          <w:i/>
          <w:iCs/>
          <w:color w:val="000000"/>
          <w:sz w:val="12"/>
          <w:szCs w:val="12"/>
          <w:lang w:eastAsia="tr-TR"/>
        </w:rPr>
        <w:t>,smart</w:t>
      </w:r>
      <w:proofErr w:type="spell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Nihai enerji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w:t>
      </w:r>
      <w:r w:rsidRPr="009C236E">
        <w:rPr>
          <w:rFonts w:ascii="Calibri" w:eastAsia="Times New Roman" w:hAnsi="Calibri"/>
          <w:color w:val="auto"/>
          <w:sz w:val="22"/>
          <w:szCs w:val="24"/>
        </w:rPr>
        <w:t>ve üç ondalığa kadar yuvarlanmış.</w:t>
      </w:r>
    </w:p>
    <w:p w:rsidR="009C236E" w:rsidRPr="009C236E" w:rsidRDefault="009C236E" w:rsidP="009C236E">
      <w:pPr>
        <w:autoSpaceDE w:val="0"/>
        <w:autoSpaceDN w:val="0"/>
        <w:adjustRightInd w:val="0"/>
        <w:spacing w:after="120"/>
        <w:ind w:left="993" w:hanging="420"/>
        <w:contextualSpacing/>
        <w:rPr>
          <w:rFonts w:ascii="Calibri" w:eastAsia="Times New Roman" w:hAnsi="Calibri"/>
          <w:color w:val="auto"/>
          <w:sz w:val="22"/>
          <w:szCs w:val="24"/>
        </w:rPr>
      </w:pPr>
      <w:r w:rsidRPr="009C236E">
        <w:rPr>
          <w:rFonts w:ascii="Calibri" w:eastAsia="Times New Roman" w:hAnsi="Calibri"/>
          <w:color w:val="auto"/>
          <w:sz w:val="22"/>
          <w:szCs w:val="24"/>
        </w:rPr>
        <w:t>(g)</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‘akıllı kontrol olmadan haftalık yakıt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fuel,week</w:t>
      </w:r>
      <w:proofErr w:type="spellEnd"/>
      <w:proofErr w:type="gramEnd"/>
      <w:r w:rsidRPr="009C236E">
        <w:rPr>
          <w:rFonts w:ascii="Calibri" w:eastAsia="Times New Roman" w:hAnsi="Calibri" w:cs="EUAlbertina"/>
          <w:i/>
          <w:iCs/>
          <w:color w:val="000000"/>
          <w:sz w:val="12"/>
          <w:szCs w:val="12"/>
          <w:lang w:eastAsia="tr-TR"/>
        </w:rPr>
        <w:t>,</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Nihai enerji bakımından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w:t>
      </w:r>
      <w:r w:rsidRPr="009C236E">
        <w:rPr>
          <w:rFonts w:ascii="Calibri" w:eastAsia="Times New Roman" w:hAnsi="Calibri"/>
          <w:color w:val="auto"/>
          <w:sz w:val="22"/>
          <w:szCs w:val="24"/>
        </w:rPr>
        <w:t>ve üç ondalığa kadar yuvarlanmış.</w:t>
      </w:r>
    </w:p>
    <w:p w:rsidR="009C236E" w:rsidRPr="009C236E" w:rsidRDefault="009C236E" w:rsidP="009C236E">
      <w:pPr>
        <w:autoSpaceDE w:val="0"/>
        <w:autoSpaceDN w:val="0"/>
        <w:adjustRightInd w:val="0"/>
        <w:spacing w:after="120"/>
        <w:ind w:left="993" w:hanging="420"/>
        <w:contextualSpacing/>
        <w:rPr>
          <w:rFonts w:ascii="Calibri" w:eastAsia="Times New Roman" w:hAnsi="Calibri"/>
          <w:color w:val="auto"/>
          <w:sz w:val="22"/>
          <w:szCs w:val="24"/>
        </w:rPr>
      </w:pPr>
      <w:r w:rsidRPr="009C236E">
        <w:rPr>
          <w:rFonts w:ascii="Calibri" w:eastAsia="Times New Roman" w:hAnsi="Calibri"/>
          <w:color w:val="auto"/>
          <w:sz w:val="22"/>
          <w:szCs w:val="24"/>
        </w:rPr>
        <w:t>(h)</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‘akıllı kontrol olmadan haftalık enerji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Q </w:t>
      </w:r>
      <w:proofErr w:type="spellStart"/>
      <w:proofErr w:type="gramStart"/>
      <w:r w:rsidRPr="009C236E">
        <w:rPr>
          <w:rFonts w:ascii="Calibri" w:eastAsia="Times New Roman" w:hAnsi="Calibri" w:cs="EUAlbertina"/>
          <w:i/>
          <w:iCs/>
          <w:color w:val="000000"/>
          <w:sz w:val="12"/>
          <w:szCs w:val="12"/>
          <w:lang w:eastAsia="tr-TR"/>
        </w:rPr>
        <w:t>elec,week</w:t>
      </w:r>
      <w:proofErr w:type="spellEnd"/>
      <w:proofErr w:type="gram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s="EUAlbertina"/>
          <w:color w:val="000000"/>
          <w:sz w:val="17"/>
          <w:szCs w:val="17"/>
          <w:lang w:eastAsia="tr-TR"/>
        </w:rPr>
        <w:t xml:space="preserve">), </w:t>
      </w:r>
      <w:proofErr w:type="spellStart"/>
      <w:r w:rsidRPr="009C236E">
        <w:rPr>
          <w:rFonts w:asciiTheme="minorHAnsi" w:eastAsia="Times New Roman" w:hAnsiTheme="minorHAnsi" w:cs="EUAlbertina"/>
          <w:color w:val="000000"/>
          <w:sz w:val="22"/>
        </w:rPr>
        <w:t>kWh</w:t>
      </w:r>
      <w:proofErr w:type="spellEnd"/>
      <w:r w:rsidRPr="009C236E">
        <w:rPr>
          <w:rFonts w:asciiTheme="minorHAnsi" w:eastAsia="Times New Roman" w:hAnsiTheme="minorHAnsi" w:cs="EUAlbertina"/>
          <w:color w:val="000000"/>
          <w:sz w:val="22"/>
        </w:rPr>
        <w:t xml:space="preserve"> olarak </w:t>
      </w:r>
      <w:r w:rsidRPr="009C236E">
        <w:rPr>
          <w:rFonts w:ascii="Calibri" w:eastAsia="Times New Roman" w:hAnsi="Calibri"/>
          <w:color w:val="auto"/>
          <w:sz w:val="22"/>
          <w:szCs w:val="24"/>
        </w:rPr>
        <w:t>ve üç 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Güneş enerjisi kullanan su ısıtıcıları için ilave olarak:</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(i)</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‘kolektör açıklık alanı’ (</w:t>
      </w:r>
      <w:proofErr w:type="spellStart"/>
      <w:r w:rsidRPr="009C236E">
        <w:rPr>
          <w:rFonts w:asciiTheme="minorHAnsi" w:eastAsia="Times New Roman" w:hAnsiTheme="minorHAnsi" w:cs="EUAlbertina"/>
          <w:i/>
          <w:iCs/>
          <w:color w:val="000000"/>
          <w:sz w:val="22"/>
        </w:rPr>
        <w:t>A</w:t>
      </w:r>
      <w:r w:rsidRPr="009C236E">
        <w:rPr>
          <w:rFonts w:asciiTheme="minorHAnsi" w:eastAsia="Times New Roman" w:hAnsiTheme="minorHAnsi" w:cs="EUAlbertina"/>
          <w:i/>
          <w:iCs/>
          <w:color w:val="000000"/>
          <w:sz w:val="22"/>
          <w:vertAlign w:val="subscript"/>
        </w:rPr>
        <w:t>sol</w:t>
      </w:r>
      <w:proofErr w:type="spellEnd"/>
      <w:r w:rsidRPr="009C236E">
        <w:rPr>
          <w:rFonts w:asciiTheme="minorHAnsi" w:eastAsia="Times New Roman" w:hAnsiTheme="minorHAnsi" w:cs="EUAlbertina"/>
          <w:color w:val="000000"/>
          <w:sz w:val="22"/>
        </w:rPr>
        <w:t xml:space="preserve">) m²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(j)</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‘sıfır-kayıp verimi’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η </w:t>
      </w:r>
      <w:r w:rsidRPr="009C236E">
        <w:rPr>
          <w:rFonts w:ascii="Calibri" w:eastAsia="Times New Roman" w:hAnsi="Calibri" w:cs="EUAlbertina"/>
          <w:i/>
          <w:iCs/>
          <w:color w:val="000000"/>
          <w:sz w:val="12"/>
          <w:szCs w:val="12"/>
          <w:lang w:eastAsia="tr-TR"/>
        </w:rPr>
        <w:t xml:space="preserve">0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(k)</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‘birinci derece katsayısı’</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 </w:t>
      </w:r>
      <w:r w:rsidRPr="009C236E">
        <w:rPr>
          <w:rFonts w:ascii="Calibri" w:eastAsia="Times New Roman" w:hAnsi="Calibri" w:cs="EUAlbertina"/>
          <w:i/>
          <w:iCs/>
          <w:color w:val="000000"/>
          <w:sz w:val="12"/>
          <w:szCs w:val="12"/>
          <w:lang w:eastAsia="tr-TR"/>
        </w:rPr>
        <w:t xml:space="preserve">1 </w:t>
      </w:r>
      <w:r w:rsidRPr="009C236E">
        <w:rPr>
          <w:rFonts w:ascii="Calibri" w:eastAsia="Times New Roman" w:hAnsi="Calibri" w:cs="EUAlbertina"/>
          <w:color w:val="000000"/>
          <w:sz w:val="17"/>
          <w:szCs w:val="17"/>
          <w:lang w:eastAsia="tr-TR"/>
        </w:rPr>
        <w:t>),</w:t>
      </w:r>
      <w:r w:rsidRPr="009C236E">
        <w:rPr>
          <w:rFonts w:asciiTheme="minorHAnsi" w:eastAsia="Times New Roman" w:hAnsiTheme="minorHAnsi" w:cs="EUAlbertina"/>
          <w:color w:val="000000"/>
          <w:sz w:val="22"/>
        </w:rPr>
        <w:t xml:space="preserve"> W/(m²K)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(l)</w:t>
      </w:r>
      <w:r w:rsidRPr="009C236E">
        <w:rPr>
          <w:rFonts w:asciiTheme="minorHAnsi" w:eastAsia="Times New Roman" w:hAnsiTheme="minorHAnsi" w:cs="EUAlbertina"/>
          <w:color w:val="000000"/>
          <w:sz w:val="22"/>
        </w:rPr>
        <w:t xml:space="preserve"> </w:t>
      </w:r>
      <w:r w:rsidRPr="009C236E">
        <w:rPr>
          <w:rFonts w:asciiTheme="minorHAnsi" w:eastAsia="Times New Roman" w:hAnsiTheme="minorHAnsi" w:cs="EUAlbertina"/>
          <w:color w:val="000000"/>
          <w:sz w:val="22"/>
        </w:rPr>
        <w:tab/>
        <w:t xml:space="preserve">ikinci derece katsayısı’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 </w:t>
      </w:r>
      <w:r w:rsidRPr="009C236E">
        <w:rPr>
          <w:rFonts w:ascii="Calibri" w:eastAsia="Times New Roman" w:hAnsi="Calibri" w:cs="EUAlbertina"/>
          <w:i/>
          <w:iCs/>
          <w:color w:val="000000"/>
          <w:sz w:val="12"/>
          <w:szCs w:val="12"/>
          <w:lang w:eastAsia="tr-TR"/>
        </w:rPr>
        <w:t xml:space="preserve">2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W/(m²K²) olarak ve üç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(m)</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‘giriş açısı düzelticisi’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IAM</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(n)</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‘pompa enerji kullanımı’ (</w:t>
      </w:r>
      <w:proofErr w:type="spellStart"/>
      <w:r w:rsidRPr="009C236E">
        <w:rPr>
          <w:rFonts w:asciiTheme="minorHAnsi" w:eastAsia="Times New Roman" w:hAnsiTheme="minorHAnsi" w:cs="EUAlbertina"/>
          <w:i/>
          <w:iCs/>
          <w:color w:val="000000"/>
          <w:sz w:val="22"/>
        </w:rPr>
        <w:t>solpump</w:t>
      </w:r>
      <w:proofErr w:type="spellEnd"/>
      <w:r w:rsidRPr="009C236E">
        <w:rPr>
          <w:rFonts w:asciiTheme="minorHAnsi" w:eastAsia="Times New Roman" w:hAnsiTheme="minorHAnsi" w:cs="EUAlbertina"/>
          <w:color w:val="000000"/>
          <w:sz w:val="22"/>
        </w:rPr>
        <w:t xml:space="preserve">), W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(o)</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‘hazır bekleme durumunda enerji kullanımı’ (</w:t>
      </w:r>
      <w:proofErr w:type="spellStart"/>
      <w:r w:rsidRPr="009C236E">
        <w:rPr>
          <w:rFonts w:asciiTheme="minorHAnsi" w:eastAsia="Times New Roman" w:hAnsiTheme="minorHAnsi" w:cs="EUAlbertina"/>
          <w:i/>
          <w:iCs/>
          <w:color w:val="000000"/>
          <w:sz w:val="22"/>
        </w:rPr>
        <w:t>solstandby</w:t>
      </w:r>
      <w:proofErr w:type="spellEnd"/>
      <w:r w:rsidRPr="009C236E">
        <w:rPr>
          <w:rFonts w:asciiTheme="minorHAnsi" w:eastAsia="Times New Roman" w:hAnsiTheme="minorHAnsi" w:cs="EUAlbertina"/>
          <w:color w:val="000000"/>
          <w:sz w:val="22"/>
        </w:rPr>
        <w:t xml:space="preserve">), W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Isı pompası su ısıtıcıları için ilave olarak:</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(p)</w:t>
      </w:r>
      <w:r w:rsidRPr="009C236E">
        <w:rPr>
          <w:rFonts w:ascii="Calibri" w:eastAsia="Times New Roman" w:hAnsi="Calibri"/>
          <w:color w:val="auto"/>
          <w:sz w:val="22"/>
          <w:szCs w:val="24"/>
        </w:rPr>
        <w:tab/>
      </w:r>
      <w:r w:rsidRPr="009C236E">
        <w:rPr>
          <w:rFonts w:ascii="Calibri" w:eastAsia="Times New Roman" w:hAnsi="Calibri"/>
          <w:color w:val="auto"/>
          <w:sz w:val="22"/>
          <w:szCs w:val="24"/>
          <w:lang w:eastAsia="tr-TR"/>
        </w:rPr>
        <w:t xml:space="preserve">Dış ortamda </w:t>
      </w:r>
      <w:proofErr w:type="spellStart"/>
      <w:r w:rsidRPr="009C236E">
        <w:rPr>
          <w:rFonts w:ascii="Calibri" w:eastAsia="Times New Roman" w:hAnsi="Calibri"/>
          <w:color w:val="auto"/>
          <w:sz w:val="22"/>
          <w:szCs w:val="24"/>
          <w:lang w:eastAsia="tr-TR"/>
        </w:rPr>
        <w:t>dB</w:t>
      </w:r>
      <w:proofErr w:type="spellEnd"/>
      <w:r w:rsidRPr="009C236E">
        <w:rPr>
          <w:rFonts w:ascii="Calibri" w:eastAsia="Times New Roman" w:hAnsi="Calibri"/>
          <w:color w:val="auto"/>
          <w:sz w:val="22"/>
          <w:szCs w:val="24"/>
          <w:lang w:eastAsia="tr-TR"/>
        </w:rPr>
        <w:t xml:space="preserve"> olarak ses gücü seviyesi L </w:t>
      </w:r>
      <w:r w:rsidRPr="009C236E">
        <w:rPr>
          <w:rFonts w:ascii="Calibri" w:eastAsia="Times New Roman" w:hAnsi="Calibri"/>
          <w:i/>
          <w:iCs/>
          <w:color w:val="auto"/>
          <w:sz w:val="22"/>
          <w:szCs w:val="24"/>
          <w:vertAlign w:val="subscript"/>
          <w:lang w:eastAsia="tr-TR"/>
        </w:rPr>
        <w:t>WA</w:t>
      </w:r>
      <w:r w:rsidRPr="009C236E">
        <w:rPr>
          <w:rFonts w:ascii="Calibri" w:eastAsia="Times New Roman" w:hAnsi="Calibri"/>
          <w:color w:val="auto"/>
          <w:sz w:val="22"/>
          <w:szCs w:val="24"/>
          <w:lang w:eastAsia="tr-TR"/>
        </w:rPr>
        <w:t xml:space="preserve">, </w:t>
      </w:r>
      <w:r w:rsidRPr="009C236E">
        <w:rPr>
          <w:rFonts w:ascii="Calibri" w:eastAsia="Times New Roman" w:hAnsi="Calibri"/>
          <w:color w:val="auto"/>
          <w:sz w:val="22"/>
          <w:szCs w:val="24"/>
        </w:rPr>
        <w:t xml:space="preserve"> en yakın tam sayıya yuvarlanmış.</w:t>
      </w:r>
    </w:p>
    <w:p w:rsidR="009C236E" w:rsidRPr="009C236E" w:rsidRDefault="009C236E" w:rsidP="009C236E">
      <w:pPr>
        <w:spacing w:after="120"/>
        <w:ind w:left="567" w:hanging="567"/>
        <w:rPr>
          <w:rFonts w:ascii="Calibri" w:eastAsia="Times New Roman" w:hAnsi="Calibri"/>
          <w:b/>
          <w:bCs/>
          <w:color w:val="auto"/>
          <w:sz w:val="22"/>
          <w:szCs w:val="24"/>
        </w:rPr>
      </w:pPr>
      <w:r w:rsidRPr="009C236E">
        <w:rPr>
          <w:rFonts w:ascii="Calibri" w:eastAsia="Times New Roman" w:hAnsi="Calibri"/>
          <w:color w:val="auto"/>
          <w:sz w:val="22"/>
          <w:szCs w:val="24"/>
        </w:rPr>
        <w:t>8.</w:t>
      </w:r>
      <w:r w:rsidRPr="009C236E">
        <w:rPr>
          <w:rFonts w:ascii="Calibri" w:eastAsia="Times New Roman" w:hAnsi="Calibri"/>
          <w:b/>
          <w:bCs/>
          <w:color w:val="auto"/>
          <w:sz w:val="22"/>
          <w:szCs w:val="24"/>
        </w:rPr>
        <w:tab/>
        <w:t>Sıcak su depo tankları için parametreler</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Aşağıdaki parametreler sıcak su depo tankları için oluşturulacaktır:</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(a)</w:t>
      </w:r>
      <w:r w:rsidRPr="009C236E">
        <w:rPr>
          <w:rFonts w:ascii="Calibri" w:eastAsia="Times New Roman" w:hAnsi="Calibri"/>
          <w:color w:val="auto"/>
          <w:sz w:val="22"/>
          <w:szCs w:val="24"/>
        </w:rPr>
        <w:tab/>
        <w:t>Litre olarak ‘V’ depolama hacmi, bir 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(b)</w:t>
      </w:r>
      <w:r w:rsidRPr="009C236E">
        <w:rPr>
          <w:rFonts w:ascii="Calibri" w:eastAsia="Times New Roman" w:hAnsi="Calibri"/>
          <w:color w:val="auto"/>
          <w:sz w:val="22"/>
          <w:szCs w:val="24"/>
        </w:rPr>
        <w:tab/>
        <w:t xml:space="preserve">Durma kaybı ‘S’, W olarak ve </w:t>
      </w:r>
      <w:r w:rsidRPr="009C236E">
        <w:rPr>
          <w:rFonts w:asciiTheme="minorHAnsi" w:eastAsia="Times New Roman" w:hAnsiTheme="minorHAnsi" w:cs="EUAlbertina"/>
          <w:color w:val="000000"/>
          <w:sz w:val="22"/>
        </w:rPr>
        <w:t xml:space="preserve">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p>
    <w:p w:rsidR="009C236E" w:rsidRPr="009C236E" w:rsidRDefault="009C236E" w:rsidP="009C236E">
      <w:pPr>
        <w:spacing w:after="120"/>
        <w:ind w:left="567" w:hanging="567"/>
        <w:rPr>
          <w:rFonts w:ascii="Calibri" w:eastAsia="Times New Roman" w:hAnsi="Calibri"/>
          <w:b/>
          <w:bCs/>
          <w:color w:val="auto"/>
          <w:sz w:val="22"/>
          <w:szCs w:val="24"/>
        </w:rPr>
      </w:pPr>
      <w:r w:rsidRPr="009C236E">
        <w:rPr>
          <w:rFonts w:ascii="Calibri" w:eastAsia="Times New Roman" w:hAnsi="Calibri"/>
          <w:color w:val="auto"/>
          <w:sz w:val="22"/>
          <w:szCs w:val="24"/>
        </w:rPr>
        <w:lastRenderedPageBreak/>
        <w:t>9.</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Güneş enerjisi cihazları için teknik parametreler</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Aşağıdaki parametreler güneş enerjisi cihazları için oluşturulacaktır:</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(a)</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‘kolektör açıklık alanı’ (</w:t>
      </w:r>
      <w:proofErr w:type="spellStart"/>
      <w:r w:rsidRPr="009C236E">
        <w:rPr>
          <w:rFonts w:asciiTheme="minorHAnsi" w:eastAsia="Times New Roman" w:hAnsiTheme="minorHAnsi" w:cs="EUAlbertina"/>
          <w:i/>
          <w:iCs/>
          <w:color w:val="000000"/>
          <w:sz w:val="22"/>
        </w:rPr>
        <w:t>A</w:t>
      </w:r>
      <w:r w:rsidRPr="009C236E">
        <w:rPr>
          <w:rFonts w:asciiTheme="minorHAnsi" w:eastAsia="Times New Roman" w:hAnsiTheme="minorHAnsi" w:cs="EUAlbertina"/>
          <w:i/>
          <w:iCs/>
          <w:color w:val="000000"/>
          <w:sz w:val="22"/>
          <w:vertAlign w:val="subscript"/>
        </w:rPr>
        <w:t>sol</w:t>
      </w:r>
      <w:proofErr w:type="spellEnd"/>
      <w:r w:rsidRPr="009C236E">
        <w:rPr>
          <w:rFonts w:asciiTheme="minorHAnsi" w:eastAsia="Times New Roman" w:hAnsiTheme="minorHAnsi" w:cs="EUAlbertina"/>
          <w:color w:val="000000"/>
          <w:sz w:val="22"/>
        </w:rPr>
        <w:t xml:space="preserve">) m²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(b)</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‘sıfır-kayıp verimi’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η </w:t>
      </w:r>
      <w:r w:rsidRPr="009C236E">
        <w:rPr>
          <w:rFonts w:ascii="Calibri" w:eastAsia="Times New Roman" w:hAnsi="Calibri" w:cs="EUAlbertina"/>
          <w:i/>
          <w:iCs/>
          <w:color w:val="000000"/>
          <w:sz w:val="12"/>
          <w:szCs w:val="12"/>
          <w:lang w:eastAsia="tr-TR"/>
        </w:rPr>
        <w:t xml:space="preserve">0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(c)</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‘birinci derece katsayısı’</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 </w:t>
      </w:r>
      <w:r w:rsidRPr="009C236E">
        <w:rPr>
          <w:rFonts w:ascii="Calibri" w:eastAsia="Times New Roman" w:hAnsi="Calibri" w:cs="EUAlbertina"/>
          <w:i/>
          <w:iCs/>
          <w:color w:val="000000"/>
          <w:sz w:val="12"/>
          <w:szCs w:val="12"/>
          <w:lang w:eastAsia="tr-TR"/>
        </w:rPr>
        <w:t xml:space="preserve">1 </w:t>
      </w:r>
      <w:r w:rsidRPr="009C236E">
        <w:rPr>
          <w:rFonts w:ascii="Calibri" w:eastAsia="Times New Roman" w:hAnsi="Calibri" w:cs="EUAlbertina"/>
          <w:color w:val="000000"/>
          <w:sz w:val="17"/>
          <w:szCs w:val="17"/>
          <w:lang w:eastAsia="tr-TR"/>
        </w:rPr>
        <w:t>),</w:t>
      </w:r>
      <w:r w:rsidRPr="009C236E">
        <w:rPr>
          <w:rFonts w:asciiTheme="minorHAnsi" w:eastAsia="Times New Roman" w:hAnsiTheme="minorHAnsi" w:cs="EUAlbertina"/>
          <w:color w:val="000000"/>
          <w:sz w:val="22"/>
        </w:rPr>
        <w:t xml:space="preserve"> W/(m²K)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(d)</w:t>
      </w:r>
      <w:r w:rsidRPr="009C236E">
        <w:rPr>
          <w:rFonts w:asciiTheme="minorHAnsi" w:eastAsia="Times New Roman" w:hAnsiTheme="minorHAnsi" w:cs="EUAlbertina"/>
          <w:color w:val="000000"/>
          <w:sz w:val="22"/>
        </w:rPr>
        <w:t xml:space="preserve"> </w:t>
      </w:r>
      <w:r w:rsidRPr="009C236E">
        <w:rPr>
          <w:rFonts w:asciiTheme="minorHAnsi" w:eastAsia="Times New Roman" w:hAnsiTheme="minorHAnsi" w:cs="EUAlbertina"/>
          <w:color w:val="000000"/>
          <w:sz w:val="22"/>
        </w:rPr>
        <w:tab/>
        <w:t xml:space="preserve">ikinci derece katsayısı’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 xml:space="preserve">a </w:t>
      </w:r>
      <w:r w:rsidRPr="009C236E">
        <w:rPr>
          <w:rFonts w:ascii="Calibri" w:eastAsia="Times New Roman" w:hAnsi="Calibri" w:cs="EUAlbertina"/>
          <w:i/>
          <w:iCs/>
          <w:color w:val="000000"/>
          <w:sz w:val="12"/>
          <w:szCs w:val="12"/>
          <w:lang w:eastAsia="tr-TR"/>
        </w:rPr>
        <w:t xml:space="preserve">2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W/(m²K²)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(e)</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 xml:space="preserve">‘giriş açısı düzelticisi’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17"/>
          <w:szCs w:val="17"/>
          <w:lang w:eastAsia="tr-TR"/>
        </w:rPr>
        <w:t>IAM</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color w:val="000000"/>
          <w:sz w:val="22"/>
        </w:rPr>
        <w:t xml:space="preserve">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(f)</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‘pompa enerji kullanımı’ (</w:t>
      </w:r>
      <w:proofErr w:type="spellStart"/>
      <w:r w:rsidRPr="009C236E">
        <w:rPr>
          <w:rFonts w:asciiTheme="minorHAnsi" w:eastAsia="Times New Roman" w:hAnsiTheme="minorHAnsi" w:cs="EUAlbertina"/>
          <w:i/>
          <w:iCs/>
          <w:color w:val="000000"/>
          <w:sz w:val="22"/>
        </w:rPr>
        <w:t>solpump</w:t>
      </w:r>
      <w:proofErr w:type="spellEnd"/>
      <w:r w:rsidRPr="009C236E">
        <w:rPr>
          <w:rFonts w:asciiTheme="minorHAnsi" w:eastAsia="Times New Roman" w:hAnsiTheme="minorHAnsi" w:cs="EUAlbertina"/>
          <w:color w:val="000000"/>
          <w:sz w:val="22"/>
        </w:rPr>
        <w:t xml:space="preserve">), W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r w:rsidRPr="009C236E">
        <w:rPr>
          <w:rFonts w:ascii="Calibri" w:eastAsia="Times New Roman" w:hAnsi="Calibri"/>
          <w:color w:val="auto"/>
          <w:sz w:val="22"/>
          <w:szCs w:val="24"/>
        </w:rPr>
        <w:t>(g)</w:t>
      </w:r>
      <w:r w:rsidRPr="009C236E">
        <w:rPr>
          <w:rFonts w:ascii="Calibri" w:eastAsia="Times New Roman" w:hAnsi="Calibri"/>
          <w:color w:val="auto"/>
          <w:sz w:val="22"/>
          <w:szCs w:val="24"/>
        </w:rPr>
        <w:tab/>
      </w:r>
      <w:r w:rsidRPr="009C236E">
        <w:rPr>
          <w:rFonts w:asciiTheme="minorHAnsi" w:eastAsia="Times New Roman" w:hAnsiTheme="minorHAnsi" w:cs="EUAlbertina"/>
          <w:color w:val="000000"/>
          <w:sz w:val="22"/>
        </w:rPr>
        <w:t>‘hazır bekleme durumunda enerji kullanımı’ (</w:t>
      </w:r>
      <w:proofErr w:type="spellStart"/>
      <w:r w:rsidRPr="009C236E">
        <w:rPr>
          <w:rFonts w:asciiTheme="minorHAnsi" w:eastAsia="Times New Roman" w:hAnsiTheme="minorHAnsi" w:cs="EUAlbertina"/>
          <w:i/>
          <w:iCs/>
          <w:color w:val="000000"/>
          <w:sz w:val="22"/>
        </w:rPr>
        <w:t>solstandby</w:t>
      </w:r>
      <w:proofErr w:type="spellEnd"/>
      <w:r w:rsidRPr="009C236E">
        <w:rPr>
          <w:rFonts w:asciiTheme="minorHAnsi" w:eastAsia="Times New Roman" w:hAnsiTheme="minorHAnsi" w:cs="EUAlbertina"/>
          <w:color w:val="000000"/>
          <w:sz w:val="22"/>
        </w:rPr>
        <w:t xml:space="preserve">), W olarak ve iki </w:t>
      </w:r>
      <w:r w:rsidRPr="009C236E">
        <w:rPr>
          <w:rFonts w:ascii="Calibri" w:eastAsia="Times New Roman" w:hAnsi="Calibri"/>
          <w:color w:val="auto"/>
          <w:sz w:val="22"/>
          <w:szCs w:val="24"/>
        </w:rPr>
        <w:t>ondalığa kadar yuvarlanmış.</w:t>
      </w:r>
    </w:p>
    <w:p w:rsidR="009C236E" w:rsidRPr="009C236E" w:rsidRDefault="009C236E" w:rsidP="009C236E">
      <w:pPr>
        <w:spacing w:after="120"/>
        <w:ind w:left="952" w:hanging="378"/>
        <w:rPr>
          <w:rFonts w:ascii="Calibri" w:eastAsia="Times New Roman" w:hAnsi="Calibri"/>
          <w:color w:val="auto"/>
          <w:sz w:val="22"/>
          <w:szCs w:val="24"/>
        </w:rPr>
      </w:pPr>
    </w:p>
    <w:p w:rsidR="009C236E" w:rsidRPr="009C236E" w:rsidRDefault="009C236E" w:rsidP="009C236E">
      <w:pPr>
        <w:spacing w:after="120"/>
        <w:jc w:val="center"/>
        <w:rPr>
          <w:rFonts w:ascii="Calibri" w:eastAsia="Times New Roman" w:hAnsi="Calibri"/>
          <w:color w:val="auto"/>
          <w:sz w:val="22"/>
          <w:szCs w:val="24"/>
        </w:rPr>
      </w:pPr>
      <w:r w:rsidRPr="009C236E">
        <w:rPr>
          <w:rFonts w:ascii="Calibri" w:eastAsia="Times New Roman" w:hAnsi="Calibri"/>
          <w:color w:val="auto"/>
          <w:sz w:val="22"/>
          <w:szCs w:val="24"/>
        </w:rPr>
        <w:t>-----</w:t>
      </w: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rPr>
          <w:rFonts w:ascii="Calibri" w:eastAsia="Times New Roman" w:hAnsi="Calibri"/>
          <w:color w:val="auto"/>
          <w:sz w:val="22"/>
          <w:szCs w:val="24"/>
        </w:rPr>
      </w:pPr>
    </w:p>
    <w:p w:rsidR="009C236E" w:rsidRPr="009C236E" w:rsidRDefault="009C236E" w:rsidP="009C236E">
      <w:pPr>
        <w:spacing w:after="120"/>
        <w:jc w:val="center"/>
        <w:rPr>
          <w:rFonts w:ascii="Calibri" w:eastAsia="Times New Roman" w:hAnsi="Calibri"/>
          <w:i/>
          <w:color w:val="auto"/>
          <w:sz w:val="22"/>
          <w:szCs w:val="24"/>
        </w:rPr>
      </w:pPr>
      <w:r w:rsidRPr="009C236E">
        <w:rPr>
          <w:rFonts w:ascii="Calibri" w:eastAsia="Times New Roman" w:hAnsi="Calibri"/>
          <w:i/>
          <w:color w:val="auto"/>
          <w:sz w:val="22"/>
          <w:szCs w:val="24"/>
        </w:rPr>
        <w:lastRenderedPageBreak/>
        <w:t>EK VIII</w:t>
      </w:r>
    </w:p>
    <w:p w:rsidR="009C236E" w:rsidRPr="009C236E" w:rsidRDefault="009C236E" w:rsidP="009C236E">
      <w:pPr>
        <w:spacing w:after="120"/>
        <w:jc w:val="center"/>
        <w:rPr>
          <w:rFonts w:ascii="Calibri" w:eastAsia="Times New Roman" w:hAnsi="Calibri"/>
          <w:b/>
          <w:bCs/>
          <w:iCs/>
          <w:color w:val="auto"/>
          <w:sz w:val="22"/>
          <w:szCs w:val="24"/>
        </w:rPr>
      </w:pPr>
      <w:r w:rsidRPr="009C236E">
        <w:rPr>
          <w:rFonts w:ascii="Calibri" w:eastAsia="Times New Roman" w:hAnsi="Calibri"/>
          <w:b/>
          <w:bCs/>
          <w:iCs/>
          <w:color w:val="auto"/>
          <w:sz w:val="22"/>
          <w:szCs w:val="24"/>
        </w:rPr>
        <w:t>Su ısıtıcıların su ısıtma enerji verimliliğinin hesaplanması metodu</w:t>
      </w:r>
    </w:p>
    <w:p w:rsidR="009C236E" w:rsidRPr="009C236E" w:rsidRDefault="009C236E" w:rsidP="00FD03C6">
      <w:pPr>
        <w:spacing w:after="120"/>
        <w:ind w:left="426" w:hanging="426"/>
        <w:jc w:val="both"/>
        <w:rPr>
          <w:rFonts w:ascii="Calibri" w:eastAsia="Times New Roman" w:hAnsi="Calibri"/>
          <w:color w:val="auto"/>
          <w:sz w:val="22"/>
          <w:szCs w:val="24"/>
        </w:rPr>
      </w:pPr>
      <w:r w:rsidRPr="009C236E">
        <w:rPr>
          <w:rFonts w:ascii="Calibri" w:eastAsia="Times New Roman" w:hAnsi="Calibri"/>
          <w:color w:val="auto"/>
          <w:sz w:val="22"/>
          <w:szCs w:val="24"/>
        </w:rPr>
        <w:t>1.</w:t>
      </w:r>
      <w:r w:rsidRPr="009C236E">
        <w:rPr>
          <w:rFonts w:ascii="Calibri" w:eastAsia="Times New Roman" w:hAnsi="Calibri"/>
          <w:color w:val="auto"/>
          <w:sz w:val="22"/>
          <w:szCs w:val="24"/>
        </w:rPr>
        <w:tab/>
        <w:t xml:space="preserve">Uyum ve bu Yönetmelik şartlarına uyumun doğrulanması maksatları için hesaplamalar referans numaraları </w:t>
      </w:r>
      <w:r w:rsidRPr="009C236E">
        <w:rPr>
          <w:rFonts w:ascii="Calibri" w:eastAsia="Times New Roman" w:hAnsi="Calibri"/>
          <w:i/>
          <w:color w:val="auto"/>
          <w:sz w:val="22"/>
          <w:szCs w:val="24"/>
        </w:rPr>
        <w:t xml:space="preserve">Avrupa Birliği Resmi Gazetesinde </w:t>
      </w:r>
      <w:r w:rsidRPr="009C236E">
        <w:rPr>
          <w:rFonts w:ascii="Calibri" w:eastAsia="Times New Roman" w:hAnsi="Calibri"/>
          <w:iCs/>
          <w:color w:val="auto"/>
          <w:sz w:val="22"/>
          <w:szCs w:val="24"/>
        </w:rPr>
        <w:t xml:space="preserve">bu maksat için yayınlanan </w:t>
      </w:r>
      <w:r w:rsidRPr="009C236E">
        <w:rPr>
          <w:rFonts w:ascii="Calibri" w:eastAsia="Times New Roman" w:hAnsi="Calibri"/>
          <w:color w:val="auto"/>
          <w:sz w:val="22"/>
          <w:szCs w:val="24"/>
        </w:rPr>
        <w:t>uyumlu standartları veya diğer güvenilir, doğru ve genel olarak kabul görmüş son teknolojileri dikkate alan metotlar kullanarak yapılacaktır. Hesaplamalar 2-6 arası maddelerdeki şartları ve teknik parametreleri karşılayacaklardır.</w:t>
      </w:r>
    </w:p>
    <w:p w:rsidR="009C236E" w:rsidRPr="009C236E" w:rsidRDefault="009C236E" w:rsidP="009C236E">
      <w:pPr>
        <w:spacing w:after="120"/>
        <w:ind w:left="426" w:hanging="426"/>
        <w:rPr>
          <w:rFonts w:ascii="Calibri" w:eastAsia="Times New Roman" w:hAnsi="Calibri"/>
          <w:color w:val="auto"/>
          <w:sz w:val="22"/>
          <w:szCs w:val="24"/>
        </w:rPr>
      </w:pPr>
      <w:r w:rsidRPr="009C236E">
        <w:rPr>
          <w:rFonts w:ascii="Calibri" w:eastAsia="Times New Roman" w:hAnsi="Calibri"/>
          <w:color w:val="auto"/>
          <w:sz w:val="22"/>
          <w:szCs w:val="24"/>
        </w:rPr>
        <w:tab/>
        <w:t xml:space="preserve">Hesaplamalar için kullanılan teknik parametreler Ek </w:t>
      </w:r>
      <w:proofErr w:type="spellStart"/>
      <w:r w:rsidRPr="009C236E">
        <w:rPr>
          <w:rFonts w:ascii="Calibri" w:eastAsia="Times New Roman" w:hAnsi="Calibri"/>
          <w:color w:val="auto"/>
          <w:sz w:val="22"/>
          <w:szCs w:val="24"/>
        </w:rPr>
        <w:t>VII’ye</w:t>
      </w:r>
      <w:proofErr w:type="spellEnd"/>
      <w:r w:rsidRPr="009C236E">
        <w:rPr>
          <w:rFonts w:ascii="Calibri" w:eastAsia="Times New Roman" w:hAnsi="Calibri"/>
          <w:color w:val="auto"/>
          <w:sz w:val="22"/>
          <w:szCs w:val="24"/>
        </w:rPr>
        <w:t xml:space="preserve"> göre ölçülecektir.</w:t>
      </w:r>
    </w:p>
    <w:p w:rsidR="009C236E" w:rsidRPr="009C236E" w:rsidRDefault="009C236E" w:rsidP="009C236E">
      <w:pPr>
        <w:spacing w:after="120"/>
        <w:ind w:left="426" w:hanging="426"/>
        <w:rPr>
          <w:rFonts w:ascii="Calibri" w:eastAsia="Times New Roman" w:hAnsi="Calibri"/>
          <w:b/>
          <w:bCs/>
          <w:color w:val="auto"/>
          <w:sz w:val="22"/>
          <w:szCs w:val="24"/>
        </w:rPr>
      </w:pPr>
      <w:r w:rsidRPr="009C236E">
        <w:rPr>
          <w:rFonts w:ascii="Calibri" w:eastAsia="Times New Roman" w:hAnsi="Calibri"/>
          <w:color w:val="auto"/>
          <w:sz w:val="22"/>
          <w:szCs w:val="24"/>
        </w:rPr>
        <w:t>2.</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 xml:space="preserve">Su ısıtıcıları için teknik parametreler </w:t>
      </w:r>
    </w:p>
    <w:p w:rsidR="009C236E" w:rsidRPr="009C236E" w:rsidRDefault="009C236E" w:rsidP="009C236E">
      <w:pPr>
        <w:spacing w:after="120"/>
        <w:ind w:left="840" w:hanging="426"/>
        <w:rPr>
          <w:rFonts w:ascii="Calibri" w:eastAsia="Times New Roman" w:hAnsi="Calibri"/>
          <w:color w:val="auto"/>
          <w:sz w:val="22"/>
          <w:szCs w:val="24"/>
        </w:rPr>
      </w:pPr>
      <w:r w:rsidRPr="009C236E">
        <w:rPr>
          <w:rFonts w:ascii="Calibri" w:eastAsia="Times New Roman" w:hAnsi="Calibri"/>
          <w:color w:val="auto"/>
          <w:sz w:val="22"/>
          <w:szCs w:val="24"/>
        </w:rPr>
        <w:t xml:space="preserve">Aşağıdaki parametreler su ısıtıcıları için ortalama iklim şartlarında hesaplanacaktır: </w:t>
      </w:r>
    </w:p>
    <w:p w:rsidR="009C236E" w:rsidRPr="009C236E" w:rsidRDefault="009C236E" w:rsidP="009C236E">
      <w:pPr>
        <w:spacing w:after="120"/>
        <w:ind w:left="840" w:hanging="426"/>
        <w:rPr>
          <w:rFonts w:ascii="Calibri" w:eastAsia="Times New Roman" w:hAnsi="Calibri" w:cs="EUAlbertina"/>
          <w:color w:val="000000"/>
          <w:sz w:val="22"/>
          <w:lang w:eastAsia="tr-TR"/>
        </w:rPr>
      </w:pPr>
      <w:r w:rsidRPr="009C236E">
        <w:rPr>
          <w:rFonts w:ascii="Calibri" w:eastAsia="Times New Roman" w:hAnsi="Calibri"/>
          <w:color w:val="auto"/>
          <w:sz w:val="22"/>
          <w:szCs w:val="24"/>
        </w:rPr>
        <w:t xml:space="preserve">(a) </w:t>
      </w:r>
      <w:r w:rsidRPr="009C236E">
        <w:rPr>
          <w:rFonts w:ascii="Calibri" w:eastAsia="Times New Roman" w:hAnsi="Calibri"/>
          <w:color w:val="auto"/>
          <w:sz w:val="22"/>
          <w:szCs w:val="24"/>
        </w:rPr>
        <w:tab/>
        <w:t>S</w:t>
      </w:r>
      <w:r w:rsidRPr="009C236E">
        <w:rPr>
          <w:rFonts w:ascii="Calibri" w:eastAsia="Times New Roman" w:hAnsi="Calibri"/>
          <w:color w:val="auto"/>
          <w:sz w:val="22"/>
          <w:szCs w:val="24"/>
          <w:lang w:eastAsia="tr-TR"/>
        </w:rPr>
        <w:t xml:space="preserve">u ısıtmasında enerji verimliliği </w:t>
      </w:r>
      <w:r w:rsidRPr="009C236E">
        <w:rPr>
          <w:rFonts w:ascii="Calibri" w:eastAsia="Times New Roman" w:hAnsi="Calibri" w:cs="EUAlbertina"/>
          <w:color w:val="000000"/>
          <w:sz w:val="19"/>
          <w:szCs w:val="19"/>
          <w:lang w:eastAsia="tr-TR"/>
        </w:rPr>
        <w:t>(</w:t>
      </w:r>
      <w:r w:rsidRPr="009C236E">
        <w:rPr>
          <w:rFonts w:ascii="Calibri" w:eastAsia="Times New Roman" w:hAnsi="Calibri" w:cs="EUAlbertina"/>
          <w:i/>
          <w:iCs/>
          <w:color w:val="000000"/>
          <w:sz w:val="19"/>
          <w:szCs w:val="19"/>
          <w:lang w:eastAsia="tr-TR"/>
        </w:rPr>
        <w:t xml:space="preserve">η </w:t>
      </w:r>
      <w:proofErr w:type="spellStart"/>
      <w:r w:rsidRPr="009C236E">
        <w:rPr>
          <w:rFonts w:ascii="Calibri" w:eastAsia="Times New Roman" w:hAnsi="Calibri" w:cs="EUAlbertina"/>
          <w:i/>
          <w:iCs/>
          <w:color w:val="000000"/>
          <w:sz w:val="14"/>
          <w:szCs w:val="14"/>
          <w:lang w:eastAsia="tr-TR"/>
        </w:rPr>
        <w:t>wh</w:t>
      </w:r>
      <w:proofErr w:type="spellEnd"/>
      <w:r w:rsidRPr="009C236E">
        <w:rPr>
          <w:rFonts w:ascii="Calibri" w:eastAsia="Times New Roman" w:hAnsi="Calibri" w:cs="EUAlbertina"/>
          <w:i/>
          <w:iCs/>
          <w:color w:val="000000"/>
          <w:sz w:val="14"/>
          <w:szCs w:val="14"/>
          <w:lang w:eastAsia="tr-TR"/>
        </w:rPr>
        <w:t xml:space="preserve"> </w:t>
      </w:r>
      <w:r w:rsidRPr="009C236E">
        <w:rPr>
          <w:rFonts w:ascii="Calibri" w:eastAsia="Times New Roman" w:hAnsi="Calibri" w:cs="EUAlbertina"/>
          <w:color w:val="000000"/>
          <w:sz w:val="19"/>
          <w:szCs w:val="19"/>
          <w:lang w:eastAsia="tr-TR"/>
        </w:rPr>
        <w:t xml:space="preserve">) </w:t>
      </w:r>
      <w:r w:rsidRPr="009C236E">
        <w:rPr>
          <w:rFonts w:ascii="Calibri" w:eastAsia="Times New Roman" w:hAnsi="Calibri" w:cs="EUAlbertina"/>
          <w:color w:val="000000"/>
          <w:sz w:val="22"/>
          <w:lang w:eastAsia="tr-TR"/>
        </w:rPr>
        <w:t>bir ondalığa kadar yuvarlatılmış,</w:t>
      </w:r>
    </w:p>
    <w:p w:rsidR="009C236E" w:rsidRPr="009C236E" w:rsidRDefault="009C236E" w:rsidP="009C236E">
      <w:pPr>
        <w:spacing w:after="120"/>
        <w:ind w:left="840" w:hanging="426"/>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(b)</w:t>
      </w:r>
      <w:r w:rsidRPr="009C236E">
        <w:rPr>
          <w:rFonts w:ascii="Calibri" w:eastAsia="Times New Roman" w:hAnsi="Calibri" w:cs="EUAlbertina"/>
          <w:color w:val="000000"/>
          <w:sz w:val="22"/>
          <w:lang w:eastAsia="tr-TR"/>
        </w:rPr>
        <w:tab/>
      </w:r>
      <w:r w:rsidRPr="009C236E">
        <w:rPr>
          <w:rFonts w:asciiTheme="minorHAnsi" w:eastAsia="Times New Roman" w:hAnsiTheme="minorHAnsi" w:cs="EUAlbertina"/>
          <w:color w:val="000000"/>
          <w:sz w:val="22"/>
        </w:rPr>
        <w:t>Yıllık elektrik tüketimi (</w:t>
      </w:r>
      <w:r w:rsidRPr="009C236E">
        <w:rPr>
          <w:rFonts w:asciiTheme="minorHAnsi" w:eastAsia="Times New Roman" w:hAnsiTheme="minorHAnsi" w:cs="EUAlbertina"/>
          <w:i/>
          <w:color w:val="000000"/>
          <w:sz w:val="22"/>
        </w:rPr>
        <w:t>AEC</w:t>
      </w:r>
      <w:r w:rsidRPr="009C236E">
        <w:rPr>
          <w:rFonts w:asciiTheme="minorHAnsi" w:eastAsia="Times New Roman" w:hAnsiTheme="minorHAnsi" w:cs="EUAlbertina"/>
          <w:color w:val="000000"/>
          <w:sz w:val="22"/>
        </w:rPr>
        <w:t>). Nihai enerji bakımından kW olarak ve</w:t>
      </w:r>
      <w:r w:rsidRPr="009C236E">
        <w:rPr>
          <w:rFonts w:ascii="Calibri" w:eastAsia="Times New Roman" w:hAnsi="Calibri" w:cs="EUAlbertina"/>
          <w:color w:val="000000"/>
          <w:sz w:val="22"/>
          <w:lang w:eastAsia="tr-TR"/>
        </w:rPr>
        <w:t xml:space="preserve"> bir ondalığa kadar yuvarlatılmış,</w:t>
      </w:r>
    </w:p>
    <w:p w:rsidR="009C236E" w:rsidRPr="009C236E" w:rsidRDefault="009C236E" w:rsidP="009C236E">
      <w:pPr>
        <w:spacing w:after="120"/>
        <w:ind w:left="840" w:hanging="426"/>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 xml:space="preserve">Yakıt kullanan su ısıtıcılar için ilave olarak, </w:t>
      </w:r>
      <w:r w:rsidRPr="009C236E">
        <w:rPr>
          <w:rFonts w:ascii="Calibri" w:eastAsia="Times New Roman" w:hAnsi="Calibri"/>
          <w:color w:val="auto"/>
          <w:sz w:val="22"/>
          <w:szCs w:val="24"/>
        </w:rPr>
        <w:t>ortalama iklim şartlarında:</w:t>
      </w:r>
    </w:p>
    <w:p w:rsidR="009C236E" w:rsidRPr="009C236E" w:rsidRDefault="009C236E" w:rsidP="009C236E">
      <w:pPr>
        <w:spacing w:after="120"/>
        <w:ind w:left="840" w:hanging="426"/>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(c)</w:t>
      </w:r>
      <w:r w:rsidRPr="009C236E">
        <w:rPr>
          <w:rFonts w:ascii="Calibri" w:eastAsia="Times New Roman" w:hAnsi="Calibri" w:cs="EUAlbertina"/>
          <w:color w:val="000000"/>
          <w:sz w:val="22"/>
          <w:lang w:eastAsia="tr-TR"/>
        </w:rPr>
        <w:tab/>
        <w:t>Y</w:t>
      </w:r>
      <w:r w:rsidRPr="009C236E">
        <w:rPr>
          <w:rFonts w:asciiTheme="minorHAnsi" w:eastAsia="Times New Roman" w:hAnsiTheme="minorHAnsi" w:cs="EUAlbertina"/>
          <w:color w:val="000000"/>
          <w:sz w:val="22"/>
        </w:rPr>
        <w:t xml:space="preserve">ıllık yakıt kullanımı </w:t>
      </w:r>
      <w:r w:rsidRPr="009C236E">
        <w:rPr>
          <w:rFonts w:ascii="Calibri" w:eastAsia="Times New Roman" w:hAnsi="Calibri" w:cs="EUAlbertina"/>
          <w:color w:val="000000"/>
          <w:sz w:val="17"/>
          <w:szCs w:val="17"/>
          <w:lang w:eastAsia="tr-TR"/>
        </w:rPr>
        <w:t>(</w:t>
      </w:r>
      <w:r w:rsidRPr="009C236E">
        <w:rPr>
          <w:rFonts w:ascii="Calibri" w:eastAsia="Times New Roman" w:hAnsi="Calibri" w:cs="EUAlbertina"/>
          <w:i/>
          <w:iCs/>
          <w:color w:val="000000"/>
          <w:sz w:val="22"/>
          <w:lang w:eastAsia="tr-TR"/>
        </w:rPr>
        <w:t>AFC</w:t>
      </w:r>
      <w:r w:rsidRPr="009C236E">
        <w:rPr>
          <w:rFonts w:ascii="Calibri" w:eastAsia="Times New Roman" w:hAnsi="Calibri" w:cs="EUAlbertina"/>
          <w:i/>
          <w:iCs/>
          <w:color w:val="000000"/>
          <w:sz w:val="17"/>
          <w:szCs w:val="17"/>
          <w:lang w:eastAsia="tr-TR"/>
        </w:rPr>
        <w:t xml:space="preserve">) </w:t>
      </w:r>
      <w:r w:rsidRPr="009C236E">
        <w:rPr>
          <w:rFonts w:ascii="Calibri" w:eastAsia="Times New Roman" w:hAnsi="Calibri" w:cs="EUAlbertina"/>
          <w:color w:val="000000"/>
          <w:sz w:val="17"/>
          <w:szCs w:val="17"/>
          <w:lang w:eastAsia="tr-TR"/>
        </w:rPr>
        <w:t xml:space="preserve"> </w:t>
      </w:r>
      <w:r w:rsidRPr="009C236E">
        <w:rPr>
          <w:rFonts w:asciiTheme="minorHAnsi" w:eastAsia="Times New Roman" w:hAnsiTheme="minorHAnsi" w:cs="EUAlbertina"/>
          <w:i/>
          <w:color w:val="000000"/>
          <w:sz w:val="22"/>
        </w:rPr>
        <w:t xml:space="preserve">GCV </w:t>
      </w:r>
      <w:r w:rsidRPr="009C236E">
        <w:rPr>
          <w:rFonts w:asciiTheme="minorHAnsi" w:eastAsia="Times New Roman" w:hAnsiTheme="minorHAnsi" w:cs="EUAlbertina"/>
          <w:iCs/>
          <w:color w:val="000000"/>
          <w:sz w:val="22"/>
        </w:rPr>
        <w:t xml:space="preserve">bakımından </w:t>
      </w:r>
      <w:r w:rsidRPr="009C236E">
        <w:rPr>
          <w:rFonts w:asciiTheme="minorHAnsi" w:eastAsia="Times New Roman" w:hAnsiTheme="minorHAnsi" w:cs="EUAlbertina"/>
          <w:color w:val="000000"/>
          <w:sz w:val="22"/>
        </w:rPr>
        <w:t>kW olarak ve</w:t>
      </w:r>
      <w:r w:rsidRPr="009C236E">
        <w:rPr>
          <w:rFonts w:ascii="Calibri" w:eastAsia="Times New Roman" w:hAnsi="Calibri" w:cs="EUAlbertina"/>
          <w:color w:val="000000"/>
          <w:sz w:val="22"/>
          <w:lang w:eastAsia="tr-TR"/>
        </w:rPr>
        <w:t xml:space="preserve"> en yakın tamsayıya yuvarlatılmış,</w:t>
      </w:r>
    </w:p>
    <w:p w:rsidR="009C236E" w:rsidRPr="009C236E" w:rsidRDefault="009C236E" w:rsidP="009C236E">
      <w:pPr>
        <w:spacing w:after="120"/>
        <w:ind w:left="840" w:hanging="426"/>
        <w:rPr>
          <w:rFonts w:ascii="Calibri" w:eastAsia="Times New Roman" w:hAnsi="Calibri"/>
          <w:color w:val="auto"/>
          <w:sz w:val="22"/>
          <w:szCs w:val="24"/>
        </w:rPr>
      </w:pPr>
      <w:r w:rsidRPr="009C236E">
        <w:rPr>
          <w:rFonts w:ascii="Calibri" w:eastAsia="Times New Roman" w:hAnsi="Calibri"/>
          <w:iCs/>
          <w:color w:val="auto"/>
          <w:sz w:val="22"/>
          <w:szCs w:val="24"/>
        </w:rPr>
        <w:t xml:space="preserve">Güneş enerjisi </w:t>
      </w:r>
      <w:r w:rsidRPr="009C236E">
        <w:rPr>
          <w:rFonts w:ascii="Calibri" w:eastAsia="Times New Roman" w:hAnsi="Calibri" w:cs="EUAlbertina"/>
          <w:color w:val="000000"/>
          <w:sz w:val="22"/>
          <w:lang w:eastAsia="tr-TR"/>
        </w:rPr>
        <w:t xml:space="preserve">kullanan su ısıtıcılar için ilave olarak, </w:t>
      </w:r>
      <w:r w:rsidRPr="009C236E">
        <w:rPr>
          <w:rFonts w:ascii="Calibri" w:eastAsia="Times New Roman" w:hAnsi="Calibri"/>
          <w:color w:val="auto"/>
          <w:sz w:val="22"/>
          <w:szCs w:val="24"/>
        </w:rPr>
        <w:t>ortalama iklim şartlarında:</w:t>
      </w:r>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olor w:val="auto"/>
          <w:sz w:val="22"/>
          <w:szCs w:val="24"/>
        </w:rPr>
        <w:t>(d)</w:t>
      </w:r>
      <w:r w:rsidRPr="009C236E">
        <w:rPr>
          <w:rFonts w:ascii="Calibri" w:eastAsia="Times New Roman" w:hAnsi="Calibri"/>
          <w:color w:val="auto"/>
          <w:sz w:val="22"/>
          <w:szCs w:val="24"/>
        </w:rPr>
        <w:tab/>
        <w:t xml:space="preserve">Isı jeneratörü ısıtması enerji verimliliği  </w:t>
      </w:r>
      <w:r w:rsidRPr="009C236E">
        <w:rPr>
          <w:rFonts w:ascii="Calibri" w:eastAsia="Times New Roman" w:hAnsi="Calibri" w:cs="EUAlbertina"/>
          <w:i/>
          <w:iCs/>
          <w:color w:val="000000"/>
          <w:sz w:val="17"/>
          <w:szCs w:val="17"/>
          <w:lang w:eastAsia="tr-TR"/>
        </w:rPr>
        <w:t xml:space="preserve">η </w:t>
      </w:r>
      <w:proofErr w:type="spellStart"/>
      <w:proofErr w:type="gramStart"/>
      <w:r w:rsidRPr="009C236E">
        <w:rPr>
          <w:rFonts w:ascii="Calibri" w:eastAsia="Times New Roman" w:hAnsi="Calibri" w:cs="EUAlbertina"/>
          <w:i/>
          <w:iCs/>
          <w:color w:val="000000"/>
          <w:sz w:val="12"/>
          <w:szCs w:val="12"/>
          <w:lang w:eastAsia="tr-TR"/>
        </w:rPr>
        <w:t>wh,nonsol</w:t>
      </w:r>
      <w:proofErr w:type="spellEnd"/>
      <w:proofErr w:type="gramEnd"/>
      <w:r w:rsidRPr="009C236E">
        <w:rPr>
          <w:rFonts w:ascii="Calibri" w:eastAsia="Times New Roman" w:hAnsi="Calibri" w:cs="EUAlbertina"/>
          <w:i/>
          <w:iCs/>
          <w:color w:val="000000"/>
          <w:sz w:val="12"/>
          <w:szCs w:val="12"/>
          <w:lang w:eastAsia="tr-TR"/>
        </w:rPr>
        <w:t xml:space="preserve"> </w:t>
      </w:r>
      <w:r w:rsidRPr="009C236E">
        <w:rPr>
          <w:rFonts w:ascii="Calibri" w:eastAsia="Times New Roman" w:hAnsi="Calibri"/>
          <w:color w:val="auto"/>
          <w:sz w:val="22"/>
          <w:szCs w:val="24"/>
        </w:rPr>
        <w:t xml:space="preserve">% olarak ve </w:t>
      </w:r>
      <w:r w:rsidRPr="009C236E">
        <w:rPr>
          <w:rFonts w:ascii="Calibri" w:eastAsia="Times New Roman" w:hAnsi="Calibri" w:cs="EUAlbertina"/>
          <w:color w:val="000000"/>
          <w:sz w:val="22"/>
          <w:lang w:eastAsia="tr-TR"/>
        </w:rPr>
        <w:t xml:space="preserve">bir ondalığa kadar yuvarlatılmış, </w:t>
      </w:r>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(e)</w:t>
      </w:r>
      <w:r w:rsidRPr="009C236E">
        <w:rPr>
          <w:rFonts w:ascii="Calibri" w:eastAsia="Times New Roman" w:hAnsi="Calibri"/>
          <w:color w:val="auto"/>
          <w:sz w:val="22"/>
          <w:lang w:eastAsia="tr-TR"/>
        </w:rPr>
        <w:t xml:space="preserve"> </w:t>
      </w:r>
      <w:r w:rsidRPr="009C236E">
        <w:rPr>
          <w:rFonts w:ascii="Calibri" w:eastAsia="Times New Roman" w:hAnsi="Calibri"/>
          <w:color w:val="auto"/>
          <w:sz w:val="22"/>
          <w:lang w:eastAsia="tr-TR"/>
        </w:rPr>
        <w:tab/>
        <w:t>Yıllık yard</w:t>
      </w:r>
      <w:r w:rsidR="00FD03C6">
        <w:rPr>
          <w:rFonts w:ascii="Calibri" w:eastAsia="Times New Roman" w:hAnsi="Calibri"/>
          <w:color w:val="auto"/>
          <w:sz w:val="22"/>
          <w:lang w:eastAsia="tr-TR"/>
        </w:rPr>
        <w:t>ımcı elektrik enerjisi tüketimi</w:t>
      </w:r>
      <w:r w:rsidRPr="009C236E">
        <w:rPr>
          <w:rFonts w:ascii="Calibri" w:eastAsia="Times New Roman" w:hAnsi="Calibri"/>
          <w:color w:val="auto"/>
          <w:sz w:val="22"/>
          <w:lang w:eastAsia="tr-TR"/>
        </w:rPr>
        <w:t xml:space="preserve">, </w:t>
      </w:r>
      <w:r w:rsidRPr="009C236E">
        <w:rPr>
          <w:rFonts w:ascii="Calibri" w:eastAsia="Times New Roman" w:hAnsi="Calibri" w:cs="EUAlbertina"/>
          <w:i/>
          <w:iCs/>
          <w:color w:val="000000"/>
          <w:sz w:val="17"/>
          <w:szCs w:val="17"/>
          <w:lang w:eastAsia="tr-TR"/>
        </w:rPr>
        <w:t xml:space="preserve">Q </w:t>
      </w:r>
      <w:proofErr w:type="spellStart"/>
      <w:r w:rsidRPr="009C236E">
        <w:rPr>
          <w:rFonts w:ascii="Calibri" w:eastAsia="Times New Roman" w:hAnsi="Calibri" w:cs="EUAlbertina"/>
          <w:i/>
          <w:iCs/>
          <w:color w:val="000000"/>
          <w:sz w:val="12"/>
          <w:szCs w:val="12"/>
          <w:lang w:eastAsia="tr-TR"/>
        </w:rPr>
        <w:t>aux</w:t>
      </w:r>
      <w:proofErr w:type="spellEnd"/>
      <w:r w:rsidRPr="009C236E">
        <w:rPr>
          <w:rFonts w:ascii="Calibri" w:eastAsia="Times New Roman" w:hAnsi="Calibri"/>
          <w:color w:val="auto"/>
          <w:sz w:val="22"/>
          <w:lang w:eastAsia="tr-TR"/>
        </w:rPr>
        <w:t xml:space="preserve">, nihai enerji bakımından </w:t>
      </w:r>
      <w:proofErr w:type="spellStart"/>
      <w:r w:rsidRPr="009C236E">
        <w:rPr>
          <w:rFonts w:ascii="Calibri" w:eastAsia="Times New Roman" w:hAnsi="Calibri"/>
          <w:color w:val="auto"/>
          <w:sz w:val="22"/>
          <w:lang w:eastAsia="tr-TR"/>
        </w:rPr>
        <w:t>kWh</w:t>
      </w:r>
      <w:proofErr w:type="spellEnd"/>
      <w:r w:rsidRPr="009C236E">
        <w:rPr>
          <w:rFonts w:ascii="Calibri" w:eastAsia="Times New Roman" w:hAnsi="Calibri"/>
          <w:color w:val="auto"/>
          <w:sz w:val="22"/>
          <w:lang w:eastAsia="tr-TR"/>
        </w:rPr>
        <w:t xml:space="preserve"> ve </w:t>
      </w:r>
      <w:r w:rsidRPr="009C236E">
        <w:rPr>
          <w:rFonts w:ascii="Calibri" w:eastAsia="Times New Roman" w:hAnsi="Calibri" w:cs="EUAlbertina"/>
          <w:color w:val="000000"/>
          <w:sz w:val="22"/>
          <w:lang w:eastAsia="tr-TR"/>
        </w:rPr>
        <w:t>bir ondalığa kadar yuvarlatılmış,</w:t>
      </w:r>
    </w:p>
    <w:p w:rsidR="009C236E" w:rsidRPr="009C236E" w:rsidRDefault="009C236E" w:rsidP="009C236E">
      <w:pPr>
        <w:spacing w:after="120"/>
        <w:ind w:left="426" w:hanging="12"/>
        <w:rPr>
          <w:rFonts w:ascii="Calibri" w:eastAsia="Times New Roman" w:hAnsi="Calibri"/>
          <w:color w:val="auto"/>
          <w:sz w:val="22"/>
          <w:szCs w:val="24"/>
        </w:rPr>
      </w:pPr>
      <w:r w:rsidRPr="009C236E">
        <w:rPr>
          <w:rFonts w:ascii="Calibri" w:eastAsia="Times New Roman" w:hAnsi="Calibri"/>
          <w:iCs/>
          <w:color w:val="auto"/>
          <w:sz w:val="22"/>
          <w:szCs w:val="24"/>
        </w:rPr>
        <w:t xml:space="preserve">Güneş enerjisi ve ısı pompası </w:t>
      </w:r>
      <w:r w:rsidRPr="009C236E">
        <w:rPr>
          <w:rFonts w:ascii="Calibri" w:eastAsia="Times New Roman" w:hAnsi="Calibri" w:cs="EUAlbertina"/>
          <w:color w:val="000000"/>
          <w:sz w:val="22"/>
          <w:lang w:eastAsia="tr-TR"/>
        </w:rPr>
        <w:t xml:space="preserve">kullanan su ısıtıcılar için ilave olarak, </w:t>
      </w:r>
      <w:r w:rsidRPr="009C236E">
        <w:rPr>
          <w:rFonts w:ascii="Calibri" w:eastAsia="Times New Roman" w:hAnsi="Calibri"/>
          <w:color w:val="auto"/>
          <w:sz w:val="22"/>
          <w:szCs w:val="24"/>
        </w:rPr>
        <w:t>daha soğuk ve daha sıcak iklim şartlarında:</w:t>
      </w:r>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(f)</w:t>
      </w:r>
      <w:r w:rsidRPr="009C236E">
        <w:rPr>
          <w:rFonts w:ascii="Calibri" w:eastAsia="Times New Roman" w:hAnsi="Calibri" w:cs="EUAlbertina"/>
          <w:color w:val="000000"/>
          <w:sz w:val="22"/>
          <w:lang w:eastAsia="tr-TR"/>
        </w:rPr>
        <w:tab/>
        <w:t>yukarıda (a) ve (c) arasındaki parametreler,</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iCs/>
          <w:color w:val="auto"/>
          <w:sz w:val="22"/>
          <w:szCs w:val="24"/>
        </w:rPr>
        <w:t xml:space="preserve">Güneş enerjisi </w:t>
      </w:r>
      <w:r w:rsidRPr="009C236E">
        <w:rPr>
          <w:rFonts w:ascii="Calibri" w:eastAsia="Times New Roman" w:hAnsi="Calibri" w:cs="EUAlbertina"/>
          <w:color w:val="000000"/>
          <w:sz w:val="22"/>
          <w:lang w:eastAsia="tr-TR"/>
        </w:rPr>
        <w:t xml:space="preserve">kullanan su ısıtıcıları için ilave olarak, </w:t>
      </w:r>
      <w:r w:rsidRPr="009C236E">
        <w:rPr>
          <w:rFonts w:ascii="Calibri" w:eastAsia="Times New Roman" w:hAnsi="Calibri"/>
          <w:color w:val="auto"/>
          <w:sz w:val="22"/>
          <w:szCs w:val="24"/>
        </w:rPr>
        <w:t>ortalama, daha soğuk ve daha sıcak iklim şartlarında:</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(g)</w:t>
      </w:r>
      <w:r w:rsidRPr="009C236E">
        <w:rPr>
          <w:rFonts w:ascii="Calibri" w:eastAsia="Times New Roman" w:hAnsi="Calibri"/>
          <w:color w:val="auto"/>
          <w:sz w:val="22"/>
          <w:szCs w:val="24"/>
        </w:rPr>
        <w:tab/>
        <w:t xml:space="preserve">yıllık güneş enerjisi dışı ısı katkısı, </w:t>
      </w:r>
      <w:r w:rsidRPr="009C236E">
        <w:rPr>
          <w:rFonts w:ascii="Calibri" w:eastAsia="Times New Roman" w:hAnsi="Calibri"/>
          <w:i/>
          <w:iCs/>
          <w:color w:val="auto"/>
          <w:sz w:val="22"/>
          <w:szCs w:val="24"/>
        </w:rPr>
        <w:t xml:space="preserve">Q </w:t>
      </w:r>
      <w:proofErr w:type="spellStart"/>
      <w:r w:rsidRPr="009C236E">
        <w:rPr>
          <w:rFonts w:ascii="Calibri" w:eastAsia="Times New Roman" w:hAnsi="Calibri"/>
          <w:i/>
          <w:iCs/>
          <w:color w:val="auto"/>
          <w:sz w:val="22"/>
          <w:szCs w:val="24"/>
        </w:rPr>
        <w:t>nonsol</w:t>
      </w:r>
      <w:proofErr w:type="spellEnd"/>
      <w:r w:rsidRPr="009C236E">
        <w:rPr>
          <w:rFonts w:ascii="Calibri" w:eastAsia="Times New Roman" w:hAnsi="Calibri"/>
          <w:color w:val="auto"/>
          <w:sz w:val="22"/>
          <w:szCs w:val="24"/>
        </w:rPr>
        <w:t xml:space="preserve">, elektrik için </w:t>
      </w:r>
      <w:proofErr w:type="spellStart"/>
      <w:r w:rsidRPr="009C236E">
        <w:rPr>
          <w:rFonts w:ascii="Calibri" w:eastAsia="Times New Roman" w:hAnsi="Calibri"/>
          <w:color w:val="auto"/>
          <w:sz w:val="22"/>
          <w:szCs w:val="24"/>
        </w:rPr>
        <w:t>primer</w:t>
      </w:r>
      <w:proofErr w:type="spellEnd"/>
      <w:r w:rsidRPr="009C236E">
        <w:rPr>
          <w:rFonts w:ascii="Calibri" w:eastAsia="Times New Roman" w:hAnsi="Calibri"/>
          <w:color w:val="auto"/>
          <w:sz w:val="22"/>
          <w:szCs w:val="24"/>
        </w:rPr>
        <w:t xml:space="preserve"> enerji bakımından </w:t>
      </w:r>
      <w:proofErr w:type="spellStart"/>
      <w:r w:rsidRPr="009C236E">
        <w:rPr>
          <w:rFonts w:ascii="Calibri" w:eastAsia="Times New Roman" w:hAnsi="Calibri"/>
          <w:color w:val="auto"/>
          <w:sz w:val="22"/>
          <w:szCs w:val="24"/>
        </w:rPr>
        <w:t>kWh</w:t>
      </w:r>
      <w:proofErr w:type="spellEnd"/>
      <w:r w:rsidRPr="009C236E">
        <w:rPr>
          <w:rFonts w:ascii="Calibri" w:eastAsia="Times New Roman" w:hAnsi="Calibri"/>
          <w:color w:val="auto"/>
          <w:sz w:val="22"/>
          <w:szCs w:val="24"/>
        </w:rPr>
        <w:t xml:space="preserve"> ve/veya GCV bakımından </w:t>
      </w:r>
      <w:proofErr w:type="spellStart"/>
      <w:r w:rsidRPr="009C236E">
        <w:rPr>
          <w:rFonts w:ascii="Calibri" w:eastAsia="Times New Roman" w:hAnsi="Calibri"/>
          <w:color w:val="auto"/>
          <w:sz w:val="22"/>
          <w:szCs w:val="24"/>
        </w:rPr>
        <w:t>kWh</w:t>
      </w:r>
      <w:proofErr w:type="spellEnd"/>
      <w:r w:rsidRPr="009C236E">
        <w:rPr>
          <w:rFonts w:ascii="Calibri" w:eastAsia="Times New Roman" w:hAnsi="Calibri"/>
          <w:color w:val="auto"/>
          <w:sz w:val="22"/>
          <w:szCs w:val="24"/>
        </w:rPr>
        <w:t xml:space="preserve"> ve bir ondalığa kadar yuvarlatılmış, olarak.</w:t>
      </w:r>
    </w:p>
    <w:p w:rsidR="009C236E" w:rsidRPr="009C236E" w:rsidRDefault="009C236E" w:rsidP="009C236E">
      <w:pPr>
        <w:spacing w:after="120"/>
        <w:ind w:left="462" w:hanging="462"/>
        <w:rPr>
          <w:rFonts w:ascii="Calibri" w:eastAsia="Times New Roman" w:hAnsi="Calibri"/>
          <w:b/>
          <w:bCs/>
          <w:color w:val="auto"/>
          <w:sz w:val="22"/>
          <w:szCs w:val="24"/>
        </w:rPr>
      </w:pPr>
      <w:r w:rsidRPr="009C236E">
        <w:rPr>
          <w:rFonts w:ascii="Calibri" w:eastAsia="Times New Roman" w:hAnsi="Calibri"/>
          <w:color w:val="auto"/>
          <w:sz w:val="22"/>
          <w:szCs w:val="24"/>
        </w:rPr>
        <w:t>3.</w:t>
      </w:r>
      <w:r w:rsidRPr="009C236E">
        <w:rPr>
          <w:rFonts w:ascii="Calibri" w:eastAsia="Times New Roman" w:hAnsi="Calibri"/>
          <w:color w:val="auto"/>
          <w:sz w:val="22"/>
          <w:szCs w:val="24"/>
        </w:rPr>
        <w:tab/>
      </w:r>
      <w:r w:rsidRPr="009C236E">
        <w:rPr>
          <w:rFonts w:ascii="Calibri" w:eastAsia="Times New Roman" w:hAnsi="Calibri"/>
          <w:b/>
          <w:bCs/>
          <w:color w:val="auto"/>
          <w:sz w:val="22"/>
          <w:szCs w:val="24"/>
        </w:rPr>
        <w:t xml:space="preserve">Su ısıtması enerji verimliğimin </w:t>
      </w:r>
      <w:r w:rsidRPr="009C236E">
        <w:rPr>
          <w:rFonts w:ascii="Calibri" w:eastAsia="Times New Roman" w:hAnsi="Calibri" w:cs="EUAlbertina"/>
          <w:b/>
          <w:bCs/>
          <w:i/>
          <w:iCs/>
          <w:color w:val="000000"/>
          <w:sz w:val="19"/>
          <w:szCs w:val="19"/>
          <w:lang w:eastAsia="tr-TR"/>
        </w:rPr>
        <w:t xml:space="preserve">η </w:t>
      </w:r>
      <w:proofErr w:type="spellStart"/>
      <w:r w:rsidRPr="009C236E">
        <w:rPr>
          <w:rFonts w:ascii="Calibri" w:eastAsia="Times New Roman" w:hAnsi="Calibri" w:cs="EUAlbertina"/>
          <w:b/>
          <w:bCs/>
          <w:i/>
          <w:iCs/>
          <w:color w:val="000000"/>
          <w:sz w:val="14"/>
          <w:szCs w:val="14"/>
          <w:lang w:eastAsia="tr-TR"/>
        </w:rPr>
        <w:t>wh</w:t>
      </w:r>
      <w:proofErr w:type="spellEnd"/>
      <w:r w:rsidRPr="009C236E">
        <w:rPr>
          <w:rFonts w:ascii="Calibri" w:eastAsia="Times New Roman" w:hAnsi="Calibri" w:cs="EUAlbertina"/>
          <w:i/>
          <w:iCs/>
          <w:color w:val="000000"/>
          <w:sz w:val="14"/>
          <w:szCs w:val="14"/>
          <w:lang w:eastAsia="tr-TR"/>
        </w:rPr>
        <w:t xml:space="preserve"> </w:t>
      </w:r>
      <w:r w:rsidRPr="009C236E">
        <w:rPr>
          <w:rFonts w:ascii="Calibri" w:eastAsia="Times New Roman" w:hAnsi="Calibri"/>
          <w:b/>
          <w:bCs/>
          <w:color w:val="auto"/>
          <w:sz w:val="22"/>
          <w:szCs w:val="24"/>
        </w:rPr>
        <w:t xml:space="preserve">hesabı </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 xml:space="preserve">(a) </w:t>
      </w:r>
      <w:r w:rsidRPr="009C236E">
        <w:rPr>
          <w:rFonts w:ascii="Calibri" w:eastAsia="Times New Roman" w:hAnsi="Calibri"/>
          <w:color w:val="auto"/>
          <w:sz w:val="22"/>
          <w:szCs w:val="24"/>
        </w:rPr>
        <w:tab/>
        <w:t>Klasik su ısıtıcıları ve ısı pompası su ısıtıcıları</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ab/>
        <w:t>Su ısıtma enerji verimliliği aşağıdaki gibi hesaplanacaktır:</w:t>
      </w:r>
    </w:p>
    <w:p w:rsidR="009C236E" w:rsidRPr="009C236E" w:rsidRDefault="009C236E" w:rsidP="009C236E">
      <w:pPr>
        <w:spacing w:after="120"/>
        <w:ind w:left="882" w:hanging="462"/>
        <w:jc w:val="center"/>
        <w:rPr>
          <w:rFonts w:ascii="Calibri" w:eastAsia="Times New Roman" w:hAnsi="Calibri" w:cs="EUAlbertina"/>
          <w:color w:val="000000"/>
          <w:sz w:val="22"/>
          <w:lang w:eastAsia="tr-TR"/>
        </w:rPr>
      </w:pPr>
      <m:oMathPara>
        <m:oMath>
          <m:r>
            <w:rPr>
              <w:rFonts w:ascii="Cambria Math" w:eastAsia="Times New Roman" w:hAnsi="Cambria Math" w:cs="EUAlbertina"/>
              <w:color w:val="000000"/>
              <w:sz w:val="19"/>
              <w:szCs w:val="19"/>
              <w:lang w:eastAsia="tr-TR"/>
            </w:rPr>
            <m:t xml:space="preserve">η </m:t>
          </m:r>
          <m:r>
            <w:rPr>
              <w:rFonts w:ascii="Cambria Math" w:eastAsia="Times New Roman" w:hAnsi="Cambria Math" w:cs="EUAlbertina"/>
              <w:color w:val="000000"/>
              <w:sz w:val="14"/>
              <w:szCs w:val="14"/>
              <w:lang w:eastAsia="tr-TR"/>
            </w:rPr>
            <m:t>wh</m:t>
          </m:r>
          <m:r>
            <w:rPr>
              <w:rFonts w:ascii="Cambria Math" w:eastAsia="Times New Roman" w:hAnsi="Cambria Math" w:cs="EUAlbertina"/>
              <w:color w:val="000000"/>
              <w:sz w:val="22"/>
              <w:lang w:eastAsia="tr-TR"/>
            </w:rPr>
            <m:t>=</m:t>
          </m: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Qref</m:t>
              </m:r>
            </m:num>
            <m:den>
              <m:r>
                <w:rPr>
                  <w:rFonts w:ascii="Cambria Math" w:eastAsia="Times New Roman" w:hAnsi="Cambria Math" w:cs="EUAlbertina"/>
                  <w:color w:val="000000"/>
                  <w:sz w:val="22"/>
                  <w:lang w:eastAsia="tr-TR"/>
                </w:rPr>
                <m:t>(Qfuel+CC.Qelec)(1-SCF.smart)+Qcor</m:t>
              </m:r>
            </m:den>
          </m:f>
        </m:oMath>
      </m:oMathPara>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ab/>
        <w:t>Su/deniz suyundan suya çalışan su ısıtıcıları için bir veya daha fazla yeraltı suyu pompalarının elektrik tüketimi dikkate alınacaktır.</w:t>
      </w:r>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(b)</w:t>
      </w:r>
      <w:r w:rsidRPr="009C236E">
        <w:rPr>
          <w:rFonts w:ascii="Calibri" w:eastAsia="Times New Roman" w:hAnsi="Calibri" w:cs="EUAlbertina"/>
          <w:color w:val="000000"/>
          <w:sz w:val="22"/>
          <w:lang w:eastAsia="tr-TR"/>
        </w:rPr>
        <w:tab/>
        <w:t>Güneş</w:t>
      </w:r>
      <w:r w:rsidRPr="009C236E">
        <w:rPr>
          <w:rFonts w:ascii="Calibri" w:eastAsia="Times New Roman" w:hAnsi="Calibri"/>
          <w:iCs/>
          <w:color w:val="auto"/>
          <w:sz w:val="22"/>
          <w:szCs w:val="24"/>
        </w:rPr>
        <w:t xml:space="preserve"> enerjisi </w:t>
      </w:r>
      <w:r w:rsidRPr="009C236E">
        <w:rPr>
          <w:rFonts w:ascii="Calibri" w:eastAsia="Times New Roman" w:hAnsi="Calibri" w:cs="EUAlbertina"/>
          <w:color w:val="000000"/>
          <w:sz w:val="22"/>
          <w:lang w:eastAsia="tr-TR"/>
        </w:rPr>
        <w:t>kullanan su ısıtıcıları:</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s="EUAlbertina"/>
          <w:color w:val="000000"/>
          <w:sz w:val="22"/>
          <w:lang w:eastAsia="tr-TR"/>
        </w:rPr>
        <w:tab/>
      </w:r>
      <w:r w:rsidRPr="009C236E">
        <w:rPr>
          <w:rFonts w:ascii="Calibri" w:eastAsia="Times New Roman" w:hAnsi="Calibri"/>
          <w:color w:val="auto"/>
          <w:sz w:val="22"/>
          <w:szCs w:val="24"/>
        </w:rPr>
        <w:t>Su ısıtma enerji verimliliği aşağıdaki gibi hesaplanacaktır:</w:t>
      </w:r>
    </w:p>
    <w:p w:rsidR="009C236E" w:rsidRPr="009C236E" w:rsidRDefault="009C236E" w:rsidP="009C236E">
      <w:pPr>
        <w:spacing w:after="120"/>
        <w:ind w:left="882" w:hanging="462"/>
        <w:jc w:val="center"/>
        <w:rPr>
          <w:rFonts w:ascii="Calibri" w:eastAsia="Times New Roman" w:hAnsi="Calibri" w:cs="EUAlbertina"/>
          <w:color w:val="000000"/>
          <w:sz w:val="22"/>
          <w:lang w:eastAsia="tr-TR"/>
        </w:rPr>
      </w:pPr>
      <m:oMathPara>
        <m:oMath>
          <m:r>
            <w:rPr>
              <w:rFonts w:ascii="Cambria Math" w:eastAsia="Times New Roman" w:hAnsi="Cambria Math" w:cs="EUAlbertina"/>
              <w:color w:val="000000"/>
              <w:sz w:val="19"/>
              <w:szCs w:val="19"/>
              <w:lang w:eastAsia="tr-TR"/>
            </w:rPr>
            <m:t xml:space="preserve">η </m:t>
          </m:r>
          <m:r>
            <w:rPr>
              <w:rFonts w:ascii="Cambria Math" w:eastAsia="Times New Roman" w:hAnsi="Cambria Math" w:cs="EUAlbertina"/>
              <w:color w:val="000000"/>
              <w:sz w:val="14"/>
              <w:szCs w:val="14"/>
              <w:lang w:eastAsia="tr-TR"/>
            </w:rPr>
            <m:t>wh</m:t>
          </m:r>
          <m:r>
            <w:rPr>
              <w:rFonts w:ascii="Cambria Math" w:eastAsia="Times New Roman" w:hAnsi="Cambria Math" w:cs="EUAlbertina"/>
              <w:color w:val="000000"/>
              <w:sz w:val="22"/>
              <w:lang w:eastAsia="tr-TR"/>
            </w:rPr>
            <m:t>=</m:t>
          </m: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o,6.366.Qref</m:t>
              </m:r>
            </m:num>
            <m:den>
              <m:r>
                <w:rPr>
                  <w:rFonts w:ascii="Cambria Math" w:eastAsia="Times New Roman" w:hAnsi="Cambria Math" w:cs="EUAlbertina"/>
                  <w:color w:val="000000"/>
                  <w:sz w:val="22"/>
                  <w:lang w:eastAsia="tr-TR"/>
                </w:rPr>
                <m:t>Qtota</m:t>
              </m:r>
            </m:den>
          </m:f>
        </m:oMath>
      </m:oMathPara>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ab/>
      </w:r>
    </w:p>
    <w:p w:rsidR="009C236E" w:rsidRPr="009C236E" w:rsidRDefault="009C236E" w:rsidP="009C236E">
      <w:pPr>
        <w:spacing w:after="120"/>
        <w:ind w:left="882" w:hanging="462"/>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Burada:</w:t>
      </w:r>
      <w:r w:rsidRPr="009C236E">
        <w:rPr>
          <w:rFonts w:ascii="Calibri" w:eastAsia="Times New Roman" w:hAnsi="Calibri" w:cs="EUAlbertina"/>
          <w:color w:val="000000"/>
          <w:sz w:val="22"/>
          <w:lang w:eastAsia="tr-TR"/>
        </w:rPr>
        <w:tab/>
      </w:r>
      <w:r w:rsidRPr="009C236E">
        <w:rPr>
          <w:rFonts w:ascii="Calibri" w:eastAsia="Times New Roman" w:hAnsi="Calibri" w:cs="EUAlbertina"/>
          <w:color w:val="000000"/>
          <w:sz w:val="22"/>
          <w:lang w:eastAsia="tr-TR"/>
        </w:rPr>
        <w:tab/>
      </w:r>
      <m:oMath>
        <m:r>
          <w:rPr>
            <w:rFonts w:ascii="Cambria Math" w:eastAsia="Times New Roman" w:hAnsi="Cambria Math" w:cs="EUAlbertina"/>
            <w:color w:val="000000"/>
            <w:sz w:val="22"/>
            <w:lang w:eastAsia="tr-TR"/>
          </w:rPr>
          <m:t>Qtota=</m:t>
        </m: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Qnonsol</m:t>
            </m:r>
          </m:num>
          <m:den>
            <m:r>
              <w:rPr>
                <w:rFonts w:ascii="Cambria Math" w:eastAsia="Times New Roman" w:hAnsi="Cambria Math" w:cs="EUAlbertina"/>
                <w:color w:val="000000"/>
                <w:sz w:val="22"/>
                <w:lang w:eastAsia="tr-TR"/>
              </w:rPr>
              <m:t xml:space="preserve">1,1 ∙ </m:t>
            </m:r>
            <m:r>
              <w:rPr>
                <w:rFonts w:ascii="Cambria Math" w:eastAsia="Times New Roman" w:hAnsi="Cambria Math" w:cs="EUAlbertina"/>
                <w:color w:val="000000"/>
                <w:sz w:val="19"/>
                <w:szCs w:val="19"/>
                <w:lang w:eastAsia="tr-TR"/>
              </w:rPr>
              <m:t>ηwh nonsol-0,1</m:t>
            </m:r>
          </m:den>
        </m:f>
        <m:r>
          <w:rPr>
            <w:rFonts w:ascii="Cambria Math" w:eastAsia="Times New Roman" w:hAnsi="Cambria Math" w:cs="EUAlbertina"/>
            <w:color w:val="000000"/>
            <w:sz w:val="22"/>
            <w:lang w:eastAsia="tr-TR"/>
          </w:rPr>
          <m:t>+Qaux∙CC</m:t>
        </m:r>
      </m:oMath>
    </w:p>
    <w:p w:rsidR="009C236E" w:rsidRPr="009C236E" w:rsidRDefault="009C236E" w:rsidP="009C236E">
      <w:pPr>
        <w:spacing w:after="120"/>
        <w:ind w:left="882" w:hanging="462"/>
        <w:rPr>
          <w:rFonts w:ascii="Calibri" w:eastAsia="Times New Roman" w:hAnsi="Calibri" w:cs="EUAlbertina"/>
          <w:color w:val="000000"/>
          <w:sz w:val="22"/>
          <w:lang w:eastAsia="tr-TR"/>
        </w:rPr>
      </w:pPr>
    </w:p>
    <w:p w:rsidR="009C236E" w:rsidRPr="009C236E" w:rsidRDefault="009C236E" w:rsidP="009C236E">
      <w:pPr>
        <w:spacing w:after="120"/>
        <w:rPr>
          <w:rFonts w:ascii="Calibri" w:eastAsia="Times New Roman" w:hAnsi="Calibri" w:cs="EUAlbertina"/>
          <w:color w:val="000000"/>
          <w:sz w:val="22"/>
          <w:lang w:eastAsia="tr-TR"/>
        </w:rPr>
      </w:pPr>
    </w:p>
    <w:p w:rsidR="009C236E" w:rsidRPr="009C236E" w:rsidRDefault="009C236E" w:rsidP="009C236E">
      <w:pPr>
        <w:spacing w:after="120"/>
        <w:ind w:left="426" w:hanging="426"/>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22"/>
          <w:lang w:eastAsia="tr-TR"/>
        </w:rPr>
        <w:t>4.</w:t>
      </w:r>
      <w:r w:rsidRPr="009C236E">
        <w:rPr>
          <w:rFonts w:ascii="Calibri" w:eastAsia="Times New Roman" w:hAnsi="Calibri" w:cs="EUAlbertina"/>
          <w:color w:val="000000"/>
          <w:sz w:val="22"/>
          <w:lang w:eastAsia="tr-TR"/>
        </w:rPr>
        <w:tab/>
      </w:r>
      <w:r w:rsidRPr="009C236E">
        <w:rPr>
          <w:rFonts w:asciiTheme="minorHAnsi" w:eastAsia="Times New Roman" w:hAnsiTheme="minorHAnsi" w:cs="EUAlbertina"/>
          <w:b/>
          <w:bCs/>
          <w:color w:val="000000"/>
          <w:szCs w:val="24"/>
        </w:rPr>
        <w:t>Yıllık elektrik tüketimi (</w:t>
      </w:r>
      <w:r w:rsidRPr="009C236E">
        <w:rPr>
          <w:rFonts w:asciiTheme="minorHAnsi" w:eastAsia="Times New Roman" w:hAnsiTheme="minorHAnsi" w:cs="EUAlbertina"/>
          <w:b/>
          <w:bCs/>
          <w:i/>
          <w:color w:val="000000"/>
          <w:szCs w:val="24"/>
        </w:rPr>
        <w:t>AEC</w:t>
      </w:r>
      <w:r w:rsidRPr="009C236E">
        <w:rPr>
          <w:rFonts w:asciiTheme="minorHAnsi" w:eastAsia="Times New Roman" w:hAnsiTheme="minorHAnsi" w:cs="EUAlbertina"/>
          <w:b/>
          <w:bCs/>
          <w:color w:val="000000"/>
          <w:szCs w:val="24"/>
        </w:rPr>
        <w:t xml:space="preserve">) ve </w:t>
      </w:r>
      <w:r w:rsidRPr="009C236E">
        <w:rPr>
          <w:rFonts w:ascii="Calibri" w:eastAsia="Times New Roman" w:hAnsi="Calibri" w:cs="EUAlbertina"/>
          <w:b/>
          <w:bCs/>
          <w:color w:val="000000"/>
          <w:szCs w:val="24"/>
          <w:lang w:eastAsia="tr-TR"/>
        </w:rPr>
        <w:t>Y</w:t>
      </w:r>
      <w:r w:rsidRPr="009C236E">
        <w:rPr>
          <w:rFonts w:asciiTheme="minorHAnsi" w:eastAsia="Times New Roman" w:hAnsiTheme="minorHAnsi" w:cs="EUAlbertina"/>
          <w:b/>
          <w:bCs/>
          <w:color w:val="000000"/>
          <w:szCs w:val="24"/>
        </w:rPr>
        <w:t xml:space="preserve">ıllık yakıt kullanımının </w:t>
      </w:r>
      <w:r w:rsidRPr="009C236E">
        <w:rPr>
          <w:rFonts w:ascii="Calibri" w:eastAsia="Times New Roman" w:hAnsi="Calibri" w:cs="EUAlbertina"/>
          <w:b/>
          <w:bCs/>
          <w:color w:val="000000"/>
          <w:szCs w:val="24"/>
          <w:lang w:eastAsia="tr-TR"/>
        </w:rPr>
        <w:t>(</w:t>
      </w:r>
      <w:r w:rsidRPr="009C236E">
        <w:rPr>
          <w:rFonts w:ascii="Calibri" w:eastAsia="Times New Roman" w:hAnsi="Calibri" w:cs="EUAlbertina"/>
          <w:b/>
          <w:bCs/>
          <w:i/>
          <w:iCs/>
          <w:color w:val="000000"/>
          <w:szCs w:val="24"/>
          <w:lang w:eastAsia="tr-TR"/>
        </w:rPr>
        <w:t xml:space="preserve">AFC) </w:t>
      </w:r>
      <w:r w:rsidRPr="009C236E">
        <w:rPr>
          <w:rFonts w:ascii="Calibri" w:eastAsia="Times New Roman" w:hAnsi="Calibri" w:cs="EUAlbertina"/>
          <w:b/>
          <w:bCs/>
          <w:color w:val="000000"/>
          <w:szCs w:val="24"/>
          <w:lang w:eastAsia="tr-TR"/>
        </w:rPr>
        <w:t>hesaplanması</w:t>
      </w:r>
      <w:r w:rsidRPr="009C236E">
        <w:rPr>
          <w:rFonts w:ascii="Calibri" w:eastAsia="Times New Roman" w:hAnsi="Calibri" w:cs="EUAlbertina"/>
          <w:i/>
          <w:iCs/>
          <w:color w:val="000000"/>
          <w:sz w:val="17"/>
          <w:szCs w:val="17"/>
          <w:lang w:eastAsia="tr-TR"/>
        </w:rPr>
        <w:t xml:space="preserve"> </w:t>
      </w:r>
      <w:r w:rsidRPr="009C236E">
        <w:rPr>
          <w:rFonts w:ascii="Calibri" w:eastAsia="Times New Roman" w:hAnsi="Calibri" w:cs="EUAlbertina"/>
          <w:color w:val="000000"/>
          <w:sz w:val="17"/>
          <w:szCs w:val="17"/>
          <w:lang w:eastAsia="tr-TR"/>
        </w:rPr>
        <w:t xml:space="preserve"> </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Theme="minorHAnsi" w:eastAsia="Times New Roman" w:hAnsiTheme="minorHAnsi" w:cs="EUAlbertina"/>
          <w:color w:val="000000"/>
          <w:szCs w:val="24"/>
        </w:rPr>
        <w:t>(a)</w:t>
      </w:r>
      <w:r w:rsidRPr="009C236E">
        <w:rPr>
          <w:rFonts w:asciiTheme="minorHAnsi" w:eastAsia="Times New Roman" w:hAnsiTheme="minorHAnsi" w:cs="EUAlbertina"/>
          <w:color w:val="000000"/>
          <w:szCs w:val="24"/>
        </w:rPr>
        <w:tab/>
      </w:r>
      <w:r w:rsidRPr="009C236E">
        <w:rPr>
          <w:rFonts w:ascii="Calibri" w:eastAsia="Times New Roman" w:hAnsi="Calibri"/>
          <w:color w:val="auto"/>
          <w:sz w:val="22"/>
          <w:szCs w:val="24"/>
        </w:rPr>
        <w:t>Klasik su ısıtıcıları ve ısı pompası su ısıtıcıları</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ab/>
        <w:t xml:space="preserve">Nihai enerji bakımından yıllık elektrik tüketimi </w:t>
      </w:r>
      <w:proofErr w:type="gramStart"/>
      <w:r w:rsidRPr="009C236E">
        <w:rPr>
          <w:rFonts w:ascii="Calibri" w:eastAsia="Times New Roman" w:hAnsi="Calibri"/>
          <w:color w:val="auto"/>
          <w:sz w:val="22"/>
          <w:szCs w:val="24"/>
        </w:rPr>
        <w:t xml:space="preserve">AEC  </w:t>
      </w:r>
      <w:proofErr w:type="spellStart"/>
      <w:r w:rsidRPr="009C236E">
        <w:rPr>
          <w:rFonts w:ascii="Calibri" w:eastAsia="Times New Roman" w:hAnsi="Calibri"/>
          <w:color w:val="auto"/>
          <w:sz w:val="22"/>
          <w:szCs w:val="24"/>
        </w:rPr>
        <w:t>kWh</w:t>
      </w:r>
      <w:proofErr w:type="spellEnd"/>
      <w:proofErr w:type="gramEnd"/>
      <w:r w:rsidRPr="009C236E">
        <w:rPr>
          <w:rFonts w:ascii="Calibri" w:eastAsia="Times New Roman" w:hAnsi="Calibri"/>
          <w:color w:val="auto"/>
          <w:sz w:val="22"/>
          <w:szCs w:val="24"/>
        </w:rPr>
        <w:t xml:space="preserve"> olarak aşağıdaki gibi hesaplanacaktır:</w:t>
      </w:r>
    </w:p>
    <w:p w:rsidR="009C236E" w:rsidRPr="009C236E" w:rsidRDefault="009C236E" w:rsidP="009C236E">
      <w:pPr>
        <w:spacing w:after="120"/>
        <w:ind w:left="993" w:hanging="567"/>
        <w:rPr>
          <w:rFonts w:ascii="Calibri" w:eastAsia="Times New Roman" w:hAnsi="Calibri" w:cs="EUAlbertina"/>
          <w:color w:val="000000"/>
          <w:sz w:val="22"/>
          <w:lang w:eastAsia="tr-TR"/>
        </w:rPr>
      </w:pPr>
      <m:oMathPara>
        <m:oMath>
          <m:r>
            <w:rPr>
              <w:rFonts w:ascii="Cambria Math" w:eastAsia="Times New Roman" w:hAnsi="Cambria Math" w:cs="EUAlbertina"/>
              <w:color w:val="000000"/>
              <w:sz w:val="22"/>
              <w:lang w:eastAsia="tr-TR"/>
            </w:rPr>
            <m:t xml:space="preserve">AEC=0,6∙ 366.(Qelec. </m:t>
          </m:r>
          <m:d>
            <m:dPr>
              <m:ctrlPr>
                <w:rPr>
                  <w:rFonts w:ascii="Cambria Math" w:eastAsia="Times New Roman" w:hAnsi="Cambria Math" w:cs="EUAlbertina"/>
                  <w:i/>
                  <w:color w:val="000000"/>
                  <w:sz w:val="22"/>
                  <w:lang w:eastAsia="tr-TR"/>
                </w:rPr>
              </m:ctrlPr>
            </m:dPr>
            <m:e>
              <m:r>
                <w:rPr>
                  <w:rFonts w:ascii="Cambria Math" w:eastAsia="Times New Roman" w:hAnsi="Cambria Math" w:cs="EUAlbertina"/>
                  <w:color w:val="000000"/>
                  <w:sz w:val="22"/>
                  <w:lang w:eastAsia="tr-TR"/>
                </w:rPr>
                <m:t>1-SCF.smart</m:t>
              </m:r>
            </m:e>
          </m:d>
          <m:r>
            <w:rPr>
              <w:rFonts w:ascii="Cambria Math" w:eastAsia="Times New Roman" w:hAnsi="Cambria Math" w:cs="EUAlbertina"/>
              <w:color w:val="000000"/>
              <w:sz w:val="22"/>
              <w:lang w:eastAsia="tr-TR"/>
            </w:rPr>
            <m:t>+</m:t>
          </m:r>
          <m:box>
            <m:boxPr>
              <m:ctrlPr>
                <w:rPr>
                  <w:rFonts w:ascii="Cambria Math" w:eastAsia="Times New Roman" w:hAnsi="Cambria Math" w:cs="EUAlbertina"/>
                  <w:i/>
                  <w:color w:val="000000"/>
                  <w:sz w:val="22"/>
                  <w:lang w:eastAsia="tr-TR"/>
                </w:rPr>
              </m:ctrlPr>
            </m:boxPr>
            <m:e>
              <m:argPr>
                <m:argSz m:val="-1"/>
              </m:argP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Qcor</m:t>
                  </m:r>
                </m:num>
                <m:den>
                  <m:r>
                    <w:rPr>
                      <w:rFonts w:ascii="Cambria Math" w:eastAsia="Times New Roman" w:hAnsi="Cambria Math" w:cs="EUAlbertina"/>
                      <w:color w:val="000000"/>
                      <w:sz w:val="22"/>
                      <w:lang w:eastAsia="tr-TR"/>
                    </w:rPr>
                    <m:t>CC</m:t>
                  </m:r>
                </m:den>
              </m:f>
            </m:e>
          </m:box>
          <m:r>
            <w:rPr>
              <w:rFonts w:ascii="Cambria Math" w:eastAsia="Times New Roman" w:hAnsi="Cambria Math" w:cs="EUAlbertina"/>
              <w:color w:val="000000"/>
              <w:sz w:val="22"/>
              <w:lang w:eastAsia="tr-TR"/>
            </w:rPr>
            <m:t>)</m:t>
          </m:r>
        </m:oMath>
      </m:oMathPara>
    </w:p>
    <w:p w:rsidR="009C236E" w:rsidRPr="009C236E" w:rsidRDefault="009C236E" w:rsidP="009C236E">
      <w:pPr>
        <w:spacing w:after="120"/>
        <w:ind w:left="882" w:hanging="456"/>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ab/>
      </w:r>
      <w:r w:rsidRPr="009C236E">
        <w:rPr>
          <w:rFonts w:ascii="Calibri" w:eastAsia="Times New Roman" w:hAnsi="Calibri" w:cs="EUAlbertina"/>
          <w:color w:val="000000"/>
          <w:sz w:val="22"/>
          <w:lang w:eastAsia="tr-TR"/>
        </w:rPr>
        <w:tab/>
      </w:r>
      <w:r w:rsidRPr="009C236E">
        <w:rPr>
          <w:rFonts w:ascii="Calibri" w:eastAsia="Times New Roman" w:hAnsi="Calibri" w:cs="EUAlbertina"/>
          <w:color w:val="000000"/>
          <w:sz w:val="22"/>
          <w:lang w:eastAsia="tr-TR"/>
        </w:rPr>
        <w:tab/>
      </w:r>
    </w:p>
    <w:p w:rsidR="009C236E" w:rsidRPr="009C236E" w:rsidRDefault="009C236E" w:rsidP="009C236E">
      <w:pPr>
        <w:spacing w:after="120"/>
        <w:ind w:left="882" w:hanging="462"/>
        <w:rPr>
          <w:rFonts w:ascii="Calibri" w:eastAsia="Times New Roman" w:hAnsi="Calibri" w:cs="EUAlbertina"/>
          <w:color w:val="000000"/>
          <w:sz w:val="22"/>
          <w:szCs w:val="24"/>
          <w:lang w:eastAsia="tr-TR"/>
        </w:rPr>
      </w:pPr>
      <w:r w:rsidRPr="009C236E">
        <w:rPr>
          <w:rFonts w:ascii="Calibri" w:eastAsia="Times New Roman" w:hAnsi="Calibri" w:cs="EUAlbertina"/>
          <w:color w:val="000000"/>
          <w:sz w:val="22"/>
          <w:lang w:eastAsia="tr-TR"/>
        </w:rPr>
        <w:tab/>
        <w:t xml:space="preserve">GCV bakımından </w:t>
      </w:r>
      <w:r w:rsidRPr="009C236E">
        <w:rPr>
          <w:rFonts w:ascii="Calibri" w:eastAsia="Times New Roman" w:hAnsi="Calibri"/>
          <w:color w:val="auto"/>
          <w:sz w:val="22"/>
          <w:szCs w:val="24"/>
        </w:rPr>
        <w:t xml:space="preserve">yıllık yakıt tüketimi </w:t>
      </w:r>
      <w:proofErr w:type="gramStart"/>
      <w:r w:rsidRPr="009C236E">
        <w:rPr>
          <w:rFonts w:ascii="Calibri" w:eastAsia="Times New Roman" w:hAnsi="Calibri"/>
          <w:color w:val="auto"/>
          <w:sz w:val="22"/>
          <w:szCs w:val="24"/>
        </w:rPr>
        <w:t xml:space="preserve">AFC  </w:t>
      </w:r>
      <w:proofErr w:type="spellStart"/>
      <w:r w:rsidRPr="009C236E">
        <w:rPr>
          <w:rFonts w:ascii="Calibri" w:eastAsia="Times New Roman" w:hAnsi="Calibri"/>
          <w:color w:val="auto"/>
          <w:sz w:val="22"/>
          <w:szCs w:val="24"/>
        </w:rPr>
        <w:t>Gj</w:t>
      </w:r>
      <w:proofErr w:type="spellEnd"/>
      <w:proofErr w:type="gramEnd"/>
      <w:r w:rsidRPr="009C236E">
        <w:rPr>
          <w:rFonts w:ascii="Calibri" w:eastAsia="Times New Roman" w:hAnsi="Calibri"/>
          <w:color w:val="auto"/>
          <w:sz w:val="22"/>
          <w:szCs w:val="24"/>
        </w:rPr>
        <w:t xml:space="preserve"> olarak aşağıdaki gibi hesaplanacaktır:</w:t>
      </w:r>
    </w:p>
    <w:p w:rsidR="009C236E" w:rsidRPr="009C236E" w:rsidRDefault="009C236E" w:rsidP="009C236E">
      <w:pPr>
        <w:spacing w:after="120"/>
        <w:ind w:left="993" w:hanging="567"/>
        <w:rPr>
          <w:rFonts w:ascii="Calibri" w:eastAsia="Times New Roman" w:hAnsi="Calibri" w:cs="EUAlbertina"/>
          <w:color w:val="000000"/>
          <w:sz w:val="22"/>
          <w:lang w:eastAsia="tr-TR"/>
        </w:rPr>
      </w:pP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mbria Math" w:eastAsia="Times New Roman" w:hAnsi="Cambria Math" w:cs="EUAlbertina"/>
          <w:color w:val="000000"/>
          <w:sz w:val="22"/>
          <w:lang w:eastAsia="tr-TR"/>
        </w:rPr>
        <w:br/>
      </w:r>
      <m:oMathPara>
        <m:oMath>
          <m:r>
            <w:rPr>
              <w:rFonts w:ascii="Cambria Math" w:eastAsia="Times New Roman" w:hAnsi="Cambria Math" w:cs="EUAlbertina"/>
              <w:color w:val="000000"/>
              <w:sz w:val="22"/>
              <w:lang w:eastAsia="tr-TR"/>
            </w:rPr>
            <m:t xml:space="preserve">AFC=0,6∙ 366∙(Qfuel. </m:t>
          </m:r>
          <m:d>
            <m:dPr>
              <m:ctrlPr>
                <w:rPr>
                  <w:rFonts w:ascii="Cambria Math" w:eastAsia="Times New Roman" w:hAnsi="Cambria Math" w:cs="EUAlbertina"/>
                  <w:i/>
                  <w:color w:val="000000"/>
                  <w:sz w:val="22"/>
                  <w:lang w:eastAsia="tr-TR"/>
                </w:rPr>
              </m:ctrlPr>
            </m:dPr>
            <m:e>
              <m:r>
                <w:rPr>
                  <w:rFonts w:ascii="Cambria Math" w:eastAsia="Times New Roman" w:hAnsi="Cambria Math" w:cs="EUAlbertina"/>
                  <w:color w:val="000000"/>
                  <w:sz w:val="22"/>
                  <w:lang w:eastAsia="tr-TR"/>
                </w:rPr>
                <m:t>1-SCF.smart</m:t>
              </m:r>
            </m:e>
          </m:d>
          <m:r>
            <w:rPr>
              <w:rFonts w:ascii="Cambria Math" w:eastAsia="Times New Roman" w:hAnsi="Cambria Math" w:cs="EUAlbertina"/>
              <w:color w:val="000000"/>
              <w:sz w:val="22"/>
              <w:lang w:eastAsia="tr-TR"/>
            </w:rPr>
            <m:t>+</m:t>
          </m:r>
          <m:box>
            <m:boxPr>
              <m:ctrlPr>
                <w:rPr>
                  <w:rFonts w:ascii="Cambria Math" w:eastAsia="Times New Roman" w:hAnsi="Cambria Math" w:cs="EUAlbertina"/>
                  <w:i/>
                  <w:color w:val="000000"/>
                  <w:sz w:val="22"/>
                  <w:lang w:eastAsia="tr-TR"/>
                </w:rPr>
              </m:ctrlPr>
            </m:boxPr>
            <m:e>
              <m:argPr>
                <m:argSz m:val="-1"/>
              </m:argPr>
              <m:r>
                <w:rPr>
                  <w:rFonts w:ascii="Cambria Math" w:eastAsia="Times New Roman" w:hAnsi="Cambria Math" w:cs="EUAlbertina"/>
                  <w:color w:val="000000"/>
                  <w:sz w:val="22"/>
                  <w:lang w:eastAsia="tr-TR"/>
                </w:rPr>
                <m:t>Qcor</m:t>
              </m:r>
            </m:e>
          </m:box>
          <m:r>
            <w:rPr>
              <w:rFonts w:ascii="Cambria Math" w:eastAsia="Times New Roman" w:hAnsi="Cambria Math" w:cs="EUAlbertina"/>
              <w:color w:val="000000"/>
              <w:sz w:val="22"/>
              <w:lang w:eastAsia="tr-TR"/>
            </w:rPr>
            <m:t>)</m:t>
          </m:r>
        </m:oMath>
      </m:oMathPara>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Theme="minorHAnsi" w:eastAsia="Times New Roman" w:hAnsiTheme="minorHAnsi" w:cs="EUAlbertina"/>
          <w:color w:val="000000"/>
          <w:szCs w:val="24"/>
        </w:rPr>
        <w:t>(b)</w:t>
      </w:r>
      <w:r w:rsidRPr="009C236E">
        <w:rPr>
          <w:rFonts w:asciiTheme="minorHAnsi" w:eastAsia="Times New Roman" w:hAnsiTheme="minorHAnsi" w:cs="EUAlbertina"/>
          <w:color w:val="000000"/>
          <w:szCs w:val="24"/>
        </w:rPr>
        <w:tab/>
      </w:r>
      <w:r w:rsidRPr="009C236E">
        <w:rPr>
          <w:rFonts w:ascii="Calibri" w:eastAsia="Times New Roman" w:hAnsi="Calibri"/>
          <w:color w:val="auto"/>
          <w:sz w:val="22"/>
          <w:szCs w:val="24"/>
        </w:rPr>
        <w:t>Güneş enerjisi kullanan su ısıtıcıları</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ab/>
        <w:t xml:space="preserve">Nihai enerji bakımından yıllık elektrik tüketimi </w:t>
      </w:r>
      <w:proofErr w:type="gramStart"/>
      <w:r w:rsidRPr="009C236E">
        <w:rPr>
          <w:rFonts w:ascii="Calibri" w:eastAsia="Times New Roman" w:hAnsi="Calibri"/>
          <w:color w:val="auto"/>
          <w:sz w:val="22"/>
          <w:szCs w:val="24"/>
        </w:rPr>
        <w:t xml:space="preserve">AEC  </w:t>
      </w:r>
      <w:proofErr w:type="spellStart"/>
      <w:r w:rsidRPr="009C236E">
        <w:rPr>
          <w:rFonts w:ascii="Calibri" w:eastAsia="Times New Roman" w:hAnsi="Calibri"/>
          <w:color w:val="auto"/>
          <w:sz w:val="22"/>
          <w:szCs w:val="24"/>
        </w:rPr>
        <w:t>kWh</w:t>
      </w:r>
      <w:proofErr w:type="spellEnd"/>
      <w:proofErr w:type="gramEnd"/>
      <w:r w:rsidRPr="009C236E">
        <w:rPr>
          <w:rFonts w:ascii="Calibri" w:eastAsia="Times New Roman" w:hAnsi="Calibri"/>
          <w:color w:val="auto"/>
          <w:sz w:val="22"/>
          <w:szCs w:val="24"/>
        </w:rPr>
        <w:t xml:space="preserve"> olarak aşağıdaki gibi hesaplanacaktır:</w:t>
      </w:r>
    </w:p>
    <w:p w:rsidR="009C236E" w:rsidRPr="009C236E" w:rsidRDefault="009C236E" w:rsidP="009C236E">
      <w:pPr>
        <w:spacing w:after="120"/>
        <w:ind w:left="993" w:hanging="567"/>
        <w:rPr>
          <w:rFonts w:ascii="Calibri" w:eastAsia="Times New Roman" w:hAnsi="Calibri" w:cs="EUAlbertina"/>
          <w:color w:val="000000"/>
          <w:sz w:val="22"/>
          <w:lang w:eastAsia="tr-TR"/>
        </w:rPr>
      </w:pPr>
      <m:oMathPara>
        <m:oMath>
          <m:r>
            <w:rPr>
              <w:rFonts w:ascii="Cambria Math" w:eastAsia="Times New Roman" w:hAnsi="Cambria Math" w:cs="EUAlbertina"/>
              <w:color w:val="000000"/>
              <w:sz w:val="22"/>
              <w:lang w:eastAsia="tr-TR"/>
            </w:rPr>
            <m:t>AEC=</m:t>
          </m: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C</m:t>
              </m:r>
              <m:r>
                <w:rPr>
                  <w:rFonts w:ascii="Cambria Math" w:eastAsia="Times New Roman" w:hAnsi="Cambria Math" w:cs="EUAlbertina"/>
                  <w:color w:val="000000"/>
                  <w:sz w:val="22"/>
                  <w:lang w:eastAsia="tr-TR"/>
                </w:rPr>
                <m:t>C.Qelc</m:t>
              </m:r>
            </m:num>
            <m:den>
              <m:r>
                <w:rPr>
                  <w:rFonts w:ascii="Cambria Math" w:eastAsia="Times New Roman" w:hAnsi="Cambria Math" w:cs="EUAlbertina"/>
                  <w:color w:val="000000"/>
                  <w:sz w:val="22"/>
                  <w:lang w:eastAsia="tr-TR"/>
                </w:rPr>
                <m:t>Qfuel+CC∙ Qelc</m:t>
              </m:r>
            </m:den>
          </m:f>
          <m:r>
            <w:rPr>
              <w:rFonts w:ascii="Cambria Math" w:eastAsia="Times New Roman" w:hAnsi="Cambria Math" w:cs="EUAlbertina"/>
              <w:color w:val="000000"/>
              <w:sz w:val="22"/>
              <w:lang w:eastAsia="tr-TR"/>
            </w:rPr>
            <m:t>.</m:t>
          </m:r>
          <m:box>
            <m:boxPr>
              <m:ctrlPr>
                <w:rPr>
                  <w:rFonts w:ascii="Cambria Math" w:eastAsia="Times New Roman" w:hAnsi="Cambria Math" w:cs="EUAlbertina"/>
                  <w:i/>
                  <w:color w:val="000000"/>
                  <w:sz w:val="22"/>
                  <w:lang w:eastAsia="tr-TR"/>
                </w:rPr>
              </m:ctrlPr>
            </m:boxPr>
            <m:e>
              <m:argPr>
                <m:argSz m:val="-1"/>
              </m:argP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Qtota</m:t>
                  </m:r>
                </m:num>
                <m:den>
                  <m:r>
                    <w:rPr>
                      <w:rFonts w:ascii="Cambria Math" w:eastAsia="Times New Roman" w:hAnsi="Cambria Math" w:cs="EUAlbertina"/>
                      <w:color w:val="000000"/>
                      <w:sz w:val="22"/>
                      <w:lang w:eastAsia="tr-TR"/>
                    </w:rPr>
                    <m:t>CC</m:t>
                  </m:r>
                </m:den>
              </m:f>
            </m:e>
          </m:box>
          <m:r>
            <w:rPr>
              <w:rFonts w:ascii="Cambria Math" w:eastAsia="Times New Roman" w:hAnsi="Cambria Math" w:cs="EUAlbertina"/>
              <w:color w:val="000000"/>
              <w:sz w:val="22"/>
              <w:lang w:eastAsia="tr-TR"/>
            </w:rPr>
            <m:t>)</m:t>
          </m:r>
        </m:oMath>
      </m:oMathPara>
    </w:p>
    <w:p w:rsidR="009C236E" w:rsidRPr="009C236E" w:rsidRDefault="009C236E" w:rsidP="009C236E">
      <w:pPr>
        <w:spacing w:after="120"/>
        <w:ind w:left="882" w:hanging="456"/>
        <w:rPr>
          <w:rFonts w:ascii="Calibri" w:eastAsia="Times New Roman" w:hAnsi="Calibri" w:cs="EUAlbertina"/>
          <w:color w:val="000000"/>
          <w:sz w:val="22"/>
          <w:lang w:eastAsia="tr-TR"/>
        </w:rPr>
      </w:pPr>
      <w:r w:rsidRPr="009C236E">
        <w:rPr>
          <w:rFonts w:ascii="Calibri" w:eastAsia="Times New Roman" w:hAnsi="Calibri" w:cs="EUAlbertina"/>
          <w:color w:val="000000"/>
          <w:sz w:val="22"/>
          <w:lang w:eastAsia="tr-TR"/>
        </w:rPr>
        <w:tab/>
      </w:r>
      <w:r w:rsidRPr="009C236E">
        <w:rPr>
          <w:rFonts w:ascii="Calibri" w:eastAsia="Times New Roman" w:hAnsi="Calibri" w:cs="EUAlbertina"/>
          <w:color w:val="000000"/>
          <w:sz w:val="22"/>
          <w:lang w:eastAsia="tr-TR"/>
        </w:rPr>
        <w:tab/>
      </w:r>
      <w:r w:rsidRPr="009C236E">
        <w:rPr>
          <w:rFonts w:ascii="Calibri" w:eastAsia="Times New Roman" w:hAnsi="Calibri" w:cs="EUAlbertina"/>
          <w:color w:val="000000"/>
          <w:sz w:val="22"/>
          <w:lang w:eastAsia="tr-TR"/>
        </w:rPr>
        <w:tab/>
      </w:r>
    </w:p>
    <w:p w:rsidR="009C236E" w:rsidRPr="009C236E" w:rsidRDefault="009C236E" w:rsidP="009C236E">
      <w:pPr>
        <w:spacing w:after="120"/>
        <w:ind w:left="882" w:hanging="462"/>
        <w:rPr>
          <w:rFonts w:ascii="Calibri" w:eastAsia="Times New Roman" w:hAnsi="Calibri" w:cs="EUAlbertina"/>
          <w:color w:val="000000"/>
          <w:sz w:val="22"/>
          <w:szCs w:val="24"/>
          <w:lang w:eastAsia="tr-TR"/>
        </w:rPr>
      </w:pPr>
      <w:r w:rsidRPr="009C236E">
        <w:rPr>
          <w:rFonts w:ascii="Calibri" w:eastAsia="Times New Roman" w:hAnsi="Calibri" w:cs="EUAlbertina"/>
          <w:color w:val="000000"/>
          <w:sz w:val="22"/>
          <w:lang w:eastAsia="tr-TR"/>
        </w:rPr>
        <w:tab/>
        <w:t xml:space="preserve">GCV bakımından </w:t>
      </w:r>
      <w:r w:rsidRPr="009C236E">
        <w:rPr>
          <w:rFonts w:ascii="Calibri" w:eastAsia="Times New Roman" w:hAnsi="Calibri"/>
          <w:color w:val="auto"/>
          <w:sz w:val="22"/>
          <w:szCs w:val="24"/>
        </w:rPr>
        <w:t xml:space="preserve">yıllık yakıt tüketimi AFC,  </w:t>
      </w:r>
      <w:proofErr w:type="spellStart"/>
      <w:r w:rsidRPr="009C236E">
        <w:rPr>
          <w:rFonts w:ascii="Calibri" w:eastAsia="Times New Roman" w:hAnsi="Calibri"/>
          <w:color w:val="auto"/>
          <w:sz w:val="22"/>
          <w:szCs w:val="24"/>
        </w:rPr>
        <w:t>Gj</w:t>
      </w:r>
      <w:proofErr w:type="spellEnd"/>
      <w:r w:rsidRPr="009C236E">
        <w:rPr>
          <w:rFonts w:ascii="Calibri" w:eastAsia="Times New Roman" w:hAnsi="Calibri"/>
          <w:color w:val="auto"/>
          <w:sz w:val="22"/>
          <w:szCs w:val="24"/>
        </w:rPr>
        <w:t xml:space="preserve"> olarak aşağıdaki gibi hesaplanacaktır:</w:t>
      </w:r>
    </w:p>
    <w:p w:rsidR="009C236E" w:rsidRPr="009C236E" w:rsidRDefault="009C236E" w:rsidP="009C236E">
      <w:pPr>
        <w:spacing w:after="120"/>
        <w:ind w:left="993" w:hanging="567"/>
        <w:rPr>
          <w:rFonts w:ascii="Calibri" w:eastAsia="Times New Roman" w:hAnsi="Calibri" w:cs="EUAlbertina"/>
          <w:color w:val="000000"/>
          <w:sz w:val="22"/>
          <w:lang w:eastAsia="tr-TR"/>
        </w:rPr>
      </w:pP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libri" w:eastAsia="Times New Roman" w:hAnsi="Calibri"/>
          <w:color w:val="auto"/>
          <w:sz w:val="22"/>
          <w:szCs w:val="24"/>
        </w:rPr>
        <w:tab/>
      </w:r>
      <w:r w:rsidRPr="009C236E">
        <w:rPr>
          <w:rFonts w:ascii="Cambria Math" w:eastAsia="Times New Roman" w:hAnsi="Cambria Math" w:cs="EUAlbertina"/>
          <w:color w:val="000000"/>
          <w:sz w:val="22"/>
          <w:lang w:eastAsia="tr-TR"/>
        </w:rPr>
        <w:br/>
      </w:r>
      <m:oMathPara>
        <m:oMath>
          <m:r>
            <w:rPr>
              <w:rFonts w:ascii="Cambria Math" w:eastAsia="Times New Roman" w:hAnsi="Cambria Math" w:cs="EUAlbertina"/>
              <w:color w:val="000000"/>
              <w:sz w:val="22"/>
              <w:lang w:eastAsia="tr-TR"/>
            </w:rPr>
            <m:t>AFC=</m:t>
          </m: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Qfuel</m:t>
              </m:r>
            </m:num>
            <m:den>
              <m:r>
                <w:rPr>
                  <w:rFonts w:ascii="Cambria Math" w:eastAsia="Times New Roman" w:hAnsi="Cambria Math" w:cs="EUAlbertina"/>
                  <w:color w:val="000000"/>
                  <w:sz w:val="22"/>
                  <w:lang w:eastAsia="tr-TR"/>
                </w:rPr>
                <m:t>Qfuel+CC∙Qelc</m:t>
              </m:r>
            </m:den>
          </m:f>
          <m:r>
            <w:rPr>
              <w:rFonts w:ascii="Cambria Math" w:eastAsia="Times New Roman" w:hAnsi="Cambria Math" w:cs="EUAlbertina"/>
              <w:color w:val="000000"/>
              <w:sz w:val="22"/>
              <w:lang w:eastAsia="tr-TR"/>
            </w:rPr>
            <m:t xml:space="preserve"> . Qtota</m:t>
          </m:r>
        </m:oMath>
      </m:oMathPara>
    </w:p>
    <w:p w:rsidR="009C236E" w:rsidRPr="009C236E" w:rsidRDefault="009C236E" w:rsidP="009C236E">
      <w:pPr>
        <w:tabs>
          <w:tab w:val="left" w:pos="426"/>
        </w:tabs>
        <w:spacing w:after="120"/>
        <w:rPr>
          <w:rFonts w:ascii="Calibri" w:eastAsia="Times New Roman" w:hAnsi="Calibri"/>
          <w:b/>
          <w:bCs/>
          <w:iCs/>
          <w:color w:val="auto"/>
          <w:sz w:val="22"/>
          <w:szCs w:val="24"/>
        </w:rPr>
      </w:pPr>
      <w:r w:rsidRPr="009C236E">
        <w:rPr>
          <w:rFonts w:ascii="Calibri" w:eastAsia="Times New Roman" w:hAnsi="Calibri"/>
          <w:color w:val="auto"/>
          <w:sz w:val="22"/>
          <w:szCs w:val="24"/>
        </w:rPr>
        <w:t>5.</w:t>
      </w:r>
      <w:r w:rsidRPr="009C236E">
        <w:rPr>
          <w:rFonts w:ascii="Calibri" w:eastAsia="Times New Roman" w:hAnsi="Calibri"/>
          <w:color w:val="auto"/>
          <w:sz w:val="22"/>
          <w:szCs w:val="24"/>
        </w:rPr>
        <w:tab/>
      </w:r>
      <w:r w:rsidRPr="009C236E">
        <w:rPr>
          <w:rFonts w:ascii="Calibri" w:eastAsia="Times New Roman" w:hAnsi="Calibri"/>
          <w:b/>
          <w:bCs/>
          <w:i/>
          <w:color w:val="auto"/>
          <w:sz w:val="22"/>
          <w:szCs w:val="24"/>
        </w:rPr>
        <w:t>Smart</w:t>
      </w:r>
      <w:r w:rsidRPr="009C236E">
        <w:rPr>
          <w:rFonts w:ascii="Calibri" w:eastAsia="Times New Roman" w:hAnsi="Calibri"/>
          <w:b/>
          <w:bCs/>
          <w:color w:val="auto"/>
          <w:sz w:val="22"/>
          <w:szCs w:val="24"/>
        </w:rPr>
        <w:t xml:space="preserve"> kontrol faktörü </w:t>
      </w:r>
      <w:r w:rsidRPr="009C236E">
        <w:rPr>
          <w:rFonts w:ascii="Calibri" w:eastAsia="Times New Roman" w:hAnsi="Calibri"/>
          <w:b/>
          <w:bCs/>
          <w:i/>
          <w:color w:val="auto"/>
          <w:sz w:val="22"/>
          <w:szCs w:val="24"/>
        </w:rPr>
        <w:t>SCF</w:t>
      </w:r>
      <w:r w:rsidRPr="009C236E">
        <w:rPr>
          <w:rFonts w:ascii="Calibri" w:eastAsia="Times New Roman" w:hAnsi="Calibri"/>
          <w:b/>
          <w:bCs/>
          <w:color w:val="auto"/>
          <w:sz w:val="22"/>
          <w:szCs w:val="24"/>
        </w:rPr>
        <w:t xml:space="preserve"> ve </w:t>
      </w:r>
      <w:proofErr w:type="spellStart"/>
      <w:r w:rsidRPr="009C236E">
        <w:rPr>
          <w:rFonts w:ascii="Calibri" w:eastAsia="Times New Roman" w:hAnsi="Calibri"/>
          <w:b/>
          <w:bCs/>
          <w:color w:val="auto"/>
          <w:sz w:val="22"/>
          <w:szCs w:val="24"/>
        </w:rPr>
        <w:t>smart</w:t>
      </w:r>
      <w:proofErr w:type="spellEnd"/>
      <w:r w:rsidRPr="009C236E">
        <w:rPr>
          <w:rFonts w:ascii="Calibri" w:eastAsia="Times New Roman" w:hAnsi="Calibri"/>
          <w:b/>
          <w:bCs/>
          <w:color w:val="auto"/>
          <w:sz w:val="22"/>
          <w:szCs w:val="24"/>
        </w:rPr>
        <w:t xml:space="preserve"> kontrol uyumu ‘</w:t>
      </w:r>
      <w:proofErr w:type="spellStart"/>
      <w:r w:rsidRPr="009C236E">
        <w:rPr>
          <w:rFonts w:ascii="Calibri" w:eastAsia="Times New Roman" w:hAnsi="Calibri"/>
          <w:b/>
          <w:bCs/>
          <w:i/>
          <w:color w:val="auto"/>
          <w:sz w:val="22"/>
          <w:szCs w:val="24"/>
        </w:rPr>
        <w:t>smart’</w:t>
      </w:r>
      <w:r w:rsidRPr="009C236E">
        <w:rPr>
          <w:rFonts w:ascii="Calibri" w:eastAsia="Times New Roman" w:hAnsi="Calibri"/>
          <w:b/>
          <w:bCs/>
          <w:iCs/>
          <w:color w:val="auto"/>
          <w:sz w:val="22"/>
          <w:szCs w:val="24"/>
        </w:rPr>
        <w:t>ın</w:t>
      </w:r>
      <w:proofErr w:type="spellEnd"/>
      <w:r w:rsidRPr="009C236E">
        <w:rPr>
          <w:rFonts w:ascii="Calibri" w:eastAsia="Times New Roman" w:hAnsi="Calibri"/>
          <w:b/>
          <w:bCs/>
          <w:iCs/>
          <w:color w:val="auto"/>
          <w:sz w:val="22"/>
          <w:szCs w:val="24"/>
        </w:rPr>
        <w:t xml:space="preserve"> belirlenmesi.</w:t>
      </w:r>
    </w:p>
    <w:p w:rsidR="009C236E" w:rsidRPr="009C236E" w:rsidRDefault="009C236E" w:rsidP="009C236E">
      <w:pPr>
        <w:tabs>
          <w:tab w:val="left" w:pos="426"/>
        </w:tabs>
        <w:spacing w:after="120"/>
        <w:ind w:left="709" w:hanging="283"/>
        <w:rPr>
          <w:rFonts w:ascii="Calibri" w:eastAsia="Times New Roman" w:hAnsi="Calibri"/>
          <w:iCs/>
          <w:color w:val="auto"/>
          <w:sz w:val="22"/>
          <w:szCs w:val="24"/>
        </w:rPr>
      </w:pPr>
      <w:r w:rsidRPr="009C236E">
        <w:rPr>
          <w:rFonts w:ascii="Calibri" w:eastAsia="Times New Roman" w:hAnsi="Calibri"/>
          <w:iCs/>
          <w:color w:val="auto"/>
          <w:sz w:val="22"/>
          <w:szCs w:val="24"/>
        </w:rPr>
        <w:tab/>
        <w:t>(a)</w:t>
      </w:r>
      <w:r w:rsidRPr="009C236E">
        <w:rPr>
          <w:rFonts w:ascii="Calibri" w:eastAsia="Times New Roman" w:hAnsi="Calibri"/>
          <w:iCs/>
          <w:color w:val="auto"/>
          <w:sz w:val="22"/>
          <w:szCs w:val="24"/>
        </w:rPr>
        <w:tab/>
        <w:t>Smart kontrol faktörü aşağıdaki gibi hesaplanır:</w:t>
      </w:r>
    </w:p>
    <w:p w:rsidR="009C236E" w:rsidRPr="009C236E" w:rsidRDefault="009C236E" w:rsidP="009C236E">
      <w:pPr>
        <w:spacing w:after="120"/>
        <w:rPr>
          <w:rFonts w:ascii="Calibri" w:eastAsia="Times New Roman" w:hAnsi="Calibri"/>
          <w:iCs/>
          <w:color w:val="auto"/>
          <w:sz w:val="22"/>
          <w:szCs w:val="24"/>
        </w:rPr>
      </w:pPr>
      <w:r w:rsidRPr="009C236E">
        <w:rPr>
          <w:rFonts w:ascii="Calibri" w:eastAsia="Times New Roman" w:hAnsi="Calibri"/>
          <w:iCs/>
          <w:color w:val="auto"/>
          <w:sz w:val="22"/>
          <w:szCs w:val="24"/>
        </w:rPr>
        <w:tab/>
      </w:r>
      <w:r w:rsidRPr="009C236E">
        <w:rPr>
          <w:rFonts w:ascii="Calibri" w:eastAsia="Times New Roman" w:hAnsi="Calibri"/>
          <w:iCs/>
          <w:color w:val="auto"/>
          <w:sz w:val="22"/>
          <w:szCs w:val="24"/>
        </w:rPr>
        <w:tab/>
      </w:r>
      <w:r w:rsidRPr="009C236E">
        <w:rPr>
          <w:rFonts w:ascii="Calibri" w:eastAsia="Times New Roman" w:hAnsi="Calibri"/>
          <w:iCs/>
          <w:color w:val="auto"/>
          <w:sz w:val="22"/>
          <w:szCs w:val="24"/>
        </w:rPr>
        <w:tab/>
      </w:r>
      <w:r w:rsidRPr="009C236E">
        <w:rPr>
          <w:rFonts w:ascii="Calibri" w:eastAsia="Times New Roman" w:hAnsi="Calibri"/>
          <w:iCs/>
          <w:color w:val="auto"/>
          <w:sz w:val="22"/>
          <w:szCs w:val="24"/>
        </w:rPr>
        <w:tab/>
      </w:r>
      <w:r w:rsidRPr="009C236E">
        <w:rPr>
          <w:rFonts w:ascii="Calibri" w:eastAsia="Times New Roman" w:hAnsi="Calibri"/>
          <w:iCs/>
          <w:color w:val="auto"/>
          <w:sz w:val="22"/>
          <w:szCs w:val="24"/>
        </w:rPr>
        <w:tab/>
      </w:r>
      <m:oMath>
        <m:r>
          <w:rPr>
            <w:rFonts w:ascii="Cambria Math" w:eastAsia="Times New Roman" w:hAnsi="Cambria Math" w:cs="EUAlbertina"/>
            <w:color w:val="000000"/>
            <w:sz w:val="22"/>
            <w:lang w:eastAsia="tr-TR"/>
          </w:rPr>
          <m:t>SCF=1-</m:t>
        </m:r>
        <m:f>
          <m:fPr>
            <m:ctrlPr>
              <w:rPr>
                <w:rFonts w:ascii="Cambria Math" w:eastAsia="Times New Roman" w:hAnsi="Cambria Math" w:cs="EUAlbertina"/>
                <w:i/>
                <w:color w:val="000000"/>
                <w:sz w:val="22"/>
                <w:lang w:eastAsia="tr-TR"/>
              </w:rPr>
            </m:ctrlPr>
          </m:fPr>
          <m:num>
            <m:r>
              <w:rPr>
                <w:rFonts w:ascii="Cambria Math" w:eastAsia="Times New Roman" w:hAnsi="Cambria Math" w:cs="EUAlbertina"/>
                <w:color w:val="000000"/>
                <w:sz w:val="22"/>
                <w:lang w:eastAsia="tr-TR"/>
              </w:rPr>
              <m:t>Qfuel,week,smart+CC∙Qelc,week,smart</m:t>
            </m:r>
          </m:num>
          <m:den>
            <m:r>
              <w:rPr>
                <w:rFonts w:ascii="Cambria Math" w:eastAsia="Times New Roman" w:hAnsi="Cambria Math" w:cs="EUAlbertina"/>
                <w:color w:val="000000"/>
                <w:sz w:val="22"/>
                <w:lang w:eastAsia="tr-TR"/>
              </w:rPr>
              <m:t>Qfuel,week+CC∙ Qelc,week</m:t>
            </m:r>
          </m:den>
        </m:f>
        <m:r>
          <w:rPr>
            <w:rFonts w:ascii="Cambria Math" w:eastAsia="Times New Roman" w:hAnsi="Cambria Math" w:cs="EUAlbertina"/>
            <w:color w:val="000000"/>
            <w:sz w:val="22"/>
            <w:lang w:eastAsia="tr-TR"/>
          </w:rPr>
          <m:t xml:space="preserve"> .</m:t>
        </m:r>
      </m:oMath>
    </w:p>
    <w:p w:rsidR="009C236E" w:rsidRPr="009C236E" w:rsidRDefault="009C236E" w:rsidP="009C236E">
      <w:pPr>
        <w:spacing w:after="120"/>
        <w:ind w:left="1442" w:hanging="714"/>
        <w:rPr>
          <w:rFonts w:ascii="Calibri" w:eastAsia="Times New Roman" w:hAnsi="Calibri"/>
          <w:color w:val="auto"/>
          <w:sz w:val="22"/>
          <w:szCs w:val="24"/>
        </w:rPr>
      </w:pPr>
      <w:r w:rsidRPr="009C236E">
        <w:rPr>
          <w:rFonts w:ascii="Calibri" w:eastAsia="Times New Roman" w:hAnsi="Calibri"/>
          <w:iCs/>
          <w:color w:val="auto"/>
          <w:sz w:val="22"/>
          <w:szCs w:val="24"/>
        </w:rPr>
        <w:t>(b)</w:t>
      </w:r>
      <w:r w:rsidRPr="009C236E">
        <w:rPr>
          <w:rFonts w:ascii="Calibri" w:eastAsia="Times New Roman" w:hAnsi="Calibri"/>
          <w:iCs/>
          <w:color w:val="auto"/>
          <w:sz w:val="22"/>
          <w:szCs w:val="24"/>
        </w:rPr>
        <w:tab/>
        <w:t xml:space="preserve">Eğer SCF ≥ 0,07 ise, </w:t>
      </w:r>
      <w:proofErr w:type="spellStart"/>
      <w:r w:rsidRPr="009C236E">
        <w:rPr>
          <w:rFonts w:ascii="Calibri" w:eastAsia="Times New Roman" w:hAnsi="Calibri"/>
          <w:i/>
          <w:iCs/>
          <w:color w:val="auto"/>
          <w:sz w:val="22"/>
          <w:szCs w:val="24"/>
        </w:rPr>
        <w:t>smart</w:t>
      </w:r>
      <w:proofErr w:type="spellEnd"/>
      <w:r w:rsidRPr="009C236E">
        <w:rPr>
          <w:rFonts w:ascii="Calibri" w:eastAsia="Times New Roman" w:hAnsi="Calibri"/>
          <w:i/>
          <w:iCs/>
          <w:color w:val="auto"/>
          <w:sz w:val="22"/>
          <w:szCs w:val="24"/>
        </w:rPr>
        <w:t xml:space="preserve"> </w:t>
      </w:r>
      <w:r w:rsidRPr="009C236E">
        <w:rPr>
          <w:rFonts w:ascii="Calibri" w:eastAsia="Times New Roman" w:hAnsi="Calibri"/>
          <w:iCs/>
          <w:color w:val="auto"/>
          <w:sz w:val="22"/>
          <w:szCs w:val="24"/>
        </w:rPr>
        <w:t xml:space="preserve">değeri 1 olacaktır. Diğer tüm durumlarda </w:t>
      </w:r>
      <w:proofErr w:type="spellStart"/>
      <w:r w:rsidRPr="009C236E">
        <w:rPr>
          <w:rFonts w:ascii="Calibri" w:eastAsia="Times New Roman" w:hAnsi="Calibri"/>
          <w:i/>
          <w:iCs/>
          <w:color w:val="auto"/>
          <w:sz w:val="22"/>
          <w:szCs w:val="24"/>
        </w:rPr>
        <w:t>smart</w:t>
      </w:r>
      <w:proofErr w:type="spellEnd"/>
      <w:r w:rsidRPr="009C236E">
        <w:rPr>
          <w:rFonts w:ascii="Calibri" w:eastAsia="Times New Roman" w:hAnsi="Calibri"/>
          <w:iCs/>
          <w:color w:val="auto"/>
          <w:sz w:val="22"/>
          <w:szCs w:val="24"/>
        </w:rPr>
        <w:t xml:space="preserve"> değeri 0 </w:t>
      </w:r>
      <w:proofErr w:type="spellStart"/>
      <w:proofErr w:type="gramStart"/>
      <w:r w:rsidRPr="009C236E">
        <w:rPr>
          <w:rFonts w:ascii="Calibri" w:eastAsia="Times New Roman" w:hAnsi="Calibri"/>
          <w:iCs/>
          <w:color w:val="auto"/>
          <w:sz w:val="22"/>
          <w:szCs w:val="24"/>
        </w:rPr>
        <w:t>dır</w:t>
      </w:r>
      <w:proofErr w:type="spellEnd"/>
      <w:proofErr w:type="gramEnd"/>
      <w:r w:rsidRPr="009C236E">
        <w:rPr>
          <w:rFonts w:ascii="Calibri" w:eastAsia="Times New Roman" w:hAnsi="Calibri"/>
          <w:iCs/>
          <w:color w:val="auto"/>
          <w:sz w:val="22"/>
          <w:szCs w:val="24"/>
        </w:rPr>
        <w:t>.</w:t>
      </w:r>
    </w:p>
    <w:p w:rsidR="009C236E" w:rsidRPr="009C236E" w:rsidRDefault="009C236E" w:rsidP="009C236E">
      <w:pPr>
        <w:spacing w:after="120"/>
        <w:ind w:left="426" w:hanging="426"/>
        <w:rPr>
          <w:rFonts w:ascii="Calibri" w:eastAsia="Times New Roman" w:hAnsi="Calibri" w:cs="EUAlbertina"/>
          <w:color w:val="000000"/>
          <w:sz w:val="17"/>
          <w:szCs w:val="17"/>
          <w:lang w:eastAsia="tr-TR"/>
        </w:rPr>
      </w:pPr>
      <w:r w:rsidRPr="009C236E">
        <w:rPr>
          <w:rFonts w:ascii="Calibri" w:eastAsia="Times New Roman" w:hAnsi="Calibri" w:cs="EUAlbertina"/>
          <w:color w:val="000000"/>
          <w:sz w:val="22"/>
          <w:lang w:eastAsia="tr-TR"/>
        </w:rPr>
        <w:t>6.</w:t>
      </w:r>
      <w:r w:rsidRPr="009C236E">
        <w:rPr>
          <w:rFonts w:ascii="Calibri" w:eastAsia="Times New Roman" w:hAnsi="Calibri" w:cs="EUAlbertina"/>
          <w:color w:val="000000"/>
          <w:sz w:val="22"/>
          <w:lang w:eastAsia="tr-TR"/>
        </w:rPr>
        <w:tab/>
      </w:r>
      <w:r w:rsidRPr="009C236E">
        <w:rPr>
          <w:rFonts w:asciiTheme="minorHAnsi" w:eastAsia="Times New Roman" w:hAnsiTheme="minorHAnsi" w:cs="EUAlbertina"/>
          <w:b/>
          <w:bCs/>
          <w:color w:val="000000"/>
          <w:szCs w:val="24"/>
        </w:rPr>
        <w:t xml:space="preserve">Ortam düzeltmesi terimi </w:t>
      </w:r>
      <w:proofErr w:type="spellStart"/>
      <w:r w:rsidRPr="009C236E">
        <w:rPr>
          <w:rFonts w:asciiTheme="minorHAnsi" w:eastAsia="Times New Roman" w:hAnsiTheme="minorHAnsi" w:cs="EUAlbertina"/>
          <w:b/>
          <w:bCs/>
          <w:color w:val="000000"/>
          <w:szCs w:val="24"/>
        </w:rPr>
        <w:t>Q</w:t>
      </w:r>
      <w:r w:rsidRPr="009C236E">
        <w:rPr>
          <w:rFonts w:asciiTheme="minorHAnsi" w:eastAsia="Times New Roman" w:hAnsiTheme="minorHAnsi" w:cs="EUAlbertina"/>
          <w:b/>
          <w:bCs/>
          <w:i/>
          <w:iCs/>
          <w:color w:val="000000"/>
          <w:szCs w:val="24"/>
          <w:vertAlign w:val="subscript"/>
        </w:rPr>
        <w:t>cor</w:t>
      </w:r>
      <w:proofErr w:type="spellEnd"/>
      <w:r w:rsidRPr="009C236E">
        <w:rPr>
          <w:rFonts w:asciiTheme="minorHAnsi" w:eastAsia="Times New Roman" w:hAnsiTheme="minorHAnsi" w:cs="EUAlbertina"/>
          <w:b/>
          <w:bCs/>
          <w:i/>
          <w:iCs/>
          <w:color w:val="000000"/>
          <w:szCs w:val="24"/>
          <w:vertAlign w:val="subscript"/>
        </w:rPr>
        <w:t xml:space="preserve"> </w:t>
      </w:r>
      <w:r w:rsidRPr="009C236E">
        <w:rPr>
          <w:rFonts w:asciiTheme="minorHAnsi" w:eastAsia="Times New Roman" w:hAnsiTheme="minorHAnsi" w:cs="EUAlbertina"/>
          <w:b/>
          <w:bCs/>
          <w:color w:val="000000"/>
          <w:szCs w:val="24"/>
        </w:rPr>
        <w:t>belirlenmesi</w:t>
      </w:r>
      <w:r w:rsidRPr="009C236E">
        <w:rPr>
          <w:rFonts w:ascii="Calibri" w:eastAsia="Times New Roman" w:hAnsi="Calibri" w:cs="EUAlbertina"/>
          <w:i/>
          <w:iCs/>
          <w:color w:val="000000"/>
          <w:sz w:val="17"/>
          <w:szCs w:val="17"/>
          <w:lang w:eastAsia="tr-TR"/>
        </w:rPr>
        <w:t xml:space="preserve"> </w:t>
      </w:r>
      <w:r w:rsidRPr="009C236E">
        <w:rPr>
          <w:rFonts w:ascii="Calibri" w:eastAsia="Times New Roman" w:hAnsi="Calibri" w:cs="EUAlbertina"/>
          <w:color w:val="000000"/>
          <w:sz w:val="17"/>
          <w:szCs w:val="17"/>
          <w:lang w:eastAsia="tr-TR"/>
        </w:rPr>
        <w:t xml:space="preserve"> </w:t>
      </w:r>
    </w:p>
    <w:p w:rsidR="009C236E" w:rsidRPr="009C236E" w:rsidRDefault="009C236E" w:rsidP="009C236E">
      <w:pPr>
        <w:spacing w:after="120"/>
        <w:ind w:left="882" w:hanging="462"/>
        <w:rPr>
          <w:rFonts w:asciiTheme="minorHAnsi" w:eastAsia="Times New Roman" w:hAnsiTheme="minorHAnsi" w:cs="EUAlbertina"/>
          <w:color w:val="000000"/>
          <w:szCs w:val="24"/>
        </w:rPr>
      </w:pPr>
      <w:r w:rsidRPr="009C236E">
        <w:rPr>
          <w:rFonts w:asciiTheme="minorHAnsi" w:eastAsia="Times New Roman" w:hAnsiTheme="minorHAnsi" w:cs="EUAlbertina"/>
          <w:color w:val="000000"/>
          <w:szCs w:val="24"/>
        </w:rPr>
        <w:t xml:space="preserve">Ortam düzeltmesi terimi </w:t>
      </w:r>
      <w:r w:rsidRPr="009C236E">
        <w:rPr>
          <w:rFonts w:ascii="Calibri" w:eastAsia="Times New Roman" w:hAnsi="Calibri"/>
          <w:iCs/>
          <w:color w:val="auto"/>
          <w:sz w:val="22"/>
          <w:szCs w:val="24"/>
        </w:rPr>
        <w:t>aşağıdaki gibi hesaplanır:</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Theme="minorHAnsi" w:eastAsia="Times New Roman" w:hAnsiTheme="minorHAnsi" w:cs="EUAlbertina"/>
          <w:color w:val="000000"/>
          <w:szCs w:val="24"/>
        </w:rPr>
        <w:t>(a)</w:t>
      </w:r>
      <w:r w:rsidRPr="009C236E">
        <w:rPr>
          <w:rFonts w:asciiTheme="minorHAnsi" w:eastAsia="Times New Roman" w:hAnsiTheme="minorHAnsi" w:cs="EUAlbertina"/>
          <w:color w:val="000000"/>
          <w:szCs w:val="24"/>
        </w:rPr>
        <w:tab/>
      </w:r>
      <w:r w:rsidRPr="009C236E">
        <w:rPr>
          <w:rFonts w:ascii="Calibri" w:eastAsia="Times New Roman" w:hAnsi="Calibri"/>
          <w:color w:val="auto"/>
          <w:sz w:val="22"/>
          <w:szCs w:val="24"/>
        </w:rPr>
        <w:t xml:space="preserve">Elektrik kullanan klasik su ısıtıcıları: </w:t>
      </w:r>
    </w:p>
    <w:p w:rsidR="009C236E" w:rsidRPr="009C236E" w:rsidRDefault="00FD03C6" w:rsidP="009C236E">
      <w:pPr>
        <w:spacing w:after="120"/>
        <w:ind w:left="882" w:hanging="462"/>
        <w:rPr>
          <w:rFonts w:ascii="Calibri" w:eastAsia="Times New Roman" w:hAnsi="Calibri"/>
          <w:color w:val="auto"/>
          <w:sz w:val="22"/>
          <w:szCs w:val="24"/>
        </w:rPr>
      </w:pPr>
      <w:r>
        <w:rPr>
          <w:rFonts w:ascii="Calibri" w:eastAsia="Times New Roman" w:hAnsi="Calibri"/>
          <w:color w:val="auto"/>
          <w:sz w:val="22"/>
          <w:szCs w:val="24"/>
        </w:rPr>
        <w:tab/>
      </w:r>
      <w:r>
        <w:rPr>
          <w:rFonts w:ascii="Calibri" w:eastAsia="Times New Roman" w:hAnsi="Calibri"/>
          <w:color w:val="auto"/>
          <w:sz w:val="22"/>
          <w:szCs w:val="24"/>
        </w:rPr>
        <w:tab/>
      </w:r>
      <w:r>
        <w:rPr>
          <w:rFonts w:ascii="Calibri" w:eastAsia="Times New Roman" w:hAnsi="Calibri"/>
          <w:color w:val="auto"/>
          <w:sz w:val="22"/>
          <w:szCs w:val="24"/>
        </w:rPr>
        <w:tab/>
      </w:r>
      <w:r>
        <w:rPr>
          <w:rFonts w:ascii="Calibri" w:eastAsia="Times New Roman" w:hAnsi="Calibri"/>
          <w:color w:val="auto"/>
          <w:sz w:val="22"/>
          <w:szCs w:val="24"/>
        </w:rPr>
        <w:tab/>
      </w:r>
      <w:r>
        <w:rPr>
          <w:rFonts w:ascii="Calibri" w:eastAsia="Times New Roman" w:hAnsi="Calibri"/>
          <w:color w:val="auto"/>
          <w:sz w:val="22"/>
          <w:szCs w:val="24"/>
        </w:rPr>
        <w:tab/>
      </w:r>
      <m:oMath>
        <m:r>
          <w:rPr>
            <w:rFonts w:ascii="Cambria Math" w:eastAsia="Times New Roman" w:hAnsi="Cambria Math" w:cs="EUAlbertina"/>
            <w:color w:val="000000"/>
            <w:sz w:val="22"/>
            <w:lang w:eastAsia="tr-TR"/>
          </w:rPr>
          <m:t xml:space="preserve">Qcor=-k∙(CC∙ (Qelc∙ </m:t>
        </m:r>
        <m:d>
          <m:dPr>
            <m:ctrlPr>
              <w:rPr>
                <w:rFonts w:ascii="Cambria Math" w:eastAsia="Times New Roman" w:hAnsi="Cambria Math" w:cs="EUAlbertina"/>
                <w:i/>
                <w:color w:val="000000"/>
                <w:sz w:val="22"/>
                <w:lang w:eastAsia="tr-TR"/>
              </w:rPr>
            </m:ctrlPr>
          </m:dPr>
          <m:e>
            <m:r>
              <w:rPr>
                <w:rFonts w:ascii="Cambria Math" w:eastAsia="Times New Roman" w:hAnsi="Cambria Math" w:cs="EUAlbertina"/>
                <w:color w:val="000000"/>
                <w:sz w:val="22"/>
                <w:lang w:eastAsia="tr-TR"/>
              </w:rPr>
              <m:t>1-SCF∙ smart</m:t>
            </m:r>
          </m:e>
        </m:d>
        <m:r>
          <w:rPr>
            <w:rFonts w:ascii="Cambria Math" w:eastAsia="Times New Roman" w:hAnsi="Cambria Math" w:cs="EUAlbertina"/>
            <w:color w:val="000000"/>
            <w:sz w:val="22"/>
            <w:lang w:eastAsia="tr-TR"/>
          </w:rPr>
          <m:t>-Qref)</m:t>
        </m:r>
      </m:oMath>
      <w:r>
        <w:rPr>
          <w:rFonts w:ascii="Calibri" w:eastAsia="Times New Roman" w:hAnsi="Calibri"/>
          <w:color w:val="000000"/>
          <w:sz w:val="22"/>
          <w:lang w:eastAsia="tr-TR"/>
        </w:rPr>
        <w:t>)</w:t>
      </w:r>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(b)</w:t>
      </w:r>
      <w:r w:rsidRPr="009C236E">
        <w:rPr>
          <w:rFonts w:ascii="Calibri" w:eastAsia="Times New Roman" w:hAnsi="Calibri"/>
          <w:color w:val="auto"/>
          <w:sz w:val="22"/>
          <w:szCs w:val="24"/>
        </w:rPr>
        <w:tab/>
        <w:t>Yakıt kullanan klasik su ısıtıcıları:</w:t>
      </w:r>
    </w:p>
    <w:p w:rsidR="009C236E" w:rsidRPr="009C236E" w:rsidRDefault="009C236E" w:rsidP="009C236E">
      <w:pPr>
        <w:spacing w:after="120"/>
        <w:ind w:left="882" w:hanging="462"/>
        <w:rPr>
          <w:rFonts w:ascii="Calibri" w:eastAsia="Times New Roman" w:hAnsi="Calibri"/>
          <w:color w:val="auto"/>
          <w:sz w:val="22"/>
          <w:szCs w:val="24"/>
        </w:rPr>
      </w:pPr>
      <m:oMathPara>
        <m:oMath>
          <m:r>
            <w:rPr>
              <w:rFonts w:ascii="Cambria Math" w:eastAsia="Times New Roman" w:hAnsi="Cambria Math" w:cs="EUAlbertina"/>
              <w:color w:val="000000"/>
              <w:sz w:val="22"/>
              <w:lang w:eastAsia="tr-TR"/>
            </w:rPr>
            <m:t xml:space="preserve">Qcor=-k∙(Qfuel∙ </m:t>
          </m:r>
          <m:d>
            <m:dPr>
              <m:ctrlPr>
                <w:rPr>
                  <w:rFonts w:ascii="Cambria Math" w:eastAsia="Times New Roman" w:hAnsi="Cambria Math" w:cs="EUAlbertina"/>
                  <w:i/>
                  <w:color w:val="000000"/>
                  <w:sz w:val="22"/>
                  <w:lang w:eastAsia="tr-TR"/>
                </w:rPr>
              </m:ctrlPr>
            </m:dPr>
            <m:e>
              <m:r>
                <w:rPr>
                  <w:rFonts w:ascii="Cambria Math" w:eastAsia="Times New Roman" w:hAnsi="Cambria Math" w:cs="EUAlbertina"/>
                  <w:color w:val="000000"/>
                  <w:sz w:val="22"/>
                  <w:lang w:eastAsia="tr-TR"/>
                </w:rPr>
                <m:t>1-SCF∙smart</m:t>
              </m:r>
            </m:e>
          </m:d>
          <m:r>
            <w:rPr>
              <w:rFonts w:ascii="Cambria Math" w:eastAsia="Times New Roman" w:hAnsi="Cambria Math" w:cs="EUAlbertina"/>
              <w:color w:val="000000"/>
              <w:sz w:val="22"/>
              <w:lang w:eastAsia="tr-TR"/>
            </w:rPr>
            <m:t>-Qref)</m:t>
          </m:r>
        </m:oMath>
      </m:oMathPara>
    </w:p>
    <w:p w:rsidR="009C236E" w:rsidRPr="009C236E" w:rsidRDefault="009C236E" w:rsidP="009C236E">
      <w:pPr>
        <w:spacing w:after="120"/>
        <w:ind w:left="882" w:hanging="462"/>
        <w:rPr>
          <w:rFonts w:ascii="Calibri" w:eastAsia="Times New Roman" w:hAnsi="Calibri"/>
          <w:color w:val="auto"/>
          <w:sz w:val="22"/>
          <w:szCs w:val="24"/>
        </w:rPr>
      </w:pPr>
      <w:r w:rsidRPr="009C236E">
        <w:rPr>
          <w:rFonts w:ascii="Calibri" w:eastAsia="Times New Roman" w:hAnsi="Calibri"/>
          <w:color w:val="auto"/>
          <w:sz w:val="22"/>
          <w:szCs w:val="24"/>
        </w:rPr>
        <w:t>(c)</w:t>
      </w:r>
      <w:r w:rsidRPr="009C236E">
        <w:rPr>
          <w:rFonts w:ascii="Calibri" w:eastAsia="Times New Roman" w:hAnsi="Calibri"/>
          <w:color w:val="auto"/>
          <w:sz w:val="22"/>
          <w:szCs w:val="24"/>
        </w:rPr>
        <w:tab/>
        <w:t>Isı pompası su ısıtıcıları için:</w:t>
      </w:r>
    </w:p>
    <w:p w:rsidR="009C236E" w:rsidRPr="009C236E" w:rsidRDefault="009C236E" w:rsidP="009C236E">
      <w:pPr>
        <w:spacing w:after="120"/>
        <w:ind w:left="882" w:hanging="462"/>
        <w:rPr>
          <w:rFonts w:ascii="Calibri" w:eastAsia="Times New Roman" w:hAnsi="Calibri"/>
          <w:color w:val="auto"/>
          <w:sz w:val="22"/>
          <w:szCs w:val="24"/>
        </w:rPr>
      </w:pPr>
      <m:oMathPara>
        <m:oMath>
          <m:r>
            <w:rPr>
              <w:rFonts w:ascii="Cambria Math" w:eastAsia="Times New Roman" w:hAnsi="Cambria Math" w:cs="EUAlbertina"/>
              <w:color w:val="000000"/>
              <w:sz w:val="22"/>
              <w:lang w:eastAsia="tr-TR"/>
            </w:rPr>
            <m:t>Qcor=-k∙ 24</m:t>
          </m:r>
          <m:r>
            <w:rPr>
              <w:rFonts w:ascii="Cambria Math" w:eastAsia="Times New Roman" w:hAnsi="Cambria Math" w:cs="EUAlbertina"/>
              <w:color w:val="000000"/>
              <w:sz w:val="22"/>
              <w:lang w:eastAsia="tr-TR"/>
            </w:rPr>
            <m:t>h∙ Pstby</m:t>
          </m:r>
        </m:oMath>
      </m:oMathPara>
    </w:p>
    <w:p w:rsidR="009C236E" w:rsidRPr="009C236E" w:rsidRDefault="009C236E" w:rsidP="009C236E">
      <w:pPr>
        <w:spacing w:after="120"/>
        <w:rPr>
          <w:rFonts w:ascii="Calibri" w:eastAsia="Times New Roman" w:hAnsi="Calibri"/>
          <w:color w:val="auto"/>
          <w:sz w:val="22"/>
          <w:szCs w:val="24"/>
        </w:rPr>
      </w:pPr>
      <w:r w:rsidRPr="009C236E">
        <w:rPr>
          <w:rFonts w:ascii="Calibri" w:eastAsia="Times New Roman" w:hAnsi="Calibri"/>
          <w:color w:val="auto"/>
          <w:sz w:val="22"/>
          <w:szCs w:val="24"/>
        </w:rPr>
        <w:tab/>
        <w:t xml:space="preserve">Burada, k değerleri her yük </w:t>
      </w:r>
      <w:proofErr w:type="gramStart"/>
      <w:r w:rsidRPr="009C236E">
        <w:rPr>
          <w:rFonts w:ascii="Calibri" w:eastAsia="Times New Roman" w:hAnsi="Calibri"/>
          <w:color w:val="auto"/>
          <w:sz w:val="22"/>
          <w:szCs w:val="24"/>
        </w:rPr>
        <w:t>profili</w:t>
      </w:r>
      <w:proofErr w:type="gramEnd"/>
      <w:r w:rsidRPr="009C236E">
        <w:rPr>
          <w:rFonts w:ascii="Calibri" w:eastAsia="Times New Roman" w:hAnsi="Calibri"/>
          <w:color w:val="auto"/>
          <w:sz w:val="22"/>
          <w:szCs w:val="24"/>
        </w:rPr>
        <w:t xml:space="preserve"> için Tablo 8’de verilmiştir.</w:t>
      </w:r>
    </w:p>
    <w:p w:rsidR="004C62A2" w:rsidRDefault="004C62A2" w:rsidP="009C236E">
      <w:pPr>
        <w:spacing w:after="120"/>
        <w:jc w:val="center"/>
        <w:rPr>
          <w:rFonts w:ascii="Calibri" w:eastAsia="Times New Roman" w:hAnsi="Calibri"/>
          <w:i/>
          <w:color w:val="auto"/>
          <w:sz w:val="22"/>
          <w:szCs w:val="24"/>
        </w:rPr>
      </w:pPr>
    </w:p>
    <w:p w:rsidR="004C62A2" w:rsidRDefault="004C62A2" w:rsidP="009C236E">
      <w:pPr>
        <w:spacing w:after="120"/>
        <w:jc w:val="center"/>
        <w:rPr>
          <w:rFonts w:ascii="Calibri" w:eastAsia="Times New Roman" w:hAnsi="Calibri"/>
          <w:i/>
          <w:color w:val="auto"/>
          <w:sz w:val="22"/>
          <w:szCs w:val="24"/>
        </w:rPr>
      </w:pPr>
    </w:p>
    <w:p w:rsidR="009C236E" w:rsidRPr="009C236E" w:rsidRDefault="009C236E" w:rsidP="009C236E">
      <w:pPr>
        <w:spacing w:after="120"/>
        <w:jc w:val="center"/>
        <w:rPr>
          <w:rFonts w:ascii="Calibri" w:eastAsia="Times New Roman" w:hAnsi="Calibri"/>
          <w:i/>
          <w:color w:val="auto"/>
          <w:sz w:val="22"/>
          <w:szCs w:val="24"/>
        </w:rPr>
      </w:pPr>
      <w:r w:rsidRPr="009C236E">
        <w:rPr>
          <w:rFonts w:ascii="Calibri" w:eastAsia="Times New Roman" w:hAnsi="Calibri"/>
          <w:i/>
          <w:color w:val="auto"/>
          <w:sz w:val="22"/>
          <w:szCs w:val="24"/>
        </w:rPr>
        <w:lastRenderedPageBreak/>
        <w:t>Tablo 8</w:t>
      </w:r>
    </w:p>
    <w:p w:rsidR="009C236E" w:rsidRPr="009C236E" w:rsidRDefault="009C236E" w:rsidP="009C236E">
      <w:pPr>
        <w:spacing w:after="120"/>
        <w:jc w:val="center"/>
        <w:rPr>
          <w:rFonts w:ascii="Calibri" w:eastAsia="Times New Roman" w:hAnsi="Calibri"/>
          <w:b/>
          <w:bCs/>
          <w:color w:val="auto"/>
          <w:sz w:val="22"/>
          <w:szCs w:val="24"/>
        </w:rPr>
      </w:pPr>
      <w:proofErr w:type="gramStart"/>
      <w:r w:rsidRPr="009C236E">
        <w:rPr>
          <w:rFonts w:ascii="Calibri" w:eastAsia="Times New Roman" w:hAnsi="Calibri"/>
          <w:b/>
          <w:bCs/>
          <w:color w:val="auto"/>
          <w:sz w:val="22"/>
          <w:szCs w:val="24"/>
        </w:rPr>
        <w:t>k</w:t>
      </w:r>
      <w:proofErr w:type="gramEnd"/>
      <w:r w:rsidRPr="009C236E">
        <w:rPr>
          <w:rFonts w:ascii="Calibri" w:eastAsia="Times New Roman" w:hAnsi="Calibri"/>
          <w:b/>
          <w:bCs/>
          <w:color w:val="auto"/>
          <w:sz w:val="22"/>
          <w:szCs w:val="24"/>
        </w:rPr>
        <w:t xml:space="preserve"> değerleri</w:t>
      </w:r>
    </w:p>
    <w:tbl>
      <w:tblPr>
        <w:tblStyle w:val="TabloKlavuzu"/>
        <w:tblW w:w="0" w:type="auto"/>
        <w:tblInd w:w="952" w:type="dxa"/>
        <w:tblLook w:val="04A0" w:firstRow="1" w:lastRow="0" w:firstColumn="1" w:lastColumn="0" w:noHBand="0" w:noVBand="1"/>
      </w:tblPr>
      <w:tblGrid>
        <w:gridCol w:w="840"/>
        <w:gridCol w:w="941"/>
        <w:gridCol w:w="940"/>
        <w:gridCol w:w="940"/>
        <w:gridCol w:w="940"/>
        <w:gridCol w:w="940"/>
        <w:gridCol w:w="940"/>
        <w:gridCol w:w="940"/>
        <w:gridCol w:w="915"/>
      </w:tblGrid>
      <w:tr w:rsidR="009C236E" w:rsidRPr="009C236E" w:rsidTr="00096CAF">
        <w:tc>
          <w:tcPr>
            <w:tcW w:w="1131" w:type="dxa"/>
            <w:tcBorders>
              <w:left w:val="nil"/>
            </w:tcBorders>
            <w:vAlign w:val="center"/>
          </w:tcPr>
          <w:p w:rsidR="009C236E" w:rsidRPr="009C236E" w:rsidRDefault="009C236E" w:rsidP="009C236E">
            <w:pPr>
              <w:spacing w:after="120"/>
              <w:jc w:val="center"/>
              <w:rPr>
                <w:rFonts w:ascii="Calibri" w:hAnsi="Calibri"/>
              </w:rPr>
            </w:pPr>
          </w:p>
        </w:tc>
        <w:tc>
          <w:tcPr>
            <w:tcW w:w="1131" w:type="dxa"/>
            <w:vAlign w:val="center"/>
          </w:tcPr>
          <w:p w:rsidR="009C236E" w:rsidRPr="009C236E" w:rsidRDefault="009C236E" w:rsidP="009C236E">
            <w:pPr>
              <w:spacing w:after="120"/>
              <w:jc w:val="center"/>
              <w:rPr>
                <w:rFonts w:ascii="Calibri" w:hAnsi="Calibri"/>
              </w:rPr>
            </w:pPr>
            <w:r w:rsidRPr="009C236E">
              <w:rPr>
                <w:rFonts w:ascii="Calibri" w:hAnsi="Calibri"/>
              </w:rPr>
              <w:t>3XS</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XXS</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XS</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S</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M</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L</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XL</w:t>
            </w:r>
          </w:p>
        </w:tc>
        <w:tc>
          <w:tcPr>
            <w:tcW w:w="1132" w:type="dxa"/>
            <w:tcBorders>
              <w:right w:val="nil"/>
            </w:tcBorders>
            <w:vAlign w:val="center"/>
          </w:tcPr>
          <w:p w:rsidR="009C236E" w:rsidRPr="009C236E" w:rsidRDefault="009C236E" w:rsidP="009C236E">
            <w:pPr>
              <w:spacing w:after="120"/>
              <w:jc w:val="center"/>
              <w:rPr>
                <w:rFonts w:ascii="Calibri" w:hAnsi="Calibri"/>
              </w:rPr>
            </w:pPr>
            <w:r w:rsidRPr="009C236E">
              <w:rPr>
                <w:rFonts w:ascii="Calibri" w:hAnsi="Calibri"/>
              </w:rPr>
              <w:t>XXL</w:t>
            </w:r>
          </w:p>
        </w:tc>
      </w:tr>
      <w:tr w:rsidR="009C236E" w:rsidRPr="009C236E" w:rsidTr="00096CAF">
        <w:tc>
          <w:tcPr>
            <w:tcW w:w="1131" w:type="dxa"/>
            <w:tcBorders>
              <w:left w:val="nil"/>
            </w:tcBorders>
            <w:vAlign w:val="center"/>
          </w:tcPr>
          <w:p w:rsidR="009C236E" w:rsidRPr="009C236E" w:rsidRDefault="009C236E" w:rsidP="009C236E">
            <w:pPr>
              <w:spacing w:after="120"/>
              <w:jc w:val="center"/>
              <w:rPr>
                <w:rFonts w:ascii="Calibri" w:hAnsi="Calibri"/>
              </w:rPr>
            </w:pPr>
            <w:r w:rsidRPr="009C236E">
              <w:rPr>
                <w:rFonts w:ascii="Calibri" w:hAnsi="Calibri"/>
              </w:rPr>
              <w:t>K</w:t>
            </w:r>
          </w:p>
        </w:tc>
        <w:tc>
          <w:tcPr>
            <w:tcW w:w="1131"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vAlign w:val="center"/>
          </w:tcPr>
          <w:p w:rsidR="009C236E" w:rsidRPr="009C236E" w:rsidRDefault="009C236E" w:rsidP="009C236E">
            <w:pPr>
              <w:spacing w:after="120"/>
              <w:jc w:val="center"/>
              <w:rPr>
                <w:rFonts w:ascii="Calibri" w:hAnsi="Calibri"/>
              </w:rPr>
            </w:pPr>
            <w:r w:rsidRPr="009C236E">
              <w:rPr>
                <w:rFonts w:ascii="Calibri" w:hAnsi="Calibri"/>
              </w:rPr>
              <w:t>0,23</w:t>
            </w:r>
          </w:p>
        </w:tc>
        <w:tc>
          <w:tcPr>
            <w:tcW w:w="1132" w:type="dxa"/>
            <w:tcBorders>
              <w:right w:val="nil"/>
            </w:tcBorders>
            <w:vAlign w:val="center"/>
          </w:tcPr>
          <w:p w:rsidR="009C236E" w:rsidRPr="009C236E" w:rsidRDefault="009C236E" w:rsidP="009C236E">
            <w:pPr>
              <w:spacing w:after="120"/>
              <w:jc w:val="center"/>
              <w:rPr>
                <w:rFonts w:ascii="Calibri" w:hAnsi="Calibri"/>
              </w:rPr>
            </w:pPr>
            <w:r w:rsidRPr="009C236E">
              <w:rPr>
                <w:rFonts w:ascii="Calibri" w:hAnsi="Calibri"/>
              </w:rPr>
              <w:t>0,0</w:t>
            </w:r>
          </w:p>
        </w:tc>
      </w:tr>
    </w:tbl>
    <w:p w:rsidR="009C236E" w:rsidRPr="009C236E" w:rsidRDefault="009C236E" w:rsidP="009C236E">
      <w:pPr>
        <w:spacing w:after="120"/>
        <w:ind w:firstLine="14"/>
        <w:jc w:val="center"/>
        <w:rPr>
          <w:rFonts w:ascii="Calibri" w:eastAsia="Times New Roman" w:hAnsi="Calibri"/>
          <w:i/>
          <w:color w:val="auto"/>
          <w:sz w:val="22"/>
          <w:szCs w:val="24"/>
        </w:rPr>
      </w:pPr>
    </w:p>
    <w:p w:rsidR="009C236E" w:rsidRPr="009C236E" w:rsidRDefault="009C236E" w:rsidP="009C236E">
      <w:pPr>
        <w:spacing w:after="120"/>
        <w:ind w:firstLine="14"/>
        <w:jc w:val="center"/>
        <w:rPr>
          <w:rFonts w:ascii="Calibri" w:eastAsia="Times New Roman" w:hAnsi="Calibri"/>
          <w:i/>
          <w:color w:val="auto"/>
          <w:sz w:val="22"/>
          <w:szCs w:val="24"/>
        </w:rPr>
      </w:pPr>
      <w:r w:rsidRPr="009C236E">
        <w:rPr>
          <w:rFonts w:ascii="Calibri" w:eastAsia="Times New Roman" w:hAnsi="Calibri"/>
          <w:i/>
          <w:color w:val="auto"/>
          <w:sz w:val="22"/>
          <w:szCs w:val="24"/>
        </w:rPr>
        <w:t>EK IX</w:t>
      </w:r>
    </w:p>
    <w:p w:rsidR="009C236E" w:rsidRPr="009C236E" w:rsidRDefault="009C236E" w:rsidP="009C236E">
      <w:pPr>
        <w:jc w:val="center"/>
        <w:rPr>
          <w:rFonts w:ascii="Calibri" w:eastAsia="Times New Roman" w:hAnsi="Calibri"/>
          <w:b/>
          <w:color w:val="auto"/>
          <w:sz w:val="22"/>
          <w:szCs w:val="24"/>
          <w:lang w:eastAsia="tr-TR"/>
        </w:rPr>
      </w:pPr>
      <w:r w:rsidRPr="009C236E">
        <w:rPr>
          <w:rFonts w:ascii="Calibri" w:eastAsia="Times New Roman" w:hAnsi="Calibri"/>
          <w:b/>
          <w:color w:val="auto"/>
          <w:sz w:val="22"/>
          <w:szCs w:val="24"/>
          <w:lang w:eastAsia="tr-TR"/>
        </w:rPr>
        <w:t xml:space="preserve">Pazar araştırması maksatları için doğrulama </w:t>
      </w:r>
      <w:proofErr w:type="gramStart"/>
      <w:r w:rsidRPr="009C236E">
        <w:rPr>
          <w:rFonts w:ascii="Calibri" w:eastAsia="Times New Roman" w:hAnsi="Calibri"/>
          <w:b/>
          <w:color w:val="auto"/>
          <w:sz w:val="22"/>
          <w:szCs w:val="24"/>
          <w:lang w:eastAsia="tr-TR"/>
        </w:rPr>
        <w:t>prosedürü</w:t>
      </w:r>
      <w:proofErr w:type="gramEnd"/>
    </w:p>
    <w:p w:rsidR="009C236E" w:rsidRPr="009C236E" w:rsidRDefault="009C236E" w:rsidP="009C236E">
      <w:pPr>
        <w:rPr>
          <w:rFonts w:ascii="Calibri" w:eastAsia="Times New Roman" w:hAnsi="Calibri"/>
          <w:color w:val="auto"/>
          <w:sz w:val="22"/>
          <w:szCs w:val="24"/>
          <w:lang w:eastAsia="tr-TR"/>
        </w:rPr>
      </w:pPr>
    </w:p>
    <w:p w:rsidR="009C236E" w:rsidRPr="009C236E" w:rsidRDefault="009C236E" w:rsidP="004C62A2">
      <w:pPr>
        <w:spacing w:after="120"/>
        <w:jc w:val="both"/>
        <w:rPr>
          <w:rFonts w:asciiTheme="minorHAnsi" w:eastAsia="Times New Roman" w:hAnsiTheme="minorHAnsi"/>
          <w:color w:val="auto"/>
          <w:sz w:val="22"/>
          <w:lang w:eastAsia="tr-TR"/>
        </w:rPr>
      </w:pPr>
      <w:r w:rsidRPr="009C236E">
        <w:rPr>
          <w:rFonts w:asciiTheme="minorHAnsi" w:eastAsia="Times New Roman" w:hAnsiTheme="minorHAnsi"/>
          <w:color w:val="auto"/>
          <w:sz w:val="22"/>
          <w:lang w:eastAsia="tr-TR"/>
        </w:rPr>
        <w:t xml:space="preserve">Madde 3 ve 4 de ortaya koyulan şartlara uyumluluğu değerlendirmek maksatları için, </w:t>
      </w:r>
      <w:r w:rsidR="00BB540F">
        <w:rPr>
          <w:rFonts w:asciiTheme="minorHAnsi" w:eastAsia="Times New Roman" w:hAnsiTheme="minorHAnsi"/>
          <w:color w:val="auto"/>
          <w:sz w:val="22"/>
          <w:lang w:eastAsia="tr-TR"/>
        </w:rPr>
        <w:t>Bakanlık</w:t>
      </w:r>
      <w:r w:rsidRPr="009C236E">
        <w:rPr>
          <w:rFonts w:asciiTheme="minorHAnsi" w:eastAsia="Times New Roman" w:hAnsiTheme="minorHAnsi"/>
          <w:color w:val="auto"/>
          <w:sz w:val="22"/>
          <w:lang w:eastAsia="tr-TR"/>
        </w:rPr>
        <w:t xml:space="preserve"> yetkilileri tek bir su ısıtıcı cihazı, sıcak su depo tankı, güneş enerjisi cihazı veya su ısıtıcı ve güneş enerjisi cihazı paketi test edecekler ve test sonuçları üzerinden diğer</w:t>
      </w:r>
      <w:r w:rsidR="00BB540F">
        <w:rPr>
          <w:rFonts w:asciiTheme="minorHAnsi" w:eastAsia="Times New Roman" w:hAnsiTheme="minorHAnsi"/>
          <w:color w:val="auto"/>
          <w:sz w:val="22"/>
          <w:lang w:eastAsia="tr-TR"/>
        </w:rPr>
        <w:t xml:space="preserve"> Avrupa Birliği</w:t>
      </w:r>
      <w:r w:rsidRPr="009C236E">
        <w:rPr>
          <w:rFonts w:asciiTheme="minorHAnsi" w:eastAsia="Times New Roman" w:hAnsiTheme="minorHAnsi"/>
          <w:color w:val="auto"/>
          <w:sz w:val="22"/>
          <w:lang w:eastAsia="tr-TR"/>
        </w:rPr>
        <w:t xml:space="preserve"> </w:t>
      </w:r>
      <w:proofErr w:type="spellStart"/>
      <w:r w:rsidRPr="009C236E">
        <w:rPr>
          <w:rFonts w:asciiTheme="minorHAnsi" w:eastAsia="Times New Roman" w:hAnsiTheme="minorHAnsi"/>
          <w:color w:val="auto"/>
          <w:sz w:val="22"/>
          <w:lang w:eastAsia="tr-TR"/>
        </w:rPr>
        <w:t>Ülkelerin</w:t>
      </w:r>
      <w:r w:rsidR="00BB540F">
        <w:rPr>
          <w:rFonts w:asciiTheme="minorHAnsi" w:eastAsia="Times New Roman" w:hAnsiTheme="minorHAnsi"/>
          <w:color w:val="auto"/>
          <w:sz w:val="22"/>
          <w:lang w:eastAsia="tr-TR"/>
        </w:rPr>
        <w:t>inin</w:t>
      </w:r>
      <w:proofErr w:type="spellEnd"/>
      <w:r w:rsidRPr="009C236E">
        <w:rPr>
          <w:rFonts w:asciiTheme="minorHAnsi" w:eastAsia="Times New Roman" w:hAnsiTheme="minorHAnsi"/>
          <w:color w:val="auto"/>
          <w:sz w:val="22"/>
          <w:lang w:eastAsia="tr-TR"/>
        </w:rPr>
        <w:t xml:space="preserve"> yetkililerine bilgi vereceklerdir. </w:t>
      </w:r>
      <w:proofErr w:type="gramStart"/>
      <w:r w:rsidRPr="009C236E">
        <w:rPr>
          <w:rFonts w:asciiTheme="minorHAnsi" w:eastAsia="Times New Roman" w:hAnsiTheme="minorHAnsi"/>
          <w:color w:val="auto"/>
          <w:sz w:val="22"/>
          <w:lang w:eastAsia="tr-TR"/>
        </w:rPr>
        <w:t>Eğer ölçülen parametreler tedarikçinin beyan ettiği değerlere Tablo 9’da verilen aralığın içinde kalacak şekilde karşılamazsa, ölçmeler ilave üç su ısıtıcı cihazı, sıcak su depo tankı, güneş enerjisi cihazı veya su ısıtıcı ve güneş enerjisi cihazı paketi üzerinde yapılacak ve test sonuçları üzerinden diğer</w:t>
      </w:r>
      <w:r w:rsidR="00BB540F">
        <w:rPr>
          <w:rFonts w:asciiTheme="minorHAnsi" w:eastAsia="Times New Roman" w:hAnsiTheme="minorHAnsi"/>
          <w:color w:val="auto"/>
          <w:sz w:val="22"/>
          <w:lang w:eastAsia="tr-TR"/>
        </w:rPr>
        <w:t xml:space="preserve"> Avrupa Birliği</w:t>
      </w:r>
      <w:r w:rsidR="00BB540F" w:rsidRPr="009C236E">
        <w:rPr>
          <w:rFonts w:asciiTheme="minorHAnsi" w:eastAsia="Times New Roman" w:hAnsiTheme="minorHAnsi"/>
          <w:color w:val="auto"/>
          <w:sz w:val="22"/>
          <w:lang w:eastAsia="tr-TR"/>
        </w:rPr>
        <w:t xml:space="preserve"> </w:t>
      </w:r>
      <w:proofErr w:type="spellStart"/>
      <w:r w:rsidR="00BB540F" w:rsidRPr="009C236E">
        <w:rPr>
          <w:rFonts w:asciiTheme="minorHAnsi" w:eastAsia="Times New Roman" w:hAnsiTheme="minorHAnsi"/>
          <w:color w:val="auto"/>
          <w:sz w:val="22"/>
          <w:lang w:eastAsia="tr-TR"/>
        </w:rPr>
        <w:t>Ülkelerin</w:t>
      </w:r>
      <w:r w:rsidR="00BB540F">
        <w:rPr>
          <w:rFonts w:asciiTheme="minorHAnsi" w:eastAsia="Times New Roman" w:hAnsiTheme="minorHAnsi"/>
          <w:color w:val="auto"/>
          <w:sz w:val="22"/>
          <w:lang w:eastAsia="tr-TR"/>
        </w:rPr>
        <w:t>inin</w:t>
      </w:r>
      <w:proofErr w:type="spellEnd"/>
      <w:r w:rsidRPr="009C236E">
        <w:rPr>
          <w:rFonts w:asciiTheme="minorHAnsi" w:eastAsia="Times New Roman" w:hAnsiTheme="minorHAnsi"/>
          <w:color w:val="auto"/>
          <w:sz w:val="22"/>
          <w:lang w:eastAsia="tr-TR"/>
        </w:rPr>
        <w:t xml:space="preserve"> yetkililerine ve Komisyona testten sonra 1 ay içinde bilgi verilecektir. </w:t>
      </w:r>
      <w:proofErr w:type="gramEnd"/>
      <w:r w:rsidRPr="009C236E">
        <w:rPr>
          <w:rFonts w:asciiTheme="minorHAnsi" w:eastAsia="Times New Roman" w:hAnsiTheme="minorHAnsi"/>
          <w:color w:val="auto"/>
          <w:sz w:val="22"/>
          <w:lang w:eastAsia="tr-TR"/>
        </w:rPr>
        <w:t>Bu üç su ısıtıcı cihazı, sıcak su depo tankı, güneş enerjisi cihazı veya su ısıtıcı ve güneş enerjisi cihazı paketinin ölçülen değerlerinin aritmetik ortalaması tedarikçinin beyan ettiği değerleri Tablo 9’da verilen aralığın içinde kalacak şekilde karşılayacaktır.</w:t>
      </w:r>
    </w:p>
    <w:p w:rsidR="009C236E" w:rsidRPr="009C236E" w:rsidRDefault="009C236E" w:rsidP="004C62A2">
      <w:pPr>
        <w:spacing w:after="120"/>
        <w:jc w:val="both"/>
        <w:rPr>
          <w:rFonts w:asciiTheme="minorHAnsi" w:eastAsia="Times New Roman" w:hAnsiTheme="minorHAnsi"/>
          <w:color w:val="auto"/>
          <w:sz w:val="22"/>
          <w:lang w:eastAsia="tr-TR"/>
        </w:rPr>
      </w:pPr>
      <w:r w:rsidRPr="009C236E">
        <w:rPr>
          <w:rFonts w:asciiTheme="minorHAnsi" w:eastAsia="Times New Roman" w:hAnsiTheme="minorHAnsi"/>
          <w:color w:val="auto"/>
          <w:sz w:val="22"/>
          <w:lang w:eastAsia="tr-TR"/>
        </w:rPr>
        <w:t>Aksi durumda, model ve diğer tüm eşdeğer su ısıtıcısı sıcak su depo tankı, güneş enerjisi cihazı ve su ısıtıcı güneş enerjisi cihazı paketi modelleri uygun değil olarak kabul edilecektir.</w:t>
      </w:r>
    </w:p>
    <w:p w:rsidR="009C236E" w:rsidRPr="009C236E" w:rsidRDefault="009C236E" w:rsidP="004C62A2">
      <w:pPr>
        <w:spacing w:after="120"/>
        <w:jc w:val="both"/>
        <w:rPr>
          <w:rFonts w:asciiTheme="minorHAnsi" w:eastAsia="Times New Roman" w:hAnsiTheme="minorHAnsi"/>
          <w:color w:val="auto"/>
          <w:sz w:val="22"/>
          <w:lang w:eastAsia="tr-TR"/>
        </w:rPr>
      </w:pPr>
      <w:r w:rsidRPr="009C236E">
        <w:rPr>
          <w:rFonts w:asciiTheme="minorHAnsi" w:eastAsia="Times New Roman" w:hAnsiTheme="minorHAnsi"/>
          <w:color w:val="auto"/>
          <w:sz w:val="22"/>
          <w:lang w:eastAsia="tr-TR"/>
        </w:rPr>
        <w:t xml:space="preserve">Üye Ülkelerin yetkilileri Ek VII ve </w:t>
      </w:r>
      <w:proofErr w:type="spellStart"/>
      <w:r w:rsidRPr="009C236E">
        <w:rPr>
          <w:rFonts w:asciiTheme="minorHAnsi" w:eastAsia="Times New Roman" w:hAnsiTheme="minorHAnsi"/>
          <w:color w:val="auto"/>
          <w:sz w:val="22"/>
          <w:lang w:eastAsia="tr-TR"/>
        </w:rPr>
        <w:t>VIII’de</w:t>
      </w:r>
      <w:proofErr w:type="spellEnd"/>
      <w:r w:rsidRPr="009C236E">
        <w:rPr>
          <w:rFonts w:asciiTheme="minorHAnsi" w:eastAsia="Times New Roman" w:hAnsiTheme="minorHAnsi"/>
          <w:color w:val="auto"/>
          <w:sz w:val="22"/>
          <w:lang w:eastAsia="tr-TR"/>
        </w:rPr>
        <w:t xml:space="preserve"> belirtilen </w:t>
      </w:r>
      <w:proofErr w:type="gramStart"/>
      <w:r w:rsidRPr="009C236E">
        <w:rPr>
          <w:rFonts w:asciiTheme="minorHAnsi" w:eastAsia="Times New Roman" w:hAnsiTheme="minorHAnsi"/>
          <w:color w:val="auto"/>
          <w:sz w:val="22"/>
          <w:lang w:eastAsia="tr-TR"/>
        </w:rPr>
        <w:t>prosedürleri</w:t>
      </w:r>
      <w:proofErr w:type="gramEnd"/>
      <w:r w:rsidRPr="009C236E">
        <w:rPr>
          <w:rFonts w:asciiTheme="minorHAnsi" w:eastAsia="Times New Roman" w:hAnsiTheme="minorHAnsi"/>
          <w:color w:val="auto"/>
          <w:sz w:val="22"/>
          <w:lang w:eastAsia="tr-TR"/>
        </w:rPr>
        <w:t xml:space="preserve"> uygulayacaklardır.</w:t>
      </w:r>
    </w:p>
    <w:p w:rsidR="009C236E" w:rsidRPr="009C236E" w:rsidRDefault="009C236E" w:rsidP="009C236E">
      <w:pPr>
        <w:spacing w:after="120"/>
        <w:jc w:val="center"/>
        <w:rPr>
          <w:rFonts w:asciiTheme="minorHAnsi" w:eastAsia="Times New Roman" w:hAnsiTheme="minorHAnsi"/>
          <w:i/>
          <w:color w:val="auto"/>
          <w:sz w:val="22"/>
          <w:lang w:eastAsia="tr-TR"/>
        </w:rPr>
      </w:pPr>
      <w:r w:rsidRPr="009C236E">
        <w:rPr>
          <w:rFonts w:asciiTheme="minorHAnsi" w:eastAsia="Times New Roman" w:hAnsiTheme="minorHAnsi"/>
          <w:i/>
          <w:color w:val="auto"/>
          <w:sz w:val="22"/>
          <w:lang w:eastAsia="tr-TR"/>
        </w:rPr>
        <w:t>Tablo 9</w:t>
      </w:r>
    </w:p>
    <w:p w:rsidR="009C236E" w:rsidRPr="009C236E" w:rsidRDefault="009C236E" w:rsidP="009C236E">
      <w:pPr>
        <w:spacing w:after="120"/>
        <w:jc w:val="center"/>
        <w:rPr>
          <w:rFonts w:asciiTheme="minorHAnsi" w:eastAsia="Times New Roman" w:hAnsiTheme="minorHAnsi"/>
          <w:b/>
          <w:bCs/>
          <w:iCs/>
          <w:color w:val="auto"/>
          <w:sz w:val="22"/>
          <w:lang w:eastAsia="tr-TR"/>
        </w:rPr>
      </w:pPr>
      <w:r w:rsidRPr="009C236E">
        <w:rPr>
          <w:rFonts w:asciiTheme="minorHAnsi" w:eastAsia="Times New Roman" w:hAnsiTheme="minorHAnsi"/>
          <w:b/>
          <w:bCs/>
          <w:iCs/>
          <w:color w:val="auto"/>
          <w:sz w:val="22"/>
          <w:lang w:eastAsia="tr-TR"/>
        </w:rPr>
        <w:t>Doğrulama toleransları</w:t>
      </w:r>
    </w:p>
    <w:tbl>
      <w:tblPr>
        <w:tblStyle w:val="TabloKlavuzu"/>
        <w:tblW w:w="0" w:type="auto"/>
        <w:tblLook w:val="04A0" w:firstRow="1" w:lastRow="0" w:firstColumn="1" w:lastColumn="0" w:noHBand="0" w:noVBand="1"/>
      </w:tblPr>
      <w:tblGrid>
        <w:gridCol w:w="4649"/>
        <w:gridCol w:w="4639"/>
      </w:tblGrid>
      <w:tr w:rsidR="009C236E" w:rsidRPr="009C236E" w:rsidTr="00096CAF">
        <w:tc>
          <w:tcPr>
            <w:tcW w:w="5093" w:type="dxa"/>
            <w:tcBorders>
              <w:left w:val="nil"/>
            </w:tcBorders>
          </w:tcPr>
          <w:p w:rsidR="009C236E" w:rsidRPr="009C236E" w:rsidRDefault="009C236E" w:rsidP="009C236E">
            <w:pPr>
              <w:spacing w:after="120"/>
              <w:jc w:val="center"/>
              <w:rPr>
                <w:rFonts w:ascii="Calibri" w:hAnsi="Calibri" w:cs="EUAlbertina"/>
                <w:iCs/>
                <w:color w:val="000000"/>
                <w:lang w:eastAsia="tr-TR"/>
              </w:rPr>
            </w:pPr>
            <w:r w:rsidRPr="009C236E">
              <w:rPr>
                <w:rFonts w:ascii="Calibri" w:hAnsi="Calibri" w:cs="EUAlbertina"/>
                <w:iCs/>
                <w:color w:val="000000"/>
                <w:lang w:eastAsia="tr-TR"/>
              </w:rPr>
              <w:t>Ölçülen parametre</w:t>
            </w:r>
          </w:p>
        </w:tc>
        <w:tc>
          <w:tcPr>
            <w:tcW w:w="5093" w:type="dxa"/>
            <w:tcBorders>
              <w:right w:val="nil"/>
            </w:tcBorders>
          </w:tcPr>
          <w:p w:rsidR="009C236E" w:rsidRPr="009C236E" w:rsidRDefault="009C236E" w:rsidP="009C236E">
            <w:pPr>
              <w:spacing w:after="120"/>
              <w:jc w:val="center"/>
              <w:rPr>
                <w:rFonts w:ascii="Calibri" w:hAnsi="Calibri" w:cs="EUAlbertina"/>
                <w:iCs/>
                <w:color w:val="000000"/>
                <w:lang w:eastAsia="tr-TR"/>
              </w:rPr>
            </w:pPr>
            <w:r w:rsidRPr="009C236E">
              <w:rPr>
                <w:rFonts w:ascii="Calibri" w:hAnsi="Calibri" w:cs="EUAlbertina"/>
                <w:iCs/>
                <w:color w:val="000000"/>
                <w:lang w:eastAsia="tr-TR"/>
              </w:rPr>
              <w:t>Doğrulama toleransı</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Günlük elektrik tüketimi </w:t>
            </w:r>
            <w:proofErr w:type="spellStart"/>
            <w:r w:rsidRPr="009C236E">
              <w:rPr>
                <w:rFonts w:ascii="Calibri" w:hAnsi="Calibri" w:cs="EUAlbertina"/>
                <w:iCs/>
                <w:color w:val="000000"/>
                <w:lang w:eastAsia="tr-TR"/>
              </w:rPr>
              <w:t>Q</w:t>
            </w:r>
            <w:r w:rsidRPr="009C236E">
              <w:rPr>
                <w:rFonts w:ascii="Calibri" w:hAnsi="Calibri" w:cs="EUAlbertina"/>
                <w:i/>
                <w:color w:val="000000"/>
                <w:vertAlign w:val="subscript"/>
                <w:lang w:eastAsia="tr-TR"/>
              </w:rPr>
              <w:t>elc</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 (*)</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Ses gücü seviyesi L</w:t>
            </w:r>
            <w:r w:rsidRPr="009C236E">
              <w:rPr>
                <w:rFonts w:ascii="Calibri" w:hAnsi="Calibri" w:cs="EUAlbertina"/>
                <w:i/>
                <w:color w:val="000000"/>
                <w:vertAlign w:val="subscript"/>
                <w:lang w:eastAsia="tr-TR"/>
              </w:rPr>
              <w:t xml:space="preserve">WA, </w:t>
            </w:r>
            <w:r w:rsidRPr="009C236E">
              <w:rPr>
                <w:rFonts w:ascii="Calibri" w:hAnsi="Calibri" w:cs="EUAlbertina"/>
                <w:iCs/>
                <w:color w:val="000000"/>
                <w:lang w:eastAsia="tr-TR"/>
              </w:rPr>
              <w:t>iç ortamda ve/veya dış ortamda</w:t>
            </w:r>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değerden 2dB’den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Günlük yakıt tüketimi </w:t>
            </w:r>
            <w:proofErr w:type="spellStart"/>
            <w:r w:rsidRPr="009C236E">
              <w:rPr>
                <w:rFonts w:ascii="Calibri" w:hAnsi="Calibri" w:cs="EUAlbertina"/>
                <w:iCs/>
                <w:color w:val="000000"/>
                <w:lang w:eastAsia="tr-TR"/>
              </w:rPr>
              <w:t>Q</w:t>
            </w:r>
            <w:r w:rsidRPr="009C236E">
              <w:rPr>
                <w:rFonts w:ascii="Calibri" w:hAnsi="Calibri" w:cs="EUAlbertina"/>
                <w:i/>
                <w:color w:val="000000"/>
                <w:vertAlign w:val="subscript"/>
                <w:lang w:eastAsia="tr-TR"/>
              </w:rPr>
              <w:t>fuel</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Smart kontrolle haftalık yakıt tüketimi </w:t>
            </w:r>
            <w:proofErr w:type="spellStart"/>
            <w:proofErr w:type="gramStart"/>
            <w:r w:rsidRPr="009C236E">
              <w:rPr>
                <w:rFonts w:ascii="Calibri" w:hAnsi="Calibri" w:cs="EUAlbertina"/>
                <w:iCs/>
                <w:color w:val="000000"/>
                <w:lang w:eastAsia="tr-TR"/>
              </w:rPr>
              <w:t>Q</w:t>
            </w:r>
            <w:r w:rsidRPr="009C236E">
              <w:rPr>
                <w:rFonts w:ascii="Calibri" w:hAnsi="Calibri" w:cs="EUAlbertina"/>
                <w:i/>
                <w:color w:val="000000"/>
                <w:vertAlign w:val="subscript"/>
                <w:lang w:eastAsia="tr-TR"/>
              </w:rPr>
              <w:t>fuel,week</w:t>
            </w:r>
            <w:proofErr w:type="gramEnd"/>
            <w:r w:rsidRPr="009C236E">
              <w:rPr>
                <w:rFonts w:ascii="Calibri" w:hAnsi="Calibri" w:cs="EUAlbertina"/>
                <w:i/>
                <w:color w:val="000000"/>
                <w:vertAlign w:val="subscript"/>
                <w:lang w:eastAsia="tr-TR"/>
              </w:rPr>
              <w:t>,smart</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Smart kontrol olmadan haftalık yakıt tüketimi </w:t>
            </w:r>
            <w:proofErr w:type="spellStart"/>
            <w:proofErr w:type="gramStart"/>
            <w:r w:rsidRPr="009C236E">
              <w:rPr>
                <w:rFonts w:ascii="Calibri" w:hAnsi="Calibri" w:cs="EUAlbertina"/>
                <w:iCs/>
                <w:color w:val="000000"/>
                <w:lang w:eastAsia="tr-TR"/>
              </w:rPr>
              <w:t>Q</w:t>
            </w:r>
            <w:r w:rsidRPr="009C236E">
              <w:rPr>
                <w:rFonts w:ascii="Calibri" w:hAnsi="Calibri" w:cs="EUAlbertina"/>
                <w:i/>
                <w:color w:val="000000"/>
                <w:vertAlign w:val="subscript"/>
                <w:lang w:eastAsia="tr-TR"/>
              </w:rPr>
              <w:t>fuel,week</w:t>
            </w:r>
            <w:proofErr w:type="spellEnd"/>
            <w:proofErr w:type="gram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Smart kontrolle haftalık elektrik enerjisi tüketimi </w:t>
            </w:r>
            <w:proofErr w:type="spellStart"/>
            <w:proofErr w:type="gramStart"/>
            <w:r w:rsidRPr="009C236E">
              <w:rPr>
                <w:rFonts w:ascii="Calibri" w:hAnsi="Calibri" w:cs="EUAlbertina"/>
                <w:iCs/>
                <w:color w:val="000000"/>
                <w:lang w:eastAsia="tr-TR"/>
              </w:rPr>
              <w:t>Q</w:t>
            </w:r>
            <w:r w:rsidRPr="009C236E">
              <w:rPr>
                <w:rFonts w:ascii="Calibri" w:hAnsi="Calibri" w:cs="EUAlbertina"/>
                <w:i/>
                <w:color w:val="000000"/>
                <w:vertAlign w:val="subscript"/>
                <w:lang w:eastAsia="tr-TR"/>
              </w:rPr>
              <w:t>elec,week</w:t>
            </w:r>
            <w:proofErr w:type="gramEnd"/>
            <w:r w:rsidRPr="009C236E">
              <w:rPr>
                <w:rFonts w:ascii="Calibri" w:hAnsi="Calibri" w:cs="EUAlbertina"/>
                <w:i/>
                <w:color w:val="000000"/>
                <w:vertAlign w:val="subscript"/>
                <w:lang w:eastAsia="tr-TR"/>
              </w:rPr>
              <w:t>,smart</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Smart kontrol olmadan haftalık elektrik enerjisi tüketimi </w:t>
            </w:r>
            <w:proofErr w:type="spellStart"/>
            <w:proofErr w:type="gramStart"/>
            <w:r w:rsidRPr="009C236E">
              <w:rPr>
                <w:rFonts w:ascii="Calibri" w:hAnsi="Calibri" w:cs="EUAlbertina"/>
                <w:iCs/>
                <w:color w:val="000000"/>
                <w:lang w:eastAsia="tr-TR"/>
              </w:rPr>
              <w:t>Q</w:t>
            </w:r>
            <w:r w:rsidRPr="009C236E">
              <w:rPr>
                <w:rFonts w:ascii="Calibri" w:hAnsi="Calibri" w:cs="EUAlbertina"/>
                <w:i/>
                <w:color w:val="000000"/>
                <w:vertAlign w:val="subscript"/>
                <w:lang w:eastAsia="tr-TR"/>
              </w:rPr>
              <w:t>elec,week</w:t>
            </w:r>
            <w:proofErr w:type="spellEnd"/>
            <w:proofErr w:type="gram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Kolektör açıklık alanı </w:t>
            </w:r>
            <w:proofErr w:type="spellStart"/>
            <w:r w:rsidRPr="009C236E">
              <w:rPr>
                <w:rFonts w:ascii="Calibri" w:hAnsi="Calibri" w:cs="EUAlbertina"/>
                <w:iCs/>
                <w:color w:val="000000"/>
                <w:lang w:eastAsia="tr-TR"/>
              </w:rPr>
              <w:t>A</w:t>
            </w:r>
            <w:r w:rsidRPr="009C236E">
              <w:rPr>
                <w:rFonts w:ascii="Calibri" w:hAnsi="Calibri" w:cs="EUAlbertina"/>
                <w:i/>
                <w:color w:val="000000"/>
                <w:vertAlign w:val="subscript"/>
                <w:lang w:eastAsia="tr-TR"/>
              </w:rPr>
              <w:t>sol</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değerden %2 den daha fazla düşük olamaz </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Pompanın elektrik tüketimi </w:t>
            </w:r>
            <w:proofErr w:type="spellStart"/>
            <w:r w:rsidRPr="009C236E">
              <w:rPr>
                <w:rFonts w:ascii="Calibri" w:hAnsi="Calibri" w:cs="EUAlbertina"/>
                <w:i/>
                <w:iCs/>
                <w:color w:val="000000"/>
                <w:lang w:eastAsia="tr-TR"/>
              </w:rPr>
              <w:t>solpump</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%3’ünden daha yüksek olamaz</w:t>
            </w:r>
          </w:p>
        </w:tc>
      </w:tr>
      <w:tr w:rsidR="009C236E" w:rsidRPr="009C236E" w:rsidTr="00096CAF">
        <w:tc>
          <w:tcPr>
            <w:tcW w:w="5093" w:type="dxa"/>
            <w:tcBorders>
              <w:left w:val="nil"/>
            </w:tcBorders>
          </w:tcPr>
          <w:p w:rsidR="009C236E" w:rsidRPr="009C236E" w:rsidRDefault="009C236E" w:rsidP="009C236E">
            <w:pPr>
              <w:spacing w:after="120"/>
              <w:rPr>
                <w:rFonts w:ascii="Calibri" w:hAnsi="Calibri" w:cs="EUAlbertina"/>
                <w:i/>
                <w:color w:val="000000"/>
                <w:lang w:eastAsia="tr-TR"/>
              </w:rPr>
            </w:pPr>
            <w:r w:rsidRPr="009C236E">
              <w:rPr>
                <w:rFonts w:ascii="Calibri" w:hAnsi="Calibri" w:cs="EUAlbertina"/>
                <w:iCs/>
                <w:color w:val="000000"/>
                <w:lang w:eastAsia="tr-TR"/>
              </w:rPr>
              <w:lastRenderedPageBreak/>
              <w:t xml:space="preserve">Hazır bekleme durumunsa enerji tüketimi </w:t>
            </w:r>
            <w:proofErr w:type="spellStart"/>
            <w:r w:rsidRPr="009C236E">
              <w:rPr>
                <w:rFonts w:ascii="Calibri" w:hAnsi="Calibri" w:cs="EUAlbertina"/>
                <w:i/>
                <w:color w:val="000000"/>
                <w:lang w:eastAsia="tr-TR"/>
              </w:rPr>
              <w:t>solstandby</w:t>
            </w:r>
            <w:proofErr w:type="spellEnd"/>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r w:rsidR="009C236E" w:rsidRPr="009C236E" w:rsidTr="00096CAF">
        <w:tc>
          <w:tcPr>
            <w:tcW w:w="5093" w:type="dxa"/>
            <w:tcBorders>
              <w:left w:val="nil"/>
            </w:tcBorders>
          </w:tcPr>
          <w:p w:rsidR="009C236E" w:rsidRPr="009C236E" w:rsidRDefault="009C236E" w:rsidP="009C236E">
            <w:pPr>
              <w:spacing w:after="120"/>
              <w:jc w:val="both"/>
              <w:rPr>
                <w:rFonts w:ascii="Calibri" w:hAnsi="Calibri" w:cs="EUAlbertina"/>
                <w:iCs/>
                <w:color w:val="000000"/>
                <w:lang w:eastAsia="tr-TR"/>
              </w:rPr>
            </w:pPr>
            <w:r w:rsidRPr="009C236E">
              <w:rPr>
                <w:rFonts w:ascii="Calibri" w:hAnsi="Calibri" w:cs="EUAlbertina"/>
                <w:iCs/>
                <w:color w:val="000000"/>
                <w:lang w:eastAsia="tr-TR"/>
              </w:rPr>
              <w:t>Depo hacmi, V</w:t>
            </w:r>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değerden %2 den daha fazla düşük olamaz</w:t>
            </w:r>
          </w:p>
        </w:tc>
      </w:tr>
      <w:tr w:rsidR="009C236E" w:rsidRPr="009C236E" w:rsidTr="00096CAF">
        <w:tc>
          <w:tcPr>
            <w:tcW w:w="5093" w:type="dxa"/>
            <w:tcBorders>
              <w:left w:val="nil"/>
            </w:tcBorders>
          </w:tcPr>
          <w:p w:rsidR="009C236E" w:rsidRPr="009C236E" w:rsidRDefault="009C236E" w:rsidP="009C236E">
            <w:pPr>
              <w:spacing w:after="120"/>
              <w:jc w:val="both"/>
              <w:rPr>
                <w:rFonts w:ascii="Calibri" w:hAnsi="Calibri" w:cs="EUAlbertina"/>
                <w:iCs/>
                <w:color w:val="000000"/>
                <w:lang w:eastAsia="tr-TR"/>
              </w:rPr>
            </w:pPr>
            <w:r w:rsidRPr="009C236E">
              <w:rPr>
                <w:rFonts w:ascii="Calibri" w:hAnsi="Calibri" w:cs="EUAlbertina"/>
                <w:iCs/>
                <w:color w:val="000000"/>
                <w:lang w:eastAsia="tr-TR"/>
              </w:rPr>
              <w:t>Durma kaybı, S</w:t>
            </w:r>
          </w:p>
        </w:tc>
        <w:tc>
          <w:tcPr>
            <w:tcW w:w="5093" w:type="dxa"/>
            <w:tcBorders>
              <w:right w:val="nil"/>
            </w:tcBorders>
          </w:tcPr>
          <w:p w:rsidR="009C236E" w:rsidRPr="009C236E" w:rsidRDefault="009C236E" w:rsidP="009C236E">
            <w:pPr>
              <w:spacing w:after="120"/>
              <w:rPr>
                <w:rFonts w:ascii="Calibri" w:hAnsi="Calibri" w:cs="EUAlbertina"/>
                <w:iCs/>
                <w:color w:val="000000"/>
                <w:lang w:eastAsia="tr-TR"/>
              </w:rPr>
            </w:pPr>
            <w:r w:rsidRPr="009C236E">
              <w:rPr>
                <w:rFonts w:ascii="Calibri" w:hAnsi="Calibri" w:cs="EUAlbertina"/>
                <w:iCs/>
                <w:color w:val="000000"/>
                <w:lang w:eastAsia="tr-TR"/>
              </w:rPr>
              <w:t xml:space="preserve">Ölçülen değer </w:t>
            </w:r>
            <w:proofErr w:type="gramStart"/>
            <w:r w:rsidRPr="009C236E">
              <w:rPr>
                <w:rFonts w:ascii="Calibri" w:hAnsi="Calibri" w:cs="EUAlbertina"/>
                <w:iCs/>
                <w:color w:val="000000"/>
                <w:lang w:eastAsia="tr-TR"/>
              </w:rPr>
              <w:t>nominal</w:t>
            </w:r>
            <w:proofErr w:type="gramEnd"/>
            <w:r w:rsidRPr="009C236E">
              <w:rPr>
                <w:rFonts w:ascii="Calibri" w:hAnsi="Calibri" w:cs="EUAlbertina"/>
                <w:iCs/>
                <w:color w:val="000000"/>
                <w:lang w:eastAsia="tr-TR"/>
              </w:rPr>
              <w:t xml:space="preserve"> değerin %5’inden daha yüksek olamaz</w:t>
            </w:r>
          </w:p>
        </w:tc>
      </w:tr>
    </w:tbl>
    <w:p w:rsidR="009C236E" w:rsidRPr="009C236E" w:rsidRDefault="009C236E" w:rsidP="009C236E">
      <w:pPr>
        <w:spacing w:after="120"/>
        <w:rPr>
          <w:rFonts w:ascii="Calibri" w:eastAsia="Times New Roman" w:hAnsi="Calibri" w:cs="EUAlbertina"/>
          <w:iCs/>
          <w:color w:val="000000"/>
          <w:sz w:val="22"/>
          <w:szCs w:val="24"/>
          <w:lang w:eastAsia="tr-TR"/>
        </w:rPr>
      </w:pPr>
      <w:r w:rsidRPr="009C236E">
        <w:rPr>
          <w:rFonts w:ascii="Calibri" w:eastAsia="Times New Roman" w:hAnsi="Calibri" w:cs="EUAlbertina"/>
          <w:iCs/>
          <w:color w:val="000000"/>
          <w:sz w:val="22"/>
          <w:szCs w:val="24"/>
          <w:lang w:eastAsia="tr-TR"/>
        </w:rPr>
        <w:t xml:space="preserve">(*) </w:t>
      </w:r>
      <w:proofErr w:type="gramStart"/>
      <w:r w:rsidRPr="009C236E">
        <w:rPr>
          <w:rFonts w:ascii="Calibri" w:eastAsia="Times New Roman" w:hAnsi="Calibri" w:cs="EUAlbertina"/>
          <w:iCs/>
          <w:color w:val="000000"/>
          <w:sz w:val="22"/>
          <w:szCs w:val="24"/>
          <w:lang w:eastAsia="tr-TR"/>
        </w:rPr>
        <w:t>nominal</w:t>
      </w:r>
      <w:proofErr w:type="gramEnd"/>
      <w:r w:rsidRPr="009C236E">
        <w:rPr>
          <w:rFonts w:ascii="Calibri" w:eastAsia="Times New Roman" w:hAnsi="Calibri" w:cs="EUAlbertina"/>
          <w:iCs/>
          <w:color w:val="000000"/>
          <w:sz w:val="22"/>
          <w:szCs w:val="24"/>
          <w:lang w:eastAsia="tr-TR"/>
        </w:rPr>
        <w:t xml:space="preserve"> değer tedarikçinin beyan ettiği değerdir.</w:t>
      </w:r>
    </w:p>
    <w:p w:rsidR="00096CAF" w:rsidRDefault="00096CAF"/>
    <w:sectPr w:rsidR="00096C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A01" w:rsidRDefault="00C35A01" w:rsidP="009C236E">
      <w:r>
        <w:separator/>
      </w:r>
    </w:p>
  </w:endnote>
  <w:endnote w:type="continuationSeparator" w:id="0">
    <w:p w:rsidR="00C35A01" w:rsidRDefault="00C35A01" w:rsidP="009C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EODKOJ+TeX_CM_Maths_Italic">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A01" w:rsidRDefault="00C35A01" w:rsidP="009C236E">
      <w:r>
        <w:separator/>
      </w:r>
    </w:p>
  </w:footnote>
  <w:footnote w:type="continuationSeparator" w:id="0">
    <w:p w:rsidR="00C35A01" w:rsidRDefault="00C35A01" w:rsidP="009C236E">
      <w:r>
        <w:continuationSeparator/>
      </w:r>
    </w:p>
  </w:footnote>
  <w:footnote w:id="1">
    <w:p w:rsidR="00FF2299" w:rsidRDefault="00FF2299" w:rsidP="009C236E">
      <w:pPr>
        <w:pStyle w:val="DipnotMetni"/>
      </w:pPr>
      <w:r>
        <w:rPr>
          <w:rStyle w:val="DipnotBavurusu"/>
        </w:rPr>
        <w:footnoteRef/>
      </w:r>
      <w:r>
        <w:t xml:space="preserve">  RG L 315, 14.11.2012, sayfa 1.</w:t>
      </w:r>
    </w:p>
  </w:footnote>
  <w:footnote w:id="2">
    <w:p w:rsidR="00FF2299" w:rsidRDefault="00FF2299" w:rsidP="009C236E">
      <w:pPr>
        <w:pStyle w:val="DipnotMetni"/>
      </w:pPr>
      <w:r>
        <w:rPr>
          <w:rStyle w:val="DipnotBavurusu"/>
        </w:rPr>
        <w:footnoteRef/>
      </w:r>
      <w:r>
        <w:t xml:space="preserve">  RG </w:t>
      </w:r>
      <w:proofErr w:type="spellStart"/>
      <w:r>
        <w:t>bI</w:t>
      </w:r>
      <w:proofErr w:type="spellEnd"/>
      <w:r>
        <w:t>. 27, 30.1.2010 sayfa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5004"/>
    <w:multiLevelType w:val="hybridMultilevel"/>
    <w:tmpl w:val="C4B4C516"/>
    <w:lvl w:ilvl="0" w:tplc="B630CF68">
      <w:numFmt w:val="bullet"/>
      <w:lvlText w:val="-"/>
      <w:lvlJc w:val="left"/>
      <w:pPr>
        <w:ind w:left="1440" w:hanging="360"/>
      </w:pPr>
      <w:rPr>
        <w:rFonts w:ascii="Calibri" w:eastAsia="Times New Roman" w:hAnsi="Calibri"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4FF6159"/>
    <w:multiLevelType w:val="hybridMultilevel"/>
    <w:tmpl w:val="912847FC"/>
    <w:lvl w:ilvl="0" w:tplc="041F000F">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107053C3"/>
    <w:multiLevelType w:val="hybridMultilevel"/>
    <w:tmpl w:val="F016FA2A"/>
    <w:lvl w:ilvl="0" w:tplc="B630CF68">
      <w:numFmt w:val="bullet"/>
      <w:lvlText w:val="-"/>
      <w:lvlJc w:val="left"/>
      <w:pPr>
        <w:ind w:left="1004" w:hanging="360"/>
      </w:pPr>
      <w:rPr>
        <w:rFonts w:ascii="Calibri" w:eastAsia="Times New Roman" w:hAnsi="Calibri"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nsid w:val="10F11307"/>
    <w:multiLevelType w:val="hybridMultilevel"/>
    <w:tmpl w:val="EC16A4C0"/>
    <w:lvl w:ilvl="0" w:tplc="4092973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E74045A"/>
    <w:multiLevelType w:val="hybridMultilevel"/>
    <w:tmpl w:val="2B6AE2FA"/>
    <w:lvl w:ilvl="0" w:tplc="30E2D33C">
      <w:start w:val="14"/>
      <w:numFmt w:val="decimal"/>
      <w:lvlText w:val="(%1)"/>
      <w:lvlJc w:val="left"/>
      <w:pPr>
        <w:ind w:left="720" w:hanging="360"/>
      </w:pPr>
      <w:rPr>
        <w:rFonts w:asciiTheme="minorHAnsi" w:hAnsiTheme="minorHAnsi"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987A7E"/>
    <w:multiLevelType w:val="hybridMultilevel"/>
    <w:tmpl w:val="EC16A4C0"/>
    <w:lvl w:ilvl="0" w:tplc="4092973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E96689A"/>
    <w:multiLevelType w:val="hybridMultilevel"/>
    <w:tmpl w:val="1786E556"/>
    <w:lvl w:ilvl="0" w:tplc="C834FA46">
      <w:start w:val="1"/>
      <w:numFmt w:val="lowerLetter"/>
      <w:lvlText w:val="(%1)"/>
      <w:lvlJc w:val="left"/>
      <w:pPr>
        <w:ind w:left="1210" w:hanging="360"/>
      </w:pPr>
      <w:rPr>
        <w:rFonts w:hint="default"/>
        <w:sz w:val="20"/>
        <w:szCs w:val="20"/>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7">
    <w:nsid w:val="33C24A3D"/>
    <w:multiLevelType w:val="hybridMultilevel"/>
    <w:tmpl w:val="EC16A4C0"/>
    <w:lvl w:ilvl="0" w:tplc="4092973A">
      <w:start w:val="1"/>
      <w:numFmt w:val="lowerLetter"/>
      <w:lvlText w:val="(%1)"/>
      <w:lvlJc w:val="left"/>
      <w:pPr>
        <w:ind w:left="12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55535D3"/>
    <w:multiLevelType w:val="hybridMultilevel"/>
    <w:tmpl w:val="446C67D0"/>
    <w:lvl w:ilvl="0" w:tplc="3650270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5A11CEA"/>
    <w:multiLevelType w:val="hybridMultilevel"/>
    <w:tmpl w:val="D4D817B4"/>
    <w:lvl w:ilvl="0" w:tplc="F0CA02F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8420366"/>
    <w:multiLevelType w:val="hybridMultilevel"/>
    <w:tmpl w:val="5D805BBA"/>
    <w:lvl w:ilvl="0" w:tplc="ADCABABC">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11">
    <w:nsid w:val="3C0311EC"/>
    <w:multiLevelType w:val="hybridMultilevel"/>
    <w:tmpl w:val="870C4224"/>
    <w:lvl w:ilvl="0" w:tplc="B630CF68">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3D1770E"/>
    <w:multiLevelType w:val="hybridMultilevel"/>
    <w:tmpl w:val="68E8FF00"/>
    <w:lvl w:ilvl="0" w:tplc="ADCABABC">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13">
    <w:nsid w:val="4A5F53B6"/>
    <w:multiLevelType w:val="hybridMultilevel"/>
    <w:tmpl w:val="6E88F1B4"/>
    <w:lvl w:ilvl="0" w:tplc="2168F0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B984A89"/>
    <w:multiLevelType w:val="hybridMultilevel"/>
    <w:tmpl w:val="61F8F086"/>
    <w:lvl w:ilvl="0" w:tplc="B630CF68">
      <w:numFmt w:val="bullet"/>
      <w:lvlText w:val="-"/>
      <w:lvlJc w:val="left"/>
      <w:pPr>
        <w:ind w:left="1004" w:hanging="360"/>
      </w:pPr>
      <w:rPr>
        <w:rFonts w:ascii="Calibri" w:eastAsia="Times New Roman" w:hAnsi="Calibri"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
    <w:nsid w:val="51A7298A"/>
    <w:multiLevelType w:val="hybridMultilevel"/>
    <w:tmpl w:val="7AC2F084"/>
    <w:lvl w:ilvl="0" w:tplc="91FAAB72">
      <w:start w:val="41"/>
      <w:numFmt w:val="decimal"/>
      <w:lvlText w:val="(%1)"/>
      <w:lvlJc w:val="left"/>
      <w:pPr>
        <w:ind w:left="720" w:hanging="360"/>
      </w:pPr>
      <w:rPr>
        <w:rFonts w:asciiTheme="minorHAnsi" w:hAnsiTheme="minorHAnsi"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D76DFF"/>
    <w:multiLevelType w:val="hybridMultilevel"/>
    <w:tmpl w:val="2670F6D6"/>
    <w:lvl w:ilvl="0" w:tplc="B630CF68">
      <w:numFmt w:val="bullet"/>
      <w:lvlText w:val="-"/>
      <w:lvlJc w:val="left"/>
      <w:pPr>
        <w:ind w:left="1080" w:hanging="360"/>
      </w:pPr>
      <w:rPr>
        <w:rFonts w:ascii="Calibri" w:eastAsia="Times New Roman"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56387636"/>
    <w:multiLevelType w:val="hybridMultilevel"/>
    <w:tmpl w:val="B4DCF714"/>
    <w:lvl w:ilvl="0" w:tplc="DE5AD4B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F14BAB"/>
    <w:multiLevelType w:val="hybridMultilevel"/>
    <w:tmpl w:val="33C688B2"/>
    <w:lvl w:ilvl="0" w:tplc="A1DAD6B6">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C34C74"/>
    <w:multiLevelType w:val="hybridMultilevel"/>
    <w:tmpl w:val="5D805BBA"/>
    <w:lvl w:ilvl="0" w:tplc="ADCABABC">
      <w:start w:val="1"/>
      <w:numFmt w:val="lowerLetter"/>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20">
    <w:nsid w:val="722263DF"/>
    <w:multiLevelType w:val="hybridMultilevel"/>
    <w:tmpl w:val="679A1A48"/>
    <w:lvl w:ilvl="0" w:tplc="D966D3AC">
      <w:start w:val="1"/>
      <w:numFmt w:val="lowerLetter"/>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1">
    <w:nsid w:val="76C363CE"/>
    <w:multiLevelType w:val="hybridMultilevel"/>
    <w:tmpl w:val="2FA8C05C"/>
    <w:lvl w:ilvl="0" w:tplc="7A826CF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944776"/>
    <w:multiLevelType w:val="hybridMultilevel"/>
    <w:tmpl w:val="892E3AB6"/>
    <w:lvl w:ilvl="0" w:tplc="3DFC356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
  </w:num>
  <w:num w:numId="3">
    <w:abstractNumId w:val="11"/>
  </w:num>
  <w:num w:numId="4">
    <w:abstractNumId w:val="0"/>
  </w:num>
  <w:num w:numId="5">
    <w:abstractNumId w:val="13"/>
  </w:num>
  <w:num w:numId="6">
    <w:abstractNumId w:val="4"/>
  </w:num>
  <w:num w:numId="7">
    <w:abstractNumId w:val="15"/>
  </w:num>
  <w:num w:numId="8">
    <w:abstractNumId w:val="18"/>
  </w:num>
  <w:num w:numId="9">
    <w:abstractNumId w:val="5"/>
  </w:num>
  <w:num w:numId="10">
    <w:abstractNumId w:val="14"/>
  </w:num>
  <w:num w:numId="11">
    <w:abstractNumId w:val="21"/>
  </w:num>
  <w:num w:numId="12">
    <w:abstractNumId w:val="7"/>
  </w:num>
  <w:num w:numId="13">
    <w:abstractNumId w:val="3"/>
  </w:num>
  <w:num w:numId="14">
    <w:abstractNumId w:val="17"/>
  </w:num>
  <w:num w:numId="15">
    <w:abstractNumId w:val="1"/>
  </w:num>
  <w:num w:numId="16">
    <w:abstractNumId w:val="6"/>
  </w:num>
  <w:num w:numId="17">
    <w:abstractNumId w:val="19"/>
  </w:num>
  <w:num w:numId="18">
    <w:abstractNumId w:val="12"/>
  </w:num>
  <w:num w:numId="19">
    <w:abstractNumId w:val="9"/>
  </w:num>
  <w:num w:numId="20">
    <w:abstractNumId w:val="20"/>
  </w:num>
  <w:num w:numId="21">
    <w:abstractNumId w:val="22"/>
  </w:num>
  <w:num w:numId="22">
    <w:abstractNumId w:val="8"/>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36E"/>
    <w:rsid w:val="00092850"/>
    <w:rsid w:val="00096CAF"/>
    <w:rsid w:val="000C11B4"/>
    <w:rsid w:val="001F58BA"/>
    <w:rsid w:val="00215792"/>
    <w:rsid w:val="002374D3"/>
    <w:rsid w:val="002609E6"/>
    <w:rsid w:val="00322A0F"/>
    <w:rsid w:val="00362C18"/>
    <w:rsid w:val="00373C1F"/>
    <w:rsid w:val="0038474C"/>
    <w:rsid w:val="003D3061"/>
    <w:rsid w:val="004C62A2"/>
    <w:rsid w:val="00556EEE"/>
    <w:rsid w:val="00566F2E"/>
    <w:rsid w:val="00595A04"/>
    <w:rsid w:val="00611149"/>
    <w:rsid w:val="006427AF"/>
    <w:rsid w:val="00643165"/>
    <w:rsid w:val="006A311A"/>
    <w:rsid w:val="006A617A"/>
    <w:rsid w:val="007C2513"/>
    <w:rsid w:val="0086489D"/>
    <w:rsid w:val="009C236E"/>
    <w:rsid w:val="00B0536A"/>
    <w:rsid w:val="00B46760"/>
    <w:rsid w:val="00BB540F"/>
    <w:rsid w:val="00C35A01"/>
    <w:rsid w:val="00C7515E"/>
    <w:rsid w:val="00D171B2"/>
    <w:rsid w:val="00D97F14"/>
    <w:rsid w:val="00DB1FAD"/>
    <w:rsid w:val="00E157E9"/>
    <w:rsid w:val="00E305EF"/>
    <w:rsid w:val="00E96FE2"/>
    <w:rsid w:val="00EB1779"/>
    <w:rsid w:val="00F662E3"/>
    <w:rsid w:val="00FD03C6"/>
    <w:rsid w:val="00FF1191"/>
    <w:rsid w:val="00FF22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unhideWhenUsed/>
    <w:rsid w:val="009C236E"/>
  </w:style>
  <w:style w:type="paragraph" w:customStyle="1" w:styleId="Default">
    <w:name w:val="Default"/>
    <w:rsid w:val="009C236E"/>
    <w:pPr>
      <w:autoSpaceDE w:val="0"/>
      <w:autoSpaceDN w:val="0"/>
      <w:adjustRightInd w:val="0"/>
    </w:pPr>
    <w:rPr>
      <w:rFonts w:ascii="EUAlbertina" w:eastAsia="Times New Roman" w:hAnsi="EUAlbertina" w:cs="EUAlbertina"/>
      <w:color w:val="000000"/>
      <w:szCs w:val="24"/>
    </w:rPr>
  </w:style>
  <w:style w:type="paragraph" w:customStyle="1" w:styleId="CM1">
    <w:name w:val="CM1"/>
    <w:basedOn w:val="Default"/>
    <w:next w:val="Default"/>
    <w:uiPriority w:val="99"/>
    <w:rsid w:val="009C236E"/>
    <w:rPr>
      <w:rFonts w:cstheme="minorBidi"/>
      <w:color w:val="auto"/>
    </w:rPr>
  </w:style>
  <w:style w:type="paragraph" w:customStyle="1" w:styleId="CM3">
    <w:name w:val="CM3"/>
    <w:basedOn w:val="Default"/>
    <w:next w:val="Default"/>
    <w:uiPriority w:val="99"/>
    <w:rsid w:val="009C236E"/>
    <w:rPr>
      <w:rFonts w:cstheme="minorBidi"/>
      <w:color w:val="auto"/>
    </w:rPr>
  </w:style>
  <w:style w:type="paragraph" w:styleId="BalonMetni">
    <w:name w:val="Balloon Text"/>
    <w:basedOn w:val="Normal"/>
    <w:link w:val="BalonMetniChar"/>
    <w:uiPriority w:val="99"/>
    <w:semiHidden/>
    <w:unhideWhenUsed/>
    <w:rsid w:val="009C236E"/>
    <w:rPr>
      <w:rFonts w:ascii="Tahoma" w:eastAsia="Times New Roman" w:hAnsi="Tahoma" w:cs="Tahoma"/>
      <w:color w:val="auto"/>
      <w:sz w:val="16"/>
      <w:szCs w:val="16"/>
      <w:lang w:eastAsia="tr-TR"/>
    </w:rPr>
  </w:style>
  <w:style w:type="character" w:customStyle="1" w:styleId="BalonMetniChar">
    <w:name w:val="Balon Metni Char"/>
    <w:basedOn w:val="VarsaylanParagrafYazTipi"/>
    <w:link w:val="BalonMetni"/>
    <w:uiPriority w:val="99"/>
    <w:semiHidden/>
    <w:rsid w:val="009C236E"/>
    <w:rPr>
      <w:rFonts w:ascii="Tahoma" w:eastAsia="Times New Roman" w:hAnsi="Tahoma" w:cs="Tahoma"/>
      <w:color w:val="auto"/>
      <w:sz w:val="16"/>
      <w:szCs w:val="16"/>
      <w:lang w:eastAsia="tr-TR"/>
    </w:rPr>
  </w:style>
  <w:style w:type="paragraph" w:styleId="ListeParagraf">
    <w:name w:val="List Paragraph"/>
    <w:basedOn w:val="Normal"/>
    <w:uiPriority w:val="34"/>
    <w:qFormat/>
    <w:rsid w:val="009C236E"/>
    <w:pPr>
      <w:ind w:left="720"/>
      <w:contextualSpacing/>
    </w:pPr>
    <w:rPr>
      <w:rFonts w:ascii="Calibri" w:eastAsia="Times New Roman" w:hAnsi="Calibri"/>
      <w:color w:val="auto"/>
      <w:sz w:val="22"/>
      <w:szCs w:val="24"/>
      <w:lang w:eastAsia="tr-TR"/>
    </w:rPr>
  </w:style>
  <w:style w:type="paragraph" w:styleId="DipnotMetni">
    <w:name w:val="footnote text"/>
    <w:basedOn w:val="Normal"/>
    <w:link w:val="DipnotMetniChar"/>
    <w:uiPriority w:val="99"/>
    <w:semiHidden/>
    <w:unhideWhenUsed/>
    <w:rsid w:val="009C236E"/>
    <w:rPr>
      <w:rFonts w:ascii="Calibri" w:eastAsia="Times New Roman" w:hAnsi="Calibri"/>
      <w:color w:val="auto"/>
      <w:sz w:val="20"/>
      <w:szCs w:val="20"/>
      <w:lang w:eastAsia="tr-TR"/>
    </w:rPr>
  </w:style>
  <w:style w:type="character" w:customStyle="1" w:styleId="DipnotMetniChar">
    <w:name w:val="Dipnot Metni Char"/>
    <w:basedOn w:val="VarsaylanParagrafYazTipi"/>
    <w:link w:val="DipnotMetni"/>
    <w:uiPriority w:val="99"/>
    <w:semiHidden/>
    <w:rsid w:val="009C236E"/>
    <w:rPr>
      <w:rFonts w:ascii="Calibri" w:eastAsia="Times New Roman" w:hAnsi="Calibri"/>
      <w:color w:val="auto"/>
      <w:sz w:val="20"/>
      <w:szCs w:val="20"/>
      <w:lang w:eastAsia="tr-TR"/>
    </w:rPr>
  </w:style>
  <w:style w:type="character" w:styleId="DipnotBavurusu">
    <w:name w:val="footnote reference"/>
    <w:basedOn w:val="VarsaylanParagrafYazTipi"/>
    <w:uiPriority w:val="99"/>
    <w:semiHidden/>
    <w:unhideWhenUsed/>
    <w:rsid w:val="009C236E"/>
    <w:rPr>
      <w:vertAlign w:val="superscript"/>
    </w:rPr>
  </w:style>
  <w:style w:type="paragraph" w:customStyle="1" w:styleId="CM4">
    <w:name w:val="CM4"/>
    <w:basedOn w:val="Default"/>
    <w:next w:val="Default"/>
    <w:uiPriority w:val="99"/>
    <w:rsid w:val="009C236E"/>
    <w:rPr>
      <w:rFonts w:cstheme="minorBidi"/>
      <w:color w:val="auto"/>
    </w:rPr>
  </w:style>
  <w:style w:type="table" w:styleId="TabloKlavuzu">
    <w:name w:val="Table Grid"/>
    <w:basedOn w:val="NormalTablo"/>
    <w:uiPriority w:val="59"/>
    <w:rsid w:val="009C236E"/>
    <w:rPr>
      <w:rFonts w:asciiTheme="minorHAnsi" w:eastAsia="Times New Roman" w:hAnsiTheme="minorHAnsi" w:cstheme="minorBid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1">
    <w:name w:val="CM1+1"/>
    <w:basedOn w:val="Default"/>
    <w:next w:val="Default"/>
    <w:uiPriority w:val="99"/>
    <w:rsid w:val="009C236E"/>
    <w:rPr>
      <w:rFonts w:cstheme="minorBidi"/>
      <w:color w:val="auto"/>
    </w:rPr>
  </w:style>
  <w:style w:type="paragraph" w:customStyle="1" w:styleId="CM31">
    <w:name w:val="CM3+1"/>
    <w:basedOn w:val="Default"/>
    <w:next w:val="Default"/>
    <w:uiPriority w:val="99"/>
    <w:rsid w:val="009C236E"/>
    <w:rPr>
      <w:rFonts w:cstheme="minorBidi"/>
      <w:color w:val="auto"/>
    </w:rPr>
  </w:style>
  <w:style w:type="paragraph" w:customStyle="1" w:styleId="CM41">
    <w:name w:val="CM4+1"/>
    <w:basedOn w:val="Default"/>
    <w:next w:val="Default"/>
    <w:uiPriority w:val="99"/>
    <w:rsid w:val="009C236E"/>
    <w:rPr>
      <w:rFonts w:cstheme="minorBidi"/>
      <w:color w:val="auto"/>
    </w:rPr>
  </w:style>
  <w:style w:type="paragraph" w:styleId="AralkYok">
    <w:name w:val="No Spacing"/>
    <w:uiPriority w:val="1"/>
    <w:qFormat/>
    <w:rsid w:val="009C236E"/>
    <w:rPr>
      <w:rFonts w:ascii="Calibri" w:eastAsia="Times New Roman" w:hAnsi="Calibri"/>
      <w:color w:val="auto"/>
      <w:sz w:val="22"/>
      <w:szCs w:val="24"/>
      <w:lang w:eastAsia="tr-TR"/>
    </w:rPr>
  </w:style>
  <w:style w:type="paragraph" w:styleId="stbilgi">
    <w:name w:val="header"/>
    <w:basedOn w:val="Normal"/>
    <w:link w:val="stbilgiChar"/>
    <w:uiPriority w:val="99"/>
    <w:unhideWhenUsed/>
    <w:rsid w:val="009C236E"/>
    <w:pPr>
      <w:tabs>
        <w:tab w:val="center" w:pos="4536"/>
        <w:tab w:val="right" w:pos="9072"/>
      </w:tabs>
    </w:pPr>
    <w:rPr>
      <w:rFonts w:ascii="Calibri" w:eastAsia="Times New Roman" w:hAnsi="Calibri"/>
      <w:color w:val="auto"/>
      <w:sz w:val="22"/>
      <w:szCs w:val="24"/>
      <w:lang w:eastAsia="tr-TR"/>
    </w:rPr>
  </w:style>
  <w:style w:type="character" w:customStyle="1" w:styleId="stbilgiChar">
    <w:name w:val="Üstbilgi Char"/>
    <w:basedOn w:val="VarsaylanParagrafYazTipi"/>
    <w:link w:val="stbilgi"/>
    <w:uiPriority w:val="99"/>
    <w:rsid w:val="009C236E"/>
    <w:rPr>
      <w:rFonts w:ascii="Calibri" w:eastAsia="Times New Roman" w:hAnsi="Calibri"/>
      <w:color w:val="auto"/>
      <w:sz w:val="22"/>
      <w:szCs w:val="24"/>
      <w:lang w:eastAsia="tr-TR"/>
    </w:rPr>
  </w:style>
  <w:style w:type="paragraph" w:styleId="Altbilgi">
    <w:name w:val="footer"/>
    <w:basedOn w:val="Normal"/>
    <w:link w:val="AltbilgiChar"/>
    <w:uiPriority w:val="99"/>
    <w:unhideWhenUsed/>
    <w:rsid w:val="009C236E"/>
    <w:pPr>
      <w:tabs>
        <w:tab w:val="center" w:pos="4536"/>
        <w:tab w:val="right" w:pos="9072"/>
      </w:tabs>
    </w:pPr>
    <w:rPr>
      <w:rFonts w:ascii="Calibri" w:eastAsia="Times New Roman" w:hAnsi="Calibri"/>
      <w:color w:val="auto"/>
      <w:sz w:val="22"/>
      <w:szCs w:val="24"/>
      <w:lang w:eastAsia="tr-TR"/>
    </w:rPr>
  </w:style>
  <w:style w:type="character" w:customStyle="1" w:styleId="AltbilgiChar">
    <w:name w:val="Altbilgi Char"/>
    <w:basedOn w:val="VarsaylanParagrafYazTipi"/>
    <w:link w:val="Altbilgi"/>
    <w:uiPriority w:val="99"/>
    <w:rsid w:val="009C236E"/>
    <w:rPr>
      <w:rFonts w:ascii="Calibri" w:eastAsia="Times New Roman" w:hAnsi="Calibri"/>
      <w:color w:val="auto"/>
      <w:sz w:val="22"/>
      <w:szCs w:val="24"/>
      <w:lang w:eastAsia="tr-TR"/>
    </w:rPr>
  </w:style>
  <w:style w:type="character" w:styleId="Kpr">
    <w:name w:val="Hyperlink"/>
    <w:basedOn w:val="VarsaylanParagrafYazTipi"/>
    <w:uiPriority w:val="99"/>
    <w:semiHidden/>
    <w:unhideWhenUsed/>
    <w:rsid w:val="009C236E"/>
    <w:rPr>
      <w:color w:val="0000FF"/>
      <w:u w:val="single"/>
    </w:rPr>
  </w:style>
  <w:style w:type="character" w:customStyle="1" w:styleId="apple-converted-space">
    <w:name w:val="apple-converted-space"/>
    <w:basedOn w:val="VarsaylanParagrafYazTipi"/>
    <w:rsid w:val="009C236E"/>
  </w:style>
  <w:style w:type="paragraph" w:customStyle="1" w:styleId="CM12">
    <w:name w:val="CM1+2"/>
    <w:basedOn w:val="Default"/>
    <w:next w:val="Default"/>
    <w:uiPriority w:val="99"/>
    <w:rsid w:val="009C236E"/>
    <w:rPr>
      <w:rFonts w:cstheme="minorBidi"/>
      <w:color w:val="auto"/>
    </w:rPr>
  </w:style>
  <w:style w:type="paragraph" w:customStyle="1" w:styleId="CM32">
    <w:name w:val="CM3+2"/>
    <w:basedOn w:val="Default"/>
    <w:next w:val="Default"/>
    <w:uiPriority w:val="99"/>
    <w:rsid w:val="009C236E"/>
    <w:rPr>
      <w:rFonts w:cstheme="minorBidi"/>
      <w:color w:val="auto"/>
    </w:rPr>
  </w:style>
  <w:style w:type="paragraph" w:customStyle="1" w:styleId="CM42">
    <w:name w:val="CM4+2"/>
    <w:basedOn w:val="Default"/>
    <w:next w:val="Default"/>
    <w:uiPriority w:val="99"/>
    <w:rsid w:val="009C236E"/>
    <w:rPr>
      <w:rFonts w:cstheme="minorBidi"/>
      <w:color w:val="auto"/>
    </w:rPr>
  </w:style>
  <w:style w:type="paragraph" w:customStyle="1" w:styleId="CM13">
    <w:name w:val="CM1+3"/>
    <w:basedOn w:val="Default"/>
    <w:next w:val="Default"/>
    <w:uiPriority w:val="99"/>
    <w:rsid w:val="009C236E"/>
    <w:rPr>
      <w:rFonts w:cstheme="minorBidi"/>
      <w:color w:val="auto"/>
    </w:rPr>
  </w:style>
  <w:style w:type="paragraph" w:customStyle="1" w:styleId="CM33">
    <w:name w:val="CM3+3"/>
    <w:basedOn w:val="Default"/>
    <w:next w:val="Default"/>
    <w:uiPriority w:val="99"/>
    <w:rsid w:val="009C236E"/>
    <w:rPr>
      <w:rFonts w:cstheme="minorBidi"/>
      <w:color w:val="auto"/>
    </w:rPr>
  </w:style>
  <w:style w:type="character" w:styleId="YerTutucuMetni">
    <w:name w:val="Placeholder Text"/>
    <w:basedOn w:val="VarsaylanParagrafYazTipi"/>
    <w:uiPriority w:val="99"/>
    <w:semiHidden/>
    <w:rsid w:val="009C236E"/>
    <w:rPr>
      <w:color w:val="808080"/>
    </w:rPr>
  </w:style>
  <w:style w:type="paragraph" w:customStyle="1" w:styleId="CM43">
    <w:name w:val="CM4+3"/>
    <w:basedOn w:val="Default"/>
    <w:next w:val="Default"/>
    <w:uiPriority w:val="99"/>
    <w:rsid w:val="009C236E"/>
    <w:rPr>
      <w:rFonts w:cstheme="minorBidi"/>
      <w:color w:val="auto"/>
    </w:rPr>
  </w:style>
  <w:style w:type="paragraph" w:customStyle="1" w:styleId="CM14">
    <w:name w:val="CM1+4"/>
    <w:basedOn w:val="Default"/>
    <w:next w:val="Default"/>
    <w:uiPriority w:val="99"/>
    <w:rsid w:val="009C236E"/>
    <w:rPr>
      <w:rFonts w:cstheme="minorBidi"/>
      <w:color w:val="auto"/>
    </w:rPr>
  </w:style>
  <w:style w:type="paragraph" w:customStyle="1" w:styleId="CM34">
    <w:name w:val="CM3+4"/>
    <w:basedOn w:val="Default"/>
    <w:next w:val="Default"/>
    <w:uiPriority w:val="99"/>
    <w:rsid w:val="009C236E"/>
    <w:rPr>
      <w:rFonts w:cstheme="minorBidi"/>
      <w:color w:val="auto"/>
    </w:rPr>
  </w:style>
  <w:style w:type="paragraph" w:customStyle="1" w:styleId="CM44">
    <w:name w:val="CM4+4"/>
    <w:basedOn w:val="Default"/>
    <w:next w:val="Default"/>
    <w:uiPriority w:val="99"/>
    <w:rsid w:val="009C236E"/>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uiPriority w:val="99"/>
    <w:semiHidden/>
    <w:unhideWhenUsed/>
    <w:rsid w:val="009C236E"/>
  </w:style>
  <w:style w:type="paragraph" w:customStyle="1" w:styleId="Default">
    <w:name w:val="Default"/>
    <w:rsid w:val="009C236E"/>
    <w:pPr>
      <w:autoSpaceDE w:val="0"/>
      <w:autoSpaceDN w:val="0"/>
      <w:adjustRightInd w:val="0"/>
    </w:pPr>
    <w:rPr>
      <w:rFonts w:ascii="EUAlbertina" w:eastAsia="Times New Roman" w:hAnsi="EUAlbertina" w:cs="EUAlbertina"/>
      <w:color w:val="000000"/>
      <w:szCs w:val="24"/>
    </w:rPr>
  </w:style>
  <w:style w:type="paragraph" w:customStyle="1" w:styleId="CM1">
    <w:name w:val="CM1"/>
    <w:basedOn w:val="Default"/>
    <w:next w:val="Default"/>
    <w:uiPriority w:val="99"/>
    <w:rsid w:val="009C236E"/>
    <w:rPr>
      <w:rFonts w:cstheme="minorBidi"/>
      <w:color w:val="auto"/>
    </w:rPr>
  </w:style>
  <w:style w:type="paragraph" w:customStyle="1" w:styleId="CM3">
    <w:name w:val="CM3"/>
    <w:basedOn w:val="Default"/>
    <w:next w:val="Default"/>
    <w:uiPriority w:val="99"/>
    <w:rsid w:val="009C236E"/>
    <w:rPr>
      <w:rFonts w:cstheme="minorBidi"/>
      <w:color w:val="auto"/>
    </w:rPr>
  </w:style>
  <w:style w:type="paragraph" w:styleId="BalonMetni">
    <w:name w:val="Balloon Text"/>
    <w:basedOn w:val="Normal"/>
    <w:link w:val="BalonMetniChar"/>
    <w:uiPriority w:val="99"/>
    <w:semiHidden/>
    <w:unhideWhenUsed/>
    <w:rsid w:val="009C236E"/>
    <w:rPr>
      <w:rFonts w:ascii="Tahoma" w:eastAsia="Times New Roman" w:hAnsi="Tahoma" w:cs="Tahoma"/>
      <w:color w:val="auto"/>
      <w:sz w:val="16"/>
      <w:szCs w:val="16"/>
      <w:lang w:eastAsia="tr-TR"/>
    </w:rPr>
  </w:style>
  <w:style w:type="character" w:customStyle="1" w:styleId="BalonMetniChar">
    <w:name w:val="Balon Metni Char"/>
    <w:basedOn w:val="VarsaylanParagrafYazTipi"/>
    <w:link w:val="BalonMetni"/>
    <w:uiPriority w:val="99"/>
    <w:semiHidden/>
    <w:rsid w:val="009C236E"/>
    <w:rPr>
      <w:rFonts w:ascii="Tahoma" w:eastAsia="Times New Roman" w:hAnsi="Tahoma" w:cs="Tahoma"/>
      <w:color w:val="auto"/>
      <w:sz w:val="16"/>
      <w:szCs w:val="16"/>
      <w:lang w:eastAsia="tr-TR"/>
    </w:rPr>
  </w:style>
  <w:style w:type="paragraph" w:styleId="ListeParagraf">
    <w:name w:val="List Paragraph"/>
    <w:basedOn w:val="Normal"/>
    <w:uiPriority w:val="34"/>
    <w:qFormat/>
    <w:rsid w:val="009C236E"/>
    <w:pPr>
      <w:ind w:left="720"/>
      <w:contextualSpacing/>
    </w:pPr>
    <w:rPr>
      <w:rFonts w:ascii="Calibri" w:eastAsia="Times New Roman" w:hAnsi="Calibri"/>
      <w:color w:val="auto"/>
      <w:sz w:val="22"/>
      <w:szCs w:val="24"/>
      <w:lang w:eastAsia="tr-TR"/>
    </w:rPr>
  </w:style>
  <w:style w:type="paragraph" w:styleId="DipnotMetni">
    <w:name w:val="footnote text"/>
    <w:basedOn w:val="Normal"/>
    <w:link w:val="DipnotMetniChar"/>
    <w:uiPriority w:val="99"/>
    <w:semiHidden/>
    <w:unhideWhenUsed/>
    <w:rsid w:val="009C236E"/>
    <w:rPr>
      <w:rFonts w:ascii="Calibri" w:eastAsia="Times New Roman" w:hAnsi="Calibri"/>
      <w:color w:val="auto"/>
      <w:sz w:val="20"/>
      <w:szCs w:val="20"/>
      <w:lang w:eastAsia="tr-TR"/>
    </w:rPr>
  </w:style>
  <w:style w:type="character" w:customStyle="1" w:styleId="DipnotMetniChar">
    <w:name w:val="Dipnot Metni Char"/>
    <w:basedOn w:val="VarsaylanParagrafYazTipi"/>
    <w:link w:val="DipnotMetni"/>
    <w:uiPriority w:val="99"/>
    <w:semiHidden/>
    <w:rsid w:val="009C236E"/>
    <w:rPr>
      <w:rFonts w:ascii="Calibri" w:eastAsia="Times New Roman" w:hAnsi="Calibri"/>
      <w:color w:val="auto"/>
      <w:sz w:val="20"/>
      <w:szCs w:val="20"/>
      <w:lang w:eastAsia="tr-TR"/>
    </w:rPr>
  </w:style>
  <w:style w:type="character" w:styleId="DipnotBavurusu">
    <w:name w:val="footnote reference"/>
    <w:basedOn w:val="VarsaylanParagrafYazTipi"/>
    <w:uiPriority w:val="99"/>
    <w:semiHidden/>
    <w:unhideWhenUsed/>
    <w:rsid w:val="009C236E"/>
    <w:rPr>
      <w:vertAlign w:val="superscript"/>
    </w:rPr>
  </w:style>
  <w:style w:type="paragraph" w:customStyle="1" w:styleId="CM4">
    <w:name w:val="CM4"/>
    <w:basedOn w:val="Default"/>
    <w:next w:val="Default"/>
    <w:uiPriority w:val="99"/>
    <w:rsid w:val="009C236E"/>
    <w:rPr>
      <w:rFonts w:cstheme="minorBidi"/>
      <w:color w:val="auto"/>
    </w:rPr>
  </w:style>
  <w:style w:type="table" w:styleId="TabloKlavuzu">
    <w:name w:val="Table Grid"/>
    <w:basedOn w:val="NormalTablo"/>
    <w:uiPriority w:val="59"/>
    <w:rsid w:val="009C236E"/>
    <w:rPr>
      <w:rFonts w:asciiTheme="minorHAnsi" w:eastAsia="Times New Roman" w:hAnsiTheme="minorHAnsi" w:cstheme="minorBid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1">
    <w:name w:val="CM1+1"/>
    <w:basedOn w:val="Default"/>
    <w:next w:val="Default"/>
    <w:uiPriority w:val="99"/>
    <w:rsid w:val="009C236E"/>
    <w:rPr>
      <w:rFonts w:cstheme="minorBidi"/>
      <w:color w:val="auto"/>
    </w:rPr>
  </w:style>
  <w:style w:type="paragraph" w:customStyle="1" w:styleId="CM31">
    <w:name w:val="CM3+1"/>
    <w:basedOn w:val="Default"/>
    <w:next w:val="Default"/>
    <w:uiPriority w:val="99"/>
    <w:rsid w:val="009C236E"/>
    <w:rPr>
      <w:rFonts w:cstheme="minorBidi"/>
      <w:color w:val="auto"/>
    </w:rPr>
  </w:style>
  <w:style w:type="paragraph" w:customStyle="1" w:styleId="CM41">
    <w:name w:val="CM4+1"/>
    <w:basedOn w:val="Default"/>
    <w:next w:val="Default"/>
    <w:uiPriority w:val="99"/>
    <w:rsid w:val="009C236E"/>
    <w:rPr>
      <w:rFonts w:cstheme="minorBidi"/>
      <w:color w:val="auto"/>
    </w:rPr>
  </w:style>
  <w:style w:type="paragraph" w:styleId="AralkYok">
    <w:name w:val="No Spacing"/>
    <w:uiPriority w:val="1"/>
    <w:qFormat/>
    <w:rsid w:val="009C236E"/>
    <w:rPr>
      <w:rFonts w:ascii="Calibri" w:eastAsia="Times New Roman" w:hAnsi="Calibri"/>
      <w:color w:val="auto"/>
      <w:sz w:val="22"/>
      <w:szCs w:val="24"/>
      <w:lang w:eastAsia="tr-TR"/>
    </w:rPr>
  </w:style>
  <w:style w:type="paragraph" w:styleId="stbilgi">
    <w:name w:val="header"/>
    <w:basedOn w:val="Normal"/>
    <w:link w:val="stbilgiChar"/>
    <w:uiPriority w:val="99"/>
    <w:unhideWhenUsed/>
    <w:rsid w:val="009C236E"/>
    <w:pPr>
      <w:tabs>
        <w:tab w:val="center" w:pos="4536"/>
        <w:tab w:val="right" w:pos="9072"/>
      </w:tabs>
    </w:pPr>
    <w:rPr>
      <w:rFonts w:ascii="Calibri" w:eastAsia="Times New Roman" w:hAnsi="Calibri"/>
      <w:color w:val="auto"/>
      <w:sz w:val="22"/>
      <w:szCs w:val="24"/>
      <w:lang w:eastAsia="tr-TR"/>
    </w:rPr>
  </w:style>
  <w:style w:type="character" w:customStyle="1" w:styleId="stbilgiChar">
    <w:name w:val="Üstbilgi Char"/>
    <w:basedOn w:val="VarsaylanParagrafYazTipi"/>
    <w:link w:val="stbilgi"/>
    <w:uiPriority w:val="99"/>
    <w:rsid w:val="009C236E"/>
    <w:rPr>
      <w:rFonts w:ascii="Calibri" w:eastAsia="Times New Roman" w:hAnsi="Calibri"/>
      <w:color w:val="auto"/>
      <w:sz w:val="22"/>
      <w:szCs w:val="24"/>
      <w:lang w:eastAsia="tr-TR"/>
    </w:rPr>
  </w:style>
  <w:style w:type="paragraph" w:styleId="Altbilgi">
    <w:name w:val="footer"/>
    <w:basedOn w:val="Normal"/>
    <w:link w:val="AltbilgiChar"/>
    <w:uiPriority w:val="99"/>
    <w:unhideWhenUsed/>
    <w:rsid w:val="009C236E"/>
    <w:pPr>
      <w:tabs>
        <w:tab w:val="center" w:pos="4536"/>
        <w:tab w:val="right" w:pos="9072"/>
      </w:tabs>
    </w:pPr>
    <w:rPr>
      <w:rFonts w:ascii="Calibri" w:eastAsia="Times New Roman" w:hAnsi="Calibri"/>
      <w:color w:val="auto"/>
      <w:sz w:val="22"/>
      <w:szCs w:val="24"/>
      <w:lang w:eastAsia="tr-TR"/>
    </w:rPr>
  </w:style>
  <w:style w:type="character" w:customStyle="1" w:styleId="AltbilgiChar">
    <w:name w:val="Altbilgi Char"/>
    <w:basedOn w:val="VarsaylanParagrafYazTipi"/>
    <w:link w:val="Altbilgi"/>
    <w:uiPriority w:val="99"/>
    <w:rsid w:val="009C236E"/>
    <w:rPr>
      <w:rFonts w:ascii="Calibri" w:eastAsia="Times New Roman" w:hAnsi="Calibri"/>
      <w:color w:val="auto"/>
      <w:sz w:val="22"/>
      <w:szCs w:val="24"/>
      <w:lang w:eastAsia="tr-TR"/>
    </w:rPr>
  </w:style>
  <w:style w:type="character" w:styleId="Kpr">
    <w:name w:val="Hyperlink"/>
    <w:basedOn w:val="VarsaylanParagrafYazTipi"/>
    <w:uiPriority w:val="99"/>
    <w:semiHidden/>
    <w:unhideWhenUsed/>
    <w:rsid w:val="009C236E"/>
    <w:rPr>
      <w:color w:val="0000FF"/>
      <w:u w:val="single"/>
    </w:rPr>
  </w:style>
  <w:style w:type="character" w:customStyle="1" w:styleId="apple-converted-space">
    <w:name w:val="apple-converted-space"/>
    <w:basedOn w:val="VarsaylanParagrafYazTipi"/>
    <w:rsid w:val="009C236E"/>
  </w:style>
  <w:style w:type="paragraph" w:customStyle="1" w:styleId="CM12">
    <w:name w:val="CM1+2"/>
    <w:basedOn w:val="Default"/>
    <w:next w:val="Default"/>
    <w:uiPriority w:val="99"/>
    <w:rsid w:val="009C236E"/>
    <w:rPr>
      <w:rFonts w:cstheme="minorBidi"/>
      <w:color w:val="auto"/>
    </w:rPr>
  </w:style>
  <w:style w:type="paragraph" w:customStyle="1" w:styleId="CM32">
    <w:name w:val="CM3+2"/>
    <w:basedOn w:val="Default"/>
    <w:next w:val="Default"/>
    <w:uiPriority w:val="99"/>
    <w:rsid w:val="009C236E"/>
    <w:rPr>
      <w:rFonts w:cstheme="minorBidi"/>
      <w:color w:val="auto"/>
    </w:rPr>
  </w:style>
  <w:style w:type="paragraph" w:customStyle="1" w:styleId="CM42">
    <w:name w:val="CM4+2"/>
    <w:basedOn w:val="Default"/>
    <w:next w:val="Default"/>
    <w:uiPriority w:val="99"/>
    <w:rsid w:val="009C236E"/>
    <w:rPr>
      <w:rFonts w:cstheme="minorBidi"/>
      <w:color w:val="auto"/>
    </w:rPr>
  </w:style>
  <w:style w:type="paragraph" w:customStyle="1" w:styleId="CM13">
    <w:name w:val="CM1+3"/>
    <w:basedOn w:val="Default"/>
    <w:next w:val="Default"/>
    <w:uiPriority w:val="99"/>
    <w:rsid w:val="009C236E"/>
    <w:rPr>
      <w:rFonts w:cstheme="minorBidi"/>
      <w:color w:val="auto"/>
    </w:rPr>
  </w:style>
  <w:style w:type="paragraph" w:customStyle="1" w:styleId="CM33">
    <w:name w:val="CM3+3"/>
    <w:basedOn w:val="Default"/>
    <w:next w:val="Default"/>
    <w:uiPriority w:val="99"/>
    <w:rsid w:val="009C236E"/>
    <w:rPr>
      <w:rFonts w:cstheme="minorBidi"/>
      <w:color w:val="auto"/>
    </w:rPr>
  </w:style>
  <w:style w:type="character" w:styleId="YerTutucuMetni">
    <w:name w:val="Placeholder Text"/>
    <w:basedOn w:val="VarsaylanParagrafYazTipi"/>
    <w:uiPriority w:val="99"/>
    <w:semiHidden/>
    <w:rsid w:val="009C236E"/>
    <w:rPr>
      <w:color w:val="808080"/>
    </w:rPr>
  </w:style>
  <w:style w:type="paragraph" w:customStyle="1" w:styleId="CM43">
    <w:name w:val="CM4+3"/>
    <w:basedOn w:val="Default"/>
    <w:next w:val="Default"/>
    <w:uiPriority w:val="99"/>
    <w:rsid w:val="009C236E"/>
    <w:rPr>
      <w:rFonts w:cstheme="minorBidi"/>
      <w:color w:val="auto"/>
    </w:rPr>
  </w:style>
  <w:style w:type="paragraph" w:customStyle="1" w:styleId="CM14">
    <w:name w:val="CM1+4"/>
    <w:basedOn w:val="Default"/>
    <w:next w:val="Default"/>
    <w:uiPriority w:val="99"/>
    <w:rsid w:val="009C236E"/>
    <w:rPr>
      <w:rFonts w:cstheme="minorBidi"/>
      <w:color w:val="auto"/>
    </w:rPr>
  </w:style>
  <w:style w:type="paragraph" w:customStyle="1" w:styleId="CM34">
    <w:name w:val="CM3+4"/>
    <w:basedOn w:val="Default"/>
    <w:next w:val="Default"/>
    <w:uiPriority w:val="99"/>
    <w:rsid w:val="009C236E"/>
    <w:rPr>
      <w:rFonts w:cstheme="minorBidi"/>
      <w:color w:val="auto"/>
    </w:rPr>
  </w:style>
  <w:style w:type="paragraph" w:customStyle="1" w:styleId="CM44">
    <w:name w:val="CM4+4"/>
    <w:basedOn w:val="Default"/>
    <w:next w:val="Default"/>
    <w:uiPriority w:val="99"/>
    <w:rsid w:val="009C236E"/>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grafikerler.org/" TargetMode="External"/><Relationship Id="rId26" Type="http://schemas.openxmlformats.org/officeDocument/2006/relationships/hyperlink" Target="http://www.grafikerler.org/" TargetMode="Externa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www.grafikerler.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grafikerler.org/"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grafikerler.org/" TargetMode="External"/><Relationship Id="rId27"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54</Pages>
  <Words>9317</Words>
  <Characters>53108</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Dinçer Gonca</dc:creator>
  <cp:lastModifiedBy>tobb</cp:lastModifiedBy>
  <cp:revision>14</cp:revision>
  <dcterms:created xsi:type="dcterms:W3CDTF">2014-08-13T06:43:00Z</dcterms:created>
  <dcterms:modified xsi:type="dcterms:W3CDTF">2015-06-02T11:55:00Z</dcterms:modified>
</cp:coreProperties>
</file>