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A02D08"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ind w:left="2832" w:firstLine="708"/>
        <w:rPr>
          <w:rFonts w:ascii="Times New Roman" w:hAnsi="Times New Roman"/>
          <w:b/>
          <w:color w:val="FF0000"/>
          <w:sz w:val="24"/>
          <w:szCs w:val="24"/>
        </w:rPr>
      </w:pPr>
    </w:p>
    <w:p w:rsidR="00A2473D" w:rsidRDefault="00A2473D" w:rsidP="00A2473D">
      <w:pPr>
        <w:rPr>
          <w:rFonts w:ascii="Times New Roman" w:hAnsi="Times New Roman"/>
          <w:sz w:val="24"/>
          <w:szCs w:val="24"/>
        </w:rPr>
      </w:pPr>
    </w:p>
    <w:p w:rsidR="00E0067F" w:rsidRDefault="00E0067F" w:rsidP="00A2473D">
      <w:pPr>
        <w:jc w:val="center"/>
        <w:rPr>
          <w:rFonts w:ascii="Times New Roman" w:hAnsi="Times New Roman"/>
          <w:b/>
          <w:sz w:val="28"/>
          <w:szCs w:val="28"/>
        </w:rPr>
      </w:pPr>
    </w:p>
    <w:p w:rsidR="00EA5B04" w:rsidRPr="00C14FE9" w:rsidRDefault="00EA5B04" w:rsidP="00EA5B04">
      <w:pPr>
        <w:jc w:val="center"/>
        <w:rPr>
          <w:rFonts w:ascii="Times New Roman" w:hAnsi="Times New Roman"/>
          <w:b/>
          <w:sz w:val="28"/>
          <w:szCs w:val="28"/>
        </w:rPr>
      </w:pPr>
      <w:r w:rsidRPr="00C14FE9">
        <w:rPr>
          <w:rFonts w:ascii="Times New Roman" w:hAnsi="Times New Roman"/>
          <w:b/>
          <w:sz w:val="28"/>
          <w:szCs w:val="28"/>
        </w:rPr>
        <w:t>ULUSAL MESLEK STANDARDI</w:t>
      </w:r>
    </w:p>
    <w:p w:rsidR="00EA5B04" w:rsidRPr="00C14FE9" w:rsidRDefault="00EA5B04" w:rsidP="00EA5B04">
      <w:pPr>
        <w:rPr>
          <w:rFonts w:ascii="Times New Roman" w:hAnsi="Times New Roman"/>
          <w:sz w:val="24"/>
          <w:szCs w:val="24"/>
        </w:rPr>
      </w:pPr>
    </w:p>
    <w:p w:rsidR="00EA5B04" w:rsidRPr="00C14FE9" w:rsidRDefault="00EA5B04" w:rsidP="00EA5B04">
      <w:pPr>
        <w:rPr>
          <w:rFonts w:ascii="Times New Roman" w:hAnsi="Times New Roman"/>
          <w:b/>
          <w:sz w:val="24"/>
          <w:szCs w:val="24"/>
        </w:rPr>
      </w:pPr>
    </w:p>
    <w:p w:rsidR="00EA5B04" w:rsidRPr="00C14FE9" w:rsidRDefault="00EA5B04" w:rsidP="00EA5B04">
      <w:pPr>
        <w:rPr>
          <w:rFonts w:ascii="Times New Roman" w:hAnsi="Times New Roman"/>
          <w:b/>
          <w:sz w:val="24"/>
          <w:szCs w:val="24"/>
        </w:rPr>
      </w:pPr>
    </w:p>
    <w:p w:rsidR="00EA5B04" w:rsidRPr="00C14FE9" w:rsidRDefault="00EA5B04" w:rsidP="00EA5B04">
      <w:pPr>
        <w:spacing w:after="0" w:line="360" w:lineRule="auto"/>
        <w:jc w:val="center"/>
        <w:rPr>
          <w:rFonts w:ascii="Times New Roman" w:hAnsi="Times New Roman"/>
          <w:b/>
          <w:sz w:val="24"/>
          <w:szCs w:val="24"/>
        </w:rPr>
      </w:pPr>
      <w:r>
        <w:rPr>
          <w:rFonts w:ascii="Times New Roman" w:hAnsi="Times New Roman"/>
          <w:b/>
          <w:sz w:val="24"/>
          <w:szCs w:val="24"/>
        </w:rPr>
        <w:t>NUMUNECİ</w:t>
      </w:r>
    </w:p>
    <w:p w:rsidR="00EA5B04" w:rsidRPr="00C14FE9" w:rsidRDefault="00EA5B04" w:rsidP="00EA5B04">
      <w:pPr>
        <w:spacing w:after="0" w:line="360" w:lineRule="auto"/>
        <w:jc w:val="center"/>
        <w:rPr>
          <w:rFonts w:ascii="Times New Roman" w:hAnsi="Times New Roman"/>
          <w:b/>
          <w:sz w:val="24"/>
          <w:szCs w:val="24"/>
        </w:rPr>
      </w:pPr>
      <w:r w:rsidRPr="00C14FE9">
        <w:rPr>
          <w:rFonts w:ascii="Times New Roman" w:hAnsi="Times New Roman"/>
          <w:b/>
          <w:sz w:val="24"/>
          <w:szCs w:val="24"/>
        </w:rPr>
        <w:t xml:space="preserve">SEVİYE </w:t>
      </w:r>
      <w:r>
        <w:rPr>
          <w:rFonts w:ascii="Times New Roman" w:hAnsi="Times New Roman"/>
          <w:b/>
          <w:sz w:val="24"/>
          <w:szCs w:val="24"/>
        </w:rPr>
        <w:t>3</w:t>
      </w:r>
    </w:p>
    <w:p w:rsidR="00EA5B04" w:rsidRPr="00C14FE9" w:rsidRDefault="00EA5B04" w:rsidP="00EA5B04">
      <w:pPr>
        <w:jc w:val="center"/>
        <w:rPr>
          <w:rFonts w:ascii="Times New Roman" w:hAnsi="Times New Roman"/>
          <w:b/>
          <w:sz w:val="24"/>
          <w:szCs w:val="24"/>
        </w:rPr>
      </w:pPr>
    </w:p>
    <w:p w:rsidR="00EA5B04" w:rsidRPr="00C14FE9" w:rsidRDefault="00EA5B04" w:rsidP="00EA5B04">
      <w:pPr>
        <w:jc w:val="center"/>
        <w:rPr>
          <w:rFonts w:ascii="Times New Roman" w:hAnsi="Times New Roman"/>
          <w:b/>
          <w:color w:val="FF0000"/>
          <w:sz w:val="24"/>
          <w:szCs w:val="24"/>
        </w:rPr>
      </w:pPr>
    </w:p>
    <w:p w:rsidR="00EA5B04" w:rsidRPr="00C14FE9" w:rsidRDefault="00EA5B04" w:rsidP="00EA5B04">
      <w:pPr>
        <w:jc w:val="center"/>
        <w:rPr>
          <w:rFonts w:ascii="Times New Roman" w:hAnsi="Times New Roman"/>
          <w:b/>
          <w:color w:val="FF0000"/>
          <w:sz w:val="24"/>
          <w:szCs w:val="24"/>
        </w:rPr>
      </w:pPr>
    </w:p>
    <w:p w:rsidR="00EA5B04" w:rsidRPr="00C14FE9" w:rsidRDefault="00EA5B04" w:rsidP="003B7E34">
      <w:pPr>
        <w:rPr>
          <w:rFonts w:ascii="Times New Roman" w:hAnsi="Times New Roman"/>
          <w:b/>
          <w:color w:val="FF0000"/>
          <w:sz w:val="24"/>
          <w:szCs w:val="24"/>
        </w:rPr>
      </w:pPr>
    </w:p>
    <w:p w:rsidR="00EA5B04" w:rsidRPr="00C14FE9" w:rsidRDefault="00EA5B04" w:rsidP="00EA5B04">
      <w:pPr>
        <w:jc w:val="center"/>
        <w:rPr>
          <w:rFonts w:ascii="Times New Roman" w:hAnsi="Times New Roman"/>
          <w:b/>
          <w:color w:val="FF0000"/>
          <w:sz w:val="24"/>
          <w:szCs w:val="24"/>
        </w:rPr>
      </w:pPr>
    </w:p>
    <w:p w:rsidR="00EA5B04" w:rsidRPr="00696040" w:rsidRDefault="00EA5B04" w:rsidP="00EA5B04">
      <w:pPr>
        <w:jc w:val="center"/>
        <w:rPr>
          <w:rFonts w:ascii="Times New Roman" w:hAnsi="Times New Roman"/>
          <w:b/>
          <w:color w:val="FF0000"/>
          <w:sz w:val="24"/>
          <w:szCs w:val="24"/>
        </w:rPr>
      </w:pPr>
      <w:r w:rsidRPr="00696040">
        <w:rPr>
          <w:rFonts w:ascii="Times New Roman" w:hAnsi="Times New Roman"/>
          <w:b/>
          <w:sz w:val="24"/>
          <w:szCs w:val="24"/>
        </w:rPr>
        <w:t>REFERANS KODU / …….</w:t>
      </w:r>
    </w:p>
    <w:p w:rsidR="00EA5B04" w:rsidRPr="00696040" w:rsidRDefault="00EA5B04" w:rsidP="00EA5B04">
      <w:pPr>
        <w:jc w:val="center"/>
        <w:rPr>
          <w:rFonts w:ascii="Times New Roman" w:hAnsi="Times New Roman"/>
          <w:b/>
          <w:color w:val="FF0000"/>
          <w:sz w:val="24"/>
          <w:szCs w:val="24"/>
        </w:rPr>
      </w:pPr>
      <w:r w:rsidRPr="00696040">
        <w:rPr>
          <w:rFonts w:ascii="Times New Roman" w:hAnsi="Times New Roman"/>
          <w:b/>
          <w:sz w:val="24"/>
          <w:szCs w:val="24"/>
        </w:rPr>
        <w:t>RESMİ GAZETE TARİH-SAYI</w:t>
      </w:r>
      <w:r w:rsidR="00696040" w:rsidRPr="00696040">
        <w:rPr>
          <w:rFonts w:ascii="Times New Roman" w:hAnsi="Times New Roman"/>
          <w:b/>
          <w:sz w:val="24"/>
          <w:szCs w:val="24"/>
        </w:rPr>
        <w:t xml:space="preserve"> </w:t>
      </w:r>
      <w:r w:rsidRPr="00696040">
        <w:rPr>
          <w:rFonts w:ascii="Times New Roman" w:hAnsi="Times New Roman"/>
          <w:b/>
          <w:sz w:val="24"/>
          <w:szCs w:val="24"/>
        </w:rPr>
        <w:t xml:space="preserve">/……. </w:t>
      </w:r>
    </w:p>
    <w:p w:rsidR="00A2473D" w:rsidRDefault="00A2473D" w:rsidP="00A2473D">
      <w:pPr>
        <w:jc w:val="center"/>
        <w:rPr>
          <w:rFonts w:ascii="Times New Roman" w:hAnsi="Times New Roman"/>
          <w:b/>
          <w:color w:val="FF0000"/>
          <w:sz w:val="28"/>
          <w:szCs w:val="28"/>
        </w:rPr>
      </w:pPr>
    </w:p>
    <w:p w:rsidR="00A2473D" w:rsidRDefault="00A2473D" w:rsidP="00A2473D">
      <w:pPr>
        <w:jc w:val="center"/>
        <w:rPr>
          <w:rFonts w:ascii="Times New Roman" w:hAnsi="Times New Roman"/>
          <w:b/>
          <w:color w:val="FF0000"/>
          <w:sz w:val="24"/>
          <w:szCs w:val="24"/>
        </w:rPr>
      </w:pPr>
    </w:p>
    <w:p w:rsidR="00A2473D" w:rsidRDefault="00A2473D" w:rsidP="00A2473D">
      <w:pPr>
        <w:jc w:val="center"/>
        <w:rPr>
          <w:rFonts w:ascii="Times New Roman" w:hAnsi="Times New Roman"/>
          <w:b/>
          <w:sz w:val="24"/>
          <w:szCs w:val="24"/>
        </w:rPr>
      </w:pPr>
    </w:p>
    <w:p w:rsidR="00A2473D" w:rsidRDefault="00A2473D" w:rsidP="00A2473D">
      <w:pPr>
        <w:jc w:val="center"/>
        <w:rPr>
          <w:rFonts w:ascii="Times New Roman" w:hAnsi="Times New Roman"/>
          <w:sz w:val="24"/>
          <w:szCs w:val="24"/>
        </w:rPr>
      </w:pPr>
    </w:p>
    <w:p w:rsidR="00A2473D" w:rsidRDefault="00A2473D"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EA5B04" w:rsidRPr="00C14FE9" w:rsidTr="002C37D6">
        <w:tc>
          <w:tcPr>
            <w:tcW w:w="4219" w:type="dxa"/>
          </w:tcPr>
          <w:p w:rsidR="00EA5B04" w:rsidRPr="00C14FE9" w:rsidRDefault="00EA5B04" w:rsidP="002C37D6">
            <w:pPr>
              <w:pStyle w:val="NormalWeb"/>
              <w:rPr>
                <w:b/>
              </w:rPr>
            </w:pPr>
          </w:p>
          <w:p w:rsidR="00EA5B04" w:rsidRPr="00C14FE9" w:rsidRDefault="00EA5B04" w:rsidP="002C37D6">
            <w:pPr>
              <w:pStyle w:val="NormalWeb"/>
              <w:rPr>
                <w:b/>
              </w:rPr>
            </w:pPr>
            <w:r w:rsidRPr="00C14FE9">
              <w:rPr>
                <w:b/>
              </w:rPr>
              <w:t>Meslek:</w:t>
            </w:r>
          </w:p>
          <w:p w:rsidR="00EA5B04" w:rsidRPr="00C14FE9" w:rsidRDefault="00EA5B04" w:rsidP="002C37D6">
            <w:pPr>
              <w:pStyle w:val="NormalWeb"/>
              <w:rPr>
                <w:b/>
              </w:rPr>
            </w:pPr>
          </w:p>
        </w:tc>
        <w:tc>
          <w:tcPr>
            <w:tcW w:w="4993" w:type="dxa"/>
          </w:tcPr>
          <w:p w:rsidR="00EA5B04" w:rsidRPr="00C14FE9" w:rsidRDefault="00EA5B04" w:rsidP="002C37D6">
            <w:pPr>
              <w:pStyle w:val="NormalWeb"/>
            </w:pPr>
          </w:p>
          <w:p w:rsidR="00EA5B04" w:rsidRPr="00C14FE9" w:rsidRDefault="00EA5B04" w:rsidP="002C37D6">
            <w:pPr>
              <w:pStyle w:val="NormalWeb"/>
              <w:rPr>
                <w:b/>
              </w:rPr>
            </w:pPr>
            <w:r>
              <w:rPr>
                <w:b/>
              </w:rPr>
              <w:t>NUMUNECİ</w:t>
            </w:r>
          </w:p>
        </w:tc>
      </w:tr>
      <w:tr w:rsidR="00EA5B04" w:rsidRPr="00C14FE9" w:rsidTr="002C37D6">
        <w:tc>
          <w:tcPr>
            <w:tcW w:w="4219" w:type="dxa"/>
          </w:tcPr>
          <w:p w:rsidR="00EA5B04" w:rsidRPr="00C14FE9" w:rsidRDefault="00EA5B04" w:rsidP="002C37D6">
            <w:pPr>
              <w:pStyle w:val="NormalWeb"/>
              <w:rPr>
                <w:b/>
              </w:rPr>
            </w:pPr>
          </w:p>
          <w:p w:rsidR="00EA5B04" w:rsidRPr="00C14FE9" w:rsidRDefault="00EA5B04" w:rsidP="002C37D6">
            <w:pPr>
              <w:pStyle w:val="NormalWeb"/>
              <w:rPr>
                <w:b/>
              </w:rPr>
            </w:pPr>
            <w:r w:rsidRPr="00C14FE9">
              <w:rPr>
                <w:b/>
              </w:rPr>
              <w:t>Seviye:</w:t>
            </w:r>
          </w:p>
          <w:p w:rsidR="00EA5B04" w:rsidRPr="00C14FE9" w:rsidRDefault="00EA5B04" w:rsidP="002C37D6">
            <w:pPr>
              <w:pStyle w:val="NormalWeb"/>
              <w:rPr>
                <w:b/>
              </w:rPr>
            </w:pPr>
          </w:p>
        </w:tc>
        <w:tc>
          <w:tcPr>
            <w:tcW w:w="4993" w:type="dxa"/>
          </w:tcPr>
          <w:p w:rsidR="00EA5B04" w:rsidRPr="00C14FE9" w:rsidRDefault="00EA5B04" w:rsidP="002C37D6">
            <w:pPr>
              <w:pStyle w:val="NormalWeb"/>
              <w:tabs>
                <w:tab w:val="left" w:pos="2160"/>
                <w:tab w:val="center" w:pos="2388"/>
              </w:tabs>
              <w:rPr>
                <w:b/>
              </w:rPr>
            </w:pPr>
            <w:r w:rsidRPr="00C14FE9">
              <w:rPr>
                <w:b/>
              </w:rPr>
              <w:tab/>
            </w:r>
          </w:p>
          <w:p w:rsidR="00EA5B04" w:rsidRPr="00C14FE9" w:rsidRDefault="00EA5B04" w:rsidP="002C37D6">
            <w:pPr>
              <w:pStyle w:val="NormalWeb"/>
              <w:tabs>
                <w:tab w:val="left" w:pos="2160"/>
                <w:tab w:val="center" w:pos="2388"/>
              </w:tabs>
              <w:rPr>
                <w:b/>
              </w:rPr>
            </w:pPr>
            <w:r>
              <w:rPr>
                <w:b/>
              </w:rPr>
              <w:t>3</w:t>
            </w:r>
          </w:p>
        </w:tc>
      </w:tr>
      <w:tr w:rsidR="00EA5B04" w:rsidRPr="00C14FE9" w:rsidTr="002C37D6">
        <w:tc>
          <w:tcPr>
            <w:tcW w:w="4219" w:type="dxa"/>
          </w:tcPr>
          <w:p w:rsidR="00EA5B04" w:rsidRPr="00C14FE9" w:rsidRDefault="00EA5B04" w:rsidP="002C37D6">
            <w:pPr>
              <w:pStyle w:val="NormalWeb"/>
              <w:rPr>
                <w:b/>
              </w:rPr>
            </w:pPr>
          </w:p>
          <w:p w:rsidR="00EA5B04" w:rsidRPr="00C14FE9" w:rsidRDefault="00EA5B04" w:rsidP="002C37D6">
            <w:pPr>
              <w:pStyle w:val="NormalWeb"/>
              <w:rPr>
                <w:b/>
              </w:rPr>
            </w:pPr>
            <w:r w:rsidRPr="00C14FE9">
              <w:rPr>
                <w:b/>
              </w:rPr>
              <w:t>Referans Kodu:</w:t>
            </w:r>
          </w:p>
          <w:p w:rsidR="00EA5B04" w:rsidRPr="00C14FE9" w:rsidRDefault="00EA5B04" w:rsidP="002C37D6">
            <w:pPr>
              <w:pStyle w:val="NormalWeb"/>
              <w:rPr>
                <w:b/>
              </w:rPr>
            </w:pPr>
          </w:p>
        </w:tc>
        <w:tc>
          <w:tcPr>
            <w:tcW w:w="4993" w:type="dxa"/>
            <w:vAlign w:val="center"/>
          </w:tcPr>
          <w:p w:rsidR="00EA5B04" w:rsidRPr="00C14FE9" w:rsidRDefault="00EA5B04" w:rsidP="002C37D6">
            <w:pPr>
              <w:pStyle w:val="NormalWeb"/>
              <w:rPr>
                <w:b/>
              </w:rPr>
            </w:pPr>
            <w:r>
              <w:rPr>
                <w:b/>
              </w:rPr>
              <w:t>00</w:t>
            </w:r>
          </w:p>
        </w:tc>
      </w:tr>
      <w:tr w:rsidR="00EA5B04" w:rsidRPr="00C14FE9" w:rsidTr="002C37D6">
        <w:tc>
          <w:tcPr>
            <w:tcW w:w="4219" w:type="dxa"/>
          </w:tcPr>
          <w:p w:rsidR="00EA5B04" w:rsidRPr="00C14FE9" w:rsidRDefault="00EA5B04" w:rsidP="002C37D6">
            <w:pPr>
              <w:pStyle w:val="NormalWeb"/>
              <w:rPr>
                <w:b/>
              </w:rPr>
            </w:pPr>
          </w:p>
          <w:p w:rsidR="00EA5B04" w:rsidRPr="00C14FE9" w:rsidRDefault="00EA5B04" w:rsidP="002C37D6">
            <w:pPr>
              <w:pStyle w:val="NormalWeb"/>
              <w:rPr>
                <w:b/>
              </w:rPr>
            </w:pPr>
            <w:r w:rsidRPr="00C14FE9">
              <w:rPr>
                <w:b/>
              </w:rPr>
              <w:t>Standardı Hazırlayan Kuruluş(lar):</w:t>
            </w:r>
          </w:p>
          <w:p w:rsidR="00EA5B04" w:rsidRPr="00C14FE9" w:rsidRDefault="00EA5B04" w:rsidP="002C37D6">
            <w:pPr>
              <w:pStyle w:val="NormalWeb"/>
              <w:rPr>
                <w:b/>
              </w:rPr>
            </w:pPr>
          </w:p>
        </w:tc>
        <w:tc>
          <w:tcPr>
            <w:tcW w:w="4993" w:type="dxa"/>
            <w:vAlign w:val="center"/>
          </w:tcPr>
          <w:p w:rsidR="00EA5B04" w:rsidRPr="00C14FE9" w:rsidRDefault="00EA5B04" w:rsidP="002C37D6">
            <w:pPr>
              <w:pStyle w:val="NormalWeb"/>
              <w:rPr>
                <w:b/>
              </w:rPr>
            </w:pPr>
            <w:r>
              <w:rPr>
                <w:b/>
              </w:rPr>
              <w:t>TÜRKİYE MADENCİLER DERNEĞİ</w:t>
            </w:r>
          </w:p>
        </w:tc>
      </w:tr>
      <w:tr w:rsidR="00EA5B04" w:rsidRPr="00C14FE9" w:rsidTr="002C37D6">
        <w:tc>
          <w:tcPr>
            <w:tcW w:w="4219" w:type="dxa"/>
          </w:tcPr>
          <w:p w:rsidR="00EA5B04" w:rsidRPr="00C14FE9" w:rsidRDefault="00EA5B04" w:rsidP="002C37D6">
            <w:pPr>
              <w:pStyle w:val="NormalWeb"/>
              <w:rPr>
                <w:b/>
              </w:rPr>
            </w:pPr>
          </w:p>
          <w:p w:rsidR="00EA5B04" w:rsidRPr="00C14FE9" w:rsidRDefault="00EA5B04" w:rsidP="002C37D6">
            <w:pPr>
              <w:pStyle w:val="NormalWeb"/>
              <w:rPr>
                <w:b/>
              </w:rPr>
            </w:pPr>
            <w:r w:rsidRPr="00C14FE9">
              <w:rPr>
                <w:b/>
              </w:rPr>
              <w:t>Standardı Doğrulayan Sektör Komitesi:</w:t>
            </w:r>
          </w:p>
          <w:p w:rsidR="00EA5B04" w:rsidRPr="00C14FE9" w:rsidRDefault="00EA5B04" w:rsidP="002C37D6">
            <w:pPr>
              <w:pStyle w:val="NormalWeb"/>
              <w:rPr>
                <w:b/>
              </w:rPr>
            </w:pPr>
          </w:p>
        </w:tc>
        <w:tc>
          <w:tcPr>
            <w:tcW w:w="4993" w:type="dxa"/>
            <w:vAlign w:val="center"/>
          </w:tcPr>
          <w:p w:rsidR="00EA5B04" w:rsidRPr="00C14FE9" w:rsidRDefault="000C4EA9" w:rsidP="002C37D6">
            <w:pPr>
              <w:pStyle w:val="NormalWeb"/>
              <w:rPr>
                <w:b/>
              </w:rPr>
            </w:pPr>
            <w:r>
              <w:rPr>
                <w:b/>
              </w:rPr>
              <w:t xml:space="preserve">MYK </w:t>
            </w:r>
            <w:r w:rsidR="00EA5B04">
              <w:rPr>
                <w:b/>
              </w:rPr>
              <w:t>Maden Sektör Komitesi</w:t>
            </w:r>
          </w:p>
        </w:tc>
      </w:tr>
      <w:tr w:rsidR="00EA5B04" w:rsidRPr="00C14FE9" w:rsidTr="002C37D6">
        <w:tc>
          <w:tcPr>
            <w:tcW w:w="4219" w:type="dxa"/>
          </w:tcPr>
          <w:p w:rsidR="00EA5B04" w:rsidRPr="00C14FE9" w:rsidRDefault="00EA5B04" w:rsidP="002C37D6">
            <w:pPr>
              <w:pStyle w:val="NormalWeb"/>
              <w:rPr>
                <w:b/>
              </w:rPr>
            </w:pPr>
          </w:p>
          <w:p w:rsidR="00EA5B04" w:rsidRPr="00C14FE9" w:rsidRDefault="00EA5B04" w:rsidP="002C37D6">
            <w:pPr>
              <w:pStyle w:val="NormalWeb"/>
              <w:rPr>
                <w:b/>
              </w:rPr>
            </w:pPr>
            <w:r w:rsidRPr="00C14FE9">
              <w:rPr>
                <w:b/>
              </w:rPr>
              <w:t>MYK Yönetim Kurulu Onay Tarih/ Sayı:</w:t>
            </w:r>
          </w:p>
          <w:p w:rsidR="00EA5B04" w:rsidRPr="00C14FE9" w:rsidRDefault="00EA5B04" w:rsidP="002C37D6">
            <w:pPr>
              <w:pStyle w:val="NormalWeb"/>
              <w:rPr>
                <w:b/>
              </w:rPr>
            </w:pPr>
          </w:p>
        </w:tc>
        <w:tc>
          <w:tcPr>
            <w:tcW w:w="4993" w:type="dxa"/>
            <w:vAlign w:val="center"/>
          </w:tcPr>
          <w:p w:rsidR="00EA5B04" w:rsidRPr="00C14FE9" w:rsidRDefault="00EA5B04" w:rsidP="002C37D6">
            <w:pPr>
              <w:pStyle w:val="NormalWeb"/>
            </w:pPr>
            <w:r w:rsidRPr="00C14FE9">
              <w:t>…………</w:t>
            </w:r>
          </w:p>
        </w:tc>
      </w:tr>
      <w:tr w:rsidR="00EA5B04" w:rsidRPr="00C14FE9" w:rsidTr="002C37D6">
        <w:tc>
          <w:tcPr>
            <w:tcW w:w="4219" w:type="dxa"/>
          </w:tcPr>
          <w:p w:rsidR="00EA5B04" w:rsidRPr="00C14FE9" w:rsidRDefault="00EA5B04" w:rsidP="002C37D6">
            <w:pPr>
              <w:pStyle w:val="NormalWeb"/>
              <w:rPr>
                <w:b/>
              </w:rPr>
            </w:pPr>
          </w:p>
          <w:p w:rsidR="00EA5B04" w:rsidRPr="00C14FE9" w:rsidRDefault="00EA5B04" w:rsidP="002C37D6">
            <w:pPr>
              <w:pStyle w:val="NormalWeb"/>
              <w:rPr>
                <w:b/>
              </w:rPr>
            </w:pPr>
            <w:r w:rsidRPr="00C14FE9">
              <w:rPr>
                <w:b/>
              </w:rPr>
              <w:t xml:space="preserve">Resmi Gazete Tarih/Sayı: </w:t>
            </w:r>
          </w:p>
          <w:p w:rsidR="00EA5B04" w:rsidRPr="00C14FE9" w:rsidRDefault="00EA5B04" w:rsidP="002C37D6">
            <w:pPr>
              <w:pStyle w:val="NormalWeb"/>
              <w:rPr>
                <w:b/>
              </w:rPr>
            </w:pPr>
          </w:p>
        </w:tc>
        <w:tc>
          <w:tcPr>
            <w:tcW w:w="4993" w:type="dxa"/>
          </w:tcPr>
          <w:p w:rsidR="00EA5B04" w:rsidRPr="00C14FE9" w:rsidRDefault="00EA5B04" w:rsidP="002C37D6">
            <w:pPr>
              <w:pStyle w:val="NormalWeb"/>
            </w:pPr>
          </w:p>
          <w:p w:rsidR="00EA5B04" w:rsidRPr="00C14FE9" w:rsidRDefault="00EA5B04" w:rsidP="002C37D6">
            <w:pPr>
              <w:pStyle w:val="NormalWeb"/>
            </w:pPr>
            <w:r w:rsidRPr="00C14FE9">
              <w:t>………….</w:t>
            </w:r>
          </w:p>
        </w:tc>
      </w:tr>
      <w:tr w:rsidR="00EA5B04" w:rsidRPr="00C14FE9" w:rsidTr="002C37D6">
        <w:tc>
          <w:tcPr>
            <w:tcW w:w="4219" w:type="dxa"/>
          </w:tcPr>
          <w:p w:rsidR="00EA5B04" w:rsidRPr="00C14FE9" w:rsidRDefault="00EA5B04" w:rsidP="002C37D6">
            <w:pPr>
              <w:pStyle w:val="NormalWeb"/>
              <w:rPr>
                <w:b/>
              </w:rPr>
            </w:pPr>
          </w:p>
          <w:p w:rsidR="00EA5B04" w:rsidRPr="00C14FE9" w:rsidRDefault="00EA5B04" w:rsidP="002C37D6">
            <w:pPr>
              <w:pStyle w:val="NormalWeb"/>
              <w:rPr>
                <w:b/>
              </w:rPr>
            </w:pPr>
            <w:r w:rsidRPr="00C14FE9">
              <w:rPr>
                <w:b/>
              </w:rPr>
              <w:t>Revizyon No:</w:t>
            </w:r>
          </w:p>
          <w:p w:rsidR="00EA5B04" w:rsidRPr="00C14FE9" w:rsidRDefault="00EA5B04" w:rsidP="002C37D6">
            <w:pPr>
              <w:pStyle w:val="NormalWeb"/>
              <w:rPr>
                <w:b/>
              </w:rPr>
            </w:pPr>
          </w:p>
        </w:tc>
        <w:tc>
          <w:tcPr>
            <w:tcW w:w="4993" w:type="dxa"/>
          </w:tcPr>
          <w:p w:rsidR="00EA5B04" w:rsidRPr="00C14FE9" w:rsidRDefault="00EA5B04" w:rsidP="002C37D6">
            <w:pPr>
              <w:pStyle w:val="NormalWeb"/>
            </w:pPr>
          </w:p>
          <w:p w:rsidR="00EA5B04" w:rsidRPr="00C14FE9" w:rsidRDefault="00EA5B04" w:rsidP="002C37D6">
            <w:pPr>
              <w:pStyle w:val="NormalWeb"/>
              <w:rPr>
                <w:b/>
              </w:rPr>
            </w:pPr>
            <w:r w:rsidRPr="00C14FE9">
              <w:rPr>
                <w:b/>
              </w:rPr>
              <w:t>00</w:t>
            </w:r>
          </w:p>
          <w:p w:rsidR="00EA5B04" w:rsidRPr="00C14FE9" w:rsidRDefault="00EA5B04" w:rsidP="002C37D6">
            <w:pPr>
              <w:pStyle w:val="NormalWeb"/>
            </w:pPr>
          </w:p>
        </w:tc>
      </w:tr>
    </w:tbl>
    <w:p w:rsidR="00323703" w:rsidRPr="005C2A50" w:rsidRDefault="00323703" w:rsidP="00323703">
      <w:pPr>
        <w:pStyle w:val="Altbilgi"/>
        <w:jc w:val="center"/>
        <w:rPr>
          <w:rFonts w:ascii="Times New Roman" w:hAnsi="Times New Roman"/>
          <w:sz w:val="24"/>
          <w:szCs w:val="24"/>
        </w:rPr>
      </w:pPr>
    </w:p>
    <w:p w:rsidR="00323703" w:rsidRDefault="00323703" w:rsidP="001F52E2">
      <w:pPr>
        <w:jc w:val="center"/>
        <w:rPr>
          <w:rFonts w:ascii="Times New Roman" w:hAnsi="Times New Roman"/>
          <w:b/>
          <w:sz w:val="24"/>
          <w:szCs w:val="24"/>
        </w:rPr>
      </w:pPr>
      <w:r w:rsidRPr="005C2A50">
        <w:rPr>
          <w:b/>
          <w:bCs/>
        </w:rPr>
        <w:br w:type="page"/>
      </w:r>
      <w:r w:rsidRPr="005C2A50">
        <w:rPr>
          <w:rFonts w:ascii="Times New Roman" w:hAnsi="Times New Roman"/>
          <w:b/>
          <w:sz w:val="24"/>
          <w:szCs w:val="24"/>
        </w:rPr>
        <w:lastRenderedPageBreak/>
        <w:t>T</w:t>
      </w:r>
      <w:r w:rsidR="00056B36" w:rsidRPr="005C2A50">
        <w:rPr>
          <w:rFonts w:ascii="Times New Roman" w:hAnsi="Times New Roman"/>
          <w:b/>
          <w:sz w:val="24"/>
          <w:szCs w:val="24"/>
        </w:rPr>
        <w:t>ERİMLER</w:t>
      </w:r>
      <w:r w:rsidRPr="005C2A50">
        <w:rPr>
          <w:rFonts w:ascii="Times New Roman" w:hAnsi="Times New Roman"/>
          <w:b/>
          <w:sz w:val="24"/>
          <w:szCs w:val="24"/>
        </w:rPr>
        <w:t>, SİMGE</w:t>
      </w:r>
      <w:r w:rsidR="00056B36" w:rsidRPr="005C2A50">
        <w:rPr>
          <w:rFonts w:ascii="Times New Roman" w:hAnsi="Times New Roman"/>
          <w:b/>
          <w:sz w:val="24"/>
          <w:szCs w:val="24"/>
        </w:rPr>
        <w:t>LER</w:t>
      </w:r>
      <w:r w:rsidRPr="005C2A50">
        <w:rPr>
          <w:rFonts w:ascii="Times New Roman" w:hAnsi="Times New Roman"/>
          <w:b/>
          <w:sz w:val="24"/>
          <w:szCs w:val="24"/>
        </w:rPr>
        <w:t xml:space="preserve"> VE KISALTMALAR</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ACİL DURUM PLANI: </w:t>
      </w:r>
      <w:r w:rsidRPr="00DD3CC4">
        <w:rPr>
          <w:rFonts w:ascii="Times New Roman" w:hAnsi="Times New Roman"/>
          <w:sz w:val="24"/>
          <w:szCs w:val="24"/>
        </w:rPr>
        <w:t>Kuruluşlarda meydana gelebilecek acil durumlarda yapılacak iş ve işlemler dâhil bilgiler ve uygulamaya yöne</w:t>
      </w:r>
      <w:r>
        <w:rPr>
          <w:rFonts w:ascii="Times New Roman" w:hAnsi="Times New Roman"/>
          <w:sz w:val="24"/>
          <w:szCs w:val="24"/>
        </w:rPr>
        <w:t>lik eylemlerin yer aldığı planı,</w:t>
      </w:r>
    </w:p>
    <w:p w:rsidR="000C4EA9" w:rsidRPr="00190572" w:rsidRDefault="000C4EA9" w:rsidP="00EA5B04">
      <w:pPr>
        <w:spacing w:after="240"/>
        <w:jc w:val="both"/>
        <w:rPr>
          <w:rFonts w:ascii="Times New Roman" w:hAnsi="Times New Roman"/>
          <w:sz w:val="24"/>
          <w:szCs w:val="24"/>
        </w:rPr>
      </w:pPr>
      <w:r>
        <w:rPr>
          <w:rFonts w:ascii="Times New Roman" w:hAnsi="Times New Roman"/>
          <w:b/>
          <w:sz w:val="24"/>
          <w:szCs w:val="24"/>
        </w:rPr>
        <w:t>BANT KONVEYÖR</w:t>
      </w:r>
      <w:r w:rsidRPr="00190572">
        <w:rPr>
          <w:rFonts w:ascii="Times New Roman" w:hAnsi="Times New Roman"/>
          <w:b/>
          <w:sz w:val="24"/>
          <w:szCs w:val="24"/>
        </w:rPr>
        <w:t xml:space="preserve">: </w:t>
      </w:r>
      <w:r w:rsidRPr="00190572">
        <w:rPr>
          <w:rFonts w:ascii="Times New Roman" w:hAnsi="Times New Roman"/>
          <w:sz w:val="24"/>
          <w:szCs w:val="24"/>
        </w:rPr>
        <w:t>Yükleri, gereçleri, dökme malzemeyi/cevherleri havadan veya yerden taşımaya yarayan ayrıca kapalı devre çalışan devamlı akt</w:t>
      </w:r>
      <w:r>
        <w:rPr>
          <w:rFonts w:ascii="Times New Roman" w:hAnsi="Times New Roman"/>
          <w:sz w:val="24"/>
          <w:szCs w:val="24"/>
        </w:rPr>
        <w:t>arma cihazını/mekanizmasını,</w:t>
      </w:r>
    </w:p>
    <w:p w:rsidR="000C4EA9"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BANT: </w:t>
      </w:r>
      <w:r w:rsidRPr="00DD3CC4">
        <w:rPr>
          <w:rFonts w:ascii="Times New Roman" w:hAnsi="Times New Roman"/>
          <w:sz w:val="24"/>
          <w:szCs w:val="24"/>
        </w:rPr>
        <w:t>Numunelerin koyulduğu, toplandığı saklama kap, poşetlerinin sıkıca, hava alımı ve kaçışı olmayacak şekilde kap</w:t>
      </w:r>
      <w:r>
        <w:rPr>
          <w:rFonts w:ascii="Times New Roman" w:hAnsi="Times New Roman"/>
          <w:sz w:val="24"/>
          <w:szCs w:val="24"/>
        </w:rPr>
        <w:t>atılmasında kullanılan ekipmanı,</w:t>
      </w:r>
    </w:p>
    <w:p w:rsidR="000C4EA9" w:rsidRDefault="000C4EA9" w:rsidP="00EA5B04">
      <w:pPr>
        <w:spacing w:after="240"/>
        <w:jc w:val="both"/>
        <w:rPr>
          <w:rFonts w:ascii="Times New Roman" w:hAnsi="Times New Roman"/>
          <w:sz w:val="24"/>
          <w:szCs w:val="24"/>
        </w:rPr>
      </w:pPr>
      <w:r w:rsidRPr="00DD3CC4">
        <w:rPr>
          <w:rFonts w:ascii="Times New Roman" w:hAnsi="Times New Roman"/>
          <w:b/>
          <w:sz w:val="24"/>
          <w:szCs w:val="24"/>
        </w:rPr>
        <w:t>BÜTÜN:</w:t>
      </w:r>
      <w:r>
        <w:rPr>
          <w:rFonts w:ascii="Times New Roman" w:hAnsi="Times New Roman"/>
          <w:b/>
          <w:sz w:val="24"/>
          <w:szCs w:val="24"/>
        </w:rPr>
        <w:t xml:space="preserve"> </w:t>
      </w:r>
      <w:r w:rsidRPr="00DD3CC4">
        <w:rPr>
          <w:rFonts w:ascii="Times New Roman" w:hAnsi="Times New Roman"/>
          <w:sz w:val="24"/>
          <w:szCs w:val="24"/>
        </w:rPr>
        <w:t>Numunesi alınacak cevher/kömür birikintilerinin toplu hali</w:t>
      </w:r>
      <w:r>
        <w:rPr>
          <w:rFonts w:ascii="Times New Roman" w:hAnsi="Times New Roman"/>
          <w:sz w:val="24"/>
          <w:szCs w:val="24"/>
        </w:rPr>
        <w:t>ni,</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DÖRTLEME: </w:t>
      </w:r>
      <w:r w:rsidRPr="00DD3CC4">
        <w:rPr>
          <w:rFonts w:ascii="Times New Roman" w:hAnsi="Times New Roman"/>
          <w:sz w:val="24"/>
          <w:szCs w:val="24"/>
        </w:rPr>
        <w:t xml:space="preserve">Toplanan numunelerin karıştırılmalarından sonra dört eşit parçaya bölünerek ve karşılıklı </w:t>
      </w:r>
      <w:r w:rsidR="00194037">
        <w:rPr>
          <w:rFonts w:ascii="Times New Roman" w:hAnsi="Times New Roman"/>
          <w:sz w:val="24"/>
          <w:szCs w:val="24"/>
        </w:rPr>
        <w:t>iki</w:t>
      </w:r>
      <w:r w:rsidR="00194037" w:rsidRPr="00DD3CC4">
        <w:rPr>
          <w:rFonts w:ascii="Times New Roman" w:hAnsi="Times New Roman"/>
          <w:sz w:val="24"/>
          <w:szCs w:val="24"/>
        </w:rPr>
        <w:t xml:space="preserve"> </w:t>
      </w:r>
      <w:r w:rsidRPr="00DD3CC4">
        <w:rPr>
          <w:rFonts w:ascii="Times New Roman" w:hAnsi="Times New Roman"/>
          <w:sz w:val="24"/>
          <w:szCs w:val="24"/>
        </w:rPr>
        <w:t>parçanın rastgele seçilip ayrılması ile numune miktarını</w:t>
      </w:r>
      <w:r>
        <w:rPr>
          <w:rFonts w:ascii="Times New Roman" w:hAnsi="Times New Roman"/>
          <w:sz w:val="24"/>
          <w:szCs w:val="24"/>
        </w:rPr>
        <w:t>n homojen şekilde azaltılmasını,</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ELEK ANALİZİ: </w:t>
      </w:r>
      <w:r w:rsidRPr="00DD3CC4">
        <w:rPr>
          <w:rFonts w:ascii="Times New Roman" w:hAnsi="Times New Roman"/>
          <w:sz w:val="24"/>
          <w:szCs w:val="24"/>
        </w:rPr>
        <w:t>Bir numunenin standart kontrol elekleri ile elenerek tane boyutlarına göre tasnif edilip ağ</w:t>
      </w:r>
      <w:r>
        <w:rPr>
          <w:rFonts w:ascii="Times New Roman" w:hAnsi="Times New Roman"/>
          <w:sz w:val="24"/>
          <w:szCs w:val="24"/>
        </w:rPr>
        <w:t>ırlık oranlarının belirtilmesini,</w:t>
      </w:r>
    </w:p>
    <w:p w:rsidR="000C4EA9"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ELEK: </w:t>
      </w:r>
      <w:r w:rsidRPr="00DD3CC4">
        <w:rPr>
          <w:rFonts w:ascii="Times New Roman" w:hAnsi="Times New Roman"/>
          <w:sz w:val="24"/>
          <w:szCs w:val="24"/>
        </w:rPr>
        <w:t>Eleme işlemi yapmak için kullanılan ekipman</w:t>
      </w:r>
      <w:r>
        <w:rPr>
          <w:rFonts w:ascii="Times New Roman" w:hAnsi="Times New Roman"/>
          <w:sz w:val="24"/>
          <w:szCs w:val="24"/>
        </w:rPr>
        <w:t>ı,</w:t>
      </w:r>
      <w:r w:rsidRPr="00DD3CC4">
        <w:rPr>
          <w:rFonts w:ascii="Times New Roman" w:hAnsi="Times New Roman"/>
          <w:sz w:val="24"/>
          <w:szCs w:val="24"/>
        </w:rPr>
        <w:t xml:space="preserve"> </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ETİKETLEME: </w:t>
      </w:r>
      <w:r w:rsidRPr="00DD3CC4">
        <w:rPr>
          <w:rFonts w:ascii="Times New Roman" w:hAnsi="Times New Roman"/>
          <w:sz w:val="24"/>
          <w:szCs w:val="24"/>
        </w:rPr>
        <w:t>Alınan/ hazırlanan numunelerin detay bilgilerinin üzerlerine yazılması işlemi</w:t>
      </w:r>
      <w:r>
        <w:rPr>
          <w:rFonts w:ascii="Times New Roman" w:hAnsi="Times New Roman"/>
          <w:sz w:val="24"/>
          <w:szCs w:val="24"/>
        </w:rPr>
        <w:t>ni,</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ETÜV: </w:t>
      </w:r>
      <w:r w:rsidRPr="00DD3CC4">
        <w:rPr>
          <w:rFonts w:ascii="Times New Roman" w:hAnsi="Times New Roman"/>
          <w:sz w:val="24"/>
          <w:szCs w:val="24"/>
        </w:rPr>
        <w:t>Numunenin su miktarının ilgili cevherin standardına uygun sabit sıcaklıkta sabit ağırlığa ulaşana kadar kurut</w:t>
      </w:r>
      <w:r>
        <w:rPr>
          <w:rFonts w:ascii="Times New Roman" w:hAnsi="Times New Roman"/>
          <w:sz w:val="24"/>
          <w:szCs w:val="24"/>
        </w:rPr>
        <w:t>ulması işleminin yapıldığı aleti,</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FIRIN: </w:t>
      </w:r>
      <w:r w:rsidRPr="00DD3CC4">
        <w:rPr>
          <w:rFonts w:ascii="Times New Roman" w:hAnsi="Times New Roman"/>
          <w:sz w:val="24"/>
          <w:szCs w:val="24"/>
        </w:rPr>
        <w:t>E</w:t>
      </w:r>
      <w:r>
        <w:rPr>
          <w:rFonts w:ascii="Times New Roman" w:hAnsi="Times New Roman"/>
          <w:sz w:val="24"/>
          <w:szCs w:val="24"/>
        </w:rPr>
        <w:t>tüv işleminin yapıldığı ekipmanı,</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HAKYEMEZ: </w:t>
      </w:r>
      <w:r>
        <w:rPr>
          <w:rFonts w:ascii="Times New Roman" w:hAnsi="Times New Roman"/>
          <w:sz w:val="24"/>
          <w:szCs w:val="24"/>
        </w:rPr>
        <w:t xml:space="preserve">Toplanan numunelerin homojen </w:t>
      </w:r>
      <w:r w:rsidRPr="00DD3CC4">
        <w:rPr>
          <w:rFonts w:ascii="Times New Roman" w:hAnsi="Times New Roman"/>
          <w:sz w:val="24"/>
          <w:szCs w:val="24"/>
        </w:rPr>
        <w:t>olarak dökmek yöntemi ile bölünmesini sağlayan eşit a</w:t>
      </w:r>
      <w:r>
        <w:rPr>
          <w:rFonts w:ascii="Times New Roman" w:hAnsi="Times New Roman"/>
          <w:sz w:val="24"/>
          <w:szCs w:val="24"/>
        </w:rPr>
        <w:t>ralıklı bölümlerden oluşan aleti,</w:t>
      </w:r>
      <w:r w:rsidRPr="00DD3CC4">
        <w:rPr>
          <w:rFonts w:ascii="Times New Roman" w:hAnsi="Times New Roman"/>
          <w:sz w:val="24"/>
          <w:szCs w:val="24"/>
        </w:rPr>
        <w:t xml:space="preserve">  </w:t>
      </w:r>
    </w:p>
    <w:p w:rsidR="000C4EA9"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HOMOJEN: </w:t>
      </w:r>
      <w:r w:rsidRPr="00DD3CC4">
        <w:rPr>
          <w:rFonts w:ascii="Times New Roman" w:hAnsi="Times New Roman"/>
          <w:sz w:val="24"/>
          <w:szCs w:val="24"/>
        </w:rPr>
        <w:t>Numunenin yaklaşık 3 defa karıştırılması ile her tarafının aynı oran/kalitede de</w:t>
      </w:r>
      <w:r>
        <w:rPr>
          <w:rFonts w:ascii="Times New Roman" w:hAnsi="Times New Roman"/>
          <w:sz w:val="24"/>
          <w:szCs w:val="24"/>
        </w:rPr>
        <w:t>ğerine gelmesinin sağlanmasını,</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ISCO:</w:t>
      </w:r>
      <w:r>
        <w:rPr>
          <w:rFonts w:ascii="Times New Roman" w:hAnsi="Times New Roman"/>
          <w:sz w:val="24"/>
          <w:szCs w:val="24"/>
        </w:rPr>
        <w:t xml:space="preserve"> Uluslararası Standart Meslek Sınıflamasını,</w:t>
      </w:r>
    </w:p>
    <w:p w:rsidR="000C4EA9" w:rsidRPr="00DD3CC4" w:rsidRDefault="000C4EA9" w:rsidP="00EA5B04">
      <w:pPr>
        <w:spacing w:after="240"/>
        <w:jc w:val="both"/>
        <w:rPr>
          <w:rFonts w:ascii="Times New Roman" w:hAnsi="Times New Roman"/>
          <w:sz w:val="24"/>
          <w:szCs w:val="24"/>
        </w:rPr>
      </w:pPr>
      <w:r>
        <w:rPr>
          <w:rFonts w:ascii="Times New Roman" w:hAnsi="Times New Roman"/>
          <w:b/>
          <w:sz w:val="24"/>
          <w:szCs w:val="24"/>
        </w:rPr>
        <w:t>İ</w:t>
      </w:r>
      <w:r w:rsidRPr="00DD3CC4">
        <w:rPr>
          <w:rFonts w:ascii="Times New Roman" w:hAnsi="Times New Roman"/>
          <w:b/>
          <w:sz w:val="24"/>
          <w:szCs w:val="24"/>
        </w:rPr>
        <w:t xml:space="preserve">NCREMENT: </w:t>
      </w:r>
      <w:r>
        <w:rPr>
          <w:rFonts w:ascii="Times New Roman" w:hAnsi="Times New Roman"/>
          <w:sz w:val="24"/>
          <w:szCs w:val="24"/>
        </w:rPr>
        <w:t>Numune küreği</w:t>
      </w:r>
      <w:r w:rsidRPr="00DD3CC4">
        <w:rPr>
          <w:rFonts w:ascii="Times New Roman" w:hAnsi="Times New Roman"/>
          <w:sz w:val="24"/>
          <w:szCs w:val="24"/>
        </w:rPr>
        <w:t xml:space="preserve"> ile cevh</w:t>
      </w:r>
      <w:r>
        <w:rPr>
          <w:rFonts w:ascii="Times New Roman" w:hAnsi="Times New Roman"/>
          <w:sz w:val="24"/>
          <w:szCs w:val="24"/>
        </w:rPr>
        <w:t>erin özelliklerine uygun numune</w:t>
      </w:r>
      <w:r w:rsidRPr="00DD3CC4">
        <w:rPr>
          <w:rFonts w:ascii="Times New Roman" w:hAnsi="Times New Roman"/>
          <w:sz w:val="24"/>
          <w:szCs w:val="24"/>
        </w:rPr>
        <w:t xml:space="preserve"> </w:t>
      </w:r>
      <w:r>
        <w:rPr>
          <w:rFonts w:ascii="Times New Roman" w:hAnsi="Times New Roman"/>
          <w:sz w:val="24"/>
          <w:szCs w:val="24"/>
        </w:rPr>
        <w:t xml:space="preserve">alma </w:t>
      </w:r>
      <w:r w:rsidRPr="00DD3CC4">
        <w:rPr>
          <w:rFonts w:ascii="Times New Roman" w:hAnsi="Times New Roman"/>
          <w:sz w:val="24"/>
          <w:szCs w:val="24"/>
        </w:rPr>
        <w:t>standardına bağlı olarak b</w:t>
      </w:r>
      <w:r>
        <w:rPr>
          <w:rFonts w:ascii="Times New Roman" w:hAnsi="Times New Roman"/>
          <w:sz w:val="24"/>
          <w:szCs w:val="24"/>
        </w:rPr>
        <w:t>ir defada alınan numune miktarını,</w:t>
      </w:r>
      <w:r w:rsidRPr="00DD3CC4">
        <w:rPr>
          <w:rFonts w:ascii="Times New Roman" w:hAnsi="Times New Roman"/>
          <w:sz w:val="24"/>
          <w:szCs w:val="24"/>
        </w:rPr>
        <w:t xml:space="preserve"> </w:t>
      </w:r>
    </w:p>
    <w:p w:rsidR="000C4EA9" w:rsidRPr="000C4EA9" w:rsidRDefault="000C4EA9" w:rsidP="000C4EA9">
      <w:pPr>
        <w:spacing w:after="240"/>
        <w:jc w:val="both"/>
        <w:rPr>
          <w:rFonts w:ascii="Times New Roman" w:hAnsi="Times New Roman"/>
          <w:sz w:val="24"/>
          <w:szCs w:val="24"/>
        </w:rPr>
      </w:pPr>
      <w:r w:rsidRPr="00931887">
        <w:rPr>
          <w:rFonts w:ascii="Times New Roman" w:hAnsi="Times New Roman"/>
          <w:b/>
          <w:sz w:val="24"/>
          <w:szCs w:val="24"/>
        </w:rPr>
        <w:t>İSG:</w:t>
      </w:r>
      <w:r>
        <w:rPr>
          <w:rFonts w:ascii="Times New Roman" w:hAnsi="Times New Roman"/>
          <w:sz w:val="24"/>
          <w:szCs w:val="24"/>
        </w:rPr>
        <w:t xml:space="preserve"> İş Sağlığı Ve Güvenliğini,</w:t>
      </w:r>
    </w:p>
    <w:p w:rsidR="000C4EA9" w:rsidRPr="00DD3CC4" w:rsidRDefault="000C4EA9" w:rsidP="00EA5B04">
      <w:pPr>
        <w:spacing w:after="240"/>
        <w:jc w:val="both"/>
        <w:rPr>
          <w:rFonts w:ascii="Times New Roman" w:hAnsi="Times New Roman"/>
          <w:b/>
          <w:sz w:val="24"/>
          <w:szCs w:val="24"/>
        </w:rPr>
      </w:pPr>
      <w:r w:rsidRPr="00DD3CC4">
        <w:rPr>
          <w:rFonts w:ascii="Times New Roman" w:hAnsi="Times New Roman"/>
          <w:b/>
          <w:sz w:val="24"/>
          <w:szCs w:val="24"/>
        </w:rPr>
        <w:t xml:space="preserve">KALİTE GÜVENCE SİSTEMİ: </w:t>
      </w:r>
      <w:r w:rsidRPr="00DD3CC4">
        <w:rPr>
          <w:rFonts w:ascii="Times New Roman" w:hAnsi="Times New Roman"/>
          <w:sz w:val="24"/>
          <w:szCs w:val="24"/>
        </w:rPr>
        <w:t>Uluslararası ISO ve ya TSE standartlarının uygunluğunun sağlanarak ve sürekli gelişimlerin s</w:t>
      </w:r>
      <w:r>
        <w:rPr>
          <w:rFonts w:ascii="Times New Roman" w:hAnsi="Times New Roman"/>
          <w:sz w:val="24"/>
          <w:szCs w:val="24"/>
        </w:rPr>
        <w:t>ağlanmasının amaçlandığı sistemi,</w:t>
      </w:r>
      <w:r w:rsidRPr="00DD3CC4">
        <w:rPr>
          <w:rFonts w:ascii="Times New Roman" w:hAnsi="Times New Roman"/>
          <w:sz w:val="24"/>
          <w:szCs w:val="24"/>
        </w:rPr>
        <w:t xml:space="preserve"> </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KALİTE: </w:t>
      </w:r>
      <w:r w:rsidRPr="00DD3CC4">
        <w:rPr>
          <w:rFonts w:ascii="Times New Roman" w:hAnsi="Times New Roman"/>
          <w:sz w:val="24"/>
          <w:szCs w:val="24"/>
        </w:rPr>
        <w:t>Numunesi alınan Kömürün, Cevherl</w:t>
      </w:r>
      <w:r>
        <w:rPr>
          <w:rFonts w:ascii="Times New Roman" w:hAnsi="Times New Roman"/>
          <w:sz w:val="24"/>
          <w:szCs w:val="24"/>
        </w:rPr>
        <w:t>erin fiziksel ve kimyasal test</w:t>
      </w:r>
      <w:r w:rsidRPr="00DD3CC4">
        <w:rPr>
          <w:rFonts w:ascii="Times New Roman" w:hAnsi="Times New Roman"/>
          <w:sz w:val="24"/>
          <w:szCs w:val="24"/>
        </w:rPr>
        <w:t xml:space="preserve"> ana</w:t>
      </w:r>
      <w:r>
        <w:rPr>
          <w:rFonts w:ascii="Times New Roman" w:hAnsi="Times New Roman"/>
          <w:sz w:val="24"/>
          <w:szCs w:val="24"/>
        </w:rPr>
        <w:t>lizleri neticesindeki değerlerini,</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KAROT: </w:t>
      </w:r>
      <w:r w:rsidRPr="00DD3CC4">
        <w:rPr>
          <w:rFonts w:ascii="Times New Roman" w:hAnsi="Times New Roman"/>
          <w:sz w:val="24"/>
          <w:szCs w:val="24"/>
        </w:rPr>
        <w:t>Yeraltında bulunan formasyonlar hakkında bilgi edinmek üzere geliştirilen özel delici uçlar (kronlar) yardımıyla sondaj yapılırken; doğal formasyondan kes</w:t>
      </w:r>
      <w:r>
        <w:rPr>
          <w:rFonts w:ascii="Times New Roman" w:hAnsi="Times New Roman"/>
          <w:sz w:val="24"/>
          <w:szCs w:val="24"/>
        </w:rPr>
        <w:t>ilerek alınan silindirik numuneyi,</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KIRICI: </w:t>
      </w:r>
      <w:r w:rsidRPr="00DD3CC4">
        <w:rPr>
          <w:rFonts w:ascii="Times New Roman" w:hAnsi="Times New Roman"/>
          <w:sz w:val="24"/>
          <w:szCs w:val="24"/>
        </w:rPr>
        <w:t>Çeşitli boyut ve özelliktek</w:t>
      </w:r>
      <w:r>
        <w:rPr>
          <w:rFonts w:ascii="Times New Roman" w:hAnsi="Times New Roman"/>
          <w:sz w:val="24"/>
          <w:szCs w:val="24"/>
        </w:rPr>
        <w:t>i Cevher kırma makinesini,</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KIRMA: </w:t>
      </w:r>
      <w:r w:rsidRPr="00DD3CC4">
        <w:rPr>
          <w:rFonts w:ascii="Times New Roman" w:hAnsi="Times New Roman"/>
          <w:sz w:val="24"/>
          <w:szCs w:val="24"/>
        </w:rPr>
        <w:t xml:space="preserve">Mineral veya kayacın boyutlarını küçültmek ve böylece 10 mm’ye kadar </w:t>
      </w:r>
      <w:r>
        <w:rPr>
          <w:rFonts w:ascii="Times New Roman" w:hAnsi="Times New Roman"/>
          <w:sz w:val="24"/>
          <w:szCs w:val="24"/>
        </w:rPr>
        <w:t xml:space="preserve">düşürmek amacıyla yapılan işlemi, </w:t>
      </w:r>
      <w:r w:rsidRPr="00DD3CC4">
        <w:rPr>
          <w:rFonts w:ascii="Times New Roman" w:hAnsi="Times New Roman"/>
          <w:sz w:val="24"/>
          <w:szCs w:val="24"/>
        </w:rPr>
        <w:t xml:space="preserve"> </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KONİLEME: </w:t>
      </w:r>
      <w:r w:rsidRPr="00DD3CC4">
        <w:rPr>
          <w:rFonts w:ascii="Times New Roman" w:hAnsi="Times New Roman"/>
          <w:sz w:val="24"/>
          <w:szCs w:val="24"/>
        </w:rPr>
        <w:t>Toplanan numunelerin tepesi aşağıda ve tabanı yukarıda ve ters konumda bir pi</w:t>
      </w:r>
      <w:r>
        <w:rPr>
          <w:rFonts w:ascii="Times New Roman" w:hAnsi="Times New Roman"/>
          <w:sz w:val="24"/>
          <w:szCs w:val="24"/>
        </w:rPr>
        <w:t>ramit şeklindeki karıştırılmasını ve</w:t>
      </w:r>
      <w:r w:rsidRPr="00DD3CC4">
        <w:rPr>
          <w:rFonts w:ascii="Times New Roman" w:hAnsi="Times New Roman"/>
          <w:sz w:val="24"/>
          <w:szCs w:val="24"/>
        </w:rPr>
        <w:t xml:space="preserve"> homojen hale getirilmesi</w:t>
      </w:r>
      <w:r>
        <w:rPr>
          <w:rFonts w:ascii="Times New Roman" w:hAnsi="Times New Roman"/>
          <w:sz w:val="24"/>
          <w:szCs w:val="24"/>
        </w:rPr>
        <w:t>ni,</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KURUM USUL VE ESASLARI: </w:t>
      </w:r>
      <w:r w:rsidRPr="00DD3CC4">
        <w:rPr>
          <w:rFonts w:ascii="Times New Roman" w:hAnsi="Times New Roman"/>
          <w:sz w:val="24"/>
          <w:szCs w:val="24"/>
        </w:rPr>
        <w:t>İlgili kurumun kendi bünyesi ve standartlarına göre hazırlamış olduğu v</w:t>
      </w:r>
      <w:r>
        <w:rPr>
          <w:rFonts w:ascii="Times New Roman" w:hAnsi="Times New Roman"/>
          <w:sz w:val="24"/>
          <w:szCs w:val="24"/>
        </w:rPr>
        <w:t>e uyulmasının beklediği şartları,</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LABORATUVAR: </w:t>
      </w:r>
      <w:r w:rsidRPr="00DD3CC4">
        <w:rPr>
          <w:rFonts w:ascii="Times New Roman" w:hAnsi="Times New Roman"/>
          <w:sz w:val="24"/>
          <w:szCs w:val="24"/>
        </w:rPr>
        <w:t>Hazırlanan numunelerin kalite/kimya</w:t>
      </w:r>
      <w:r>
        <w:rPr>
          <w:rFonts w:ascii="Times New Roman" w:hAnsi="Times New Roman"/>
          <w:sz w:val="24"/>
          <w:szCs w:val="24"/>
        </w:rPr>
        <w:t>sal analizlerinin yapıldığı yeri,</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LOT: </w:t>
      </w:r>
      <w:r w:rsidRPr="00DD3CC4">
        <w:rPr>
          <w:rFonts w:ascii="Times New Roman" w:hAnsi="Times New Roman"/>
          <w:sz w:val="24"/>
          <w:szCs w:val="24"/>
        </w:rPr>
        <w:t>Numune alınacak bütünü temsil eden parça</w:t>
      </w:r>
      <w:r>
        <w:rPr>
          <w:rFonts w:ascii="Times New Roman" w:hAnsi="Times New Roman"/>
          <w:sz w:val="24"/>
          <w:szCs w:val="24"/>
        </w:rPr>
        <w:t>ların her birini,</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MÜHÜR: </w:t>
      </w:r>
      <w:r w:rsidRPr="00DD3CC4">
        <w:rPr>
          <w:rFonts w:ascii="Times New Roman" w:hAnsi="Times New Roman"/>
          <w:sz w:val="24"/>
          <w:szCs w:val="24"/>
        </w:rPr>
        <w:t>Numunelerin koyulduğu, toplandığı saklama kap, poşetlerinin sıkıca kapatılıp numuneci bilgisi dışında açılıp açılmadığının anlaşılabileceği şekilde bant, plastik, i</w:t>
      </w:r>
      <w:r>
        <w:rPr>
          <w:rFonts w:ascii="Times New Roman" w:hAnsi="Times New Roman"/>
          <w:sz w:val="24"/>
          <w:szCs w:val="24"/>
        </w:rPr>
        <w:t>p, kurşun plaka ile kapatılmasını,</w:t>
      </w:r>
      <w:r w:rsidRPr="00DD3CC4">
        <w:rPr>
          <w:rFonts w:ascii="Times New Roman" w:hAnsi="Times New Roman"/>
          <w:sz w:val="24"/>
          <w:szCs w:val="24"/>
        </w:rPr>
        <w:t xml:space="preserve">  </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NEM:</w:t>
      </w:r>
      <w:r w:rsidRPr="00DD3CC4">
        <w:rPr>
          <w:rFonts w:ascii="Times New Roman" w:hAnsi="Times New Roman"/>
          <w:sz w:val="24"/>
          <w:szCs w:val="24"/>
        </w:rPr>
        <w:t> Ha</w:t>
      </w:r>
      <w:r>
        <w:rPr>
          <w:rFonts w:ascii="Times New Roman" w:hAnsi="Times New Roman"/>
          <w:sz w:val="24"/>
          <w:szCs w:val="24"/>
        </w:rPr>
        <w:t>vada bulunan su buharı miktarını,</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NUMUNE KÜREĞİ: </w:t>
      </w:r>
      <w:r w:rsidRPr="00DD3CC4">
        <w:rPr>
          <w:rFonts w:ascii="Times New Roman" w:hAnsi="Times New Roman"/>
          <w:sz w:val="24"/>
          <w:szCs w:val="24"/>
        </w:rPr>
        <w:t xml:space="preserve">Numune alma işleminin safhalarında kullanılan ebatları numunesi </w:t>
      </w:r>
      <w:r>
        <w:rPr>
          <w:rFonts w:ascii="Times New Roman" w:hAnsi="Times New Roman"/>
          <w:sz w:val="24"/>
          <w:szCs w:val="24"/>
        </w:rPr>
        <w:t xml:space="preserve">alınacak </w:t>
      </w:r>
      <w:r w:rsidRPr="00604B63">
        <w:rPr>
          <w:rFonts w:ascii="Times New Roman" w:hAnsi="Times New Roman"/>
          <w:sz w:val="24"/>
          <w:szCs w:val="24"/>
        </w:rPr>
        <w:t xml:space="preserve">cevherin özelliklerine uygun numune lama standardına bağlı olarak seçilen </w:t>
      </w:r>
      <w:r>
        <w:rPr>
          <w:rFonts w:ascii="Times New Roman" w:hAnsi="Times New Roman"/>
          <w:sz w:val="24"/>
          <w:szCs w:val="24"/>
        </w:rPr>
        <w:t>aleti,</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NUMUNE:</w:t>
      </w:r>
      <w:r w:rsidRPr="00DD3CC4">
        <w:rPr>
          <w:rFonts w:ascii="Times New Roman" w:hAnsi="Times New Roman"/>
          <w:sz w:val="24"/>
          <w:szCs w:val="24"/>
        </w:rPr>
        <w:t xml:space="preserve"> Zenginleştirme metodu tespit etmeğe yardımcı çalışmalar, proses kontrolü veya satış için, kitle hâlindeki kömür veya cevherin özelliğini, tane büyüklüğünü ve bunların dağılımlarını, kimyasal yapılarını tespit etmek için kitleyi fiziki ve kimyevi özellikleri ile temsil edebilecek bir şe</w:t>
      </w:r>
      <w:r>
        <w:rPr>
          <w:rFonts w:ascii="Times New Roman" w:hAnsi="Times New Roman"/>
          <w:sz w:val="24"/>
          <w:szCs w:val="24"/>
        </w:rPr>
        <w:t xml:space="preserve">kilde örnek olarak alınan kısmı, </w:t>
      </w:r>
      <w:r w:rsidRPr="00DD3CC4">
        <w:rPr>
          <w:rFonts w:ascii="Times New Roman" w:hAnsi="Times New Roman"/>
          <w:sz w:val="24"/>
          <w:szCs w:val="24"/>
        </w:rPr>
        <w:t xml:space="preserve"> </w:t>
      </w:r>
    </w:p>
    <w:p w:rsidR="000C4EA9" w:rsidRPr="00604B63"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REZERV NUMUNE: </w:t>
      </w:r>
      <w:r w:rsidRPr="00DD3CC4">
        <w:rPr>
          <w:rFonts w:ascii="Times New Roman" w:hAnsi="Times New Roman"/>
          <w:sz w:val="24"/>
          <w:szCs w:val="24"/>
        </w:rPr>
        <w:t>Alınan numunelerin azalt</w:t>
      </w:r>
      <w:r>
        <w:rPr>
          <w:rFonts w:ascii="Times New Roman" w:hAnsi="Times New Roman"/>
          <w:sz w:val="24"/>
          <w:szCs w:val="24"/>
        </w:rPr>
        <w:t xml:space="preserve">ılması esnasında, ileride </w:t>
      </w:r>
      <w:r w:rsidRPr="00DD3CC4">
        <w:rPr>
          <w:rFonts w:ascii="Times New Roman" w:hAnsi="Times New Roman"/>
          <w:sz w:val="24"/>
          <w:szCs w:val="24"/>
        </w:rPr>
        <w:t xml:space="preserve">anlaşmazlık durumunda tekrar kontrolünü </w:t>
      </w:r>
      <w:r w:rsidRPr="00604B63">
        <w:rPr>
          <w:rFonts w:ascii="Times New Roman" w:hAnsi="Times New Roman"/>
          <w:sz w:val="24"/>
          <w:szCs w:val="24"/>
        </w:rPr>
        <w:t>sağlayacak ve belirli süre için saklanan</w:t>
      </w:r>
      <w:r>
        <w:rPr>
          <w:rFonts w:ascii="Times New Roman" w:hAnsi="Times New Roman"/>
          <w:sz w:val="24"/>
          <w:szCs w:val="24"/>
        </w:rPr>
        <w:t xml:space="preserve"> natürel yedek numuneyi,</w:t>
      </w:r>
    </w:p>
    <w:p w:rsidR="00194037" w:rsidRPr="00604B63" w:rsidRDefault="00194037" w:rsidP="00194037">
      <w:pPr>
        <w:spacing w:after="240"/>
        <w:jc w:val="both"/>
        <w:rPr>
          <w:rFonts w:ascii="Times New Roman" w:hAnsi="Times New Roman"/>
          <w:sz w:val="24"/>
          <w:szCs w:val="24"/>
        </w:rPr>
      </w:pPr>
      <w:r w:rsidRPr="00604B63">
        <w:rPr>
          <w:rFonts w:ascii="Times New Roman" w:hAnsi="Times New Roman"/>
          <w:b/>
          <w:sz w:val="24"/>
          <w:szCs w:val="24"/>
        </w:rPr>
        <w:t>RİSK:</w:t>
      </w:r>
      <w:r w:rsidRPr="00604B63">
        <w:rPr>
          <w:rFonts w:ascii="Times New Roman" w:hAnsi="Times New Roman"/>
          <w:sz w:val="24"/>
          <w:szCs w:val="24"/>
        </w:rPr>
        <w:t xml:space="preserve"> Tehlikeden kaynaklanacak kayıp, yaralanma ya da başka zarar</w:t>
      </w:r>
      <w:r>
        <w:rPr>
          <w:rFonts w:ascii="Times New Roman" w:hAnsi="Times New Roman"/>
          <w:sz w:val="24"/>
          <w:szCs w:val="24"/>
        </w:rPr>
        <w:t>lı sonuç meydana gelme ihtimalini,</w:t>
      </w:r>
    </w:p>
    <w:p w:rsidR="000C4EA9" w:rsidRPr="00DD3CC4" w:rsidRDefault="000C4EA9" w:rsidP="00EA5B04">
      <w:pPr>
        <w:spacing w:after="240"/>
        <w:jc w:val="both"/>
        <w:rPr>
          <w:rFonts w:ascii="Times New Roman" w:hAnsi="Times New Roman"/>
          <w:sz w:val="24"/>
          <w:szCs w:val="24"/>
        </w:rPr>
      </w:pPr>
      <w:r w:rsidRPr="00604B63">
        <w:rPr>
          <w:rFonts w:ascii="Times New Roman" w:hAnsi="Times New Roman"/>
          <w:b/>
          <w:sz w:val="24"/>
          <w:szCs w:val="24"/>
        </w:rPr>
        <w:t>RİSK DEĞERLENDİRMESİ:</w:t>
      </w:r>
      <w:r w:rsidRPr="00604B63">
        <w:rPr>
          <w:rFonts w:ascii="Times New Roman" w:hAnsi="Times New Roman"/>
          <w:sz w:val="24"/>
          <w:szCs w:val="24"/>
        </w:rPr>
        <w:t xml:space="preserve"> İşyerinde var olan ya da dışarıdan gelebilecek tehlikelerin önceden belirlenmesi, bu tehlikelerin riske dönüşmesine yol açan faktörler ile tehlikelerden kaynaklanan risklerin analiz edilerek derecelendirilmesi,  önleyici ve </w:t>
      </w:r>
      <w:r w:rsidRPr="00DD3CC4">
        <w:rPr>
          <w:rFonts w:ascii="Times New Roman" w:hAnsi="Times New Roman"/>
          <w:sz w:val="24"/>
          <w:szCs w:val="24"/>
        </w:rPr>
        <w:t>kontrol tedbirlerinin kararlaştırılması amacıy</w:t>
      </w:r>
      <w:r>
        <w:rPr>
          <w:rFonts w:ascii="Times New Roman" w:hAnsi="Times New Roman"/>
          <w:sz w:val="24"/>
          <w:szCs w:val="24"/>
        </w:rPr>
        <w:t>la yapılması gerekli çalışmaları,</w:t>
      </w:r>
    </w:p>
    <w:p w:rsidR="000C4EA9" w:rsidRPr="00DD3CC4" w:rsidRDefault="000C4EA9" w:rsidP="00EA5B04">
      <w:pPr>
        <w:spacing w:after="240"/>
        <w:jc w:val="both"/>
        <w:rPr>
          <w:rFonts w:ascii="Times New Roman" w:hAnsi="Times New Roman"/>
          <w:sz w:val="24"/>
          <w:szCs w:val="24"/>
        </w:rPr>
      </w:pPr>
      <w:r>
        <w:rPr>
          <w:rFonts w:ascii="Times New Roman" w:hAnsi="Times New Roman"/>
          <w:b/>
          <w:sz w:val="24"/>
          <w:szCs w:val="24"/>
        </w:rPr>
        <w:t>RUTUBET</w:t>
      </w:r>
      <w:r w:rsidRPr="00DD3CC4">
        <w:rPr>
          <w:rFonts w:ascii="Times New Roman" w:hAnsi="Times New Roman"/>
          <w:b/>
          <w:sz w:val="24"/>
          <w:szCs w:val="24"/>
        </w:rPr>
        <w:t xml:space="preserve">: </w:t>
      </w:r>
      <w:r w:rsidRPr="00DD3CC4">
        <w:rPr>
          <w:rFonts w:ascii="Times New Roman" w:hAnsi="Times New Roman"/>
          <w:sz w:val="24"/>
          <w:szCs w:val="24"/>
        </w:rPr>
        <w:t xml:space="preserve">Ön tartımı yapılan numunede  bulunan su miktarının etüvde </w:t>
      </w:r>
      <w:r w:rsidRPr="00604B63">
        <w:rPr>
          <w:rFonts w:ascii="Times New Roman" w:hAnsi="Times New Roman"/>
          <w:sz w:val="24"/>
          <w:szCs w:val="24"/>
        </w:rPr>
        <w:t xml:space="preserve">ilgili </w:t>
      </w:r>
      <w:r w:rsidRPr="00DD3CC4">
        <w:rPr>
          <w:rFonts w:ascii="Times New Roman" w:hAnsi="Times New Roman"/>
          <w:sz w:val="24"/>
          <w:szCs w:val="24"/>
        </w:rPr>
        <w:t>cevherin standardına uygun sabit sıcaklıkta sabit ağırlığa ulaşana kadar kurutulması neticesinde tartılması ve tespit edilen</w:t>
      </w:r>
      <w:r>
        <w:rPr>
          <w:rFonts w:ascii="Times New Roman" w:hAnsi="Times New Roman"/>
          <w:sz w:val="24"/>
          <w:szCs w:val="24"/>
        </w:rPr>
        <w:t xml:space="preserve"> su miktarı oranını,</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SAKLAMA KABI: </w:t>
      </w:r>
      <w:r w:rsidRPr="00DD3CC4">
        <w:rPr>
          <w:rFonts w:ascii="Times New Roman" w:hAnsi="Times New Roman"/>
          <w:sz w:val="24"/>
          <w:szCs w:val="24"/>
        </w:rPr>
        <w:t>Numune koyma, toplama ve saklamada kullanılan sıkıca kapat</w:t>
      </w:r>
      <w:r>
        <w:rPr>
          <w:rFonts w:ascii="Times New Roman" w:hAnsi="Times New Roman"/>
          <w:sz w:val="24"/>
          <w:szCs w:val="24"/>
        </w:rPr>
        <w:t>maya, mühürlemeye uygun ekipmanı,</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ŞAHİT NUMUNE: </w:t>
      </w:r>
      <w:r w:rsidRPr="00DD3CC4">
        <w:rPr>
          <w:rFonts w:ascii="Times New Roman" w:hAnsi="Times New Roman"/>
          <w:sz w:val="24"/>
          <w:szCs w:val="24"/>
        </w:rPr>
        <w:t>Aynı özellik ve kalitede hazırlanmış belirli sayıdaki numunelerden ileride /anlaşmazlık tekrar kontrolünü sağlayaca</w:t>
      </w:r>
      <w:r>
        <w:rPr>
          <w:rFonts w:ascii="Times New Roman" w:hAnsi="Times New Roman"/>
          <w:sz w:val="24"/>
          <w:szCs w:val="24"/>
        </w:rPr>
        <w:t>k olarak ayrılan/saklanan yedek numuneyi,</w:t>
      </w:r>
      <w:r w:rsidRPr="00DD3CC4">
        <w:rPr>
          <w:rFonts w:ascii="Times New Roman" w:hAnsi="Times New Roman"/>
          <w:sz w:val="24"/>
          <w:szCs w:val="24"/>
        </w:rPr>
        <w:t xml:space="preserve">  </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TEHLİKE:</w:t>
      </w:r>
      <w:r w:rsidRPr="00DD3CC4">
        <w:rPr>
          <w:rFonts w:ascii="Times New Roman" w:hAnsi="Times New Roman"/>
          <w:sz w:val="24"/>
          <w:szCs w:val="24"/>
        </w:rPr>
        <w:t xml:space="preserve"> İşyerinde var olan ya da dışarıdan gelebilecek, çalışanı veya kuruluşu etkileyebilecek zarar veya hasar verme</w:t>
      </w:r>
      <w:r>
        <w:rPr>
          <w:rFonts w:ascii="Times New Roman" w:hAnsi="Times New Roman"/>
          <w:sz w:val="24"/>
          <w:szCs w:val="24"/>
        </w:rPr>
        <w:t xml:space="preserve"> potansiyelini,</w:t>
      </w:r>
    </w:p>
    <w:p w:rsidR="000C4EA9" w:rsidRPr="00DD3CC4" w:rsidRDefault="000C4EA9" w:rsidP="00EA5B04">
      <w:pPr>
        <w:spacing w:after="240"/>
        <w:jc w:val="both"/>
        <w:rPr>
          <w:rFonts w:ascii="Times New Roman" w:hAnsi="Times New Roman"/>
          <w:sz w:val="24"/>
          <w:szCs w:val="24"/>
        </w:rPr>
      </w:pPr>
      <w:r w:rsidRPr="00DD3CC4">
        <w:rPr>
          <w:rFonts w:ascii="Times New Roman" w:hAnsi="Times New Roman"/>
          <w:b/>
          <w:sz w:val="24"/>
          <w:szCs w:val="24"/>
        </w:rPr>
        <w:t xml:space="preserve">TERAZİ: </w:t>
      </w:r>
      <w:r w:rsidRPr="00DD3CC4">
        <w:rPr>
          <w:rFonts w:ascii="Times New Roman" w:hAnsi="Times New Roman"/>
          <w:sz w:val="24"/>
          <w:szCs w:val="24"/>
        </w:rPr>
        <w:t xml:space="preserve">Numunenin rutubet tespitindeki su kayıp değerinin </w:t>
      </w:r>
      <w:r>
        <w:rPr>
          <w:rFonts w:ascii="Times New Roman" w:hAnsi="Times New Roman"/>
          <w:sz w:val="24"/>
          <w:szCs w:val="24"/>
        </w:rPr>
        <w:t>tespiti için kullanılan ölçme aletini,</w:t>
      </w:r>
    </w:p>
    <w:p w:rsidR="000C4EA9" w:rsidRPr="00DD3CC4" w:rsidRDefault="000C4EA9" w:rsidP="00EA5B04">
      <w:pPr>
        <w:spacing w:after="240"/>
        <w:jc w:val="both"/>
        <w:rPr>
          <w:rFonts w:ascii="Times New Roman" w:hAnsi="Times New Roman"/>
          <w:b/>
          <w:sz w:val="24"/>
          <w:szCs w:val="24"/>
        </w:rPr>
      </w:pPr>
      <w:r w:rsidRPr="00DD3CC4">
        <w:rPr>
          <w:rFonts w:ascii="Times New Roman" w:hAnsi="Times New Roman"/>
          <w:b/>
          <w:sz w:val="24"/>
          <w:szCs w:val="24"/>
        </w:rPr>
        <w:t xml:space="preserve">TOKMAKLAMA: </w:t>
      </w:r>
      <w:r w:rsidRPr="00DD3CC4">
        <w:rPr>
          <w:rFonts w:ascii="Times New Roman" w:hAnsi="Times New Roman"/>
          <w:sz w:val="24"/>
          <w:szCs w:val="24"/>
        </w:rPr>
        <w:t>Numunenin kurutma etüvüne uygun parça boyutuna kırma işleminin manuel olarak</w:t>
      </w:r>
      <w:r>
        <w:rPr>
          <w:rFonts w:ascii="Times New Roman" w:hAnsi="Times New Roman"/>
          <w:sz w:val="24"/>
          <w:szCs w:val="24"/>
        </w:rPr>
        <w:t xml:space="preserve"> </w:t>
      </w:r>
      <w:r w:rsidRPr="00DD3CC4">
        <w:rPr>
          <w:rFonts w:ascii="Times New Roman" w:hAnsi="Times New Roman"/>
          <w:sz w:val="24"/>
          <w:szCs w:val="24"/>
        </w:rPr>
        <w:t>hava</w:t>
      </w:r>
      <w:r>
        <w:rPr>
          <w:rFonts w:ascii="Times New Roman" w:hAnsi="Times New Roman"/>
          <w:sz w:val="24"/>
          <w:szCs w:val="24"/>
        </w:rPr>
        <w:t>nda dövme</w:t>
      </w:r>
      <w:r w:rsidRPr="00DD3CC4">
        <w:rPr>
          <w:rFonts w:ascii="Times New Roman" w:hAnsi="Times New Roman"/>
          <w:sz w:val="24"/>
          <w:szCs w:val="24"/>
        </w:rPr>
        <w:t xml:space="preserve"> </w:t>
      </w:r>
      <w:r>
        <w:rPr>
          <w:rFonts w:ascii="Times New Roman" w:hAnsi="Times New Roman"/>
          <w:sz w:val="24"/>
          <w:szCs w:val="24"/>
        </w:rPr>
        <w:t>yöntemini,</w:t>
      </w:r>
      <w:r w:rsidRPr="00DD3CC4">
        <w:rPr>
          <w:rFonts w:ascii="Times New Roman" w:hAnsi="Times New Roman"/>
          <w:sz w:val="24"/>
          <w:szCs w:val="24"/>
        </w:rPr>
        <w:t xml:space="preserve"> </w:t>
      </w:r>
    </w:p>
    <w:p w:rsidR="00EA5B04" w:rsidRDefault="00EA5B04" w:rsidP="00EA5B04">
      <w:pPr>
        <w:spacing w:after="240"/>
        <w:jc w:val="both"/>
        <w:rPr>
          <w:rFonts w:ascii="Times New Roman" w:hAnsi="Times New Roman"/>
          <w:sz w:val="24"/>
          <w:szCs w:val="24"/>
        </w:rPr>
      </w:pPr>
      <w:r w:rsidRPr="00DD3CC4">
        <w:rPr>
          <w:rFonts w:ascii="Times New Roman" w:hAnsi="Times New Roman"/>
          <w:b/>
          <w:sz w:val="24"/>
          <w:szCs w:val="24"/>
        </w:rPr>
        <w:t xml:space="preserve">YIĞIN: </w:t>
      </w:r>
      <w:r w:rsidRPr="00DD3CC4">
        <w:rPr>
          <w:rFonts w:ascii="Times New Roman" w:hAnsi="Times New Roman"/>
          <w:sz w:val="24"/>
          <w:szCs w:val="24"/>
        </w:rPr>
        <w:t>Numunesi alınacak cevher birikinti</w:t>
      </w:r>
      <w:r w:rsidR="00696040">
        <w:rPr>
          <w:rFonts w:ascii="Times New Roman" w:hAnsi="Times New Roman"/>
          <w:sz w:val="24"/>
          <w:szCs w:val="24"/>
        </w:rPr>
        <w:t>sini</w:t>
      </w:r>
    </w:p>
    <w:p w:rsidR="00EA5B04" w:rsidRPr="00DD3CC4" w:rsidRDefault="00EA5B04" w:rsidP="00EA5B04">
      <w:pPr>
        <w:spacing w:after="240"/>
        <w:jc w:val="both"/>
        <w:rPr>
          <w:rFonts w:ascii="Times New Roman" w:hAnsi="Times New Roman"/>
          <w:sz w:val="24"/>
          <w:szCs w:val="24"/>
        </w:rPr>
      </w:pPr>
      <w:r>
        <w:rPr>
          <w:rFonts w:ascii="Times New Roman" w:hAnsi="Times New Roman"/>
          <w:sz w:val="24"/>
          <w:szCs w:val="24"/>
        </w:rPr>
        <w:t>ifade eder.</w:t>
      </w:r>
    </w:p>
    <w:p w:rsidR="005210F8" w:rsidRPr="005C2A50" w:rsidRDefault="005210F8" w:rsidP="00323703">
      <w:pPr>
        <w:rPr>
          <w:rFonts w:ascii="Times New Roman" w:hAnsi="Times New Roman"/>
          <w:sz w:val="24"/>
          <w:szCs w:val="24"/>
        </w:rPr>
      </w:pPr>
    </w:p>
    <w:p w:rsidR="00D65DE7" w:rsidRDefault="00D65DE7" w:rsidP="005A0555">
      <w:pPr>
        <w:rPr>
          <w:rFonts w:ascii="Times New Roman" w:hAnsi="Times New Roman"/>
          <w:b/>
          <w:sz w:val="24"/>
          <w:szCs w:val="24"/>
        </w:rPr>
      </w:pPr>
    </w:p>
    <w:p w:rsidR="00931887" w:rsidRDefault="00931887" w:rsidP="005A0555">
      <w:pPr>
        <w:rPr>
          <w:rFonts w:ascii="Times New Roman" w:hAnsi="Times New Roman"/>
          <w:b/>
          <w:sz w:val="24"/>
          <w:szCs w:val="24"/>
        </w:rPr>
      </w:pPr>
    </w:p>
    <w:p w:rsidR="00D65DE7" w:rsidRDefault="00D65DE7" w:rsidP="005A0555">
      <w:pPr>
        <w:rPr>
          <w:rFonts w:ascii="Times New Roman" w:hAnsi="Times New Roman"/>
          <w:b/>
          <w:sz w:val="24"/>
          <w:szCs w:val="24"/>
        </w:rPr>
      </w:pPr>
    </w:p>
    <w:p w:rsidR="00D65DE7" w:rsidRDefault="00D65DE7" w:rsidP="005A0555">
      <w:pPr>
        <w:rPr>
          <w:rFonts w:ascii="Times New Roman" w:hAnsi="Times New Roman"/>
          <w:b/>
          <w:sz w:val="24"/>
          <w:szCs w:val="24"/>
        </w:rPr>
      </w:pPr>
    </w:p>
    <w:p w:rsidR="00D65DE7" w:rsidRDefault="00D65DE7" w:rsidP="005A0555">
      <w:pPr>
        <w:rPr>
          <w:rFonts w:ascii="Times New Roman" w:hAnsi="Times New Roman"/>
          <w:b/>
          <w:sz w:val="24"/>
          <w:szCs w:val="24"/>
        </w:rPr>
      </w:pPr>
    </w:p>
    <w:p w:rsidR="00D65DE7" w:rsidRDefault="00D65DE7" w:rsidP="005A0555">
      <w:pPr>
        <w:rPr>
          <w:rFonts w:ascii="Times New Roman" w:hAnsi="Times New Roman"/>
          <w:b/>
          <w:sz w:val="24"/>
          <w:szCs w:val="24"/>
        </w:rPr>
      </w:pPr>
    </w:p>
    <w:p w:rsidR="00D65DE7" w:rsidRDefault="00D65DE7" w:rsidP="005A0555">
      <w:pPr>
        <w:rPr>
          <w:rFonts w:ascii="Times New Roman" w:hAnsi="Times New Roman"/>
          <w:b/>
          <w:sz w:val="24"/>
          <w:szCs w:val="24"/>
        </w:rPr>
      </w:pPr>
    </w:p>
    <w:p w:rsidR="001A6F32" w:rsidRDefault="001A6F32" w:rsidP="00EA5B04">
      <w:pPr>
        <w:rPr>
          <w:rFonts w:ascii="Times New Roman" w:hAnsi="Times New Roman"/>
          <w:b/>
          <w:sz w:val="24"/>
          <w:szCs w:val="24"/>
        </w:rPr>
      </w:pPr>
    </w:p>
    <w:p w:rsidR="00C750DE" w:rsidRDefault="00C750DE" w:rsidP="00EA5B04">
      <w:pPr>
        <w:rPr>
          <w:rFonts w:ascii="Times New Roman" w:hAnsi="Times New Roman"/>
          <w:b/>
          <w:sz w:val="24"/>
          <w:szCs w:val="24"/>
        </w:rPr>
      </w:pPr>
    </w:p>
    <w:p w:rsidR="00F062F6" w:rsidRDefault="00F062F6" w:rsidP="00EA5B04">
      <w:pPr>
        <w:rPr>
          <w:rFonts w:ascii="Times New Roman" w:hAnsi="Times New Roman"/>
          <w:b/>
          <w:sz w:val="24"/>
          <w:szCs w:val="24"/>
        </w:rPr>
      </w:pPr>
    </w:p>
    <w:p w:rsidR="00F062F6" w:rsidRDefault="00F062F6" w:rsidP="00EA5B04">
      <w:pPr>
        <w:rPr>
          <w:rFonts w:ascii="Times New Roman" w:hAnsi="Times New Roman"/>
          <w:b/>
          <w:sz w:val="24"/>
          <w:szCs w:val="24"/>
        </w:rPr>
      </w:pPr>
    </w:p>
    <w:p w:rsidR="00BF08E5" w:rsidRDefault="00BF08E5" w:rsidP="00EA5B04">
      <w:pPr>
        <w:rPr>
          <w:rFonts w:ascii="Times New Roman" w:hAnsi="Times New Roman"/>
          <w:b/>
          <w:sz w:val="24"/>
          <w:szCs w:val="24"/>
        </w:rPr>
      </w:pPr>
    </w:p>
    <w:p w:rsidR="005905AB" w:rsidRDefault="005905AB" w:rsidP="00EA5B04">
      <w:pPr>
        <w:rPr>
          <w:rFonts w:ascii="Times New Roman" w:hAnsi="Times New Roman"/>
          <w:b/>
          <w:sz w:val="24"/>
          <w:szCs w:val="24"/>
        </w:rPr>
      </w:pPr>
    </w:p>
    <w:p w:rsidR="00C557C1" w:rsidRPr="00235703" w:rsidRDefault="00C557C1" w:rsidP="00C557C1">
      <w:pPr>
        <w:jc w:val="center"/>
        <w:rPr>
          <w:rFonts w:ascii="Times New Roman" w:hAnsi="Times New Roman"/>
          <w:b/>
          <w:sz w:val="24"/>
          <w:szCs w:val="24"/>
        </w:rPr>
      </w:pPr>
      <w:r w:rsidRPr="00235703">
        <w:rPr>
          <w:rFonts w:ascii="Times New Roman" w:hAnsi="Times New Roman"/>
          <w:b/>
          <w:sz w:val="24"/>
          <w:szCs w:val="24"/>
        </w:rPr>
        <w:t>İÇİNDEKİLER</w:t>
      </w:r>
    </w:p>
    <w:p w:rsidR="00235703" w:rsidRPr="00235703" w:rsidRDefault="00727867">
      <w:pPr>
        <w:pStyle w:val="T1"/>
        <w:tabs>
          <w:tab w:val="left" w:pos="440"/>
          <w:tab w:val="right" w:leader="dot" w:pos="9062"/>
        </w:tabs>
        <w:rPr>
          <w:rFonts w:ascii="Times New Roman" w:hAnsi="Times New Roman"/>
          <w:b/>
          <w:noProof/>
          <w:sz w:val="24"/>
          <w:szCs w:val="24"/>
          <w:lang w:eastAsia="tr-TR"/>
        </w:rPr>
      </w:pPr>
      <w:r w:rsidRPr="00727867">
        <w:rPr>
          <w:rFonts w:ascii="Times New Roman" w:hAnsi="Times New Roman"/>
          <w:b/>
          <w:sz w:val="24"/>
          <w:szCs w:val="24"/>
        </w:rPr>
        <w:fldChar w:fldCharType="begin"/>
      </w:r>
      <w:r w:rsidR="00C557C1" w:rsidRPr="00235703">
        <w:rPr>
          <w:rFonts w:ascii="Times New Roman" w:hAnsi="Times New Roman"/>
          <w:b/>
          <w:sz w:val="24"/>
          <w:szCs w:val="24"/>
        </w:rPr>
        <w:instrText xml:space="preserve"> TOC \o "1-4" \h \z \u </w:instrText>
      </w:r>
      <w:r w:rsidRPr="00727867">
        <w:rPr>
          <w:rFonts w:ascii="Times New Roman" w:hAnsi="Times New Roman"/>
          <w:b/>
          <w:sz w:val="24"/>
          <w:szCs w:val="24"/>
        </w:rPr>
        <w:fldChar w:fldCharType="separate"/>
      </w:r>
      <w:hyperlink w:anchor="_Toc231790941" w:history="1">
        <w:r w:rsidR="00235703" w:rsidRPr="00235703">
          <w:rPr>
            <w:rStyle w:val="Kpr"/>
            <w:rFonts w:ascii="Times New Roman" w:hAnsi="Times New Roman"/>
            <w:b/>
            <w:noProof/>
            <w:sz w:val="24"/>
            <w:szCs w:val="24"/>
          </w:rPr>
          <w:t>1.</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GİRİŞ</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_Toc231790941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194037">
          <w:rPr>
            <w:rFonts w:ascii="Times New Roman" w:hAnsi="Times New Roman"/>
            <w:b/>
            <w:noProof/>
            <w:webHidden/>
            <w:sz w:val="24"/>
            <w:szCs w:val="24"/>
          </w:rPr>
          <w:t>7</w:t>
        </w:r>
        <w:r w:rsidRPr="00235703">
          <w:rPr>
            <w:rFonts w:ascii="Times New Roman" w:hAnsi="Times New Roman"/>
            <w:b/>
            <w:noProof/>
            <w:webHidden/>
            <w:sz w:val="24"/>
            <w:szCs w:val="24"/>
          </w:rPr>
          <w:fldChar w:fldCharType="end"/>
        </w:r>
      </w:hyperlink>
    </w:p>
    <w:p w:rsidR="00235703" w:rsidRPr="00235703" w:rsidRDefault="00727867">
      <w:pPr>
        <w:pStyle w:val="T1"/>
        <w:tabs>
          <w:tab w:val="left" w:pos="440"/>
          <w:tab w:val="right" w:leader="dot" w:pos="9062"/>
        </w:tabs>
        <w:rPr>
          <w:rFonts w:ascii="Times New Roman" w:hAnsi="Times New Roman"/>
          <w:b/>
          <w:noProof/>
          <w:sz w:val="24"/>
          <w:szCs w:val="24"/>
          <w:lang w:eastAsia="tr-TR"/>
        </w:rPr>
      </w:pPr>
      <w:hyperlink w:anchor="_Toc231790942" w:history="1">
        <w:r w:rsidR="00235703" w:rsidRPr="00235703">
          <w:rPr>
            <w:rStyle w:val="Kpr"/>
            <w:rFonts w:ascii="Times New Roman" w:hAnsi="Times New Roman"/>
            <w:b/>
            <w:noProof/>
            <w:sz w:val="24"/>
            <w:szCs w:val="24"/>
          </w:rPr>
          <w:t>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TANITIMI</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_Toc231790942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194037">
          <w:rPr>
            <w:rFonts w:ascii="Times New Roman" w:hAnsi="Times New Roman"/>
            <w:b/>
            <w:noProof/>
            <w:webHidden/>
            <w:sz w:val="24"/>
            <w:szCs w:val="24"/>
          </w:rPr>
          <w:t>8</w:t>
        </w:r>
        <w:r w:rsidRPr="00235703">
          <w:rPr>
            <w:rFonts w:ascii="Times New Roman" w:hAnsi="Times New Roman"/>
            <w:b/>
            <w:noProof/>
            <w:webHidden/>
            <w:sz w:val="24"/>
            <w:szCs w:val="24"/>
          </w:rPr>
          <w:fldChar w:fldCharType="end"/>
        </w:r>
      </w:hyperlink>
    </w:p>
    <w:p w:rsidR="00235703" w:rsidRPr="00235703" w:rsidRDefault="00727867">
      <w:pPr>
        <w:pStyle w:val="T2"/>
        <w:tabs>
          <w:tab w:val="left" w:pos="880"/>
          <w:tab w:val="right" w:leader="dot" w:pos="9062"/>
        </w:tabs>
        <w:rPr>
          <w:rFonts w:ascii="Times New Roman" w:hAnsi="Times New Roman"/>
          <w:b/>
          <w:noProof/>
          <w:sz w:val="24"/>
          <w:szCs w:val="24"/>
          <w:lang w:eastAsia="tr-TR"/>
        </w:rPr>
      </w:pPr>
      <w:hyperlink w:anchor="_Toc231790943" w:history="1">
        <w:r w:rsidR="00235703" w:rsidRPr="00235703">
          <w:rPr>
            <w:rStyle w:val="Kpr"/>
            <w:rFonts w:ascii="Times New Roman" w:hAnsi="Times New Roman"/>
            <w:b/>
            <w:noProof/>
            <w:sz w:val="24"/>
            <w:szCs w:val="24"/>
          </w:rPr>
          <w:t>2.1.</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Tanımı</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_Toc231790943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194037">
          <w:rPr>
            <w:rFonts w:ascii="Times New Roman" w:hAnsi="Times New Roman"/>
            <w:b/>
            <w:noProof/>
            <w:webHidden/>
            <w:sz w:val="24"/>
            <w:szCs w:val="24"/>
          </w:rPr>
          <w:t>8</w:t>
        </w:r>
        <w:r w:rsidRPr="00235703">
          <w:rPr>
            <w:rFonts w:ascii="Times New Roman" w:hAnsi="Times New Roman"/>
            <w:b/>
            <w:noProof/>
            <w:webHidden/>
            <w:sz w:val="24"/>
            <w:szCs w:val="24"/>
          </w:rPr>
          <w:fldChar w:fldCharType="end"/>
        </w:r>
      </w:hyperlink>
    </w:p>
    <w:p w:rsidR="00235703" w:rsidRPr="00235703" w:rsidRDefault="00727867">
      <w:pPr>
        <w:pStyle w:val="T2"/>
        <w:tabs>
          <w:tab w:val="left" w:pos="880"/>
          <w:tab w:val="right" w:leader="dot" w:pos="9062"/>
        </w:tabs>
        <w:rPr>
          <w:rFonts w:ascii="Times New Roman" w:hAnsi="Times New Roman"/>
          <w:b/>
          <w:noProof/>
          <w:sz w:val="24"/>
          <w:szCs w:val="24"/>
          <w:lang w:eastAsia="tr-TR"/>
        </w:rPr>
      </w:pPr>
      <w:hyperlink w:anchor="_Toc231790944" w:history="1">
        <w:r w:rsidR="00235703" w:rsidRPr="00235703">
          <w:rPr>
            <w:rStyle w:val="Kpr"/>
            <w:rFonts w:ascii="Times New Roman" w:hAnsi="Times New Roman"/>
            <w:b/>
            <w:noProof/>
            <w:sz w:val="24"/>
            <w:szCs w:val="24"/>
          </w:rPr>
          <w:t>2.2.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Mesleğin Uluslararası Sınıflandırma Sistemlerindeki Yeri</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_Toc231790944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194037">
          <w:rPr>
            <w:rFonts w:ascii="Times New Roman" w:hAnsi="Times New Roman"/>
            <w:b/>
            <w:noProof/>
            <w:webHidden/>
            <w:sz w:val="24"/>
            <w:szCs w:val="24"/>
          </w:rPr>
          <w:t>8</w:t>
        </w:r>
        <w:r w:rsidRPr="00235703">
          <w:rPr>
            <w:rFonts w:ascii="Times New Roman" w:hAnsi="Times New Roman"/>
            <w:b/>
            <w:noProof/>
            <w:webHidden/>
            <w:sz w:val="24"/>
            <w:szCs w:val="24"/>
          </w:rPr>
          <w:fldChar w:fldCharType="end"/>
        </w:r>
      </w:hyperlink>
    </w:p>
    <w:p w:rsidR="00235703" w:rsidRPr="00235703" w:rsidRDefault="00727867">
      <w:pPr>
        <w:pStyle w:val="T2"/>
        <w:tabs>
          <w:tab w:val="left" w:pos="880"/>
          <w:tab w:val="right" w:leader="dot" w:pos="9062"/>
        </w:tabs>
        <w:rPr>
          <w:rFonts w:ascii="Times New Roman" w:hAnsi="Times New Roman"/>
          <w:b/>
          <w:noProof/>
          <w:sz w:val="24"/>
          <w:szCs w:val="24"/>
          <w:lang w:eastAsia="tr-TR"/>
        </w:rPr>
      </w:pPr>
      <w:hyperlink w:anchor="_Toc231790945" w:history="1">
        <w:r w:rsidR="00235703" w:rsidRPr="00235703">
          <w:rPr>
            <w:rStyle w:val="Kpr"/>
            <w:rFonts w:ascii="Times New Roman" w:hAnsi="Times New Roman"/>
            <w:b/>
            <w:noProof/>
            <w:sz w:val="24"/>
            <w:szCs w:val="24"/>
          </w:rPr>
          <w:t>2.3.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Sağlık, Güvenlik ve Çevre ile ilgili Düzenlemeler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_Toc231790945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194037">
          <w:rPr>
            <w:rFonts w:ascii="Times New Roman" w:hAnsi="Times New Roman"/>
            <w:b/>
            <w:noProof/>
            <w:webHidden/>
            <w:sz w:val="24"/>
            <w:szCs w:val="24"/>
          </w:rPr>
          <w:t>8</w:t>
        </w:r>
        <w:r w:rsidRPr="00235703">
          <w:rPr>
            <w:rFonts w:ascii="Times New Roman" w:hAnsi="Times New Roman"/>
            <w:b/>
            <w:noProof/>
            <w:webHidden/>
            <w:sz w:val="24"/>
            <w:szCs w:val="24"/>
          </w:rPr>
          <w:fldChar w:fldCharType="end"/>
        </w:r>
      </w:hyperlink>
    </w:p>
    <w:p w:rsidR="00235703" w:rsidRPr="00235703" w:rsidRDefault="00727867">
      <w:pPr>
        <w:pStyle w:val="T2"/>
        <w:tabs>
          <w:tab w:val="left" w:pos="880"/>
          <w:tab w:val="right" w:leader="dot" w:pos="9062"/>
        </w:tabs>
        <w:rPr>
          <w:rFonts w:ascii="Times New Roman" w:hAnsi="Times New Roman"/>
          <w:b/>
          <w:noProof/>
          <w:sz w:val="24"/>
          <w:szCs w:val="24"/>
          <w:lang w:eastAsia="tr-TR"/>
        </w:rPr>
      </w:pPr>
      <w:hyperlink w:anchor="_Toc231790946" w:history="1">
        <w:r w:rsidR="00235703" w:rsidRPr="00235703">
          <w:rPr>
            <w:rStyle w:val="Kpr"/>
            <w:rFonts w:ascii="Times New Roman" w:hAnsi="Times New Roman"/>
            <w:b/>
            <w:noProof/>
            <w:sz w:val="24"/>
            <w:szCs w:val="24"/>
          </w:rPr>
          <w:t>2.4.</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ile İlgili Diğer Mevzuat</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_Toc231790946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194037">
          <w:rPr>
            <w:rFonts w:ascii="Times New Roman" w:hAnsi="Times New Roman"/>
            <w:b/>
            <w:noProof/>
            <w:webHidden/>
            <w:sz w:val="24"/>
            <w:szCs w:val="24"/>
          </w:rPr>
          <w:t>9</w:t>
        </w:r>
        <w:r w:rsidRPr="00235703">
          <w:rPr>
            <w:rFonts w:ascii="Times New Roman" w:hAnsi="Times New Roman"/>
            <w:b/>
            <w:noProof/>
            <w:webHidden/>
            <w:sz w:val="24"/>
            <w:szCs w:val="24"/>
          </w:rPr>
          <w:fldChar w:fldCharType="end"/>
        </w:r>
      </w:hyperlink>
    </w:p>
    <w:p w:rsidR="00235703" w:rsidRPr="00235703" w:rsidRDefault="00727867">
      <w:pPr>
        <w:pStyle w:val="T2"/>
        <w:tabs>
          <w:tab w:val="left" w:pos="880"/>
          <w:tab w:val="right" w:leader="dot" w:pos="9062"/>
        </w:tabs>
        <w:rPr>
          <w:rFonts w:ascii="Times New Roman" w:hAnsi="Times New Roman"/>
          <w:b/>
          <w:noProof/>
          <w:sz w:val="24"/>
          <w:szCs w:val="24"/>
          <w:lang w:eastAsia="tr-TR"/>
        </w:rPr>
      </w:pPr>
      <w:hyperlink w:anchor="_Toc231790947" w:history="1">
        <w:r w:rsidR="00235703" w:rsidRPr="00235703">
          <w:rPr>
            <w:rStyle w:val="Kpr"/>
            <w:rFonts w:ascii="Times New Roman" w:hAnsi="Times New Roman"/>
            <w:b/>
            <w:noProof/>
            <w:sz w:val="24"/>
            <w:szCs w:val="24"/>
          </w:rPr>
          <w:t>2.5.</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Çalışma Ortamı ve Koşulları</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_Toc231790947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194037">
          <w:rPr>
            <w:rFonts w:ascii="Times New Roman" w:hAnsi="Times New Roman"/>
            <w:b/>
            <w:noProof/>
            <w:webHidden/>
            <w:sz w:val="24"/>
            <w:szCs w:val="24"/>
          </w:rPr>
          <w:t>9</w:t>
        </w:r>
        <w:r w:rsidRPr="00235703">
          <w:rPr>
            <w:rFonts w:ascii="Times New Roman" w:hAnsi="Times New Roman"/>
            <w:b/>
            <w:noProof/>
            <w:webHidden/>
            <w:sz w:val="24"/>
            <w:szCs w:val="24"/>
          </w:rPr>
          <w:fldChar w:fldCharType="end"/>
        </w:r>
      </w:hyperlink>
    </w:p>
    <w:p w:rsidR="00235703" w:rsidRPr="00235703" w:rsidRDefault="00727867">
      <w:pPr>
        <w:pStyle w:val="T2"/>
        <w:tabs>
          <w:tab w:val="left" w:pos="880"/>
          <w:tab w:val="right" w:leader="dot" w:pos="9062"/>
        </w:tabs>
        <w:rPr>
          <w:rFonts w:ascii="Times New Roman" w:hAnsi="Times New Roman"/>
          <w:b/>
          <w:noProof/>
          <w:sz w:val="24"/>
          <w:szCs w:val="24"/>
          <w:lang w:eastAsia="tr-TR"/>
        </w:rPr>
      </w:pPr>
      <w:hyperlink w:anchor="_Toc231790948" w:history="1">
        <w:r w:rsidR="00235703" w:rsidRPr="00235703">
          <w:rPr>
            <w:rStyle w:val="Kpr"/>
            <w:rFonts w:ascii="Times New Roman" w:hAnsi="Times New Roman"/>
            <w:b/>
            <w:noProof/>
            <w:sz w:val="24"/>
            <w:szCs w:val="24"/>
          </w:rPr>
          <w:t>2.6.</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Mesleğe İlişkin Diğer Gereklilikler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_Toc231790948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194037">
          <w:rPr>
            <w:rFonts w:ascii="Times New Roman" w:hAnsi="Times New Roman"/>
            <w:b/>
            <w:noProof/>
            <w:webHidden/>
            <w:sz w:val="24"/>
            <w:szCs w:val="24"/>
          </w:rPr>
          <w:t>9</w:t>
        </w:r>
        <w:r w:rsidRPr="00235703">
          <w:rPr>
            <w:rFonts w:ascii="Times New Roman" w:hAnsi="Times New Roman"/>
            <w:b/>
            <w:noProof/>
            <w:webHidden/>
            <w:sz w:val="24"/>
            <w:szCs w:val="24"/>
          </w:rPr>
          <w:fldChar w:fldCharType="end"/>
        </w:r>
      </w:hyperlink>
    </w:p>
    <w:p w:rsidR="00235703" w:rsidRPr="00235703" w:rsidRDefault="00727867">
      <w:pPr>
        <w:pStyle w:val="T1"/>
        <w:tabs>
          <w:tab w:val="left" w:pos="440"/>
          <w:tab w:val="right" w:leader="dot" w:pos="9062"/>
        </w:tabs>
        <w:rPr>
          <w:rFonts w:ascii="Times New Roman" w:hAnsi="Times New Roman"/>
          <w:b/>
          <w:noProof/>
          <w:sz w:val="24"/>
          <w:szCs w:val="24"/>
          <w:lang w:eastAsia="tr-TR"/>
        </w:rPr>
      </w:pPr>
      <w:hyperlink w:anchor="_Toc231790949" w:history="1">
        <w:r w:rsidR="00235703" w:rsidRPr="00235703">
          <w:rPr>
            <w:rStyle w:val="Kpr"/>
            <w:rFonts w:ascii="Times New Roman" w:hAnsi="Times New Roman"/>
            <w:b/>
            <w:noProof/>
            <w:sz w:val="24"/>
            <w:szCs w:val="24"/>
          </w:rPr>
          <w:t>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MESLEK PROFİLİ</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_Toc231790949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194037">
          <w:rPr>
            <w:rFonts w:ascii="Times New Roman" w:hAnsi="Times New Roman"/>
            <w:b/>
            <w:noProof/>
            <w:webHidden/>
            <w:sz w:val="24"/>
            <w:szCs w:val="24"/>
          </w:rPr>
          <w:t>10</w:t>
        </w:r>
        <w:r w:rsidRPr="00235703">
          <w:rPr>
            <w:rFonts w:ascii="Times New Roman" w:hAnsi="Times New Roman"/>
            <w:b/>
            <w:noProof/>
            <w:webHidden/>
            <w:sz w:val="24"/>
            <w:szCs w:val="24"/>
          </w:rPr>
          <w:fldChar w:fldCharType="end"/>
        </w:r>
      </w:hyperlink>
    </w:p>
    <w:p w:rsidR="00235703" w:rsidRPr="00235703" w:rsidRDefault="00727867" w:rsidP="00235703">
      <w:pPr>
        <w:pStyle w:val="T2"/>
        <w:tabs>
          <w:tab w:val="left" w:pos="880"/>
          <w:tab w:val="right" w:leader="dot" w:pos="9062"/>
        </w:tabs>
        <w:rPr>
          <w:rStyle w:val="Kpr"/>
          <w:rFonts w:ascii="Times New Roman" w:hAnsi="Times New Roman"/>
          <w:b/>
          <w:noProof/>
          <w:sz w:val="24"/>
          <w:szCs w:val="24"/>
        </w:rPr>
      </w:pPr>
      <w:hyperlink w:anchor="_Toc231790950" w:history="1">
        <w:r w:rsidR="00235703" w:rsidRPr="00235703">
          <w:rPr>
            <w:rStyle w:val="Kpr"/>
            <w:rFonts w:ascii="Times New Roman" w:hAnsi="Times New Roman"/>
            <w:b/>
            <w:noProof/>
            <w:sz w:val="24"/>
            <w:szCs w:val="24"/>
          </w:rPr>
          <w:t>3.1.</w:t>
        </w:r>
        <w:r w:rsidR="00235703" w:rsidRPr="00235703">
          <w:rPr>
            <w:rStyle w:val="Kpr"/>
            <w:rFonts w:ascii="Times New Roman" w:hAnsi="Times New Roman"/>
            <w:b/>
            <w:noProof/>
            <w:sz w:val="24"/>
            <w:szCs w:val="24"/>
          </w:rPr>
          <w:tab/>
          <w:t>Görevler, İşlemler ve Başarım Ölçütleri</w:t>
        </w:r>
        <w:r w:rsidR="00235703" w:rsidRPr="00235703">
          <w:rPr>
            <w:rStyle w:val="Kpr"/>
            <w:rFonts w:ascii="Times New Roman" w:hAnsi="Times New Roman"/>
            <w:b/>
            <w:noProof/>
            <w:webHidden/>
            <w:sz w:val="24"/>
            <w:szCs w:val="24"/>
          </w:rPr>
          <w:tab/>
        </w:r>
        <w:r w:rsidRPr="00235703">
          <w:rPr>
            <w:rStyle w:val="Kpr"/>
            <w:rFonts w:ascii="Times New Roman" w:hAnsi="Times New Roman"/>
            <w:b/>
            <w:noProof/>
            <w:webHidden/>
            <w:sz w:val="24"/>
            <w:szCs w:val="24"/>
          </w:rPr>
          <w:fldChar w:fldCharType="begin"/>
        </w:r>
        <w:r w:rsidR="00235703" w:rsidRPr="00235703">
          <w:rPr>
            <w:rStyle w:val="Kpr"/>
            <w:rFonts w:ascii="Times New Roman" w:hAnsi="Times New Roman"/>
            <w:b/>
            <w:noProof/>
            <w:webHidden/>
            <w:sz w:val="24"/>
            <w:szCs w:val="24"/>
          </w:rPr>
          <w:instrText xml:space="preserve"> PAGEREF _Toc231790950 \h </w:instrText>
        </w:r>
        <w:r w:rsidRPr="00235703">
          <w:rPr>
            <w:rStyle w:val="Kpr"/>
            <w:rFonts w:ascii="Times New Roman" w:hAnsi="Times New Roman"/>
            <w:b/>
            <w:noProof/>
            <w:webHidden/>
            <w:sz w:val="24"/>
            <w:szCs w:val="24"/>
          </w:rPr>
        </w:r>
        <w:r w:rsidRPr="00235703">
          <w:rPr>
            <w:rStyle w:val="Kpr"/>
            <w:rFonts w:ascii="Times New Roman" w:hAnsi="Times New Roman"/>
            <w:b/>
            <w:noProof/>
            <w:webHidden/>
            <w:sz w:val="24"/>
            <w:szCs w:val="24"/>
          </w:rPr>
          <w:fldChar w:fldCharType="separate"/>
        </w:r>
        <w:r w:rsidR="00194037">
          <w:rPr>
            <w:rStyle w:val="Kpr"/>
            <w:rFonts w:ascii="Times New Roman" w:hAnsi="Times New Roman"/>
            <w:b/>
            <w:noProof/>
            <w:webHidden/>
            <w:sz w:val="24"/>
            <w:szCs w:val="24"/>
          </w:rPr>
          <w:t>10</w:t>
        </w:r>
        <w:r w:rsidRPr="00235703">
          <w:rPr>
            <w:rStyle w:val="Kpr"/>
            <w:rFonts w:ascii="Times New Roman" w:hAnsi="Times New Roman"/>
            <w:b/>
            <w:noProof/>
            <w:webHidden/>
            <w:sz w:val="24"/>
            <w:szCs w:val="24"/>
          </w:rPr>
          <w:fldChar w:fldCharType="end"/>
        </w:r>
      </w:hyperlink>
    </w:p>
    <w:p w:rsidR="00235703" w:rsidRPr="00235703" w:rsidRDefault="00727867">
      <w:pPr>
        <w:pStyle w:val="T2"/>
        <w:tabs>
          <w:tab w:val="left" w:pos="880"/>
          <w:tab w:val="right" w:leader="dot" w:pos="9062"/>
        </w:tabs>
        <w:rPr>
          <w:rFonts w:ascii="Times New Roman" w:hAnsi="Times New Roman"/>
          <w:b/>
          <w:noProof/>
          <w:sz w:val="24"/>
          <w:szCs w:val="24"/>
          <w:lang w:eastAsia="tr-TR"/>
        </w:rPr>
      </w:pPr>
      <w:hyperlink w:anchor="_Toc231790951" w:history="1">
        <w:r w:rsidR="00235703" w:rsidRPr="00235703">
          <w:rPr>
            <w:rStyle w:val="Kpr"/>
            <w:rFonts w:ascii="Times New Roman" w:hAnsi="Times New Roman"/>
            <w:b/>
            <w:noProof/>
            <w:sz w:val="24"/>
            <w:szCs w:val="24"/>
          </w:rPr>
          <w:t>3.2.</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Kullanılan Araç, Gereç ve Ekipman</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_Toc231790951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194037">
          <w:rPr>
            <w:rFonts w:ascii="Times New Roman" w:hAnsi="Times New Roman"/>
            <w:b/>
            <w:noProof/>
            <w:webHidden/>
            <w:sz w:val="24"/>
            <w:szCs w:val="24"/>
          </w:rPr>
          <w:t>16</w:t>
        </w:r>
        <w:r w:rsidRPr="00235703">
          <w:rPr>
            <w:rFonts w:ascii="Times New Roman" w:hAnsi="Times New Roman"/>
            <w:b/>
            <w:noProof/>
            <w:webHidden/>
            <w:sz w:val="24"/>
            <w:szCs w:val="24"/>
          </w:rPr>
          <w:fldChar w:fldCharType="end"/>
        </w:r>
      </w:hyperlink>
    </w:p>
    <w:p w:rsidR="00235703" w:rsidRPr="00235703" w:rsidRDefault="00727867">
      <w:pPr>
        <w:pStyle w:val="T2"/>
        <w:tabs>
          <w:tab w:val="left" w:pos="880"/>
          <w:tab w:val="right" w:leader="dot" w:pos="9062"/>
        </w:tabs>
        <w:rPr>
          <w:rFonts w:ascii="Times New Roman" w:hAnsi="Times New Roman"/>
          <w:b/>
          <w:noProof/>
          <w:sz w:val="24"/>
          <w:szCs w:val="24"/>
          <w:lang w:eastAsia="tr-TR"/>
        </w:rPr>
      </w:pPr>
      <w:hyperlink w:anchor="_Toc231790952" w:history="1">
        <w:r w:rsidR="00235703" w:rsidRPr="00235703">
          <w:rPr>
            <w:rStyle w:val="Kpr"/>
            <w:rFonts w:ascii="Times New Roman" w:hAnsi="Times New Roman"/>
            <w:b/>
            <w:noProof/>
            <w:sz w:val="24"/>
            <w:szCs w:val="24"/>
          </w:rPr>
          <w:t>3.3.</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Bilgi ve Beceriler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_Toc231790952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194037">
          <w:rPr>
            <w:rFonts w:ascii="Times New Roman" w:hAnsi="Times New Roman"/>
            <w:b/>
            <w:noProof/>
            <w:webHidden/>
            <w:sz w:val="24"/>
            <w:szCs w:val="24"/>
          </w:rPr>
          <w:t>16</w:t>
        </w:r>
        <w:r w:rsidRPr="00235703">
          <w:rPr>
            <w:rFonts w:ascii="Times New Roman" w:hAnsi="Times New Roman"/>
            <w:b/>
            <w:noProof/>
            <w:webHidden/>
            <w:sz w:val="24"/>
            <w:szCs w:val="24"/>
          </w:rPr>
          <w:fldChar w:fldCharType="end"/>
        </w:r>
      </w:hyperlink>
    </w:p>
    <w:p w:rsidR="00235703" w:rsidRPr="00235703" w:rsidRDefault="00727867">
      <w:pPr>
        <w:pStyle w:val="T2"/>
        <w:tabs>
          <w:tab w:val="left" w:pos="880"/>
          <w:tab w:val="right" w:leader="dot" w:pos="9062"/>
        </w:tabs>
        <w:rPr>
          <w:rFonts w:ascii="Times New Roman" w:hAnsi="Times New Roman"/>
          <w:b/>
          <w:noProof/>
          <w:sz w:val="24"/>
          <w:szCs w:val="24"/>
          <w:lang w:eastAsia="tr-TR"/>
        </w:rPr>
      </w:pPr>
      <w:hyperlink w:anchor="_Toc231790953" w:history="1">
        <w:r w:rsidR="00235703" w:rsidRPr="00235703">
          <w:rPr>
            <w:rStyle w:val="Kpr"/>
            <w:rFonts w:ascii="Times New Roman" w:hAnsi="Times New Roman"/>
            <w:b/>
            <w:noProof/>
            <w:sz w:val="24"/>
            <w:szCs w:val="24"/>
          </w:rPr>
          <w:t>3.4.</w:t>
        </w:r>
        <w:r w:rsidR="00235703" w:rsidRPr="00235703">
          <w:rPr>
            <w:rFonts w:ascii="Times New Roman" w:hAnsi="Times New Roman"/>
            <w:b/>
            <w:noProof/>
            <w:sz w:val="24"/>
            <w:szCs w:val="24"/>
            <w:lang w:eastAsia="tr-TR"/>
          </w:rPr>
          <w:tab/>
        </w:r>
        <w:r w:rsidR="00235703" w:rsidRPr="00235703">
          <w:rPr>
            <w:rStyle w:val="Kpr"/>
            <w:rFonts w:ascii="Times New Roman" w:hAnsi="Times New Roman"/>
            <w:b/>
            <w:noProof/>
            <w:sz w:val="24"/>
            <w:szCs w:val="24"/>
          </w:rPr>
          <w:t>Tutum ve Davranışlar</w:t>
        </w:r>
        <w:r w:rsidR="00235703" w:rsidRPr="00235703">
          <w:rPr>
            <w:rFonts w:ascii="Times New Roman" w:hAnsi="Times New Roman"/>
            <w:b/>
            <w:noProof/>
            <w:webHidden/>
            <w:sz w:val="24"/>
            <w:szCs w:val="24"/>
          </w:rPr>
          <w:tab/>
        </w:r>
        <w:r w:rsidRPr="00235703">
          <w:rPr>
            <w:rFonts w:ascii="Times New Roman" w:hAnsi="Times New Roman"/>
            <w:b/>
            <w:noProof/>
            <w:webHidden/>
            <w:sz w:val="24"/>
            <w:szCs w:val="24"/>
          </w:rPr>
          <w:fldChar w:fldCharType="begin"/>
        </w:r>
        <w:r w:rsidR="00235703" w:rsidRPr="00235703">
          <w:rPr>
            <w:rFonts w:ascii="Times New Roman" w:hAnsi="Times New Roman"/>
            <w:b/>
            <w:noProof/>
            <w:webHidden/>
            <w:sz w:val="24"/>
            <w:szCs w:val="24"/>
          </w:rPr>
          <w:instrText xml:space="preserve"> PAGEREF _Toc231790953 \h </w:instrText>
        </w:r>
        <w:r w:rsidRPr="00235703">
          <w:rPr>
            <w:rFonts w:ascii="Times New Roman" w:hAnsi="Times New Roman"/>
            <w:b/>
            <w:noProof/>
            <w:webHidden/>
            <w:sz w:val="24"/>
            <w:szCs w:val="24"/>
          </w:rPr>
        </w:r>
        <w:r w:rsidRPr="00235703">
          <w:rPr>
            <w:rFonts w:ascii="Times New Roman" w:hAnsi="Times New Roman"/>
            <w:b/>
            <w:noProof/>
            <w:webHidden/>
            <w:sz w:val="24"/>
            <w:szCs w:val="24"/>
          </w:rPr>
          <w:fldChar w:fldCharType="separate"/>
        </w:r>
        <w:r w:rsidR="00194037">
          <w:rPr>
            <w:rFonts w:ascii="Times New Roman" w:hAnsi="Times New Roman"/>
            <w:b/>
            <w:noProof/>
            <w:webHidden/>
            <w:sz w:val="24"/>
            <w:szCs w:val="24"/>
          </w:rPr>
          <w:t>17</w:t>
        </w:r>
        <w:r w:rsidRPr="00235703">
          <w:rPr>
            <w:rFonts w:ascii="Times New Roman" w:hAnsi="Times New Roman"/>
            <w:b/>
            <w:noProof/>
            <w:webHidden/>
            <w:sz w:val="24"/>
            <w:szCs w:val="24"/>
          </w:rPr>
          <w:fldChar w:fldCharType="end"/>
        </w:r>
      </w:hyperlink>
    </w:p>
    <w:p w:rsidR="00235703" w:rsidRPr="002F6C72" w:rsidRDefault="00727867" w:rsidP="00C8378D">
      <w:pPr>
        <w:pStyle w:val="T1"/>
        <w:tabs>
          <w:tab w:val="left" w:pos="426"/>
          <w:tab w:val="right" w:leader="dot" w:pos="9062"/>
        </w:tabs>
        <w:rPr>
          <w:rStyle w:val="Kpr"/>
          <w:noProof/>
        </w:rPr>
      </w:pPr>
      <w:hyperlink w:anchor="_Toc231790954" w:history="1">
        <w:r w:rsidR="00235703" w:rsidRPr="00235703">
          <w:rPr>
            <w:rStyle w:val="Kpr"/>
            <w:rFonts w:ascii="Times New Roman" w:hAnsi="Times New Roman"/>
            <w:b/>
            <w:noProof/>
            <w:sz w:val="24"/>
            <w:szCs w:val="24"/>
          </w:rPr>
          <w:t>4.</w:t>
        </w:r>
        <w:r w:rsidR="002F6C72">
          <w:rPr>
            <w:rStyle w:val="Kpr"/>
            <w:rFonts w:ascii="Times New Roman" w:hAnsi="Times New Roman"/>
            <w:b/>
            <w:noProof/>
            <w:sz w:val="24"/>
            <w:szCs w:val="24"/>
          </w:rPr>
          <w:t xml:space="preserve">  </w:t>
        </w:r>
        <w:r w:rsidR="00235703" w:rsidRPr="00235703">
          <w:rPr>
            <w:rStyle w:val="Kpr"/>
            <w:rFonts w:ascii="Times New Roman" w:hAnsi="Times New Roman"/>
            <w:b/>
            <w:noProof/>
            <w:sz w:val="24"/>
            <w:szCs w:val="24"/>
          </w:rPr>
          <w:t>ÖLÇME, DEĞERLENDİRME VE BELGELENDİRME</w:t>
        </w:r>
        <w:r w:rsidR="00235703" w:rsidRPr="002F6C72">
          <w:rPr>
            <w:rStyle w:val="Kpr"/>
            <w:noProof/>
            <w:webHidden/>
          </w:rPr>
          <w:tab/>
        </w:r>
        <w:r w:rsidRPr="00261428">
          <w:rPr>
            <w:rStyle w:val="Kpr"/>
            <w:rFonts w:ascii="Times New Roman" w:hAnsi="Times New Roman"/>
            <w:b/>
            <w:noProof/>
            <w:webHidden/>
            <w:sz w:val="24"/>
            <w:szCs w:val="24"/>
          </w:rPr>
          <w:fldChar w:fldCharType="begin"/>
        </w:r>
        <w:r w:rsidR="00235703" w:rsidRPr="00261428">
          <w:rPr>
            <w:rStyle w:val="Kpr"/>
            <w:rFonts w:ascii="Times New Roman" w:hAnsi="Times New Roman"/>
            <w:b/>
            <w:noProof/>
            <w:webHidden/>
            <w:sz w:val="24"/>
            <w:szCs w:val="24"/>
          </w:rPr>
          <w:instrText xml:space="preserve"> PAGEREF _Toc231790954 \h </w:instrText>
        </w:r>
        <w:r w:rsidRPr="00261428">
          <w:rPr>
            <w:rStyle w:val="Kpr"/>
            <w:rFonts w:ascii="Times New Roman" w:hAnsi="Times New Roman"/>
            <w:b/>
            <w:noProof/>
            <w:webHidden/>
            <w:sz w:val="24"/>
            <w:szCs w:val="24"/>
          </w:rPr>
        </w:r>
        <w:r w:rsidRPr="00261428">
          <w:rPr>
            <w:rStyle w:val="Kpr"/>
            <w:rFonts w:ascii="Times New Roman" w:hAnsi="Times New Roman"/>
            <w:b/>
            <w:noProof/>
            <w:webHidden/>
            <w:sz w:val="24"/>
            <w:szCs w:val="24"/>
          </w:rPr>
          <w:fldChar w:fldCharType="separate"/>
        </w:r>
        <w:r w:rsidR="00194037">
          <w:rPr>
            <w:rStyle w:val="Kpr"/>
            <w:rFonts w:ascii="Times New Roman" w:hAnsi="Times New Roman"/>
            <w:b/>
            <w:noProof/>
            <w:webHidden/>
            <w:sz w:val="24"/>
            <w:szCs w:val="24"/>
          </w:rPr>
          <w:t>18</w:t>
        </w:r>
        <w:r w:rsidRPr="00261428">
          <w:rPr>
            <w:rStyle w:val="Kpr"/>
            <w:rFonts w:ascii="Times New Roman" w:hAnsi="Times New Roman"/>
            <w:b/>
            <w:noProof/>
            <w:webHidden/>
            <w:sz w:val="24"/>
            <w:szCs w:val="24"/>
          </w:rPr>
          <w:fldChar w:fldCharType="end"/>
        </w:r>
      </w:hyperlink>
    </w:p>
    <w:p w:rsidR="00323703" w:rsidRPr="005C2A50" w:rsidRDefault="00727867" w:rsidP="00C557C1">
      <w:pPr>
        <w:rPr>
          <w:rFonts w:ascii="Times New Roman" w:hAnsi="Times New Roman"/>
          <w:b/>
          <w:sz w:val="24"/>
          <w:szCs w:val="24"/>
        </w:rPr>
      </w:pPr>
      <w:r w:rsidRPr="00235703">
        <w:rPr>
          <w:rFonts w:ascii="Times New Roman" w:hAnsi="Times New Roman"/>
          <w:b/>
          <w:sz w:val="24"/>
          <w:szCs w:val="24"/>
        </w:rPr>
        <w:fldChar w:fldCharType="end"/>
      </w:r>
    </w:p>
    <w:p w:rsidR="00323703" w:rsidRDefault="00323703">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A36A24" w:rsidRDefault="00A36A24">
      <w:pPr>
        <w:rPr>
          <w:rFonts w:ascii="Times New Roman" w:hAnsi="Times New Roman"/>
          <w:b/>
          <w:sz w:val="24"/>
          <w:szCs w:val="24"/>
        </w:rPr>
      </w:pPr>
    </w:p>
    <w:p w:rsidR="001A6F32" w:rsidRDefault="001A6F32">
      <w:pPr>
        <w:rPr>
          <w:rFonts w:ascii="Times New Roman" w:hAnsi="Times New Roman"/>
          <w:b/>
          <w:sz w:val="24"/>
          <w:szCs w:val="24"/>
        </w:rPr>
      </w:pPr>
    </w:p>
    <w:p w:rsidR="00C750DE" w:rsidRDefault="00C750DE">
      <w:pPr>
        <w:rPr>
          <w:rFonts w:ascii="Times New Roman" w:hAnsi="Times New Roman"/>
          <w:b/>
          <w:sz w:val="24"/>
          <w:szCs w:val="24"/>
        </w:rPr>
      </w:pPr>
    </w:p>
    <w:p w:rsidR="00A36A24" w:rsidRPr="005C2A50" w:rsidRDefault="00A36A24">
      <w:pPr>
        <w:rPr>
          <w:rFonts w:ascii="Times New Roman" w:hAnsi="Times New Roman"/>
          <w:b/>
          <w:sz w:val="24"/>
          <w:szCs w:val="24"/>
        </w:rPr>
      </w:pPr>
    </w:p>
    <w:p w:rsidR="005F4D16" w:rsidRPr="005C2A50" w:rsidRDefault="005F4D16" w:rsidP="005F4D16">
      <w:pPr>
        <w:pStyle w:val="ListeParagraf"/>
        <w:numPr>
          <w:ilvl w:val="0"/>
          <w:numId w:val="2"/>
        </w:numPr>
        <w:ind w:left="357" w:hanging="357"/>
        <w:outlineLvl w:val="0"/>
        <w:rPr>
          <w:rFonts w:ascii="Times New Roman" w:hAnsi="Times New Roman"/>
          <w:b/>
          <w:sz w:val="24"/>
          <w:szCs w:val="24"/>
        </w:rPr>
      </w:pPr>
      <w:bookmarkStart w:id="0" w:name="_Toc231790941"/>
      <w:r w:rsidRPr="005C2A50">
        <w:rPr>
          <w:rFonts w:ascii="Times New Roman" w:hAnsi="Times New Roman"/>
          <w:b/>
          <w:sz w:val="24"/>
          <w:szCs w:val="24"/>
        </w:rPr>
        <w:t>GİRİŞ</w:t>
      </w:r>
      <w:bookmarkEnd w:id="0"/>
    </w:p>
    <w:p w:rsidR="00EA5B04" w:rsidRPr="00DD3CC4" w:rsidRDefault="00EA5B04" w:rsidP="00EA5B04">
      <w:pPr>
        <w:jc w:val="both"/>
        <w:rPr>
          <w:rFonts w:ascii="Times New Roman" w:hAnsi="Times New Roman"/>
          <w:bCs/>
          <w:sz w:val="24"/>
          <w:szCs w:val="24"/>
        </w:rPr>
      </w:pPr>
      <w:r w:rsidRPr="00DD3CC4">
        <w:rPr>
          <w:rFonts w:ascii="Times New Roman" w:hAnsi="Times New Roman"/>
          <w:bCs/>
          <w:sz w:val="24"/>
          <w:szCs w:val="24"/>
        </w:rPr>
        <w:t xml:space="preserve">Numuneci (Seviye 3) ulusal meslek standardı </w:t>
      </w:r>
      <w:r w:rsidRPr="003C14B3">
        <w:rPr>
          <w:rFonts w:ascii="Times New Roman" w:hAnsi="Times New Roman"/>
          <w:bCs/>
          <w:sz w:val="24"/>
          <w:szCs w:val="24"/>
        </w:rPr>
        <w:t xml:space="preserve">5544 sayılı Mesleki Yeterlilik Kurumu (MYK) Kanunu ile anılan Kanun uyarınca çıkartılan </w:t>
      </w:r>
      <w:r w:rsidRPr="004929BB">
        <w:rPr>
          <w:rFonts w:ascii="Times New Roman" w:hAnsi="Times New Roman"/>
          <w:sz w:val="24"/>
          <w:szCs w:val="24"/>
        </w:rPr>
        <w:t>19/10/2015 tarihli ve 29507 sayılı Resmi Gazete’de yayımlanan Ulusal Meslek Standartlarının ve Ulusal Yeterliliklerin Hazırlanması Hakkında Yönetmelik ve 27/11/2007 tarihli ve 26713 sayılı Resmi Gazete’de yayımlanan Mesleki Yeterlilik Kurumu Sektör Komitelerinin Kuruluş, Görev, Çalışma Usul ve Esasları Hakkında Yönetmelik hükümlerine göre MYK’nın görevlendirdiği</w:t>
      </w:r>
      <w:r w:rsidRPr="003C14B3">
        <w:rPr>
          <w:rFonts w:ascii="Times New Roman" w:hAnsi="Times New Roman"/>
          <w:bCs/>
          <w:sz w:val="24"/>
          <w:szCs w:val="24"/>
        </w:rPr>
        <w:t xml:space="preserve"> </w:t>
      </w:r>
      <w:r w:rsidRPr="00DD3CC4">
        <w:rPr>
          <w:rFonts w:ascii="Times New Roman" w:hAnsi="Times New Roman"/>
          <w:sz w:val="24"/>
          <w:szCs w:val="24"/>
        </w:rPr>
        <w:t xml:space="preserve">Türkiye Madenciler Derneği </w:t>
      </w:r>
      <w:r w:rsidRPr="00DD3CC4">
        <w:rPr>
          <w:rFonts w:ascii="Times New Roman" w:hAnsi="Times New Roman"/>
          <w:bCs/>
          <w:sz w:val="24"/>
          <w:szCs w:val="24"/>
        </w:rPr>
        <w:t xml:space="preserve">tarafından hazırlanmıştır. </w:t>
      </w:r>
    </w:p>
    <w:p w:rsidR="00EA5B04" w:rsidRPr="00DD3CC4" w:rsidRDefault="00EA5B04" w:rsidP="00EA5B04">
      <w:pPr>
        <w:jc w:val="both"/>
        <w:rPr>
          <w:rFonts w:ascii="Times New Roman" w:hAnsi="Times New Roman"/>
          <w:bCs/>
          <w:sz w:val="24"/>
          <w:szCs w:val="24"/>
        </w:rPr>
      </w:pPr>
      <w:r w:rsidRPr="00DD3CC4">
        <w:rPr>
          <w:rFonts w:ascii="Times New Roman" w:hAnsi="Times New Roman"/>
          <w:bCs/>
          <w:sz w:val="24"/>
          <w:szCs w:val="24"/>
        </w:rPr>
        <w:t>Numuneci (Seviye 3) ulusal meslek standardı, sektördeki ilgili kurum ve kuruluşların görüşleri alınarak değerlendirilmiş, MYK Maden</w:t>
      </w:r>
      <w:r>
        <w:rPr>
          <w:rFonts w:ascii="Times New Roman" w:hAnsi="Times New Roman"/>
          <w:bCs/>
          <w:sz w:val="24"/>
          <w:szCs w:val="24"/>
        </w:rPr>
        <w:t xml:space="preserve"> Sektör </w:t>
      </w:r>
      <w:r w:rsidRPr="00DD3CC4">
        <w:rPr>
          <w:rFonts w:ascii="Times New Roman" w:hAnsi="Times New Roman"/>
          <w:bCs/>
          <w:sz w:val="24"/>
          <w:szCs w:val="24"/>
        </w:rPr>
        <w:t xml:space="preserve">Komitesi tarafından incelendikten sonra MYK Yönetim Kurulunca onaylanmıştır. </w:t>
      </w:r>
    </w:p>
    <w:p w:rsidR="00F52B70" w:rsidRDefault="00F52B70" w:rsidP="005F4D16">
      <w:pPr>
        <w:jc w:val="both"/>
        <w:rPr>
          <w:rFonts w:ascii="Times New Roman" w:hAnsi="Times New Roman"/>
          <w:bCs/>
          <w:iCs/>
          <w:sz w:val="24"/>
          <w:szCs w:val="24"/>
        </w:rPr>
      </w:pPr>
    </w:p>
    <w:p w:rsidR="00106786" w:rsidRDefault="00106786"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Pr="005C2A50" w:rsidRDefault="00231D6D"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106786" w:rsidRPr="005C2A50" w:rsidRDefault="00106786" w:rsidP="005F4D16">
      <w:pPr>
        <w:pStyle w:val="ListeParagraf"/>
        <w:ind w:left="0"/>
        <w:rPr>
          <w:rFonts w:ascii="Times New Roman" w:hAnsi="Times New Roman"/>
          <w:sz w:val="24"/>
          <w:szCs w:val="24"/>
        </w:rPr>
      </w:pPr>
    </w:p>
    <w:p w:rsidR="00C8378D" w:rsidRDefault="00C8378D" w:rsidP="005F4D16">
      <w:pPr>
        <w:pStyle w:val="ListeParagraf"/>
        <w:ind w:left="0"/>
        <w:rPr>
          <w:rFonts w:ascii="Times New Roman" w:hAnsi="Times New Roman"/>
          <w:sz w:val="24"/>
          <w:szCs w:val="24"/>
        </w:rPr>
      </w:pPr>
    </w:p>
    <w:p w:rsidR="005A0555" w:rsidRDefault="005A0555" w:rsidP="005F4D16">
      <w:pPr>
        <w:pStyle w:val="ListeParagraf"/>
        <w:ind w:left="0"/>
        <w:rPr>
          <w:rFonts w:ascii="Times New Roman" w:hAnsi="Times New Roman"/>
          <w:sz w:val="24"/>
          <w:szCs w:val="24"/>
        </w:rPr>
      </w:pPr>
    </w:p>
    <w:p w:rsidR="001A6F32" w:rsidRDefault="001A6F32" w:rsidP="005F4D16">
      <w:pPr>
        <w:pStyle w:val="ListeParagraf"/>
        <w:ind w:left="0"/>
        <w:rPr>
          <w:rFonts w:ascii="Times New Roman" w:hAnsi="Times New Roman"/>
          <w:sz w:val="24"/>
          <w:szCs w:val="24"/>
        </w:rPr>
      </w:pPr>
    </w:p>
    <w:p w:rsidR="00DD29CC" w:rsidRDefault="00DD29CC" w:rsidP="005F4D16">
      <w:pPr>
        <w:pStyle w:val="ListeParagraf"/>
        <w:ind w:left="0"/>
        <w:rPr>
          <w:rFonts w:ascii="Times New Roman" w:hAnsi="Times New Roman"/>
          <w:sz w:val="24"/>
          <w:szCs w:val="24"/>
        </w:rPr>
      </w:pPr>
    </w:p>
    <w:p w:rsidR="00C750DE" w:rsidRPr="00C750DE" w:rsidRDefault="00C750DE" w:rsidP="005F4D16">
      <w:pPr>
        <w:pStyle w:val="ListeParagraf"/>
        <w:ind w:left="0"/>
        <w:rPr>
          <w:rFonts w:ascii="Times New Roman" w:hAnsi="Times New Roman"/>
          <w:sz w:val="24"/>
          <w:szCs w:val="24"/>
        </w:rPr>
      </w:pPr>
    </w:p>
    <w:p w:rsidR="005F4D16" w:rsidRPr="005C2A50" w:rsidRDefault="005F4D16" w:rsidP="005A0555">
      <w:pPr>
        <w:pStyle w:val="ListeParagraf"/>
        <w:numPr>
          <w:ilvl w:val="0"/>
          <w:numId w:val="2"/>
        </w:numPr>
        <w:ind w:left="357" w:hanging="357"/>
        <w:outlineLvl w:val="0"/>
        <w:rPr>
          <w:rFonts w:ascii="Times New Roman" w:hAnsi="Times New Roman"/>
          <w:b/>
          <w:sz w:val="24"/>
          <w:szCs w:val="24"/>
        </w:rPr>
      </w:pPr>
      <w:bookmarkStart w:id="1" w:name="_Toc231790942"/>
      <w:r w:rsidRPr="005C2A50">
        <w:rPr>
          <w:rFonts w:ascii="Times New Roman" w:hAnsi="Times New Roman"/>
          <w:b/>
          <w:sz w:val="24"/>
          <w:szCs w:val="24"/>
        </w:rPr>
        <w:t>MESLEK TANI</w:t>
      </w:r>
      <w:r w:rsidR="00B43F66" w:rsidRPr="005C2A50">
        <w:rPr>
          <w:rFonts w:ascii="Times New Roman" w:hAnsi="Times New Roman"/>
          <w:b/>
          <w:sz w:val="24"/>
          <w:szCs w:val="24"/>
        </w:rPr>
        <w:t>TI</w:t>
      </w:r>
      <w:r w:rsidRPr="005C2A50">
        <w:rPr>
          <w:rFonts w:ascii="Times New Roman" w:hAnsi="Times New Roman"/>
          <w:b/>
          <w:sz w:val="24"/>
          <w:szCs w:val="24"/>
        </w:rPr>
        <w:t>MI</w:t>
      </w:r>
      <w:bookmarkEnd w:id="1"/>
    </w:p>
    <w:p w:rsidR="00712106" w:rsidRPr="005C2A50" w:rsidRDefault="00712106" w:rsidP="005F4D16">
      <w:pPr>
        <w:pStyle w:val="ListeParagraf"/>
        <w:ind w:left="0"/>
        <w:rPr>
          <w:rFonts w:ascii="Times New Roman" w:hAnsi="Times New Roman"/>
          <w:sz w:val="24"/>
          <w:szCs w:val="24"/>
        </w:rPr>
      </w:pPr>
    </w:p>
    <w:p w:rsidR="00A36A24" w:rsidRPr="00EA5B04" w:rsidRDefault="005F4D16" w:rsidP="00EA5B0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2" w:name="_Toc231790943"/>
      <w:r w:rsidRPr="005C2A50">
        <w:rPr>
          <w:rFonts w:ascii="Times New Roman" w:hAnsi="Times New Roman"/>
          <w:b/>
          <w:sz w:val="24"/>
          <w:szCs w:val="24"/>
        </w:rPr>
        <w:t>Meslek Tanımı</w:t>
      </w:r>
      <w:bookmarkEnd w:id="2"/>
    </w:p>
    <w:p w:rsidR="00C5008C" w:rsidRPr="00EA5B04" w:rsidRDefault="00EA5B04" w:rsidP="00EA5B04">
      <w:pPr>
        <w:tabs>
          <w:tab w:val="left" w:pos="2820"/>
        </w:tabs>
        <w:spacing w:after="240"/>
        <w:jc w:val="both"/>
        <w:rPr>
          <w:rFonts w:ascii="Times New Roman" w:hAnsi="Times New Roman"/>
          <w:sz w:val="24"/>
          <w:szCs w:val="24"/>
        </w:rPr>
      </w:pPr>
      <w:bookmarkStart w:id="3" w:name="_Toc287626889"/>
      <w:bookmarkStart w:id="4" w:name="_Toc306009021"/>
      <w:bookmarkStart w:id="5" w:name="_Toc306009060"/>
      <w:bookmarkStart w:id="6" w:name="_Toc306009126"/>
      <w:bookmarkStart w:id="7" w:name="_Toc306118817"/>
      <w:r w:rsidRPr="00DD3CC4">
        <w:rPr>
          <w:rFonts w:ascii="Times New Roman" w:hAnsi="Times New Roman"/>
          <w:bCs/>
          <w:sz w:val="24"/>
          <w:szCs w:val="24"/>
        </w:rPr>
        <w:t>Numuneci (Seviye 3)</w:t>
      </w:r>
      <w:r w:rsidRPr="00DD3CC4">
        <w:rPr>
          <w:rFonts w:ascii="Times New Roman" w:hAnsi="Times New Roman"/>
          <w:sz w:val="24"/>
          <w:szCs w:val="24"/>
        </w:rPr>
        <w:t xml:space="preserve"> </w:t>
      </w:r>
      <w:r w:rsidR="005F1406">
        <w:rPr>
          <w:rFonts w:ascii="Times New Roman" w:hAnsi="Times New Roman"/>
          <w:bCs/>
          <w:sz w:val="24"/>
          <w:szCs w:val="24"/>
        </w:rPr>
        <w:t xml:space="preserve">iş sağlığı, güvenliği ve çevre ile ilgili önlemleri uygulayarak, kalite sistemleri çerçevesinde; </w:t>
      </w:r>
      <w:r w:rsidRPr="00DD3CC4">
        <w:rPr>
          <w:rFonts w:ascii="Times New Roman" w:hAnsi="Times New Roman"/>
          <w:sz w:val="24"/>
          <w:szCs w:val="24"/>
        </w:rPr>
        <w:t xml:space="preserve">numune alma işine yönelik iş </w:t>
      </w:r>
      <w:r w:rsidR="00676DBF">
        <w:rPr>
          <w:rFonts w:ascii="Times New Roman" w:hAnsi="Times New Roman"/>
          <w:sz w:val="24"/>
          <w:szCs w:val="24"/>
        </w:rPr>
        <w:t>organizasyonunu</w:t>
      </w:r>
      <w:r w:rsidRPr="00DD3CC4">
        <w:rPr>
          <w:rFonts w:ascii="Times New Roman" w:hAnsi="Times New Roman"/>
          <w:sz w:val="24"/>
          <w:szCs w:val="24"/>
        </w:rPr>
        <w:t xml:space="preserve"> yapan, bütünden numune alan, aldığı numuneyi hazırlayarak analiz laboratuarına teslim eden</w:t>
      </w:r>
      <w:r>
        <w:rPr>
          <w:rFonts w:ascii="Times New Roman" w:hAnsi="Times New Roman"/>
          <w:sz w:val="24"/>
          <w:szCs w:val="24"/>
        </w:rPr>
        <w:t>,</w:t>
      </w:r>
      <w:r w:rsidRPr="00DD3CC4">
        <w:rPr>
          <w:rFonts w:ascii="Times New Roman" w:hAnsi="Times New Roman"/>
          <w:sz w:val="24"/>
          <w:szCs w:val="24"/>
        </w:rPr>
        <w:t xml:space="preserve"> hizmet kalitesini geliştirme</w:t>
      </w:r>
      <w:r>
        <w:rPr>
          <w:rFonts w:ascii="Times New Roman" w:hAnsi="Times New Roman"/>
          <w:sz w:val="24"/>
          <w:szCs w:val="24"/>
        </w:rPr>
        <w:t>ye</w:t>
      </w:r>
      <w:r w:rsidRPr="00DD3CC4">
        <w:rPr>
          <w:rFonts w:ascii="Times New Roman" w:hAnsi="Times New Roman"/>
          <w:sz w:val="24"/>
          <w:szCs w:val="24"/>
        </w:rPr>
        <w:t xml:space="preserve"> ve mesl</w:t>
      </w:r>
      <w:r>
        <w:rPr>
          <w:rFonts w:ascii="Times New Roman" w:hAnsi="Times New Roman"/>
          <w:sz w:val="24"/>
          <w:szCs w:val="24"/>
        </w:rPr>
        <w:t xml:space="preserve">eki gelişimine ilişkin çalışmalara katılan </w:t>
      </w:r>
      <w:r w:rsidRPr="00DD3CC4">
        <w:rPr>
          <w:rFonts w:ascii="Times New Roman" w:hAnsi="Times New Roman"/>
          <w:sz w:val="24"/>
          <w:szCs w:val="24"/>
        </w:rPr>
        <w:t>nitelikli kişidir</w:t>
      </w:r>
      <w:r>
        <w:rPr>
          <w:rFonts w:ascii="Times New Roman" w:hAnsi="Times New Roman"/>
          <w:sz w:val="24"/>
          <w:szCs w:val="24"/>
        </w:rPr>
        <w:t>.</w:t>
      </w:r>
      <w:bookmarkEnd w:id="3"/>
      <w:bookmarkEnd w:id="4"/>
      <w:bookmarkEnd w:id="5"/>
      <w:bookmarkEnd w:id="6"/>
      <w:bookmarkEnd w:id="7"/>
    </w:p>
    <w:p w:rsidR="005F4D16" w:rsidRPr="005C2A50"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8" w:name="_Toc231790944"/>
      <w:r w:rsidRPr="005C2A50">
        <w:rPr>
          <w:rFonts w:ascii="Times New Roman" w:hAnsi="Times New Roman"/>
          <w:b/>
          <w:sz w:val="24"/>
          <w:szCs w:val="24"/>
        </w:rPr>
        <w:t>Mesleğin Uluslararası Sınıflandırma Sistemlerindeki Yeri</w:t>
      </w:r>
      <w:bookmarkEnd w:id="8"/>
    </w:p>
    <w:p w:rsidR="001B7CD8" w:rsidRPr="005C2A50" w:rsidRDefault="001B7CD8" w:rsidP="001B7CD8">
      <w:pPr>
        <w:pStyle w:val="ListeParagraf"/>
        <w:ind w:left="360"/>
        <w:rPr>
          <w:rFonts w:ascii="Times New Roman" w:hAnsi="Times New Roman"/>
          <w:b/>
          <w:sz w:val="24"/>
          <w:szCs w:val="24"/>
        </w:rPr>
      </w:pPr>
    </w:p>
    <w:p w:rsidR="001B7CD8" w:rsidRPr="00F90C8E" w:rsidRDefault="004C3004" w:rsidP="00A36A24">
      <w:pPr>
        <w:pStyle w:val="ListeParagraf"/>
        <w:ind w:left="0"/>
        <w:jc w:val="both"/>
        <w:outlineLvl w:val="1"/>
        <w:rPr>
          <w:rFonts w:ascii="Times New Roman" w:hAnsi="Times New Roman"/>
          <w:b/>
          <w:sz w:val="24"/>
          <w:szCs w:val="24"/>
        </w:rPr>
      </w:pPr>
      <w:r>
        <w:rPr>
          <w:rFonts w:ascii="Times New Roman" w:hAnsi="Times New Roman"/>
          <w:b/>
          <w:sz w:val="24"/>
          <w:szCs w:val="24"/>
        </w:rPr>
        <w:t>ISCO 0</w:t>
      </w:r>
      <w:r w:rsidR="00955B49">
        <w:rPr>
          <w:rFonts w:ascii="Times New Roman" w:hAnsi="Times New Roman"/>
          <w:b/>
          <w:sz w:val="24"/>
          <w:szCs w:val="24"/>
        </w:rPr>
        <w:t>8</w:t>
      </w:r>
      <w:r w:rsidR="001B7CD8" w:rsidRPr="005C2A50">
        <w:rPr>
          <w:rFonts w:ascii="Times New Roman" w:hAnsi="Times New Roman"/>
          <w:b/>
          <w:sz w:val="24"/>
          <w:szCs w:val="24"/>
        </w:rPr>
        <w:t>:</w:t>
      </w:r>
      <w:r w:rsidR="001B7CD8" w:rsidRPr="00A36A24">
        <w:rPr>
          <w:rFonts w:ascii="Times New Roman" w:hAnsi="Times New Roman"/>
          <w:b/>
          <w:sz w:val="24"/>
          <w:szCs w:val="24"/>
        </w:rPr>
        <w:t xml:space="preserve"> </w:t>
      </w:r>
      <w:r w:rsidR="00F90C8E" w:rsidRPr="00F90C8E">
        <w:rPr>
          <w:rFonts w:ascii="Times New Roman" w:hAnsi="Times New Roman"/>
          <w:sz w:val="24"/>
          <w:szCs w:val="24"/>
        </w:rPr>
        <w:t>9311</w:t>
      </w:r>
      <w:r w:rsidR="00F90C8E">
        <w:rPr>
          <w:rFonts w:ascii="Times New Roman" w:hAnsi="Times New Roman"/>
          <w:b/>
          <w:sz w:val="24"/>
          <w:szCs w:val="24"/>
        </w:rPr>
        <w:t xml:space="preserve"> </w:t>
      </w:r>
      <w:r w:rsidR="00F90C8E" w:rsidRPr="00F90C8E">
        <w:rPr>
          <w:rFonts w:ascii="Times New Roman" w:hAnsi="Times New Roman"/>
          <w:sz w:val="24"/>
          <w:szCs w:val="24"/>
        </w:rPr>
        <w:t>(Madencilik ve taşocakçılığı sektörlerinde nitelik gerektirmeyen işlerde çalışanlar)</w:t>
      </w:r>
    </w:p>
    <w:p w:rsidR="00AB0731" w:rsidRPr="005C2A50" w:rsidRDefault="00AB0731" w:rsidP="005F4D16">
      <w:pPr>
        <w:pStyle w:val="ListeParagraf"/>
        <w:ind w:left="0"/>
        <w:rPr>
          <w:rFonts w:ascii="Times New Roman" w:hAnsi="Times New Roman"/>
          <w:sz w:val="24"/>
          <w:szCs w:val="24"/>
        </w:rPr>
      </w:pPr>
    </w:p>
    <w:p w:rsidR="00A36A24" w:rsidRPr="00EA5B04" w:rsidRDefault="005F4D16" w:rsidP="00EA5B0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9" w:name="_Toc231790945"/>
      <w:r w:rsidRPr="005C2A50">
        <w:rPr>
          <w:rFonts w:ascii="Times New Roman" w:hAnsi="Times New Roman"/>
          <w:b/>
          <w:sz w:val="24"/>
          <w:szCs w:val="24"/>
        </w:rPr>
        <w:t xml:space="preserve">Sağlık, Güvenlik ve Çevre ile ilgili </w:t>
      </w:r>
      <w:bookmarkEnd w:id="9"/>
      <w:r w:rsidR="000571A7">
        <w:rPr>
          <w:rFonts w:ascii="Times New Roman" w:hAnsi="Times New Roman"/>
          <w:b/>
          <w:sz w:val="24"/>
          <w:szCs w:val="24"/>
        </w:rPr>
        <w:t>Yürürlükteki Mevzuat</w:t>
      </w:r>
    </w:p>
    <w:p w:rsidR="00EA5B04" w:rsidRPr="001049F9" w:rsidRDefault="00EA5B04" w:rsidP="00931887">
      <w:pPr>
        <w:tabs>
          <w:tab w:val="left" w:pos="2820"/>
        </w:tabs>
        <w:spacing w:after="0"/>
        <w:jc w:val="both"/>
        <w:rPr>
          <w:rFonts w:ascii="Times New Roman" w:hAnsi="Times New Roman"/>
          <w:bCs/>
          <w:sz w:val="24"/>
          <w:szCs w:val="24"/>
        </w:rPr>
      </w:pPr>
      <w:r w:rsidRPr="001049F9">
        <w:rPr>
          <w:rFonts w:ascii="Times New Roman" w:hAnsi="Times New Roman"/>
          <w:bCs/>
          <w:sz w:val="24"/>
          <w:szCs w:val="24"/>
        </w:rPr>
        <w:t xml:space="preserve">4857 sayılı İş Yasası </w:t>
      </w:r>
    </w:p>
    <w:p w:rsidR="00EA5B04" w:rsidRPr="001049F9" w:rsidRDefault="00EA5B04" w:rsidP="00931887">
      <w:pPr>
        <w:tabs>
          <w:tab w:val="left" w:pos="2820"/>
        </w:tabs>
        <w:spacing w:after="0"/>
        <w:jc w:val="both"/>
        <w:rPr>
          <w:rFonts w:ascii="Times New Roman" w:hAnsi="Times New Roman"/>
          <w:bCs/>
          <w:sz w:val="24"/>
          <w:szCs w:val="24"/>
        </w:rPr>
      </w:pPr>
      <w:r w:rsidRPr="001049F9">
        <w:rPr>
          <w:rFonts w:ascii="Times New Roman" w:hAnsi="Times New Roman"/>
          <w:bCs/>
          <w:sz w:val="24"/>
          <w:szCs w:val="24"/>
        </w:rPr>
        <w:t xml:space="preserve">5510 sayılı Sosyal Sigortalar ve Genel Sağlık Sigortası </w:t>
      </w:r>
      <w:r w:rsidR="000571A7">
        <w:rPr>
          <w:rFonts w:ascii="Times New Roman" w:hAnsi="Times New Roman"/>
          <w:bCs/>
          <w:sz w:val="24"/>
          <w:szCs w:val="24"/>
        </w:rPr>
        <w:t>Kanunu</w:t>
      </w:r>
    </w:p>
    <w:p w:rsidR="00EA5B04" w:rsidRPr="001049F9" w:rsidRDefault="00EA5B04" w:rsidP="00931887">
      <w:pPr>
        <w:tabs>
          <w:tab w:val="left" w:pos="2820"/>
        </w:tabs>
        <w:spacing w:after="0"/>
        <w:jc w:val="both"/>
        <w:rPr>
          <w:rFonts w:ascii="Times New Roman" w:hAnsi="Times New Roman"/>
          <w:bCs/>
          <w:sz w:val="24"/>
          <w:szCs w:val="24"/>
        </w:rPr>
      </w:pPr>
      <w:r w:rsidRPr="001049F9">
        <w:rPr>
          <w:rFonts w:ascii="Times New Roman" w:hAnsi="Times New Roman"/>
          <w:bCs/>
          <w:sz w:val="24"/>
          <w:szCs w:val="24"/>
        </w:rPr>
        <w:t xml:space="preserve">2872 sayılı Çevre </w:t>
      </w:r>
      <w:r w:rsidR="000571A7">
        <w:rPr>
          <w:rFonts w:ascii="Times New Roman" w:hAnsi="Times New Roman"/>
          <w:bCs/>
          <w:sz w:val="24"/>
          <w:szCs w:val="24"/>
        </w:rPr>
        <w:t>Kanunu</w:t>
      </w:r>
    </w:p>
    <w:p w:rsidR="00CB324B" w:rsidRDefault="00EA5B04" w:rsidP="00931887">
      <w:pPr>
        <w:tabs>
          <w:tab w:val="left" w:pos="2820"/>
        </w:tabs>
        <w:spacing w:after="0"/>
        <w:jc w:val="both"/>
        <w:rPr>
          <w:rFonts w:ascii="Times New Roman" w:hAnsi="Times New Roman"/>
          <w:bCs/>
          <w:sz w:val="24"/>
          <w:szCs w:val="24"/>
        </w:rPr>
      </w:pPr>
      <w:r w:rsidRPr="001049F9">
        <w:rPr>
          <w:rFonts w:ascii="Times New Roman" w:hAnsi="Times New Roman"/>
          <w:bCs/>
          <w:sz w:val="24"/>
          <w:szCs w:val="24"/>
        </w:rPr>
        <w:t xml:space="preserve">6331 sayılı İş Sağlığı ve Güvenliği </w:t>
      </w:r>
      <w:r w:rsidR="000571A7">
        <w:rPr>
          <w:rFonts w:ascii="Times New Roman" w:hAnsi="Times New Roman"/>
          <w:bCs/>
          <w:sz w:val="24"/>
          <w:szCs w:val="24"/>
        </w:rPr>
        <w:t>Kanunu</w:t>
      </w:r>
    </w:p>
    <w:p w:rsidR="00CB324B" w:rsidRDefault="000571A7" w:rsidP="00931887">
      <w:pPr>
        <w:tabs>
          <w:tab w:val="left" w:pos="2820"/>
        </w:tabs>
        <w:spacing w:after="0"/>
        <w:jc w:val="both"/>
        <w:rPr>
          <w:rFonts w:ascii="Times New Roman" w:hAnsi="Times New Roman"/>
          <w:sz w:val="24"/>
          <w:szCs w:val="24"/>
        </w:rPr>
      </w:pPr>
      <w:r>
        <w:rPr>
          <w:rFonts w:ascii="Times New Roman" w:hAnsi="Times New Roman"/>
          <w:sz w:val="24"/>
          <w:szCs w:val="24"/>
        </w:rPr>
        <w:t>Atık Yönetimi Yönetmeliği</w:t>
      </w:r>
    </w:p>
    <w:p w:rsidR="00EA5B04" w:rsidRPr="00CB324B" w:rsidRDefault="00EA5B04" w:rsidP="00931887">
      <w:pPr>
        <w:tabs>
          <w:tab w:val="left" w:pos="2820"/>
        </w:tabs>
        <w:spacing w:after="0"/>
        <w:jc w:val="both"/>
        <w:rPr>
          <w:rFonts w:ascii="Times New Roman" w:hAnsi="Times New Roman"/>
          <w:bCs/>
          <w:sz w:val="24"/>
          <w:szCs w:val="24"/>
        </w:rPr>
      </w:pPr>
      <w:r w:rsidRPr="00DD3CC4">
        <w:rPr>
          <w:rFonts w:ascii="Times New Roman" w:hAnsi="Times New Roman"/>
          <w:sz w:val="24"/>
          <w:szCs w:val="24"/>
        </w:rPr>
        <w:t xml:space="preserve">Çalışanların Gürültü İle İlgili Risklerden Korunmalarına Dair Yönetmelik </w:t>
      </w:r>
    </w:p>
    <w:p w:rsidR="00EA5B04" w:rsidRPr="00DD3CC4" w:rsidRDefault="00EA5B04" w:rsidP="00931887">
      <w:pPr>
        <w:tabs>
          <w:tab w:val="left" w:pos="2820"/>
        </w:tabs>
        <w:spacing w:after="0"/>
        <w:jc w:val="both"/>
        <w:rPr>
          <w:rFonts w:ascii="Times New Roman" w:hAnsi="Times New Roman"/>
          <w:sz w:val="24"/>
          <w:szCs w:val="24"/>
        </w:rPr>
      </w:pPr>
      <w:r w:rsidRPr="00DD3CC4">
        <w:rPr>
          <w:rFonts w:ascii="Times New Roman" w:hAnsi="Times New Roman"/>
          <w:sz w:val="24"/>
          <w:szCs w:val="24"/>
        </w:rPr>
        <w:t xml:space="preserve">Çalışanların İş Sağlığı ve Güvenliği Eğitimlerinin Usul ve Esasları Hakkında Yönetmelik </w:t>
      </w:r>
    </w:p>
    <w:p w:rsidR="00EA5B04" w:rsidRPr="00DD3CC4" w:rsidRDefault="00EA5B04" w:rsidP="00931887">
      <w:pPr>
        <w:tabs>
          <w:tab w:val="left" w:pos="2820"/>
        </w:tabs>
        <w:spacing w:after="0"/>
        <w:jc w:val="both"/>
        <w:rPr>
          <w:rFonts w:ascii="Times New Roman" w:hAnsi="Times New Roman"/>
          <w:sz w:val="24"/>
          <w:szCs w:val="24"/>
        </w:rPr>
      </w:pPr>
      <w:r w:rsidRPr="00DD3CC4">
        <w:rPr>
          <w:rFonts w:ascii="Times New Roman" w:hAnsi="Times New Roman"/>
          <w:sz w:val="24"/>
          <w:szCs w:val="24"/>
        </w:rPr>
        <w:t xml:space="preserve">Çalışanların Patlayıcı Ortamların Tehlikelerinden Korunması Hakkında Yönetmelik </w:t>
      </w:r>
    </w:p>
    <w:p w:rsidR="00EA5B04" w:rsidRPr="00DD3CC4" w:rsidRDefault="00EA5B04" w:rsidP="00931887">
      <w:pPr>
        <w:tabs>
          <w:tab w:val="left" w:pos="2820"/>
        </w:tabs>
        <w:spacing w:after="0"/>
        <w:jc w:val="both"/>
        <w:rPr>
          <w:rFonts w:ascii="Times New Roman" w:hAnsi="Times New Roman"/>
          <w:sz w:val="24"/>
          <w:szCs w:val="24"/>
        </w:rPr>
      </w:pPr>
      <w:r w:rsidRPr="00DD3CC4">
        <w:rPr>
          <w:rFonts w:ascii="Times New Roman" w:hAnsi="Times New Roman"/>
          <w:sz w:val="24"/>
          <w:szCs w:val="24"/>
        </w:rPr>
        <w:t>Çalışanların Titreşimle İlgili Risklerden Korunmalarına Dair Yönetmelik</w:t>
      </w:r>
    </w:p>
    <w:p w:rsidR="00EA5B04" w:rsidRPr="00DD3CC4" w:rsidRDefault="000571A7" w:rsidP="00931887">
      <w:pPr>
        <w:tabs>
          <w:tab w:val="left" w:pos="2820"/>
        </w:tabs>
        <w:spacing w:after="0"/>
        <w:jc w:val="both"/>
        <w:rPr>
          <w:rFonts w:ascii="Times New Roman" w:hAnsi="Times New Roman"/>
          <w:sz w:val="24"/>
          <w:szCs w:val="24"/>
        </w:rPr>
      </w:pPr>
      <w:r>
        <w:rPr>
          <w:rFonts w:ascii="Times New Roman" w:hAnsi="Times New Roman"/>
          <w:sz w:val="24"/>
          <w:szCs w:val="24"/>
        </w:rPr>
        <w:t>Elleme taşıma işleri Yönetmeliği</w:t>
      </w:r>
    </w:p>
    <w:p w:rsidR="00EA5B04" w:rsidRPr="00DD3CC4" w:rsidRDefault="00EA5B04" w:rsidP="00931887">
      <w:pPr>
        <w:tabs>
          <w:tab w:val="left" w:pos="2820"/>
        </w:tabs>
        <w:spacing w:after="0"/>
        <w:jc w:val="both"/>
        <w:rPr>
          <w:rFonts w:ascii="Times New Roman" w:hAnsi="Times New Roman"/>
          <w:sz w:val="24"/>
          <w:szCs w:val="24"/>
        </w:rPr>
      </w:pPr>
      <w:r w:rsidRPr="00DD3CC4">
        <w:rPr>
          <w:rFonts w:ascii="Times New Roman" w:hAnsi="Times New Roman"/>
          <w:sz w:val="24"/>
          <w:szCs w:val="24"/>
        </w:rPr>
        <w:t xml:space="preserve">İş Sağlığı ve Güvenliği Risk Değerlendirmesi Yönetmeliği </w:t>
      </w:r>
    </w:p>
    <w:p w:rsidR="00CB324B" w:rsidRPr="00DD3CC4" w:rsidRDefault="00EA5B04" w:rsidP="00931887">
      <w:pPr>
        <w:tabs>
          <w:tab w:val="left" w:pos="2820"/>
        </w:tabs>
        <w:spacing w:after="0"/>
        <w:jc w:val="both"/>
        <w:rPr>
          <w:rFonts w:ascii="Times New Roman" w:hAnsi="Times New Roman"/>
          <w:sz w:val="24"/>
          <w:szCs w:val="24"/>
        </w:rPr>
      </w:pPr>
      <w:r w:rsidRPr="00DD3CC4">
        <w:rPr>
          <w:rFonts w:ascii="Times New Roman" w:hAnsi="Times New Roman"/>
          <w:sz w:val="24"/>
          <w:szCs w:val="24"/>
        </w:rPr>
        <w:t xml:space="preserve">İşyerlerinde </w:t>
      </w:r>
      <w:r w:rsidR="000571A7">
        <w:rPr>
          <w:rFonts w:ascii="Times New Roman" w:hAnsi="Times New Roman"/>
          <w:sz w:val="24"/>
          <w:szCs w:val="24"/>
        </w:rPr>
        <w:t>A</w:t>
      </w:r>
      <w:r w:rsidRPr="00DD3CC4">
        <w:rPr>
          <w:rFonts w:ascii="Times New Roman" w:hAnsi="Times New Roman"/>
          <w:sz w:val="24"/>
          <w:szCs w:val="24"/>
        </w:rPr>
        <w:t xml:space="preserve">cil </w:t>
      </w:r>
      <w:r w:rsidR="000571A7">
        <w:rPr>
          <w:rFonts w:ascii="Times New Roman" w:hAnsi="Times New Roman"/>
          <w:sz w:val="24"/>
          <w:szCs w:val="24"/>
        </w:rPr>
        <w:t>Dur</w:t>
      </w:r>
      <w:r w:rsidR="00B373D0">
        <w:rPr>
          <w:rFonts w:ascii="Times New Roman" w:hAnsi="Times New Roman"/>
          <w:sz w:val="24"/>
          <w:szCs w:val="24"/>
        </w:rPr>
        <w:t>u</w:t>
      </w:r>
      <w:r w:rsidR="000571A7">
        <w:rPr>
          <w:rFonts w:ascii="Times New Roman" w:hAnsi="Times New Roman"/>
          <w:sz w:val="24"/>
          <w:szCs w:val="24"/>
        </w:rPr>
        <w:t>mlar Hakkında Yönetmelik</w:t>
      </w:r>
    </w:p>
    <w:p w:rsidR="00CB324B" w:rsidRDefault="00EA5B04" w:rsidP="00931887">
      <w:pPr>
        <w:tabs>
          <w:tab w:val="left" w:pos="2820"/>
        </w:tabs>
        <w:spacing w:after="0"/>
        <w:jc w:val="both"/>
        <w:rPr>
          <w:rFonts w:ascii="Times New Roman" w:hAnsi="Times New Roman"/>
          <w:sz w:val="24"/>
          <w:szCs w:val="24"/>
        </w:rPr>
      </w:pPr>
      <w:r w:rsidRPr="00DD3CC4">
        <w:rPr>
          <w:rFonts w:ascii="Times New Roman" w:hAnsi="Times New Roman"/>
          <w:sz w:val="24"/>
          <w:szCs w:val="24"/>
        </w:rPr>
        <w:t>İşyeri Bina ve Eklentilerinde Alınacak Sağlık ve Güvenlik Önlemlerine İlişkin Yönetmelik</w:t>
      </w:r>
    </w:p>
    <w:p w:rsidR="00EA5B04" w:rsidRPr="00DD3CC4" w:rsidRDefault="00EA5B04" w:rsidP="00931887">
      <w:pPr>
        <w:tabs>
          <w:tab w:val="left" w:pos="2820"/>
        </w:tabs>
        <w:spacing w:after="0"/>
        <w:jc w:val="both"/>
        <w:rPr>
          <w:rFonts w:ascii="Times New Roman" w:hAnsi="Times New Roman"/>
          <w:sz w:val="24"/>
          <w:szCs w:val="24"/>
        </w:rPr>
      </w:pPr>
      <w:r w:rsidRPr="00DD3CC4">
        <w:rPr>
          <w:rFonts w:ascii="Times New Roman" w:hAnsi="Times New Roman"/>
          <w:sz w:val="24"/>
          <w:szCs w:val="24"/>
        </w:rPr>
        <w:t>Kişisel Koruyucu Donanımların İş</w:t>
      </w:r>
      <w:r w:rsidR="000571A7">
        <w:rPr>
          <w:rFonts w:ascii="Times New Roman" w:hAnsi="Times New Roman"/>
          <w:sz w:val="24"/>
          <w:szCs w:val="24"/>
        </w:rPr>
        <w:t xml:space="preserve"> Y</w:t>
      </w:r>
      <w:r w:rsidRPr="00DD3CC4">
        <w:rPr>
          <w:rFonts w:ascii="Times New Roman" w:hAnsi="Times New Roman"/>
          <w:sz w:val="24"/>
          <w:szCs w:val="24"/>
        </w:rPr>
        <w:t xml:space="preserve">erlerinde Kullanılması Hakkında Yönetmelik </w:t>
      </w:r>
    </w:p>
    <w:p w:rsidR="00EA5B04" w:rsidRDefault="00EA5B04" w:rsidP="00931887">
      <w:pPr>
        <w:tabs>
          <w:tab w:val="left" w:pos="2820"/>
        </w:tabs>
        <w:spacing w:after="0"/>
        <w:jc w:val="both"/>
        <w:rPr>
          <w:rFonts w:ascii="Times New Roman" w:hAnsi="Times New Roman"/>
          <w:sz w:val="24"/>
          <w:szCs w:val="24"/>
        </w:rPr>
      </w:pPr>
      <w:r w:rsidRPr="00DD3CC4">
        <w:rPr>
          <w:rFonts w:ascii="Times New Roman" w:hAnsi="Times New Roman"/>
          <w:sz w:val="24"/>
          <w:szCs w:val="24"/>
        </w:rPr>
        <w:t xml:space="preserve">Maden İşyerlerinde </w:t>
      </w:r>
      <w:r w:rsidR="000571A7">
        <w:rPr>
          <w:rFonts w:ascii="Times New Roman" w:hAnsi="Times New Roman"/>
          <w:sz w:val="24"/>
          <w:szCs w:val="24"/>
        </w:rPr>
        <w:t xml:space="preserve">İş Sağlığı </w:t>
      </w:r>
      <w:r w:rsidRPr="00DD3CC4">
        <w:rPr>
          <w:rFonts w:ascii="Times New Roman" w:hAnsi="Times New Roman"/>
          <w:sz w:val="24"/>
          <w:szCs w:val="24"/>
        </w:rPr>
        <w:t xml:space="preserve">ve </w:t>
      </w:r>
      <w:r w:rsidR="000571A7">
        <w:rPr>
          <w:rFonts w:ascii="Times New Roman" w:hAnsi="Times New Roman"/>
          <w:sz w:val="24"/>
          <w:szCs w:val="24"/>
        </w:rPr>
        <w:t>Güvenliğ Yönetmeliği</w:t>
      </w:r>
      <w:r w:rsidRPr="00DD3CC4">
        <w:rPr>
          <w:rFonts w:ascii="Times New Roman" w:hAnsi="Times New Roman"/>
          <w:sz w:val="24"/>
          <w:szCs w:val="24"/>
        </w:rPr>
        <w:t xml:space="preserve"> </w:t>
      </w:r>
    </w:p>
    <w:p w:rsidR="00566FB8" w:rsidRPr="00DD3CC4" w:rsidRDefault="00566FB8" w:rsidP="00931887">
      <w:pPr>
        <w:tabs>
          <w:tab w:val="left" w:pos="2820"/>
        </w:tabs>
        <w:spacing w:after="0"/>
        <w:jc w:val="both"/>
        <w:rPr>
          <w:rFonts w:ascii="Times New Roman" w:hAnsi="Times New Roman"/>
          <w:sz w:val="24"/>
          <w:szCs w:val="24"/>
        </w:rPr>
      </w:pPr>
      <w:r w:rsidRPr="00566FB8">
        <w:rPr>
          <w:rFonts w:ascii="Times New Roman" w:hAnsi="Times New Roman"/>
          <w:sz w:val="24"/>
          <w:szCs w:val="24"/>
        </w:rPr>
        <w:t xml:space="preserve">Sağlık Kuralları Bakımından Günde Azami Yedi </w:t>
      </w:r>
      <w:r w:rsidR="00EA4C64" w:rsidRPr="00566FB8">
        <w:rPr>
          <w:rFonts w:ascii="Times New Roman" w:hAnsi="Times New Roman"/>
          <w:sz w:val="24"/>
          <w:szCs w:val="24"/>
        </w:rPr>
        <w:t>Buçuk Saat</w:t>
      </w:r>
      <w:r w:rsidRPr="00566FB8">
        <w:rPr>
          <w:rFonts w:ascii="Times New Roman" w:hAnsi="Times New Roman"/>
          <w:sz w:val="24"/>
          <w:szCs w:val="24"/>
        </w:rPr>
        <w:t xml:space="preserve"> veya Daha Az Çalışılması Gereken İşler Hakkında Yönetmelik</w:t>
      </w:r>
    </w:p>
    <w:p w:rsidR="00EA5B04" w:rsidRDefault="00EA5B04" w:rsidP="00931887">
      <w:pPr>
        <w:tabs>
          <w:tab w:val="left" w:pos="2820"/>
        </w:tabs>
        <w:spacing w:after="0"/>
        <w:jc w:val="both"/>
        <w:rPr>
          <w:rFonts w:ascii="Times New Roman" w:hAnsi="Times New Roman"/>
          <w:sz w:val="24"/>
          <w:szCs w:val="24"/>
        </w:rPr>
      </w:pPr>
      <w:r w:rsidRPr="00DD3CC4">
        <w:rPr>
          <w:rFonts w:ascii="Times New Roman" w:hAnsi="Times New Roman"/>
          <w:sz w:val="24"/>
          <w:szCs w:val="24"/>
        </w:rPr>
        <w:t xml:space="preserve">Sağlık ve Güvenlik İşaretleri Yönetmeliği </w:t>
      </w:r>
    </w:p>
    <w:p w:rsidR="00566FB8" w:rsidRPr="00DD3CC4" w:rsidRDefault="00566FB8" w:rsidP="00931887">
      <w:pPr>
        <w:tabs>
          <w:tab w:val="left" w:pos="2820"/>
        </w:tabs>
        <w:spacing w:after="0"/>
        <w:jc w:val="both"/>
        <w:rPr>
          <w:rFonts w:ascii="Times New Roman" w:hAnsi="Times New Roman"/>
          <w:sz w:val="24"/>
          <w:szCs w:val="24"/>
        </w:rPr>
      </w:pPr>
      <w:r w:rsidRPr="00566FB8">
        <w:rPr>
          <w:rFonts w:ascii="Times New Roman" w:hAnsi="Times New Roman"/>
          <w:sz w:val="24"/>
          <w:szCs w:val="24"/>
        </w:rPr>
        <w:t>Tehlikeli ve Çok Tehlikeli Sınıfta Yer Alan İşlerde Çalıştırılacakların Mesleki Eğitimlerine Dair Yönetmelik</w:t>
      </w:r>
    </w:p>
    <w:p w:rsidR="00C7184B" w:rsidRPr="00DD3CC4" w:rsidRDefault="00EA5B04" w:rsidP="00C7184B">
      <w:pPr>
        <w:tabs>
          <w:tab w:val="left" w:pos="2820"/>
        </w:tabs>
        <w:spacing w:after="0"/>
        <w:jc w:val="both"/>
        <w:rPr>
          <w:rFonts w:ascii="Times New Roman" w:hAnsi="Times New Roman"/>
          <w:sz w:val="24"/>
          <w:szCs w:val="24"/>
        </w:rPr>
      </w:pPr>
      <w:r w:rsidRPr="00DD3CC4">
        <w:rPr>
          <w:rFonts w:ascii="Times New Roman" w:hAnsi="Times New Roman"/>
          <w:sz w:val="24"/>
          <w:szCs w:val="24"/>
        </w:rPr>
        <w:t xml:space="preserve">Tozla </w:t>
      </w:r>
      <w:r w:rsidR="000571A7">
        <w:rPr>
          <w:rFonts w:ascii="Times New Roman" w:hAnsi="Times New Roman"/>
          <w:sz w:val="24"/>
          <w:szCs w:val="24"/>
        </w:rPr>
        <w:t>Mücadele Yönetmeliği</w:t>
      </w:r>
    </w:p>
    <w:p w:rsidR="00BF08E5" w:rsidRDefault="00EA5B04" w:rsidP="00C7184B">
      <w:pPr>
        <w:tabs>
          <w:tab w:val="left" w:pos="2820"/>
        </w:tabs>
        <w:jc w:val="both"/>
        <w:rPr>
          <w:rFonts w:ascii="Times New Roman" w:hAnsi="Times New Roman"/>
          <w:sz w:val="24"/>
          <w:szCs w:val="24"/>
        </w:rPr>
      </w:pPr>
      <w:r w:rsidRPr="00DD3CC4">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rsidR="00A36A24" w:rsidRPr="00EA5B04" w:rsidRDefault="005F4D16" w:rsidP="00C7184B">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10" w:name="_Toc231790946"/>
      <w:r w:rsidRPr="005C2A50">
        <w:rPr>
          <w:rFonts w:ascii="Times New Roman" w:hAnsi="Times New Roman"/>
          <w:b/>
          <w:sz w:val="24"/>
          <w:szCs w:val="24"/>
        </w:rPr>
        <w:t xml:space="preserve">Meslek ile İlgili Diğer </w:t>
      </w:r>
      <w:bookmarkEnd w:id="10"/>
      <w:r w:rsidR="000571A7">
        <w:rPr>
          <w:rFonts w:ascii="Times New Roman" w:hAnsi="Times New Roman"/>
          <w:b/>
          <w:sz w:val="24"/>
          <w:szCs w:val="24"/>
        </w:rPr>
        <w:t>Mevzuat</w:t>
      </w:r>
    </w:p>
    <w:p w:rsidR="00CB324B" w:rsidRDefault="00CB324B" w:rsidP="00C7184B">
      <w:pPr>
        <w:spacing w:after="0"/>
        <w:jc w:val="both"/>
        <w:rPr>
          <w:rFonts w:ascii="Times New Roman" w:hAnsi="Times New Roman"/>
          <w:sz w:val="24"/>
          <w:szCs w:val="24"/>
        </w:rPr>
      </w:pPr>
      <w:r>
        <w:rPr>
          <w:rFonts w:ascii="Times New Roman" w:hAnsi="Times New Roman"/>
          <w:sz w:val="24"/>
          <w:szCs w:val="24"/>
        </w:rPr>
        <w:t>3213 sayılı Maden Yasası</w:t>
      </w:r>
    </w:p>
    <w:p w:rsidR="00EA5B04" w:rsidRPr="00DD3CC4" w:rsidRDefault="000571A7" w:rsidP="00C7184B">
      <w:pPr>
        <w:spacing w:after="0"/>
        <w:jc w:val="both"/>
        <w:rPr>
          <w:rFonts w:ascii="Times New Roman" w:hAnsi="Times New Roman"/>
          <w:sz w:val="24"/>
          <w:szCs w:val="24"/>
        </w:rPr>
      </w:pPr>
      <w:r>
        <w:rPr>
          <w:rFonts w:ascii="Times New Roman" w:hAnsi="Times New Roman"/>
          <w:sz w:val="24"/>
          <w:szCs w:val="24"/>
        </w:rPr>
        <w:t>4342</w:t>
      </w:r>
      <w:r w:rsidR="00CB324B">
        <w:rPr>
          <w:rFonts w:ascii="Times New Roman" w:hAnsi="Times New Roman"/>
          <w:sz w:val="24"/>
          <w:szCs w:val="24"/>
        </w:rPr>
        <w:t xml:space="preserve"> </w:t>
      </w:r>
      <w:r w:rsidR="00EA5B04" w:rsidRPr="00DD3CC4">
        <w:rPr>
          <w:rFonts w:ascii="Times New Roman" w:hAnsi="Times New Roman"/>
          <w:sz w:val="24"/>
          <w:szCs w:val="24"/>
        </w:rPr>
        <w:t xml:space="preserve">sayılı Mera </w:t>
      </w:r>
      <w:r>
        <w:rPr>
          <w:rFonts w:ascii="Times New Roman" w:hAnsi="Times New Roman"/>
          <w:sz w:val="24"/>
          <w:szCs w:val="24"/>
        </w:rPr>
        <w:t>Kanunu</w:t>
      </w:r>
    </w:p>
    <w:p w:rsidR="00EA5B04" w:rsidRPr="00DD3CC4" w:rsidRDefault="00EA5B04" w:rsidP="00C7184B">
      <w:pPr>
        <w:spacing w:after="0"/>
        <w:jc w:val="both"/>
        <w:rPr>
          <w:rFonts w:ascii="Times New Roman" w:hAnsi="Times New Roman"/>
          <w:sz w:val="24"/>
          <w:szCs w:val="24"/>
        </w:rPr>
      </w:pPr>
      <w:r>
        <w:rPr>
          <w:rFonts w:ascii="Times New Roman" w:hAnsi="Times New Roman"/>
          <w:sz w:val="24"/>
          <w:szCs w:val="24"/>
        </w:rPr>
        <w:t xml:space="preserve">5403 sayılı Toprak </w:t>
      </w:r>
      <w:r w:rsidRPr="00DD3CC4">
        <w:rPr>
          <w:rFonts w:ascii="Times New Roman" w:hAnsi="Times New Roman"/>
          <w:sz w:val="24"/>
          <w:szCs w:val="24"/>
        </w:rPr>
        <w:t xml:space="preserve">Koruma ve Arazi Kullanımı </w:t>
      </w:r>
      <w:r w:rsidR="000571A7">
        <w:rPr>
          <w:rFonts w:ascii="Times New Roman" w:hAnsi="Times New Roman"/>
          <w:sz w:val="24"/>
          <w:szCs w:val="24"/>
        </w:rPr>
        <w:t>Kanunu</w:t>
      </w:r>
    </w:p>
    <w:p w:rsidR="00EA5B04" w:rsidRPr="00DD3CC4" w:rsidRDefault="00EA5B04" w:rsidP="00C7184B">
      <w:pPr>
        <w:spacing w:after="0"/>
        <w:jc w:val="both"/>
        <w:rPr>
          <w:rFonts w:ascii="Times New Roman" w:hAnsi="Times New Roman"/>
          <w:sz w:val="24"/>
          <w:szCs w:val="24"/>
        </w:rPr>
      </w:pPr>
      <w:r w:rsidRPr="00DD3CC4">
        <w:rPr>
          <w:rFonts w:ascii="Times New Roman" w:hAnsi="Times New Roman"/>
          <w:sz w:val="24"/>
          <w:szCs w:val="24"/>
        </w:rPr>
        <w:t xml:space="preserve">6831 sayılı Orman </w:t>
      </w:r>
      <w:r w:rsidR="000571A7">
        <w:rPr>
          <w:rFonts w:ascii="Times New Roman" w:hAnsi="Times New Roman"/>
          <w:sz w:val="24"/>
          <w:szCs w:val="24"/>
        </w:rPr>
        <w:t>Kanunu</w:t>
      </w:r>
    </w:p>
    <w:p w:rsidR="00C7184B" w:rsidRDefault="00C7184B" w:rsidP="00C7184B">
      <w:pPr>
        <w:spacing w:after="0"/>
        <w:jc w:val="both"/>
        <w:rPr>
          <w:rFonts w:ascii="Times New Roman" w:hAnsi="Times New Roman"/>
          <w:sz w:val="24"/>
          <w:szCs w:val="24"/>
        </w:rPr>
      </w:pPr>
    </w:p>
    <w:p w:rsidR="002621E2" w:rsidRDefault="00EA5B04" w:rsidP="00C7184B">
      <w:pPr>
        <w:jc w:val="both"/>
        <w:rPr>
          <w:rFonts w:ascii="Times New Roman" w:hAnsi="Times New Roman"/>
          <w:sz w:val="24"/>
          <w:szCs w:val="24"/>
        </w:rPr>
      </w:pPr>
      <w:r w:rsidRPr="00DD3CC4">
        <w:rPr>
          <w:rFonts w:ascii="Times New Roman" w:hAnsi="Times New Roman"/>
          <w:sz w:val="24"/>
          <w:szCs w:val="24"/>
        </w:rPr>
        <w:t>Ayrıca, meslek ile ilgili yürürlükte olan yasa, tüzük, yönetmelik ve diğer mevzuata uyulması esastır.</w:t>
      </w:r>
    </w:p>
    <w:p w:rsidR="005F4D16"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11" w:name="_Toc231790947"/>
      <w:r w:rsidRPr="005C2A50">
        <w:rPr>
          <w:rFonts w:ascii="Times New Roman" w:hAnsi="Times New Roman"/>
          <w:b/>
          <w:sz w:val="24"/>
          <w:szCs w:val="24"/>
        </w:rPr>
        <w:t>Çalışma Ortamı ve Koşulları</w:t>
      </w:r>
      <w:bookmarkEnd w:id="11"/>
    </w:p>
    <w:p w:rsidR="00A36A24" w:rsidRDefault="00A36A24" w:rsidP="00A36A24">
      <w:pPr>
        <w:pStyle w:val="ListeParagraf"/>
        <w:ind w:left="567"/>
        <w:jc w:val="both"/>
        <w:outlineLvl w:val="1"/>
        <w:rPr>
          <w:rFonts w:ascii="Times New Roman" w:hAnsi="Times New Roman"/>
          <w:b/>
          <w:sz w:val="24"/>
          <w:szCs w:val="24"/>
        </w:rPr>
      </w:pPr>
    </w:p>
    <w:p w:rsidR="00EA5B04" w:rsidRPr="00DD3CC4" w:rsidRDefault="00EA5B04" w:rsidP="00CB324B">
      <w:pPr>
        <w:pStyle w:val="ListeParagraf"/>
        <w:ind w:left="0"/>
        <w:contextualSpacing w:val="0"/>
        <w:jc w:val="both"/>
        <w:outlineLvl w:val="1"/>
        <w:rPr>
          <w:rFonts w:ascii="Times New Roman" w:hAnsi="Times New Roman"/>
          <w:sz w:val="24"/>
          <w:szCs w:val="24"/>
        </w:rPr>
      </w:pPr>
      <w:bookmarkStart w:id="12" w:name="_Toc422734102"/>
      <w:bookmarkStart w:id="13" w:name="_Toc434246699"/>
      <w:r w:rsidRPr="00DD3CC4">
        <w:rPr>
          <w:rFonts w:ascii="Times New Roman" w:hAnsi="Times New Roman"/>
          <w:sz w:val="24"/>
          <w:szCs w:val="24"/>
        </w:rPr>
        <w:t xml:space="preserve">Numuneci (Seviye 3), </w:t>
      </w:r>
      <w:bookmarkEnd w:id="12"/>
      <w:r w:rsidRPr="00DD3CC4">
        <w:rPr>
          <w:rFonts w:ascii="Times New Roman" w:hAnsi="Times New Roman"/>
          <w:sz w:val="24"/>
          <w:szCs w:val="24"/>
        </w:rPr>
        <w:t>yeraltında gazlı ( Metan, CO, CO2), tozlu, nemli, yetersiz aydınlatılmış ancak uygun sıcaklıkta, yer üstünde yaz kış iklim koşulları altında, tozlu, gürültülü, polenli, zaman zaman yerden yüksek ortamda çalışır. Numuneci</w:t>
      </w:r>
      <w:r w:rsidR="000571A7">
        <w:rPr>
          <w:rFonts w:ascii="Times New Roman" w:hAnsi="Times New Roman"/>
          <w:sz w:val="24"/>
          <w:szCs w:val="24"/>
        </w:rPr>
        <w:t xml:space="preserve"> (Seviye 3) çalıştığı alanda</w:t>
      </w:r>
      <w:r w:rsidR="00CB324B">
        <w:rPr>
          <w:rFonts w:ascii="Times New Roman" w:hAnsi="Times New Roman"/>
          <w:sz w:val="24"/>
          <w:szCs w:val="24"/>
        </w:rPr>
        <w:t xml:space="preserve"> </w:t>
      </w:r>
      <w:r w:rsidRPr="00DD3CC4">
        <w:rPr>
          <w:rFonts w:ascii="Times New Roman" w:hAnsi="Times New Roman"/>
          <w:sz w:val="24"/>
          <w:szCs w:val="24"/>
        </w:rPr>
        <w:t>sürekli hareket eder, ayakta durur, ağır kaldırır ve taşır.</w:t>
      </w:r>
      <w:bookmarkEnd w:id="13"/>
    </w:p>
    <w:p w:rsidR="00254D42" w:rsidRPr="00254D42" w:rsidRDefault="00EA5B04" w:rsidP="00254D42">
      <w:pPr>
        <w:pStyle w:val="ListeParagraf"/>
        <w:ind w:left="0"/>
        <w:jc w:val="both"/>
        <w:outlineLvl w:val="1"/>
        <w:rPr>
          <w:rFonts w:ascii="Times New Roman" w:hAnsi="Times New Roman"/>
          <w:sz w:val="24"/>
          <w:szCs w:val="24"/>
        </w:rPr>
      </w:pPr>
      <w:bookmarkStart w:id="14" w:name="_Toc434246700"/>
      <w:r w:rsidRPr="00DD3CC4">
        <w:rPr>
          <w:rFonts w:ascii="Times New Roman" w:hAnsi="Times New Roman"/>
          <w:sz w:val="24"/>
          <w:szCs w:val="24"/>
        </w:rPr>
        <w:t xml:space="preserve">Mesleğin icrası esnasında iş sağlığı ve güvenliği önlemlerinin alınmasını gerektiren kaza, yaralanma ve bel, diz ağrısı, romatizmal hastalıklar, silikoz vb., meslek hastalığı riskleri bulunmaktadır. </w:t>
      </w:r>
      <w:bookmarkEnd w:id="14"/>
      <w:r w:rsidR="00254D42">
        <w:rPr>
          <w:rFonts w:ascii="Times New Roman" w:hAnsi="Times New Roman"/>
          <w:bCs/>
          <w:sz w:val="24"/>
          <w:szCs w:val="24"/>
        </w:rPr>
        <w:t>Numuneci</w:t>
      </w:r>
      <w:r w:rsidR="00254D42" w:rsidRPr="00254D42">
        <w:rPr>
          <w:rFonts w:ascii="Times New Roman" w:hAnsi="Times New Roman"/>
          <w:bCs/>
          <w:sz w:val="24"/>
          <w:szCs w:val="24"/>
        </w:rPr>
        <w:t xml:space="preserve"> (Seviye </w:t>
      </w:r>
      <w:r w:rsidR="00254D42">
        <w:rPr>
          <w:rFonts w:ascii="Times New Roman" w:hAnsi="Times New Roman"/>
          <w:bCs/>
          <w:sz w:val="24"/>
          <w:szCs w:val="24"/>
        </w:rPr>
        <w:t>3</w:t>
      </w:r>
      <w:r w:rsidR="00254D42" w:rsidRPr="00254D42">
        <w:rPr>
          <w:rFonts w:ascii="Times New Roman" w:hAnsi="Times New Roman"/>
          <w:bCs/>
          <w:sz w:val="24"/>
          <w:szCs w:val="24"/>
        </w:rPr>
        <w:t xml:space="preserve">) </w:t>
      </w:r>
      <w:r w:rsidR="00254D42" w:rsidRPr="00254D42">
        <w:rPr>
          <w:rFonts w:ascii="Times New Roman" w:hAnsi="Times New Roman"/>
          <w:sz w:val="24"/>
          <w:szCs w:val="24"/>
        </w:rPr>
        <w:t>risklere karşı her türlü teknolojik tedbir alındıktan sonra, işveren tarafından sağlanan uygun kişisel koruyucu donanımı kullanarak çalışır.</w:t>
      </w:r>
    </w:p>
    <w:p w:rsidR="00EA5B04" w:rsidRPr="00C7184B" w:rsidRDefault="00EA5B04" w:rsidP="00254D42">
      <w:pPr>
        <w:pStyle w:val="ListeParagraf"/>
        <w:ind w:left="0"/>
        <w:jc w:val="both"/>
        <w:outlineLvl w:val="1"/>
        <w:rPr>
          <w:rFonts w:ascii="Times New Roman" w:hAnsi="Times New Roman"/>
          <w:b/>
          <w:sz w:val="24"/>
          <w:szCs w:val="24"/>
        </w:rPr>
      </w:pPr>
    </w:p>
    <w:p w:rsidR="005F4D16"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15" w:name="_Toc231790948"/>
      <w:r w:rsidRPr="005C2A50">
        <w:rPr>
          <w:rFonts w:ascii="Times New Roman" w:hAnsi="Times New Roman"/>
          <w:b/>
          <w:sz w:val="24"/>
          <w:szCs w:val="24"/>
        </w:rPr>
        <w:t>Mesleğe İlişkin Diğer Gereklilikler</w:t>
      </w:r>
      <w:bookmarkEnd w:id="15"/>
      <w:r w:rsidR="003C0250" w:rsidRPr="005C2A50">
        <w:rPr>
          <w:rFonts w:ascii="Times New Roman" w:hAnsi="Times New Roman"/>
          <w:b/>
          <w:sz w:val="24"/>
          <w:szCs w:val="24"/>
        </w:rPr>
        <w:t xml:space="preserve"> </w:t>
      </w:r>
    </w:p>
    <w:p w:rsidR="00A36A24" w:rsidRPr="005C2A50" w:rsidRDefault="00A36A24" w:rsidP="00A36A24">
      <w:pPr>
        <w:pStyle w:val="ListeParagraf"/>
        <w:ind w:left="567"/>
        <w:jc w:val="both"/>
        <w:outlineLvl w:val="1"/>
        <w:rPr>
          <w:rFonts w:ascii="Times New Roman" w:hAnsi="Times New Roman"/>
          <w:b/>
          <w:sz w:val="24"/>
          <w:szCs w:val="24"/>
        </w:rPr>
      </w:pPr>
    </w:p>
    <w:p w:rsidR="00BF08E5" w:rsidRDefault="00EA5B04" w:rsidP="00EA5B04">
      <w:pPr>
        <w:pStyle w:val="ListeParagraf"/>
        <w:ind w:left="0"/>
        <w:jc w:val="both"/>
        <w:rPr>
          <w:rFonts w:ascii="Times New Roman" w:hAnsi="Times New Roman"/>
          <w:sz w:val="24"/>
          <w:szCs w:val="24"/>
        </w:rPr>
      </w:pPr>
      <w:r w:rsidRPr="00DD3CC4">
        <w:rPr>
          <w:rFonts w:ascii="Times New Roman" w:hAnsi="Times New Roman"/>
          <w:sz w:val="24"/>
          <w:szCs w:val="24"/>
        </w:rPr>
        <w:t>Numuneci (seviye 3), 6331 sayılı İş Sağlığı ve Güvenliği Kanununun 15. Maddesi gereğince sağlık gözetimine tabi tutulması gerekmektedir.</w:t>
      </w:r>
      <w:r>
        <w:rPr>
          <w:rFonts w:ascii="Times New Roman" w:hAnsi="Times New Roman"/>
          <w:sz w:val="24"/>
          <w:szCs w:val="24"/>
        </w:rPr>
        <w:t xml:space="preserve"> </w:t>
      </w:r>
    </w:p>
    <w:p w:rsidR="00BF08E5" w:rsidRDefault="00BF08E5" w:rsidP="00EA5B04">
      <w:pPr>
        <w:pStyle w:val="ListeParagraf"/>
        <w:ind w:left="0"/>
        <w:jc w:val="both"/>
        <w:rPr>
          <w:rFonts w:ascii="Times New Roman" w:hAnsi="Times New Roman"/>
          <w:sz w:val="24"/>
          <w:szCs w:val="24"/>
        </w:rPr>
      </w:pPr>
    </w:p>
    <w:p w:rsidR="00EA5B04" w:rsidRDefault="00566FB8" w:rsidP="00EA5B04">
      <w:pPr>
        <w:pStyle w:val="ListeParagraf"/>
        <w:ind w:left="0"/>
        <w:jc w:val="both"/>
        <w:rPr>
          <w:rFonts w:ascii="Times New Roman" w:hAnsi="Times New Roman"/>
          <w:sz w:val="24"/>
          <w:szCs w:val="24"/>
        </w:rPr>
      </w:pPr>
      <w:r w:rsidRPr="00566FB8">
        <w:rPr>
          <w:rFonts w:ascii="Times New Roman" w:hAnsi="Times New Roman"/>
          <w:sz w:val="24"/>
          <w:szCs w:val="24"/>
        </w:rPr>
        <w:t>Tehlikeli ve Çok tehlikeli Sınıfta Yer Alan İşlerde Çalıştırılacakların Mesleki Eğitimlerine Dair Yönetmelik gereği, bu işlerde çalışanların işe alınmadan önce mesleki eğitime tabi tutulmaları zorunludur.</w:t>
      </w: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D65763" w:rsidRPr="001A6F32" w:rsidRDefault="00D65763" w:rsidP="005F4D16">
      <w:pPr>
        <w:pStyle w:val="ListeParagraf"/>
        <w:ind w:left="0"/>
        <w:rPr>
          <w:rFonts w:ascii="Times New Roman" w:hAnsi="Times New Roman"/>
          <w:sz w:val="24"/>
          <w:szCs w:val="24"/>
        </w:rPr>
        <w:sectPr w:rsidR="00D65763" w:rsidRPr="001A6F32" w:rsidSect="00883C6D">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rsidR="00235703" w:rsidRPr="001F52E2" w:rsidRDefault="00D65763" w:rsidP="005F3FD8">
      <w:pPr>
        <w:pStyle w:val="ListeParagraf"/>
        <w:numPr>
          <w:ilvl w:val="0"/>
          <w:numId w:val="27"/>
        </w:numPr>
        <w:tabs>
          <w:tab w:val="left" w:pos="284"/>
        </w:tabs>
        <w:spacing w:after="0" w:line="240" w:lineRule="auto"/>
        <w:ind w:left="0" w:firstLine="0"/>
        <w:outlineLvl w:val="0"/>
        <w:rPr>
          <w:rFonts w:ascii="Times New Roman" w:hAnsi="Times New Roman"/>
          <w:i/>
          <w:sz w:val="24"/>
          <w:szCs w:val="24"/>
        </w:rPr>
      </w:pPr>
      <w:bookmarkStart w:id="16" w:name="_Toc231790949"/>
      <w:r w:rsidRPr="00D65763">
        <w:rPr>
          <w:rFonts w:ascii="Times New Roman" w:hAnsi="Times New Roman"/>
          <w:b/>
          <w:sz w:val="24"/>
          <w:szCs w:val="24"/>
        </w:rPr>
        <w:t>MESLEK PROFİLİ</w:t>
      </w:r>
      <w:bookmarkStart w:id="17" w:name="_Toc217937795"/>
      <w:bookmarkEnd w:id="16"/>
    </w:p>
    <w:p w:rsidR="005F3FD8" w:rsidRDefault="005F3FD8" w:rsidP="005F3FD8">
      <w:pPr>
        <w:pStyle w:val="ListeParagraf"/>
        <w:tabs>
          <w:tab w:val="left" w:pos="284"/>
        </w:tabs>
        <w:spacing w:after="0" w:line="240" w:lineRule="auto"/>
        <w:ind w:left="0"/>
        <w:outlineLvl w:val="0"/>
        <w:rPr>
          <w:rFonts w:ascii="Times New Roman" w:hAnsi="Times New Roman"/>
          <w:sz w:val="24"/>
          <w:szCs w:val="24"/>
        </w:rPr>
      </w:pPr>
    </w:p>
    <w:p w:rsidR="00B5310A" w:rsidRPr="00EA5B04" w:rsidRDefault="00D65763" w:rsidP="00EA5B04">
      <w:pPr>
        <w:pStyle w:val="ListeParagraf"/>
        <w:numPr>
          <w:ilvl w:val="1"/>
          <w:numId w:val="27"/>
        </w:numPr>
        <w:tabs>
          <w:tab w:val="left" w:pos="426"/>
        </w:tabs>
        <w:spacing w:after="0" w:line="240" w:lineRule="auto"/>
        <w:outlineLvl w:val="0"/>
        <w:rPr>
          <w:rFonts w:ascii="Times New Roman" w:hAnsi="Times New Roman"/>
          <w:sz w:val="24"/>
          <w:szCs w:val="24"/>
        </w:rPr>
      </w:pPr>
      <w:bookmarkStart w:id="18" w:name="_Toc231790950"/>
      <w:r w:rsidRPr="00235703">
        <w:rPr>
          <w:rFonts w:ascii="Times New Roman" w:hAnsi="Times New Roman"/>
          <w:b/>
          <w:sz w:val="24"/>
          <w:szCs w:val="24"/>
        </w:rPr>
        <w:t>Görevler, İşlemler ve Başarım Ölçütleri</w:t>
      </w:r>
      <w:bookmarkEnd w:id="17"/>
      <w:bookmarkEnd w:id="18"/>
    </w:p>
    <w:p w:rsidR="00EA5B04" w:rsidRPr="00DD3CC4" w:rsidRDefault="00EA5B04" w:rsidP="00EA5B04">
      <w:pPr>
        <w:pStyle w:val="NormalWeb"/>
        <w:tabs>
          <w:tab w:val="left" w:pos="426"/>
          <w:tab w:val="left" w:pos="851"/>
          <w:tab w:val="left" w:pos="993"/>
        </w:tabs>
        <w:autoSpaceDE w:val="0"/>
        <w:autoSpaceDN w:val="0"/>
        <w:adjustRightInd w:val="0"/>
        <w:spacing w:before="0" w:beforeAutospacing="0" w:after="120" w:afterAutospacing="0"/>
        <w:ind w:left="283"/>
        <w:outlineLvl w:val="0"/>
      </w:pPr>
    </w:p>
    <w:tbl>
      <w:tblPr>
        <w:tblW w:w="141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422"/>
        <w:gridCol w:w="714"/>
        <w:gridCol w:w="2701"/>
        <w:gridCol w:w="896"/>
        <w:gridCol w:w="6859"/>
      </w:tblGrid>
      <w:tr w:rsidR="00EA5B04" w:rsidRPr="00DD3CC4" w:rsidTr="001A6F32">
        <w:trPr>
          <w:trHeight w:val="567"/>
        </w:trPr>
        <w:tc>
          <w:tcPr>
            <w:tcW w:w="3010" w:type="dxa"/>
            <w:gridSpan w:val="2"/>
            <w:tcBorders>
              <w:top w:val="single" w:sz="4" w:space="0" w:color="auto"/>
              <w:left w:val="single" w:sz="4" w:space="0" w:color="auto"/>
              <w:bottom w:val="single" w:sz="4" w:space="0" w:color="auto"/>
              <w:right w:val="single" w:sz="4" w:space="0" w:color="auto"/>
            </w:tcBorders>
            <w:vAlign w:val="center"/>
          </w:tcPr>
          <w:p w:rsidR="00EA5B04" w:rsidRPr="0083698B" w:rsidRDefault="00EA5B04" w:rsidP="002C37D6">
            <w:pPr>
              <w:pStyle w:val="AralkYok"/>
              <w:rPr>
                <w:b/>
                <w:sz w:val="20"/>
                <w:szCs w:val="20"/>
              </w:rPr>
            </w:pPr>
            <w:r w:rsidRPr="0083698B">
              <w:rPr>
                <w:b/>
                <w:sz w:val="20"/>
                <w:szCs w:val="20"/>
              </w:rPr>
              <w:t>Görevler</w:t>
            </w:r>
          </w:p>
        </w:tc>
        <w:tc>
          <w:tcPr>
            <w:tcW w:w="3415" w:type="dxa"/>
            <w:gridSpan w:val="2"/>
            <w:tcBorders>
              <w:top w:val="single" w:sz="4" w:space="0" w:color="auto"/>
              <w:left w:val="single" w:sz="4" w:space="0" w:color="auto"/>
              <w:bottom w:val="single" w:sz="4" w:space="0" w:color="auto"/>
              <w:right w:val="single" w:sz="4" w:space="0" w:color="auto"/>
            </w:tcBorders>
            <w:vAlign w:val="center"/>
          </w:tcPr>
          <w:p w:rsidR="00EA5B04" w:rsidRPr="0083698B" w:rsidRDefault="00EA5B04" w:rsidP="002C37D6">
            <w:pPr>
              <w:pStyle w:val="AralkYok"/>
              <w:rPr>
                <w:b/>
                <w:sz w:val="20"/>
                <w:szCs w:val="20"/>
              </w:rPr>
            </w:pPr>
            <w:r w:rsidRPr="0083698B">
              <w:rPr>
                <w:b/>
                <w:sz w:val="20"/>
                <w:szCs w:val="20"/>
              </w:rPr>
              <w:t>İşlemler</w:t>
            </w:r>
          </w:p>
        </w:tc>
        <w:tc>
          <w:tcPr>
            <w:tcW w:w="7755" w:type="dxa"/>
            <w:gridSpan w:val="2"/>
            <w:tcBorders>
              <w:top w:val="single" w:sz="4" w:space="0" w:color="auto"/>
              <w:left w:val="single" w:sz="4" w:space="0" w:color="auto"/>
              <w:bottom w:val="single" w:sz="4" w:space="0" w:color="auto"/>
              <w:right w:val="single" w:sz="4" w:space="0" w:color="auto"/>
            </w:tcBorders>
            <w:vAlign w:val="center"/>
          </w:tcPr>
          <w:p w:rsidR="00EA5B04" w:rsidRPr="0083698B" w:rsidRDefault="00EA5B04" w:rsidP="002C37D6">
            <w:pPr>
              <w:pStyle w:val="AralkYok"/>
              <w:rPr>
                <w:b/>
                <w:sz w:val="20"/>
                <w:szCs w:val="20"/>
              </w:rPr>
            </w:pPr>
            <w:r w:rsidRPr="0083698B">
              <w:rPr>
                <w:b/>
                <w:sz w:val="20"/>
                <w:szCs w:val="20"/>
              </w:rPr>
              <w:t>Başarım Ölçütleri</w:t>
            </w:r>
          </w:p>
        </w:tc>
      </w:tr>
      <w:tr w:rsidR="00EA5B04" w:rsidRPr="00DD3CC4" w:rsidTr="001A6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588" w:type="dxa"/>
            <w:vAlign w:val="center"/>
          </w:tcPr>
          <w:p w:rsidR="00EA5B04" w:rsidRPr="0083698B" w:rsidRDefault="00EA5B04" w:rsidP="002C37D6">
            <w:pPr>
              <w:pStyle w:val="AralkYok"/>
              <w:ind w:left="-138" w:right="-114"/>
              <w:jc w:val="center"/>
              <w:rPr>
                <w:b/>
                <w:sz w:val="20"/>
                <w:szCs w:val="20"/>
              </w:rPr>
            </w:pPr>
            <w:r w:rsidRPr="0083698B">
              <w:rPr>
                <w:b/>
                <w:sz w:val="20"/>
                <w:szCs w:val="20"/>
              </w:rPr>
              <w:t>Kod</w:t>
            </w:r>
          </w:p>
        </w:tc>
        <w:tc>
          <w:tcPr>
            <w:tcW w:w="2422" w:type="dxa"/>
            <w:vAlign w:val="center"/>
          </w:tcPr>
          <w:p w:rsidR="00EA5B04" w:rsidRPr="0083698B" w:rsidRDefault="00EA5B04" w:rsidP="002C37D6">
            <w:pPr>
              <w:pStyle w:val="AralkYok"/>
              <w:rPr>
                <w:b/>
                <w:sz w:val="20"/>
                <w:szCs w:val="20"/>
              </w:rPr>
            </w:pPr>
            <w:r w:rsidRPr="0083698B">
              <w:rPr>
                <w:b/>
                <w:sz w:val="20"/>
                <w:szCs w:val="20"/>
              </w:rPr>
              <w:t>Adı</w:t>
            </w:r>
          </w:p>
        </w:tc>
        <w:tc>
          <w:tcPr>
            <w:tcW w:w="714" w:type="dxa"/>
            <w:vAlign w:val="center"/>
          </w:tcPr>
          <w:p w:rsidR="00EA5B04" w:rsidRPr="0083698B" w:rsidRDefault="00EA5B04" w:rsidP="002C37D6">
            <w:pPr>
              <w:pStyle w:val="AralkYok"/>
              <w:rPr>
                <w:b/>
                <w:sz w:val="20"/>
                <w:szCs w:val="20"/>
              </w:rPr>
            </w:pPr>
            <w:r w:rsidRPr="0083698B">
              <w:rPr>
                <w:b/>
                <w:sz w:val="20"/>
                <w:szCs w:val="20"/>
              </w:rPr>
              <w:t>Kod</w:t>
            </w:r>
          </w:p>
        </w:tc>
        <w:tc>
          <w:tcPr>
            <w:tcW w:w="2701" w:type="dxa"/>
            <w:vAlign w:val="center"/>
          </w:tcPr>
          <w:p w:rsidR="00EA5B04" w:rsidRPr="0083698B" w:rsidRDefault="00EA5B04" w:rsidP="002C37D6">
            <w:pPr>
              <w:pStyle w:val="AralkYok"/>
              <w:rPr>
                <w:b/>
                <w:sz w:val="20"/>
                <w:szCs w:val="20"/>
              </w:rPr>
            </w:pPr>
            <w:r w:rsidRPr="0083698B">
              <w:rPr>
                <w:b/>
                <w:sz w:val="20"/>
                <w:szCs w:val="20"/>
              </w:rPr>
              <w:t>Adı</w:t>
            </w:r>
          </w:p>
        </w:tc>
        <w:tc>
          <w:tcPr>
            <w:tcW w:w="896" w:type="dxa"/>
            <w:tcBorders>
              <w:right w:val="single" w:sz="4" w:space="0" w:color="auto"/>
            </w:tcBorders>
            <w:vAlign w:val="center"/>
          </w:tcPr>
          <w:p w:rsidR="00EA5B04" w:rsidRPr="0083698B" w:rsidRDefault="00EA5B04" w:rsidP="002C37D6">
            <w:pPr>
              <w:pStyle w:val="AralkYok"/>
              <w:rPr>
                <w:b/>
                <w:sz w:val="20"/>
                <w:szCs w:val="20"/>
              </w:rPr>
            </w:pPr>
            <w:r w:rsidRPr="0083698B">
              <w:rPr>
                <w:b/>
                <w:sz w:val="20"/>
                <w:szCs w:val="20"/>
              </w:rPr>
              <w:t>Kod</w:t>
            </w:r>
          </w:p>
        </w:tc>
        <w:tc>
          <w:tcPr>
            <w:tcW w:w="6859" w:type="dxa"/>
            <w:tcBorders>
              <w:left w:val="single" w:sz="4" w:space="0" w:color="auto"/>
            </w:tcBorders>
            <w:vAlign w:val="center"/>
          </w:tcPr>
          <w:p w:rsidR="00EA5B04" w:rsidRPr="0083698B" w:rsidRDefault="00EA5B04" w:rsidP="002C37D6">
            <w:pPr>
              <w:pStyle w:val="AralkYok"/>
              <w:rPr>
                <w:b/>
                <w:sz w:val="20"/>
                <w:szCs w:val="20"/>
              </w:rPr>
            </w:pPr>
            <w:r w:rsidRPr="0083698B">
              <w:rPr>
                <w:b/>
                <w:sz w:val="20"/>
                <w:szCs w:val="20"/>
              </w:rPr>
              <w:t>Açıklama</w:t>
            </w:r>
          </w:p>
        </w:tc>
      </w:tr>
      <w:tr w:rsidR="00EA5B04" w:rsidRPr="00DD3CC4" w:rsidTr="001A6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588" w:type="dxa"/>
            <w:vMerge w:val="restart"/>
            <w:vAlign w:val="center"/>
          </w:tcPr>
          <w:p w:rsidR="00EA5B04" w:rsidRPr="0083698B" w:rsidRDefault="00EA5B04" w:rsidP="002C37D6">
            <w:pPr>
              <w:pStyle w:val="AralkYok"/>
              <w:spacing w:before="0" w:beforeAutospacing="0" w:after="0" w:afterAutospacing="0"/>
              <w:rPr>
                <w:b/>
                <w:sz w:val="20"/>
                <w:szCs w:val="20"/>
              </w:rPr>
            </w:pPr>
            <w:r w:rsidRPr="0083698B">
              <w:rPr>
                <w:b/>
                <w:sz w:val="20"/>
                <w:szCs w:val="20"/>
              </w:rPr>
              <w:t>A</w:t>
            </w:r>
          </w:p>
        </w:tc>
        <w:tc>
          <w:tcPr>
            <w:tcW w:w="2422" w:type="dxa"/>
            <w:vMerge w:val="restart"/>
            <w:vAlign w:val="center"/>
          </w:tcPr>
          <w:p w:rsidR="00EA5B04" w:rsidRPr="0083698B" w:rsidRDefault="00EA5B04" w:rsidP="002C37D6">
            <w:pPr>
              <w:spacing w:after="0"/>
              <w:rPr>
                <w:rFonts w:ascii="Times New Roman" w:hAnsi="Times New Roman"/>
                <w:sz w:val="20"/>
                <w:szCs w:val="20"/>
              </w:rPr>
            </w:pPr>
            <w:r w:rsidRPr="0083698B">
              <w:rPr>
                <w:rFonts w:ascii="Times New Roman" w:hAnsi="Times New Roman"/>
                <w:sz w:val="20"/>
                <w:szCs w:val="20"/>
              </w:rPr>
              <w:t>İş sağlığı ve güvenliği, çevre koruma ile ilgili kuralları uygulamak</w:t>
            </w:r>
          </w:p>
        </w:tc>
        <w:tc>
          <w:tcPr>
            <w:tcW w:w="714" w:type="dxa"/>
            <w:vMerge w:val="restart"/>
            <w:vAlign w:val="center"/>
          </w:tcPr>
          <w:p w:rsidR="00EA5B04" w:rsidRPr="0083698B" w:rsidRDefault="00EA5B04" w:rsidP="002C37D6">
            <w:pPr>
              <w:pStyle w:val="AralkYok"/>
              <w:spacing w:before="0" w:beforeAutospacing="0" w:after="0" w:afterAutospacing="0"/>
              <w:rPr>
                <w:b/>
                <w:sz w:val="20"/>
                <w:szCs w:val="20"/>
              </w:rPr>
            </w:pPr>
            <w:r w:rsidRPr="0083698B">
              <w:rPr>
                <w:b/>
                <w:sz w:val="20"/>
                <w:szCs w:val="20"/>
              </w:rPr>
              <w:t>A.1</w:t>
            </w:r>
          </w:p>
        </w:tc>
        <w:tc>
          <w:tcPr>
            <w:tcW w:w="2701" w:type="dxa"/>
            <w:vMerge w:val="restart"/>
            <w:shd w:val="clear" w:color="auto" w:fill="auto"/>
            <w:vAlign w:val="center"/>
          </w:tcPr>
          <w:p w:rsidR="00EA5B04" w:rsidRPr="0083698B" w:rsidRDefault="00EA5B04" w:rsidP="002C37D6">
            <w:pPr>
              <w:pStyle w:val="AralkYok"/>
              <w:spacing w:before="0" w:beforeAutospacing="0" w:after="0" w:afterAutospacing="0"/>
              <w:rPr>
                <w:sz w:val="20"/>
                <w:szCs w:val="20"/>
              </w:rPr>
            </w:pPr>
            <w:r w:rsidRPr="0083698B">
              <w:rPr>
                <w:sz w:val="20"/>
                <w:szCs w:val="20"/>
              </w:rPr>
              <w:t>Güvenli çalışma yöntemlerini uygulamak</w:t>
            </w:r>
          </w:p>
        </w:tc>
        <w:tc>
          <w:tcPr>
            <w:tcW w:w="896" w:type="dxa"/>
            <w:tcBorders>
              <w:right w:val="single" w:sz="4" w:space="0" w:color="auto"/>
            </w:tcBorders>
            <w:vAlign w:val="center"/>
          </w:tcPr>
          <w:p w:rsidR="00EA5B04" w:rsidRPr="0083698B" w:rsidRDefault="00EA5B04" w:rsidP="002C37D6">
            <w:pPr>
              <w:pStyle w:val="AralkYok"/>
              <w:spacing w:before="0" w:beforeAutospacing="0" w:after="0" w:afterAutospacing="0"/>
              <w:rPr>
                <w:b/>
                <w:sz w:val="20"/>
                <w:szCs w:val="20"/>
              </w:rPr>
            </w:pPr>
            <w:r w:rsidRPr="0083698B">
              <w:rPr>
                <w:b/>
                <w:sz w:val="20"/>
                <w:szCs w:val="20"/>
              </w:rPr>
              <w:t>A.1.1</w:t>
            </w:r>
          </w:p>
        </w:tc>
        <w:tc>
          <w:tcPr>
            <w:tcW w:w="6859" w:type="dxa"/>
            <w:tcBorders>
              <w:left w:val="single" w:sz="4" w:space="0" w:color="auto"/>
            </w:tcBorders>
            <w:vAlign w:val="center"/>
          </w:tcPr>
          <w:p w:rsidR="00EA5B04" w:rsidRPr="0083698B" w:rsidRDefault="00EA5B04" w:rsidP="002C37D6">
            <w:pPr>
              <w:pStyle w:val="Default"/>
              <w:jc w:val="both"/>
              <w:rPr>
                <w:color w:val="auto"/>
                <w:sz w:val="20"/>
                <w:szCs w:val="20"/>
              </w:rPr>
            </w:pPr>
            <w:r w:rsidRPr="0083698B">
              <w:rPr>
                <w:color w:val="auto"/>
                <w:sz w:val="20"/>
                <w:szCs w:val="20"/>
              </w:rPr>
              <w:t>Çalışma ortamındaki araç, gereç, ekipmanı ilgili talimatlara ve işyeri kurallarına uygun bir şekilde kullanarak numune alır.</w:t>
            </w:r>
          </w:p>
        </w:tc>
      </w:tr>
      <w:tr w:rsidR="00EA5B04" w:rsidRPr="00DD3CC4" w:rsidTr="001A6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86"/>
        </w:trPr>
        <w:tc>
          <w:tcPr>
            <w:tcW w:w="588" w:type="dxa"/>
            <w:vMerge/>
            <w:vAlign w:val="center"/>
          </w:tcPr>
          <w:p w:rsidR="00EA5B04" w:rsidRPr="0083698B" w:rsidRDefault="00EA5B04" w:rsidP="002C37D6">
            <w:pPr>
              <w:pStyle w:val="AralkYok"/>
              <w:spacing w:before="0" w:beforeAutospacing="0" w:after="0" w:afterAutospacing="0"/>
              <w:rPr>
                <w:sz w:val="20"/>
                <w:szCs w:val="20"/>
              </w:rPr>
            </w:pPr>
          </w:p>
        </w:tc>
        <w:tc>
          <w:tcPr>
            <w:tcW w:w="2422" w:type="dxa"/>
            <w:vMerge/>
            <w:vAlign w:val="center"/>
          </w:tcPr>
          <w:p w:rsidR="00EA5B04" w:rsidRPr="0083698B" w:rsidRDefault="00EA5B04" w:rsidP="002C37D6">
            <w:pPr>
              <w:pStyle w:val="AralkYok"/>
              <w:spacing w:before="0" w:beforeAutospacing="0" w:after="0" w:afterAutospacing="0"/>
              <w:rPr>
                <w:sz w:val="20"/>
                <w:szCs w:val="20"/>
              </w:rPr>
            </w:pPr>
          </w:p>
        </w:tc>
        <w:tc>
          <w:tcPr>
            <w:tcW w:w="714" w:type="dxa"/>
            <w:vMerge/>
            <w:vAlign w:val="center"/>
          </w:tcPr>
          <w:p w:rsidR="00EA5B04" w:rsidRPr="0083698B" w:rsidRDefault="00EA5B04" w:rsidP="002C37D6">
            <w:pPr>
              <w:pStyle w:val="AralkYok"/>
              <w:spacing w:before="0" w:beforeAutospacing="0" w:after="0" w:afterAutospacing="0"/>
              <w:rPr>
                <w:b/>
                <w:sz w:val="20"/>
                <w:szCs w:val="20"/>
              </w:rPr>
            </w:pPr>
          </w:p>
        </w:tc>
        <w:tc>
          <w:tcPr>
            <w:tcW w:w="2701" w:type="dxa"/>
            <w:vMerge/>
            <w:shd w:val="clear" w:color="auto" w:fill="auto"/>
            <w:vAlign w:val="center"/>
          </w:tcPr>
          <w:p w:rsidR="00EA5B04" w:rsidRPr="0083698B" w:rsidRDefault="00EA5B04" w:rsidP="002C37D6">
            <w:pPr>
              <w:pStyle w:val="AralkYok"/>
              <w:spacing w:before="0" w:beforeAutospacing="0" w:after="0" w:afterAutospacing="0"/>
              <w:rPr>
                <w:sz w:val="20"/>
                <w:szCs w:val="20"/>
              </w:rPr>
            </w:pPr>
          </w:p>
        </w:tc>
        <w:tc>
          <w:tcPr>
            <w:tcW w:w="896" w:type="dxa"/>
            <w:tcBorders>
              <w:top w:val="single" w:sz="4" w:space="0" w:color="auto"/>
              <w:bottom w:val="single" w:sz="4" w:space="0" w:color="auto"/>
              <w:right w:val="single" w:sz="4" w:space="0" w:color="auto"/>
            </w:tcBorders>
            <w:vAlign w:val="center"/>
          </w:tcPr>
          <w:p w:rsidR="00EA5B04" w:rsidRPr="0083698B" w:rsidRDefault="00EA5B04" w:rsidP="002C37D6">
            <w:pPr>
              <w:pStyle w:val="AralkYok"/>
              <w:spacing w:before="0" w:beforeAutospacing="0" w:after="0" w:afterAutospacing="0"/>
              <w:rPr>
                <w:b/>
                <w:sz w:val="20"/>
                <w:szCs w:val="20"/>
              </w:rPr>
            </w:pPr>
            <w:r w:rsidRPr="0083698B">
              <w:rPr>
                <w:b/>
                <w:sz w:val="20"/>
                <w:szCs w:val="20"/>
              </w:rPr>
              <w:t>A.1.2</w:t>
            </w:r>
          </w:p>
        </w:tc>
        <w:tc>
          <w:tcPr>
            <w:tcW w:w="6859" w:type="dxa"/>
            <w:tcBorders>
              <w:top w:val="single" w:sz="4" w:space="0" w:color="auto"/>
              <w:left w:val="single" w:sz="4" w:space="0" w:color="auto"/>
              <w:bottom w:val="single" w:sz="4" w:space="0" w:color="auto"/>
            </w:tcBorders>
            <w:vAlign w:val="center"/>
          </w:tcPr>
          <w:p w:rsidR="00EA5B04" w:rsidRPr="0083698B" w:rsidRDefault="00EA5B04" w:rsidP="002C37D6">
            <w:pPr>
              <w:pStyle w:val="AralkYok"/>
              <w:spacing w:before="0" w:beforeAutospacing="0" w:after="0" w:afterAutospacing="0"/>
              <w:jc w:val="both"/>
              <w:rPr>
                <w:sz w:val="20"/>
                <w:szCs w:val="20"/>
              </w:rPr>
            </w:pPr>
            <w:r w:rsidRPr="0083698B">
              <w:rPr>
                <w:sz w:val="20"/>
                <w:szCs w:val="20"/>
              </w:rPr>
              <w:t>Çalışma ortamında sağlık ve güvenlik yönünden ciddi ve yakın bir tehlike veya olumsuzluk ile karşılaştığında ve koruma tedbirlerinde bir eksiklik gördüğünde ilgili birim/sorumluya derhal bildirir.</w:t>
            </w:r>
          </w:p>
        </w:tc>
      </w:tr>
      <w:tr w:rsidR="00EA5B04" w:rsidRPr="00DD3CC4" w:rsidTr="001A6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1"/>
        </w:trPr>
        <w:tc>
          <w:tcPr>
            <w:tcW w:w="588" w:type="dxa"/>
            <w:vMerge/>
            <w:vAlign w:val="center"/>
          </w:tcPr>
          <w:p w:rsidR="00EA5B04" w:rsidRPr="0083698B" w:rsidRDefault="00EA5B04" w:rsidP="002C37D6">
            <w:pPr>
              <w:pStyle w:val="AralkYok"/>
              <w:spacing w:before="0" w:beforeAutospacing="0" w:after="0" w:afterAutospacing="0"/>
              <w:rPr>
                <w:sz w:val="20"/>
                <w:szCs w:val="20"/>
              </w:rPr>
            </w:pPr>
          </w:p>
        </w:tc>
        <w:tc>
          <w:tcPr>
            <w:tcW w:w="2422" w:type="dxa"/>
            <w:vMerge/>
            <w:vAlign w:val="center"/>
          </w:tcPr>
          <w:p w:rsidR="00EA5B04" w:rsidRPr="0083698B" w:rsidRDefault="00EA5B04" w:rsidP="002C37D6">
            <w:pPr>
              <w:pStyle w:val="AralkYok"/>
              <w:spacing w:before="0" w:beforeAutospacing="0" w:after="0" w:afterAutospacing="0"/>
              <w:rPr>
                <w:sz w:val="20"/>
                <w:szCs w:val="20"/>
              </w:rPr>
            </w:pPr>
          </w:p>
        </w:tc>
        <w:tc>
          <w:tcPr>
            <w:tcW w:w="714" w:type="dxa"/>
            <w:vMerge w:val="restart"/>
            <w:vAlign w:val="center"/>
          </w:tcPr>
          <w:p w:rsidR="00EA5B04" w:rsidRPr="0083698B" w:rsidRDefault="00EA5B04" w:rsidP="002C37D6">
            <w:pPr>
              <w:pStyle w:val="AralkYok"/>
              <w:spacing w:before="0" w:beforeAutospacing="0" w:after="0" w:afterAutospacing="0"/>
              <w:rPr>
                <w:b/>
                <w:sz w:val="20"/>
                <w:szCs w:val="20"/>
              </w:rPr>
            </w:pPr>
            <w:r w:rsidRPr="0083698B">
              <w:rPr>
                <w:b/>
                <w:sz w:val="20"/>
                <w:szCs w:val="20"/>
              </w:rPr>
              <w:t>A.2</w:t>
            </w:r>
          </w:p>
        </w:tc>
        <w:tc>
          <w:tcPr>
            <w:tcW w:w="2701" w:type="dxa"/>
            <w:vMerge w:val="restart"/>
            <w:shd w:val="clear" w:color="auto" w:fill="auto"/>
            <w:vAlign w:val="center"/>
          </w:tcPr>
          <w:p w:rsidR="00EA5B04" w:rsidRPr="0083698B" w:rsidRDefault="00EA5B04" w:rsidP="002C37D6">
            <w:pPr>
              <w:pStyle w:val="AralkYok"/>
              <w:spacing w:before="0" w:beforeAutospacing="0" w:after="0" w:afterAutospacing="0"/>
              <w:rPr>
                <w:sz w:val="20"/>
                <w:szCs w:val="20"/>
              </w:rPr>
            </w:pPr>
            <w:r w:rsidRPr="0083698B">
              <w:rPr>
                <w:sz w:val="20"/>
                <w:szCs w:val="20"/>
              </w:rPr>
              <w:t>İşyerindeki iş sağlığı ve güvenliği çalışmalarına katkı sağlamak</w:t>
            </w:r>
          </w:p>
        </w:tc>
        <w:tc>
          <w:tcPr>
            <w:tcW w:w="896" w:type="dxa"/>
            <w:tcBorders>
              <w:right w:val="single" w:sz="4" w:space="0" w:color="auto"/>
            </w:tcBorders>
            <w:vAlign w:val="center"/>
          </w:tcPr>
          <w:p w:rsidR="00EA5B04" w:rsidRPr="0083698B" w:rsidRDefault="00EA5B04" w:rsidP="002C37D6">
            <w:pPr>
              <w:pStyle w:val="AralkYok"/>
              <w:spacing w:before="0" w:beforeAutospacing="0" w:after="0" w:afterAutospacing="0"/>
              <w:rPr>
                <w:b/>
                <w:sz w:val="20"/>
                <w:szCs w:val="20"/>
              </w:rPr>
            </w:pPr>
            <w:r w:rsidRPr="0083698B">
              <w:rPr>
                <w:b/>
                <w:sz w:val="20"/>
                <w:szCs w:val="20"/>
              </w:rPr>
              <w:t>A.2.1</w:t>
            </w:r>
          </w:p>
        </w:tc>
        <w:tc>
          <w:tcPr>
            <w:tcW w:w="6859" w:type="dxa"/>
            <w:tcBorders>
              <w:left w:val="single" w:sz="4" w:space="0" w:color="auto"/>
            </w:tcBorders>
            <w:vAlign w:val="center"/>
          </w:tcPr>
          <w:p w:rsidR="00EA5B04" w:rsidRPr="0083698B" w:rsidRDefault="00EA5B04" w:rsidP="002C37D6">
            <w:pPr>
              <w:pStyle w:val="AralkYok"/>
              <w:spacing w:before="0" w:beforeAutospacing="0" w:after="0" w:afterAutospacing="0"/>
              <w:jc w:val="both"/>
              <w:rPr>
                <w:sz w:val="20"/>
                <w:szCs w:val="20"/>
              </w:rPr>
            </w:pPr>
            <w:r w:rsidRPr="0083698B">
              <w:rPr>
                <w:sz w:val="20"/>
                <w:szCs w:val="20"/>
              </w:rPr>
              <w:t>Risk değerlendirme çalışmalarına katkı sağlar.</w:t>
            </w:r>
          </w:p>
        </w:tc>
      </w:tr>
      <w:tr w:rsidR="00EA5B04" w:rsidRPr="00DD3CC4" w:rsidTr="001A6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588" w:type="dxa"/>
            <w:vMerge/>
            <w:vAlign w:val="center"/>
          </w:tcPr>
          <w:p w:rsidR="00EA5B04" w:rsidRPr="0083698B" w:rsidRDefault="00EA5B04" w:rsidP="002C37D6">
            <w:pPr>
              <w:pStyle w:val="AralkYok"/>
              <w:spacing w:before="0" w:beforeAutospacing="0" w:after="0" w:afterAutospacing="0"/>
              <w:rPr>
                <w:sz w:val="20"/>
                <w:szCs w:val="20"/>
              </w:rPr>
            </w:pPr>
          </w:p>
        </w:tc>
        <w:tc>
          <w:tcPr>
            <w:tcW w:w="2422" w:type="dxa"/>
            <w:vMerge/>
            <w:vAlign w:val="center"/>
          </w:tcPr>
          <w:p w:rsidR="00EA5B04" w:rsidRPr="0083698B" w:rsidRDefault="00EA5B04" w:rsidP="002C37D6">
            <w:pPr>
              <w:pStyle w:val="AralkYok"/>
              <w:spacing w:before="0" w:beforeAutospacing="0" w:after="0" w:afterAutospacing="0"/>
              <w:rPr>
                <w:sz w:val="20"/>
                <w:szCs w:val="20"/>
              </w:rPr>
            </w:pPr>
          </w:p>
        </w:tc>
        <w:tc>
          <w:tcPr>
            <w:tcW w:w="714" w:type="dxa"/>
            <w:vMerge/>
            <w:vAlign w:val="center"/>
          </w:tcPr>
          <w:p w:rsidR="00EA5B04" w:rsidRPr="0083698B" w:rsidRDefault="00EA5B04" w:rsidP="002C37D6">
            <w:pPr>
              <w:pStyle w:val="AralkYok"/>
              <w:spacing w:before="0" w:beforeAutospacing="0" w:after="0" w:afterAutospacing="0"/>
              <w:rPr>
                <w:b/>
                <w:sz w:val="20"/>
                <w:szCs w:val="20"/>
              </w:rPr>
            </w:pPr>
          </w:p>
        </w:tc>
        <w:tc>
          <w:tcPr>
            <w:tcW w:w="2701" w:type="dxa"/>
            <w:vMerge/>
            <w:shd w:val="clear" w:color="auto" w:fill="auto"/>
            <w:vAlign w:val="center"/>
          </w:tcPr>
          <w:p w:rsidR="00EA5B04" w:rsidRPr="0083698B" w:rsidRDefault="00EA5B04" w:rsidP="002C37D6">
            <w:pPr>
              <w:pStyle w:val="AralkYok"/>
              <w:spacing w:before="0" w:beforeAutospacing="0" w:after="0" w:afterAutospacing="0"/>
              <w:rPr>
                <w:sz w:val="20"/>
                <w:szCs w:val="20"/>
              </w:rPr>
            </w:pPr>
          </w:p>
        </w:tc>
        <w:tc>
          <w:tcPr>
            <w:tcW w:w="896" w:type="dxa"/>
            <w:tcBorders>
              <w:right w:val="single" w:sz="4" w:space="0" w:color="auto"/>
            </w:tcBorders>
            <w:vAlign w:val="center"/>
          </w:tcPr>
          <w:p w:rsidR="00EA5B04" w:rsidRPr="0083698B" w:rsidRDefault="00EA5B04" w:rsidP="002C37D6">
            <w:pPr>
              <w:pStyle w:val="AralkYok"/>
              <w:spacing w:before="0" w:beforeAutospacing="0" w:after="0" w:afterAutospacing="0"/>
              <w:rPr>
                <w:b/>
                <w:sz w:val="20"/>
                <w:szCs w:val="20"/>
              </w:rPr>
            </w:pPr>
            <w:r w:rsidRPr="0083698B">
              <w:rPr>
                <w:b/>
                <w:sz w:val="20"/>
                <w:szCs w:val="20"/>
              </w:rPr>
              <w:t>A.2.2</w:t>
            </w:r>
          </w:p>
        </w:tc>
        <w:tc>
          <w:tcPr>
            <w:tcW w:w="6859" w:type="dxa"/>
            <w:tcBorders>
              <w:left w:val="single" w:sz="4" w:space="0" w:color="auto"/>
            </w:tcBorders>
            <w:vAlign w:val="center"/>
          </w:tcPr>
          <w:p w:rsidR="00EA5B04" w:rsidRPr="0083698B" w:rsidRDefault="00EA5B04" w:rsidP="002C37D6">
            <w:pPr>
              <w:pStyle w:val="AralkYok"/>
              <w:spacing w:before="0" w:beforeAutospacing="0" w:after="0" w:afterAutospacing="0"/>
              <w:jc w:val="both"/>
              <w:rPr>
                <w:sz w:val="20"/>
                <w:szCs w:val="20"/>
              </w:rPr>
            </w:pPr>
            <w:r w:rsidRPr="0083698B">
              <w:rPr>
                <w:sz w:val="20"/>
                <w:szCs w:val="20"/>
              </w:rPr>
              <w:t>Kendi görev alanında, iş sağlığı ve güvenliğinin sağlanması için ilgili sorumlu/birimle iş birliği yapar.</w:t>
            </w:r>
          </w:p>
        </w:tc>
      </w:tr>
      <w:tr w:rsidR="00EA5B04" w:rsidRPr="00DD3CC4" w:rsidTr="00410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5"/>
        </w:trPr>
        <w:tc>
          <w:tcPr>
            <w:tcW w:w="588" w:type="dxa"/>
            <w:vMerge/>
            <w:vAlign w:val="center"/>
          </w:tcPr>
          <w:p w:rsidR="00EA5B04" w:rsidRPr="0083698B" w:rsidRDefault="00EA5B04" w:rsidP="002C37D6">
            <w:pPr>
              <w:pStyle w:val="AralkYok"/>
              <w:spacing w:before="0" w:beforeAutospacing="0" w:after="0" w:afterAutospacing="0"/>
              <w:rPr>
                <w:sz w:val="20"/>
                <w:szCs w:val="20"/>
              </w:rPr>
            </w:pPr>
          </w:p>
        </w:tc>
        <w:tc>
          <w:tcPr>
            <w:tcW w:w="2422" w:type="dxa"/>
            <w:vMerge/>
            <w:vAlign w:val="center"/>
          </w:tcPr>
          <w:p w:rsidR="00EA5B04" w:rsidRPr="0083698B" w:rsidRDefault="00EA5B04" w:rsidP="002C37D6">
            <w:pPr>
              <w:pStyle w:val="AralkYok"/>
              <w:spacing w:before="0" w:beforeAutospacing="0" w:after="0" w:afterAutospacing="0"/>
              <w:rPr>
                <w:sz w:val="20"/>
                <w:szCs w:val="20"/>
              </w:rPr>
            </w:pPr>
          </w:p>
        </w:tc>
        <w:tc>
          <w:tcPr>
            <w:tcW w:w="714" w:type="dxa"/>
            <w:vMerge w:val="restart"/>
            <w:vAlign w:val="center"/>
          </w:tcPr>
          <w:p w:rsidR="00EA5B04" w:rsidRPr="0083698B" w:rsidRDefault="00EA5B04" w:rsidP="002C37D6">
            <w:pPr>
              <w:pStyle w:val="AralkYok"/>
              <w:spacing w:before="0" w:beforeAutospacing="0" w:after="0" w:afterAutospacing="0"/>
              <w:rPr>
                <w:b/>
                <w:sz w:val="20"/>
                <w:szCs w:val="20"/>
              </w:rPr>
            </w:pPr>
            <w:r w:rsidRPr="0083698B">
              <w:rPr>
                <w:b/>
                <w:sz w:val="20"/>
                <w:szCs w:val="20"/>
              </w:rPr>
              <w:t>A.3</w:t>
            </w:r>
          </w:p>
        </w:tc>
        <w:tc>
          <w:tcPr>
            <w:tcW w:w="2701" w:type="dxa"/>
            <w:vMerge w:val="restart"/>
            <w:shd w:val="clear" w:color="auto" w:fill="auto"/>
            <w:vAlign w:val="center"/>
          </w:tcPr>
          <w:p w:rsidR="00EA5B04" w:rsidRPr="0083698B" w:rsidRDefault="00EA5B04" w:rsidP="002C37D6">
            <w:pPr>
              <w:pStyle w:val="AralkYok"/>
              <w:spacing w:before="0" w:beforeAutospacing="0" w:after="0" w:afterAutospacing="0"/>
              <w:rPr>
                <w:sz w:val="20"/>
                <w:szCs w:val="20"/>
              </w:rPr>
            </w:pPr>
            <w:r w:rsidRPr="0083698B">
              <w:rPr>
                <w:sz w:val="20"/>
                <w:szCs w:val="20"/>
              </w:rPr>
              <w:t>Acil durum kurallarını uygulamak</w:t>
            </w:r>
          </w:p>
        </w:tc>
        <w:tc>
          <w:tcPr>
            <w:tcW w:w="896" w:type="dxa"/>
            <w:tcBorders>
              <w:right w:val="single" w:sz="4" w:space="0" w:color="auto"/>
            </w:tcBorders>
            <w:vAlign w:val="center"/>
          </w:tcPr>
          <w:p w:rsidR="00EA5B04" w:rsidRPr="0083698B" w:rsidRDefault="00EA5B04" w:rsidP="002C37D6">
            <w:pPr>
              <w:pStyle w:val="AralkYok"/>
              <w:spacing w:before="0" w:beforeAutospacing="0" w:after="0" w:afterAutospacing="0"/>
              <w:rPr>
                <w:b/>
                <w:sz w:val="20"/>
                <w:szCs w:val="20"/>
              </w:rPr>
            </w:pPr>
            <w:r w:rsidRPr="0083698B">
              <w:rPr>
                <w:b/>
                <w:sz w:val="20"/>
                <w:szCs w:val="20"/>
              </w:rPr>
              <w:t>A.3.1</w:t>
            </w:r>
          </w:p>
        </w:tc>
        <w:tc>
          <w:tcPr>
            <w:tcW w:w="6859" w:type="dxa"/>
            <w:tcBorders>
              <w:left w:val="single" w:sz="4" w:space="0" w:color="auto"/>
            </w:tcBorders>
            <w:vAlign w:val="center"/>
          </w:tcPr>
          <w:p w:rsidR="00EA5B04" w:rsidRPr="0083698B" w:rsidRDefault="00EA5B04" w:rsidP="002C37D6">
            <w:pPr>
              <w:pStyle w:val="AralkYok"/>
              <w:spacing w:before="0" w:beforeAutospacing="0" w:after="0" w:afterAutospacing="0"/>
              <w:jc w:val="both"/>
              <w:rPr>
                <w:sz w:val="20"/>
                <w:szCs w:val="20"/>
              </w:rPr>
            </w:pPr>
            <w:r w:rsidRPr="0083698B">
              <w:rPr>
                <w:sz w:val="20"/>
                <w:szCs w:val="20"/>
              </w:rPr>
              <w:t>İşyerinin acil durum planında belirtilen önleyici ve sınırlandırıcı tedbirleri uygular.</w:t>
            </w:r>
          </w:p>
        </w:tc>
      </w:tr>
      <w:tr w:rsidR="00EA5B04" w:rsidRPr="00DD3CC4" w:rsidTr="001A6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4"/>
        </w:trPr>
        <w:tc>
          <w:tcPr>
            <w:tcW w:w="588" w:type="dxa"/>
            <w:vMerge/>
            <w:vAlign w:val="center"/>
          </w:tcPr>
          <w:p w:rsidR="00EA5B04" w:rsidRPr="0083698B" w:rsidRDefault="00EA5B04" w:rsidP="002C37D6">
            <w:pPr>
              <w:pStyle w:val="AralkYok"/>
              <w:spacing w:before="0" w:beforeAutospacing="0" w:after="0" w:afterAutospacing="0"/>
              <w:rPr>
                <w:sz w:val="20"/>
                <w:szCs w:val="20"/>
              </w:rPr>
            </w:pPr>
          </w:p>
        </w:tc>
        <w:tc>
          <w:tcPr>
            <w:tcW w:w="2422" w:type="dxa"/>
            <w:vMerge/>
            <w:vAlign w:val="center"/>
          </w:tcPr>
          <w:p w:rsidR="00EA5B04" w:rsidRPr="0083698B" w:rsidRDefault="00EA5B04" w:rsidP="002C37D6">
            <w:pPr>
              <w:pStyle w:val="AralkYok"/>
              <w:spacing w:before="0" w:beforeAutospacing="0" w:after="0" w:afterAutospacing="0"/>
              <w:rPr>
                <w:sz w:val="20"/>
                <w:szCs w:val="20"/>
              </w:rPr>
            </w:pPr>
          </w:p>
        </w:tc>
        <w:tc>
          <w:tcPr>
            <w:tcW w:w="714" w:type="dxa"/>
            <w:vMerge/>
            <w:vAlign w:val="center"/>
          </w:tcPr>
          <w:p w:rsidR="00EA5B04" w:rsidRPr="0083698B" w:rsidRDefault="00EA5B04" w:rsidP="002C37D6">
            <w:pPr>
              <w:pStyle w:val="AralkYok"/>
              <w:spacing w:before="0" w:beforeAutospacing="0" w:after="0" w:afterAutospacing="0"/>
              <w:rPr>
                <w:b/>
                <w:sz w:val="20"/>
                <w:szCs w:val="20"/>
              </w:rPr>
            </w:pPr>
          </w:p>
        </w:tc>
        <w:tc>
          <w:tcPr>
            <w:tcW w:w="2701" w:type="dxa"/>
            <w:vMerge/>
            <w:shd w:val="clear" w:color="auto" w:fill="auto"/>
            <w:vAlign w:val="center"/>
          </w:tcPr>
          <w:p w:rsidR="00EA5B04" w:rsidRPr="0083698B" w:rsidRDefault="00EA5B04" w:rsidP="002C37D6">
            <w:pPr>
              <w:pStyle w:val="AralkYok"/>
              <w:spacing w:before="0" w:beforeAutospacing="0" w:after="0" w:afterAutospacing="0"/>
              <w:rPr>
                <w:sz w:val="20"/>
                <w:szCs w:val="20"/>
              </w:rPr>
            </w:pPr>
          </w:p>
        </w:tc>
        <w:tc>
          <w:tcPr>
            <w:tcW w:w="896" w:type="dxa"/>
            <w:tcBorders>
              <w:right w:val="single" w:sz="4" w:space="0" w:color="auto"/>
            </w:tcBorders>
            <w:vAlign w:val="center"/>
          </w:tcPr>
          <w:p w:rsidR="00EA5B04" w:rsidRPr="0083698B" w:rsidRDefault="00EA5B04" w:rsidP="002C37D6">
            <w:pPr>
              <w:pStyle w:val="AralkYok"/>
              <w:spacing w:before="0" w:beforeAutospacing="0" w:after="0" w:afterAutospacing="0"/>
              <w:rPr>
                <w:b/>
                <w:sz w:val="20"/>
                <w:szCs w:val="20"/>
              </w:rPr>
            </w:pPr>
            <w:r w:rsidRPr="0083698B">
              <w:rPr>
                <w:b/>
                <w:sz w:val="20"/>
                <w:szCs w:val="20"/>
              </w:rPr>
              <w:t>A.3.2</w:t>
            </w:r>
          </w:p>
        </w:tc>
        <w:tc>
          <w:tcPr>
            <w:tcW w:w="6859" w:type="dxa"/>
            <w:tcBorders>
              <w:left w:val="single" w:sz="4" w:space="0" w:color="auto"/>
            </w:tcBorders>
            <w:vAlign w:val="center"/>
          </w:tcPr>
          <w:p w:rsidR="00EA5B04" w:rsidRPr="0083698B" w:rsidRDefault="00EA5B04" w:rsidP="002C37D6">
            <w:pPr>
              <w:pStyle w:val="AralkYok"/>
              <w:spacing w:before="0" w:beforeAutospacing="0" w:after="0" w:afterAutospacing="0"/>
              <w:jc w:val="both"/>
              <w:rPr>
                <w:sz w:val="20"/>
                <w:szCs w:val="20"/>
              </w:rPr>
            </w:pPr>
            <w:r w:rsidRPr="0083698B">
              <w:rPr>
                <w:sz w:val="20"/>
                <w:szCs w:val="20"/>
              </w:rPr>
              <w:t>Kendisinin ve diğer kişilerin sağlık ve güvenliğini tehlikeye düşürebilecek acil durumlarda en yakın yöneticisine veya ilgili sorumluya haber verir.</w:t>
            </w:r>
          </w:p>
        </w:tc>
      </w:tr>
      <w:tr w:rsidR="00EA5B04" w:rsidRPr="00DD3CC4" w:rsidTr="00410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2"/>
        </w:trPr>
        <w:tc>
          <w:tcPr>
            <w:tcW w:w="588" w:type="dxa"/>
            <w:vMerge/>
            <w:vAlign w:val="center"/>
          </w:tcPr>
          <w:p w:rsidR="00EA5B04" w:rsidRPr="0083698B" w:rsidRDefault="00EA5B04" w:rsidP="002C37D6">
            <w:pPr>
              <w:pStyle w:val="AralkYok"/>
              <w:spacing w:before="0" w:beforeAutospacing="0" w:after="0" w:afterAutospacing="0"/>
              <w:rPr>
                <w:sz w:val="20"/>
                <w:szCs w:val="20"/>
              </w:rPr>
            </w:pPr>
          </w:p>
        </w:tc>
        <w:tc>
          <w:tcPr>
            <w:tcW w:w="2422" w:type="dxa"/>
            <w:vMerge/>
            <w:vAlign w:val="center"/>
          </w:tcPr>
          <w:p w:rsidR="00EA5B04" w:rsidRPr="0083698B" w:rsidRDefault="00EA5B04" w:rsidP="002C37D6">
            <w:pPr>
              <w:pStyle w:val="AralkYok"/>
              <w:spacing w:before="0" w:beforeAutospacing="0" w:after="0" w:afterAutospacing="0"/>
              <w:rPr>
                <w:sz w:val="20"/>
                <w:szCs w:val="20"/>
              </w:rPr>
            </w:pPr>
          </w:p>
        </w:tc>
        <w:tc>
          <w:tcPr>
            <w:tcW w:w="714" w:type="dxa"/>
            <w:vMerge/>
            <w:tcBorders>
              <w:bottom w:val="single" w:sz="4" w:space="0" w:color="auto"/>
            </w:tcBorders>
            <w:vAlign w:val="center"/>
          </w:tcPr>
          <w:p w:rsidR="00EA5B04" w:rsidRPr="0083698B" w:rsidRDefault="00EA5B04" w:rsidP="002C37D6">
            <w:pPr>
              <w:pStyle w:val="AralkYok"/>
              <w:spacing w:before="0" w:beforeAutospacing="0" w:after="0" w:afterAutospacing="0"/>
              <w:rPr>
                <w:b/>
                <w:sz w:val="20"/>
                <w:szCs w:val="20"/>
              </w:rPr>
            </w:pPr>
          </w:p>
        </w:tc>
        <w:tc>
          <w:tcPr>
            <w:tcW w:w="2701" w:type="dxa"/>
            <w:vMerge/>
            <w:tcBorders>
              <w:bottom w:val="single" w:sz="4" w:space="0" w:color="auto"/>
            </w:tcBorders>
            <w:shd w:val="clear" w:color="auto" w:fill="auto"/>
            <w:vAlign w:val="center"/>
          </w:tcPr>
          <w:p w:rsidR="00EA5B04" w:rsidRPr="0083698B" w:rsidRDefault="00EA5B04" w:rsidP="002C37D6">
            <w:pPr>
              <w:pStyle w:val="AralkYok"/>
              <w:spacing w:before="0" w:beforeAutospacing="0" w:after="0" w:afterAutospacing="0"/>
              <w:rPr>
                <w:sz w:val="20"/>
                <w:szCs w:val="20"/>
              </w:rPr>
            </w:pPr>
          </w:p>
        </w:tc>
        <w:tc>
          <w:tcPr>
            <w:tcW w:w="896" w:type="dxa"/>
            <w:tcBorders>
              <w:bottom w:val="single" w:sz="4" w:space="0" w:color="auto"/>
              <w:right w:val="single" w:sz="4" w:space="0" w:color="auto"/>
            </w:tcBorders>
            <w:vAlign w:val="center"/>
          </w:tcPr>
          <w:p w:rsidR="00EA5B04" w:rsidRPr="0083698B" w:rsidRDefault="00EA5B04" w:rsidP="002C37D6">
            <w:pPr>
              <w:pStyle w:val="AralkYok"/>
              <w:spacing w:before="0" w:beforeAutospacing="0" w:after="0" w:afterAutospacing="0"/>
              <w:rPr>
                <w:b/>
                <w:sz w:val="20"/>
                <w:szCs w:val="20"/>
              </w:rPr>
            </w:pPr>
            <w:r w:rsidRPr="0083698B">
              <w:rPr>
                <w:b/>
                <w:sz w:val="20"/>
                <w:szCs w:val="20"/>
              </w:rPr>
              <w:t>A.3.3</w:t>
            </w:r>
          </w:p>
        </w:tc>
        <w:tc>
          <w:tcPr>
            <w:tcW w:w="6859" w:type="dxa"/>
            <w:tcBorders>
              <w:left w:val="single" w:sz="4" w:space="0" w:color="auto"/>
              <w:bottom w:val="single" w:sz="4" w:space="0" w:color="auto"/>
            </w:tcBorders>
            <w:vAlign w:val="center"/>
          </w:tcPr>
          <w:p w:rsidR="00EA5B04" w:rsidRPr="0083698B" w:rsidRDefault="00EA5B04" w:rsidP="002C37D6">
            <w:pPr>
              <w:pStyle w:val="AralkYok"/>
              <w:spacing w:before="0" w:beforeAutospacing="0" w:after="0" w:afterAutospacing="0"/>
              <w:jc w:val="both"/>
              <w:rPr>
                <w:sz w:val="20"/>
                <w:szCs w:val="20"/>
              </w:rPr>
            </w:pPr>
            <w:r w:rsidRPr="0083698B">
              <w:rPr>
                <w:sz w:val="20"/>
                <w:szCs w:val="20"/>
              </w:rPr>
              <w:t>Kendisinin ve diğer kişilerin sağlık ve güvenliğini tehlikeye düşürebilecek acil durumlarda ilgili sorumluya haber veremediği durumlarda bilgisi ve mevcut teknik donanımı çerçevesinde müdahale eder.</w:t>
            </w:r>
          </w:p>
        </w:tc>
      </w:tr>
      <w:tr w:rsidR="00EA5B04" w:rsidRPr="00DD3CC4" w:rsidTr="00410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588" w:type="dxa"/>
            <w:vMerge/>
            <w:vAlign w:val="center"/>
          </w:tcPr>
          <w:p w:rsidR="00EA5B04" w:rsidRPr="0083698B" w:rsidRDefault="00EA5B04" w:rsidP="002C37D6">
            <w:pPr>
              <w:pStyle w:val="AralkYok"/>
              <w:spacing w:before="0" w:beforeAutospacing="0" w:after="0" w:afterAutospacing="0"/>
              <w:rPr>
                <w:sz w:val="20"/>
                <w:szCs w:val="20"/>
              </w:rPr>
            </w:pPr>
          </w:p>
        </w:tc>
        <w:tc>
          <w:tcPr>
            <w:tcW w:w="2422" w:type="dxa"/>
            <w:vMerge/>
            <w:vAlign w:val="center"/>
          </w:tcPr>
          <w:p w:rsidR="00EA5B04" w:rsidRPr="0083698B" w:rsidRDefault="00EA5B04" w:rsidP="002C37D6">
            <w:pPr>
              <w:pStyle w:val="AralkYok"/>
              <w:spacing w:before="0" w:beforeAutospacing="0" w:after="0" w:afterAutospacing="0"/>
              <w:rPr>
                <w:sz w:val="20"/>
                <w:szCs w:val="20"/>
              </w:rPr>
            </w:pPr>
          </w:p>
        </w:tc>
        <w:tc>
          <w:tcPr>
            <w:tcW w:w="714" w:type="dxa"/>
            <w:vMerge w:val="restart"/>
            <w:tcBorders>
              <w:top w:val="single" w:sz="4" w:space="0" w:color="auto"/>
            </w:tcBorders>
            <w:vAlign w:val="center"/>
          </w:tcPr>
          <w:p w:rsidR="00EA5B04" w:rsidRPr="0083698B" w:rsidRDefault="00EA5B04" w:rsidP="002C37D6">
            <w:pPr>
              <w:pStyle w:val="AralkYok"/>
              <w:spacing w:before="0" w:beforeAutospacing="0" w:after="0" w:afterAutospacing="0"/>
              <w:rPr>
                <w:b/>
                <w:sz w:val="20"/>
                <w:szCs w:val="20"/>
              </w:rPr>
            </w:pPr>
            <w:r w:rsidRPr="0083698B">
              <w:rPr>
                <w:b/>
                <w:sz w:val="20"/>
                <w:szCs w:val="20"/>
              </w:rPr>
              <w:t>A.4</w:t>
            </w:r>
          </w:p>
        </w:tc>
        <w:tc>
          <w:tcPr>
            <w:tcW w:w="2701" w:type="dxa"/>
            <w:vMerge w:val="restart"/>
            <w:tcBorders>
              <w:top w:val="single" w:sz="4" w:space="0" w:color="auto"/>
            </w:tcBorders>
            <w:shd w:val="clear" w:color="auto" w:fill="auto"/>
            <w:vAlign w:val="center"/>
          </w:tcPr>
          <w:p w:rsidR="00EA5B04" w:rsidRPr="0083698B" w:rsidRDefault="00EA5B04" w:rsidP="002C37D6">
            <w:pPr>
              <w:pStyle w:val="AralkYok"/>
              <w:spacing w:before="0" w:beforeAutospacing="0" w:after="0" w:afterAutospacing="0"/>
              <w:rPr>
                <w:sz w:val="20"/>
                <w:szCs w:val="20"/>
              </w:rPr>
            </w:pPr>
            <w:r w:rsidRPr="0083698B">
              <w:rPr>
                <w:sz w:val="20"/>
                <w:szCs w:val="20"/>
              </w:rPr>
              <w:t>Çevre koruma standart ve yöntemlerini uygulamak</w:t>
            </w:r>
          </w:p>
        </w:tc>
        <w:tc>
          <w:tcPr>
            <w:tcW w:w="896" w:type="dxa"/>
            <w:tcBorders>
              <w:top w:val="single" w:sz="4" w:space="0" w:color="auto"/>
              <w:bottom w:val="single" w:sz="4" w:space="0" w:color="auto"/>
              <w:right w:val="single" w:sz="4" w:space="0" w:color="auto"/>
            </w:tcBorders>
            <w:vAlign w:val="center"/>
          </w:tcPr>
          <w:p w:rsidR="00EA5B04" w:rsidRPr="0083698B" w:rsidRDefault="00EA5B04" w:rsidP="002C37D6">
            <w:pPr>
              <w:pStyle w:val="AralkYok"/>
              <w:spacing w:before="0" w:beforeAutospacing="0" w:after="0" w:afterAutospacing="0"/>
              <w:rPr>
                <w:b/>
                <w:sz w:val="20"/>
                <w:szCs w:val="20"/>
              </w:rPr>
            </w:pPr>
            <w:r w:rsidRPr="0083698B">
              <w:rPr>
                <w:b/>
                <w:sz w:val="20"/>
                <w:szCs w:val="20"/>
              </w:rPr>
              <w:t>A.4.1</w:t>
            </w:r>
          </w:p>
        </w:tc>
        <w:tc>
          <w:tcPr>
            <w:tcW w:w="6859" w:type="dxa"/>
            <w:tcBorders>
              <w:top w:val="single" w:sz="4" w:space="0" w:color="auto"/>
              <w:left w:val="single" w:sz="4" w:space="0" w:color="auto"/>
              <w:bottom w:val="single" w:sz="4" w:space="0" w:color="auto"/>
            </w:tcBorders>
            <w:vAlign w:val="center"/>
          </w:tcPr>
          <w:p w:rsidR="00EA5B04" w:rsidRPr="0083698B" w:rsidRDefault="00EA5B04" w:rsidP="002C37D6">
            <w:pPr>
              <w:pStyle w:val="AralkYok"/>
              <w:spacing w:before="0" w:beforeAutospacing="0" w:after="0" w:afterAutospacing="0"/>
              <w:jc w:val="both"/>
              <w:rPr>
                <w:sz w:val="20"/>
                <w:szCs w:val="20"/>
              </w:rPr>
            </w:pPr>
            <w:r w:rsidRPr="0083698B">
              <w:rPr>
                <w:sz w:val="20"/>
                <w:szCs w:val="20"/>
              </w:rPr>
              <w:t>Çalıştığı alanda ortaya çıkan çevresel atıkların ve dönüştürülebilir malzemelerin doğru yere iletilmesini sağlar.</w:t>
            </w:r>
          </w:p>
        </w:tc>
      </w:tr>
      <w:tr w:rsidR="00EA5B04" w:rsidRPr="00DD3CC4" w:rsidTr="004107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2"/>
        </w:trPr>
        <w:tc>
          <w:tcPr>
            <w:tcW w:w="588" w:type="dxa"/>
            <w:vMerge/>
            <w:vAlign w:val="center"/>
          </w:tcPr>
          <w:p w:rsidR="00EA5B04" w:rsidRPr="0083698B" w:rsidRDefault="00EA5B04" w:rsidP="002C37D6">
            <w:pPr>
              <w:pStyle w:val="AralkYok"/>
              <w:spacing w:before="0" w:beforeAutospacing="0" w:after="0" w:afterAutospacing="0"/>
              <w:rPr>
                <w:sz w:val="20"/>
                <w:szCs w:val="20"/>
              </w:rPr>
            </w:pPr>
          </w:p>
        </w:tc>
        <w:tc>
          <w:tcPr>
            <w:tcW w:w="2422" w:type="dxa"/>
            <w:vMerge/>
            <w:vAlign w:val="center"/>
          </w:tcPr>
          <w:p w:rsidR="00EA5B04" w:rsidRPr="0083698B" w:rsidRDefault="00EA5B04" w:rsidP="002C37D6">
            <w:pPr>
              <w:pStyle w:val="AralkYok"/>
              <w:rPr>
                <w:sz w:val="20"/>
                <w:szCs w:val="20"/>
              </w:rPr>
            </w:pPr>
          </w:p>
        </w:tc>
        <w:tc>
          <w:tcPr>
            <w:tcW w:w="714" w:type="dxa"/>
            <w:vMerge/>
            <w:vAlign w:val="center"/>
          </w:tcPr>
          <w:p w:rsidR="00EA5B04" w:rsidRPr="0083698B" w:rsidRDefault="00EA5B04" w:rsidP="002C37D6">
            <w:pPr>
              <w:pStyle w:val="AralkYok"/>
              <w:rPr>
                <w:b/>
                <w:sz w:val="20"/>
                <w:szCs w:val="20"/>
              </w:rPr>
            </w:pPr>
          </w:p>
        </w:tc>
        <w:tc>
          <w:tcPr>
            <w:tcW w:w="2701" w:type="dxa"/>
            <w:vMerge/>
            <w:shd w:val="clear" w:color="auto" w:fill="auto"/>
            <w:vAlign w:val="center"/>
          </w:tcPr>
          <w:p w:rsidR="00EA5B04" w:rsidRPr="0083698B" w:rsidRDefault="00EA5B04" w:rsidP="002C37D6">
            <w:pPr>
              <w:pStyle w:val="AralkYok"/>
              <w:rPr>
                <w:sz w:val="20"/>
                <w:szCs w:val="20"/>
              </w:rPr>
            </w:pPr>
          </w:p>
        </w:tc>
        <w:tc>
          <w:tcPr>
            <w:tcW w:w="896" w:type="dxa"/>
            <w:tcBorders>
              <w:top w:val="single" w:sz="4" w:space="0" w:color="auto"/>
              <w:right w:val="single" w:sz="4" w:space="0" w:color="auto"/>
            </w:tcBorders>
            <w:vAlign w:val="center"/>
          </w:tcPr>
          <w:p w:rsidR="00EA5B04" w:rsidRPr="0083698B" w:rsidRDefault="00EA5B04" w:rsidP="002C37D6">
            <w:pPr>
              <w:pStyle w:val="AralkYok"/>
              <w:rPr>
                <w:b/>
                <w:sz w:val="20"/>
                <w:szCs w:val="20"/>
              </w:rPr>
            </w:pPr>
            <w:r w:rsidRPr="0083698B">
              <w:rPr>
                <w:b/>
                <w:sz w:val="20"/>
                <w:szCs w:val="20"/>
              </w:rPr>
              <w:t>A.4.2</w:t>
            </w:r>
          </w:p>
        </w:tc>
        <w:tc>
          <w:tcPr>
            <w:tcW w:w="6859" w:type="dxa"/>
            <w:tcBorders>
              <w:top w:val="single" w:sz="4" w:space="0" w:color="auto"/>
              <w:left w:val="single" w:sz="4" w:space="0" w:color="auto"/>
            </w:tcBorders>
            <w:vAlign w:val="center"/>
          </w:tcPr>
          <w:p w:rsidR="00EA5B04" w:rsidRPr="0083698B" w:rsidRDefault="00EA5B04" w:rsidP="002C37D6">
            <w:pPr>
              <w:pStyle w:val="AralkYok"/>
              <w:jc w:val="both"/>
              <w:rPr>
                <w:sz w:val="20"/>
                <w:szCs w:val="20"/>
              </w:rPr>
            </w:pPr>
            <w:r w:rsidRPr="0083698B">
              <w:rPr>
                <w:sz w:val="20"/>
                <w:szCs w:val="20"/>
              </w:rPr>
              <w:t>Çalıştığı alanda (enerji, sarf malzemeleri vb.) kaynakların tasarruflu ve verimli bir şekilde kullanılmasını sağlar.</w:t>
            </w:r>
          </w:p>
        </w:tc>
      </w:tr>
    </w:tbl>
    <w:p w:rsidR="00C750DE" w:rsidRDefault="00C750DE" w:rsidP="00EA5B04">
      <w:pPr>
        <w:pStyle w:val="ListeParagraf"/>
        <w:tabs>
          <w:tab w:val="left" w:pos="426"/>
        </w:tabs>
        <w:spacing w:after="0" w:line="240" w:lineRule="auto"/>
        <w:ind w:left="0"/>
        <w:contextualSpacing w:val="0"/>
        <w:outlineLvl w:val="0"/>
        <w:rPr>
          <w:rFonts w:ascii="Times New Roman" w:hAnsi="Times New Roman"/>
          <w:b/>
          <w:sz w:val="24"/>
          <w:szCs w:val="24"/>
        </w:rPr>
      </w:pPr>
    </w:p>
    <w:tbl>
      <w:tblPr>
        <w:tblW w:w="141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422"/>
        <w:gridCol w:w="714"/>
        <w:gridCol w:w="2701"/>
        <w:gridCol w:w="896"/>
        <w:gridCol w:w="6859"/>
      </w:tblGrid>
      <w:tr w:rsidR="00EA5B04" w:rsidRPr="00B24AF6" w:rsidTr="001A6F32">
        <w:trPr>
          <w:trHeight w:val="624"/>
        </w:trPr>
        <w:tc>
          <w:tcPr>
            <w:tcW w:w="3010" w:type="dxa"/>
            <w:gridSpan w:val="2"/>
            <w:tcBorders>
              <w:top w:val="single" w:sz="4" w:space="0" w:color="auto"/>
            </w:tcBorders>
            <w:shd w:val="clear" w:color="auto" w:fill="auto"/>
            <w:vAlign w:val="center"/>
          </w:tcPr>
          <w:p w:rsidR="00EA5B04" w:rsidRPr="00B24AF6" w:rsidRDefault="00EA5B04" w:rsidP="002C37D6">
            <w:pPr>
              <w:pStyle w:val="AralkYok"/>
              <w:rPr>
                <w:b/>
                <w:sz w:val="20"/>
                <w:szCs w:val="20"/>
              </w:rPr>
            </w:pPr>
            <w:r w:rsidRPr="00B24AF6">
              <w:rPr>
                <w:b/>
                <w:sz w:val="20"/>
                <w:szCs w:val="20"/>
              </w:rPr>
              <w:t>Görevler</w:t>
            </w:r>
          </w:p>
        </w:tc>
        <w:tc>
          <w:tcPr>
            <w:tcW w:w="3415" w:type="dxa"/>
            <w:gridSpan w:val="2"/>
            <w:tcBorders>
              <w:top w:val="single" w:sz="4" w:space="0" w:color="auto"/>
            </w:tcBorders>
            <w:shd w:val="clear" w:color="auto" w:fill="auto"/>
            <w:vAlign w:val="center"/>
          </w:tcPr>
          <w:p w:rsidR="00EA5B04" w:rsidRPr="00B24AF6" w:rsidRDefault="00EA5B04" w:rsidP="002C37D6">
            <w:pPr>
              <w:pStyle w:val="AralkYok"/>
              <w:rPr>
                <w:b/>
                <w:sz w:val="20"/>
                <w:szCs w:val="20"/>
              </w:rPr>
            </w:pPr>
            <w:r w:rsidRPr="00B24AF6">
              <w:rPr>
                <w:b/>
                <w:sz w:val="20"/>
                <w:szCs w:val="20"/>
              </w:rPr>
              <w:t>İşlemler</w:t>
            </w:r>
          </w:p>
        </w:tc>
        <w:tc>
          <w:tcPr>
            <w:tcW w:w="7755" w:type="dxa"/>
            <w:gridSpan w:val="2"/>
            <w:tcBorders>
              <w:top w:val="single" w:sz="4" w:space="0" w:color="auto"/>
            </w:tcBorders>
            <w:shd w:val="clear" w:color="auto" w:fill="auto"/>
            <w:vAlign w:val="center"/>
          </w:tcPr>
          <w:p w:rsidR="00EA5B04" w:rsidRPr="00B24AF6" w:rsidRDefault="00EA5B04" w:rsidP="002C37D6">
            <w:pPr>
              <w:pStyle w:val="AralkYok"/>
              <w:rPr>
                <w:b/>
                <w:sz w:val="20"/>
                <w:szCs w:val="20"/>
              </w:rPr>
            </w:pPr>
            <w:r w:rsidRPr="00B24AF6">
              <w:rPr>
                <w:b/>
                <w:sz w:val="20"/>
                <w:szCs w:val="20"/>
              </w:rPr>
              <w:t>Başarım Ölçütleri</w:t>
            </w:r>
          </w:p>
        </w:tc>
      </w:tr>
      <w:tr w:rsidR="00EA5B04" w:rsidRPr="00B24AF6" w:rsidTr="001A6F32">
        <w:trPr>
          <w:trHeight w:val="624"/>
        </w:trPr>
        <w:tc>
          <w:tcPr>
            <w:tcW w:w="588" w:type="dxa"/>
            <w:shd w:val="clear" w:color="auto" w:fill="auto"/>
            <w:vAlign w:val="center"/>
          </w:tcPr>
          <w:p w:rsidR="00EA5B04" w:rsidRPr="00B24AF6" w:rsidRDefault="00EA5B04" w:rsidP="002C37D6">
            <w:pPr>
              <w:pStyle w:val="AralkYok"/>
              <w:ind w:left="-138" w:right="-108"/>
              <w:jc w:val="center"/>
              <w:rPr>
                <w:b/>
                <w:sz w:val="20"/>
                <w:szCs w:val="20"/>
              </w:rPr>
            </w:pPr>
            <w:r w:rsidRPr="00B24AF6">
              <w:rPr>
                <w:b/>
                <w:sz w:val="20"/>
                <w:szCs w:val="20"/>
              </w:rPr>
              <w:t>Kod</w:t>
            </w:r>
          </w:p>
        </w:tc>
        <w:tc>
          <w:tcPr>
            <w:tcW w:w="2422" w:type="dxa"/>
            <w:shd w:val="clear" w:color="auto" w:fill="auto"/>
            <w:vAlign w:val="center"/>
          </w:tcPr>
          <w:p w:rsidR="00EA5B04" w:rsidRPr="00B24AF6" w:rsidRDefault="00EA5B04" w:rsidP="002C37D6">
            <w:pPr>
              <w:pStyle w:val="AralkYok"/>
              <w:rPr>
                <w:b/>
                <w:sz w:val="20"/>
                <w:szCs w:val="20"/>
              </w:rPr>
            </w:pPr>
            <w:r w:rsidRPr="00B24AF6">
              <w:rPr>
                <w:b/>
                <w:sz w:val="20"/>
                <w:szCs w:val="20"/>
              </w:rPr>
              <w:t>Adı</w:t>
            </w:r>
          </w:p>
        </w:tc>
        <w:tc>
          <w:tcPr>
            <w:tcW w:w="714" w:type="dxa"/>
            <w:shd w:val="clear" w:color="auto" w:fill="auto"/>
            <w:vAlign w:val="center"/>
          </w:tcPr>
          <w:p w:rsidR="00EA5B04" w:rsidRPr="00B24AF6" w:rsidRDefault="00EA5B04" w:rsidP="002C37D6">
            <w:pPr>
              <w:pStyle w:val="AralkYok"/>
              <w:rPr>
                <w:b/>
                <w:sz w:val="20"/>
                <w:szCs w:val="20"/>
              </w:rPr>
            </w:pPr>
            <w:r w:rsidRPr="00B24AF6">
              <w:rPr>
                <w:b/>
                <w:sz w:val="20"/>
                <w:szCs w:val="20"/>
              </w:rPr>
              <w:t>Kod</w:t>
            </w:r>
          </w:p>
        </w:tc>
        <w:tc>
          <w:tcPr>
            <w:tcW w:w="2701" w:type="dxa"/>
            <w:shd w:val="clear" w:color="auto" w:fill="auto"/>
            <w:vAlign w:val="center"/>
          </w:tcPr>
          <w:p w:rsidR="00EA5B04" w:rsidRPr="00B24AF6" w:rsidRDefault="00EA5B04" w:rsidP="002C37D6">
            <w:pPr>
              <w:pStyle w:val="AralkYok"/>
              <w:rPr>
                <w:b/>
                <w:sz w:val="20"/>
                <w:szCs w:val="20"/>
              </w:rPr>
            </w:pPr>
            <w:r w:rsidRPr="00B24AF6">
              <w:rPr>
                <w:b/>
                <w:sz w:val="20"/>
                <w:szCs w:val="20"/>
              </w:rPr>
              <w:t>Adı</w:t>
            </w:r>
          </w:p>
        </w:tc>
        <w:tc>
          <w:tcPr>
            <w:tcW w:w="896" w:type="dxa"/>
            <w:shd w:val="clear" w:color="auto" w:fill="auto"/>
            <w:vAlign w:val="center"/>
          </w:tcPr>
          <w:p w:rsidR="00EA5B04" w:rsidRPr="00B24AF6" w:rsidRDefault="00EA5B04" w:rsidP="002C37D6">
            <w:pPr>
              <w:pStyle w:val="AralkYok"/>
              <w:rPr>
                <w:b/>
                <w:sz w:val="20"/>
                <w:szCs w:val="20"/>
              </w:rPr>
            </w:pPr>
            <w:r w:rsidRPr="00B24AF6">
              <w:rPr>
                <w:b/>
                <w:sz w:val="20"/>
                <w:szCs w:val="20"/>
              </w:rPr>
              <w:t>Kod</w:t>
            </w:r>
          </w:p>
        </w:tc>
        <w:tc>
          <w:tcPr>
            <w:tcW w:w="6859" w:type="dxa"/>
            <w:shd w:val="clear" w:color="auto" w:fill="auto"/>
            <w:vAlign w:val="center"/>
          </w:tcPr>
          <w:p w:rsidR="00EA5B04" w:rsidRPr="00B24AF6" w:rsidRDefault="00EA5B04" w:rsidP="002C37D6">
            <w:pPr>
              <w:pStyle w:val="AralkYok"/>
              <w:rPr>
                <w:b/>
                <w:sz w:val="20"/>
                <w:szCs w:val="20"/>
              </w:rPr>
            </w:pPr>
            <w:r w:rsidRPr="00B24AF6">
              <w:rPr>
                <w:b/>
                <w:sz w:val="20"/>
                <w:szCs w:val="20"/>
              </w:rPr>
              <w:t>Açıklama</w:t>
            </w:r>
          </w:p>
        </w:tc>
      </w:tr>
      <w:tr w:rsidR="00B83CE2" w:rsidRPr="00B24AF6" w:rsidTr="001A6F32">
        <w:trPr>
          <w:trHeight w:val="624"/>
        </w:trPr>
        <w:tc>
          <w:tcPr>
            <w:tcW w:w="588" w:type="dxa"/>
            <w:vMerge w:val="restart"/>
            <w:shd w:val="clear" w:color="auto" w:fill="auto"/>
            <w:vAlign w:val="center"/>
          </w:tcPr>
          <w:p w:rsidR="00B83CE2" w:rsidRPr="00B24AF6" w:rsidRDefault="00B83CE2" w:rsidP="00826F86">
            <w:pPr>
              <w:pStyle w:val="AralkYok"/>
              <w:spacing w:line="276" w:lineRule="auto"/>
              <w:rPr>
                <w:b/>
                <w:sz w:val="20"/>
                <w:szCs w:val="20"/>
              </w:rPr>
            </w:pPr>
            <w:r w:rsidRPr="00B24AF6">
              <w:rPr>
                <w:b/>
                <w:sz w:val="20"/>
                <w:szCs w:val="20"/>
              </w:rPr>
              <w:t>B</w:t>
            </w:r>
          </w:p>
        </w:tc>
        <w:tc>
          <w:tcPr>
            <w:tcW w:w="2422" w:type="dxa"/>
            <w:vMerge w:val="restart"/>
            <w:shd w:val="clear" w:color="auto" w:fill="auto"/>
            <w:vAlign w:val="center"/>
          </w:tcPr>
          <w:p w:rsidR="00B83CE2" w:rsidRPr="00B24AF6" w:rsidRDefault="00B83CE2" w:rsidP="00826F86">
            <w:pPr>
              <w:rPr>
                <w:b/>
                <w:sz w:val="20"/>
                <w:szCs w:val="20"/>
              </w:rPr>
            </w:pPr>
            <w:r w:rsidRPr="00B24AF6">
              <w:rPr>
                <w:rFonts w:ascii="Times New Roman" w:hAnsi="Times New Roman"/>
                <w:sz w:val="20"/>
                <w:szCs w:val="20"/>
              </w:rPr>
              <w:t xml:space="preserve">İş </w:t>
            </w:r>
            <w:r>
              <w:rPr>
                <w:rFonts w:ascii="Times New Roman" w:hAnsi="Times New Roman"/>
                <w:sz w:val="20"/>
                <w:szCs w:val="20"/>
              </w:rPr>
              <w:t>organizasyonu</w:t>
            </w:r>
            <w:r w:rsidRPr="00B24AF6">
              <w:rPr>
                <w:rFonts w:ascii="Times New Roman" w:hAnsi="Times New Roman"/>
                <w:sz w:val="20"/>
                <w:szCs w:val="20"/>
              </w:rPr>
              <w:t xml:space="preserve"> yapmak</w:t>
            </w:r>
          </w:p>
        </w:tc>
        <w:tc>
          <w:tcPr>
            <w:tcW w:w="714" w:type="dxa"/>
            <w:vMerge w:val="restart"/>
            <w:shd w:val="clear" w:color="auto" w:fill="auto"/>
            <w:vAlign w:val="center"/>
          </w:tcPr>
          <w:p w:rsidR="00B83CE2" w:rsidRPr="00D035B1" w:rsidRDefault="00B83CE2" w:rsidP="00826F86">
            <w:pPr>
              <w:spacing w:after="0"/>
              <w:ind w:left="2"/>
              <w:rPr>
                <w:rFonts w:ascii="Times New Roman" w:hAnsi="Times New Roman"/>
                <w:b/>
                <w:sz w:val="20"/>
                <w:szCs w:val="20"/>
              </w:rPr>
            </w:pPr>
            <w:r w:rsidRPr="00D035B1">
              <w:rPr>
                <w:rFonts w:ascii="Times New Roman" w:hAnsi="Times New Roman"/>
                <w:b/>
                <w:sz w:val="20"/>
                <w:szCs w:val="20"/>
              </w:rPr>
              <w:t xml:space="preserve">B.1 </w:t>
            </w:r>
          </w:p>
          <w:p w:rsidR="00B83CE2" w:rsidRPr="00D035B1" w:rsidRDefault="00B83CE2" w:rsidP="00826F86">
            <w:pPr>
              <w:spacing w:after="0"/>
              <w:ind w:left="2"/>
              <w:rPr>
                <w:rFonts w:ascii="Times New Roman" w:hAnsi="Times New Roman"/>
                <w:b/>
                <w:sz w:val="20"/>
                <w:szCs w:val="20"/>
              </w:rPr>
            </w:pPr>
          </w:p>
        </w:tc>
        <w:tc>
          <w:tcPr>
            <w:tcW w:w="2701" w:type="dxa"/>
            <w:vMerge w:val="restart"/>
            <w:shd w:val="clear" w:color="auto" w:fill="auto"/>
            <w:vAlign w:val="center"/>
          </w:tcPr>
          <w:p w:rsidR="00B83CE2" w:rsidRPr="00D035B1" w:rsidRDefault="00B83CE2" w:rsidP="00826F86">
            <w:pPr>
              <w:pStyle w:val="Default"/>
              <w:spacing w:line="276" w:lineRule="auto"/>
              <w:rPr>
                <w:sz w:val="20"/>
                <w:szCs w:val="20"/>
              </w:rPr>
            </w:pPr>
          </w:p>
          <w:p w:rsidR="00B83CE2" w:rsidRPr="00D035B1" w:rsidRDefault="00B83CE2" w:rsidP="00826F86">
            <w:pPr>
              <w:pStyle w:val="Default"/>
              <w:spacing w:line="276" w:lineRule="auto"/>
              <w:rPr>
                <w:sz w:val="20"/>
                <w:szCs w:val="20"/>
              </w:rPr>
            </w:pPr>
          </w:p>
          <w:p w:rsidR="00B83CE2" w:rsidRPr="00D035B1" w:rsidRDefault="00B83CE2" w:rsidP="00826F86">
            <w:pPr>
              <w:pStyle w:val="Default"/>
              <w:spacing w:line="276" w:lineRule="auto"/>
              <w:rPr>
                <w:sz w:val="20"/>
                <w:szCs w:val="20"/>
              </w:rPr>
            </w:pPr>
            <w:r>
              <w:rPr>
                <w:sz w:val="20"/>
                <w:szCs w:val="20"/>
              </w:rPr>
              <w:t>Günlük i</w:t>
            </w:r>
            <w:r w:rsidRPr="00D035B1">
              <w:rPr>
                <w:sz w:val="20"/>
                <w:szCs w:val="20"/>
              </w:rPr>
              <w:t xml:space="preserve">ş planı yapmak </w:t>
            </w:r>
          </w:p>
          <w:p w:rsidR="00B83CE2" w:rsidRPr="00D035B1" w:rsidRDefault="00B83CE2" w:rsidP="00826F86">
            <w:pPr>
              <w:pStyle w:val="Default"/>
              <w:spacing w:line="276" w:lineRule="auto"/>
              <w:rPr>
                <w:sz w:val="20"/>
                <w:szCs w:val="20"/>
              </w:rPr>
            </w:pPr>
          </w:p>
          <w:p w:rsidR="00B83CE2" w:rsidRPr="00D035B1" w:rsidRDefault="00B83CE2" w:rsidP="00826F86">
            <w:pPr>
              <w:pStyle w:val="Default"/>
              <w:spacing w:line="276" w:lineRule="auto"/>
              <w:rPr>
                <w:sz w:val="20"/>
                <w:szCs w:val="20"/>
              </w:rPr>
            </w:pPr>
          </w:p>
        </w:tc>
        <w:tc>
          <w:tcPr>
            <w:tcW w:w="896" w:type="dxa"/>
            <w:shd w:val="clear" w:color="auto" w:fill="auto"/>
            <w:vAlign w:val="center"/>
          </w:tcPr>
          <w:p w:rsidR="00B83CE2" w:rsidRPr="00B24AF6" w:rsidRDefault="00B83CE2" w:rsidP="00826F86">
            <w:pPr>
              <w:pStyle w:val="AralkYok"/>
              <w:spacing w:before="0" w:beforeAutospacing="0" w:after="0" w:afterAutospacing="0" w:line="276" w:lineRule="auto"/>
              <w:rPr>
                <w:b/>
                <w:sz w:val="20"/>
                <w:szCs w:val="20"/>
              </w:rPr>
            </w:pPr>
            <w:r w:rsidRPr="00B24AF6">
              <w:rPr>
                <w:b/>
                <w:sz w:val="20"/>
                <w:szCs w:val="20"/>
              </w:rPr>
              <w:t>B.1.1</w:t>
            </w:r>
          </w:p>
        </w:tc>
        <w:tc>
          <w:tcPr>
            <w:tcW w:w="6859" w:type="dxa"/>
            <w:shd w:val="clear" w:color="auto" w:fill="auto"/>
            <w:vAlign w:val="center"/>
          </w:tcPr>
          <w:p w:rsidR="00B83CE2" w:rsidRPr="00B83CE2" w:rsidRDefault="00B83CE2" w:rsidP="00826F86">
            <w:pPr>
              <w:pStyle w:val="AralkYok"/>
              <w:spacing w:line="276" w:lineRule="auto"/>
              <w:jc w:val="both"/>
              <w:rPr>
                <w:sz w:val="20"/>
                <w:szCs w:val="20"/>
              </w:rPr>
            </w:pPr>
            <w:r w:rsidRPr="00B83CE2">
              <w:rPr>
                <w:sz w:val="20"/>
                <w:szCs w:val="20"/>
              </w:rPr>
              <w:t>Amirinden aldığı bilgiler doğrultusunda günlük çalışma planını yapar.</w:t>
            </w:r>
          </w:p>
        </w:tc>
      </w:tr>
      <w:tr w:rsidR="00B83CE2" w:rsidRPr="00B24AF6" w:rsidTr="001A6F32">
        <w:trPr>
          <w:trHeight w:val="624"/>
        </w:trPr>
        <w:tc>
          <w:tcPr>
            <w:tcW w:w="588" w:type="dxa"/>
            <w:vMerge/>
            <w:shd w:val="clear" w:color="auto" w:fill="auto"/>
            <w:vAlign w:val="center"/>
          </w:tcPr>
          <w:p w:rsidR="00B83CE2" w:rsidRPr="00B24AF6" w:rsidRDefault="00B83CE2" w:rsidP="00826F86">
            <w:pPr>
              <w:pStyle w:val="AralkYok"/>
              <w:spacing w:line="276" w:lineRule="auto"/>
              <w:rPr>
                <w:b/>
                <w:sz w:val="20"/>
                <w:szCs w:val="20"/>
              </w:rPr>
            </w:pPr>
          </w:p>
        </w:tc>
        <w:tc>
          <w:tcPr>
            <w:tcW w:w="2422" w:type="dxa"/>
            <w:vMerge/>
            <w:shd w:val="clear" w:color="auto" w:fill="auto"/>
            <w:vAlign w:val="center"/>
          </w:tcPr>
          <w:p w:rsidR="00B83CE2" w:rsidRPr="00B24AF6" w:rsidRDefault="00B83CE2" w:rsidP="00826F86">
            <w:pPr>
              <w:rPr>
                <w:b/>
                <w:sz w:val="20"/>
                <w:szCs w:val="20"/>
              </w:rPr>
            </w:pPr>
          </w:p>
        </w:tc>
        <w:tc>
          <w:tcPr>
            <w:tcW w:w="714" w:type="dxa"/>
            <w:vMerge/>
            <w:shd w:val="clear" w:color="auto" w:fill="auto"/>
            <w:vAlign w:val="center"/>
          </w:tcPr>
          <w:p w:rsidR="00B83CE2" w:rsidRPr="00B24AF6" w:rsidRDefault="00B83CE2" w:rsidP="00826F86">
            <w:pPr>
              <w:pStyle w:val="AralkYok"/>
              <w:spacing w:line="276" w:lineRule="auto"/>
              <w:rPr>
                <w:b/>
                <w:sz w:val="20"/>
                <w:szCs w:val="20"/>
              </w:rPr>
            </w:pPr>
          </w:p>
        </w:tc>
        <w:tc>
          <w:tcPr>
            <w:tcW w:w="2701" w:type="dxa"/>
            <w:vMerge/>
            <w:shd w:val="clear" w:color="auto" w:fill="auto"/>
            <w:vAlign w:val="center"/>
          </w:tcPr>
          <w:p w:rsidR="00B83CE2" w:rsidRPr="00B24AF6" w:rsidRDefault="00B83CE2" w:rsidP="00826F86">
            <w:pPr>
              <w:pStyle w:val="ListeParagraf"/>
              <w:ind w:left="0"/>
              <w:rPr>
                <w:b/>
                <w:sz w:val="20"/>
                <w:szCs w:val="20"/>
              </w:rPr>
            </w:pPr>
          </w:p>
        </w:tc>
        <w:tc>
          <w:tcPr>
            <w:tcW w:w="896" w:type="dxa"/>
            <w:shd w:val="clear" w:color="auto" w:fill="auto"/>
            <w:vAlign w:val="center"/>
          </w:tcPr>
          <w:p w:rsidR="00B83CE2" w:rsidRPr="00B24AF6" w:rsidRDefault="00B83CE2" w:rsidP="00826F86">
            <w:pPr>
              <w:pStyle w:val="AralkYok"/>
              <w:spacing w:before="0" w:beforeAutospacing="0" w:after="0" w:afterAutospacing="0" w:line="276" w:lineRule="auto"/>
              <w:rPr>
                <w:b/>
                <w:sz w:val="20"/>
                <w:szCs w:val="20"/>
              </w:rPr>
            </w:pPr>
            <w:r w:rsidRPr="00B24AF6">
              <w:rPr>
                <w:b/>
                <w:sz w:val="20"/>
                <w:szCs w:val="20"/>
              </w:rPr>
              <w:t>B.1.2</w:t>
            </w:r>
          </w:p>
        </w:tc>
        <w:tc>
          <w:tcPr>
            <w:tcW w:w="6859" w:type="dxa"/>
            <w:shd w:val="clear" w:color="auto" w:fill="auto"/>
            <w:vAlign w:val="center"/>
          </w:tcPr>
          <w:p w:rsidR="00B83CE2" w:rsidRPr="00B24AF6" w:rsidRDefault="00B83CE2" w:rsidP="00826F86">
            <w:pPr>
              <w:pStyle w:val="AralkYok"/>
              <w:spacing w:before="0" w:beforeAutospacing="0" w:after="0" w:afterAutospacing="0" w:line="276" w:lineRule="auto"/>
              <w:jc w:val="both"/>
              <w:rPr>
                <w:sz w:val="20"/>
                <w:szCs w:val="20"/>
              </w:rPr>
            </w:pPr>
            <w:r w:rsidRPr="00B24AF6">
              <w:rPr>
                <w:sz w:val="20"/>
                <w:szCs w:val="20"/>
              </w:rPr>
              <w:t>Numune alınacak</w:t>
            </w:r>
            <w:r>
              <w:rPr>
                <w:sz w:val="20"/>
                <w:szCs w:val="20"/>
              </w:rPr>
              <w:t xml:space="preserve"> ortam</w:t>
            </w:r>
            <w:r w:rsidR="00676DBF">
              <w:rPr>
                <w:sz w:val="20"/>
                <w:szCs w:val="20"/>
              </w:rPr>
              <w:t>ın</w:t>
            </w:r>
            <w:r w:rsidRPr="00B24AF6">
              <w:rPr>
                <w:sz w:val="20"/>
                <w:szCs w:val="20"/>
              </w:rPr>
              <w:t xml:space="preserve"> ve numune alınacak bütünü</w:t>
            </w:r>
            <w:r w:rsidR="00676DBF">
              <w:rPr>
                <w:sz w:val="20"/>
                <w:szCs w:val="20"/>
              </w:rPr>
              <w:t>n</w:t>
            </w:r>
            <w:r w:rsidRPr="00B24AF6">
              <w:rPr>
                <w:sz w:val="20"/>
                <w:szCs w:val="20"/>
              </w:rPr>
              <w:t xml:space="preserve"> numune alma çalışmaları açısından uygunluğunu inceler.</w:t>
            </w:r>
          </w:p>
        </w:tc>
      </w:tr>
      <w:tr w:rsidR="00897642" w:rsidRPr="00B24AF6" w:rsidTr="001A6F32">
        <w:trPr>
          <w:trHeight w:val="624"/>
        </w:trPr>
        <w:tc>
          <w:tcPr>
            <w:tcW w:w="588" w:type="dxa"/>
            <w:vMerge/>
            <w:shd w:val="clear" w:color="auto" w:fill="auto"/>
            <w:vAlign w:val="center"/>
          </w:tcPr>
          <w:p w:rsidR="00897642" w:rsidRPr="00B24AF6" w:rsidRDefault="00897642" w:rsidP="00826F86">
            <w:pPr>
              <w:pStyle w:val="AralkYok"/>
              <w:spacing w:line="276" w:lineRule="auto"/>
              <w:rPr>
                <w:b/>
                <w:sz w:val="20"/>
                <w:szCs w:val="20"/>
              </w:rPr>
            </w:pPr>
          </w:p>
        </w:tc>
        <w:tc>
          <w:tcPr>
            <w:tcW w:w="2422" w:type="dxa"/>
            <w:vMerge/>
            <w:shd w:val="clear" w:color="auto" w:fill="auto"/>
            <w:vAlign w:val="center"/>
          </w:tcPr>
          <w:p w:rsidR="00897642" w:rsidRPr="00B24AF6" w:rsidRDefault="00897642" w:rsidP="00826F86">
            <w:pPr>
              <w:rPr>
                <w:b/>
                <w:sz w:val="20"/>
                <w:szCs w:val="20"/>
              </w:rPr>
            </w:pPr>
          </w:p>
        </w:tc>
        <w:tc>
          <w:tcPr>
            <w:tcW w:w="714" w:type="dxa"/>
            <w:vMerge/>
            <w:shd w:val="clear" w:color="auto" w:fill="auto"/>
            <w:vAlign w:val="center"/>
          </w:tcPr>
          <w:p w:rsidR="00897642" w:rsidRPr="00B24AF6" w:rsidRDefault="00897642" w:rsidP="00826F86">
            <w:pPr>
              <w:pStyle w:val="AralkYok"/>
              <w:spacing w:line="276" w:lineRule="auto"/>
              <w:rPr>
                <w:b/>
                <w:sz w:val="20"/>
                <w:szCs w:val="20"/>
              </w:rPr>
            </w:pPr>
          </w:p>
        </w:tc>
        <w:tc>
          <w:tcPr>
            <w:tcW w:w="2701" w:type="dxa"/>
            <w:vMerge/>
            <w:shd w:val="clear" w:color="auto" w:fill="auto"/>
            <w:vAlign w:val="center"/>
          </w:tcPr>
          <w:p w:rsidR="00897642" w:rsidRPr="00B24AF6" w:rsidRDefault="00897642" w:rsidP="00826F86">
            <w:pPr>
              <w:pStyle w:val="ListeParagraf"/>
              <w:ind w:left="0"/>
              <w:rPr>
                <w:b/>
                <w:sz w:val="20"/>
                <w:szCs w:val="20"/>
              </w:rPr>
            </w:pPr>
          </w:p>
        </w:tc>
        <w:tc>
          <w:tcPr>
            <w:tcW w:w="896" w:type="dxa"/>
            <w:shd w:val="clear" w:color="auto" w:fill="auto"/>
            <w:vAlign w:val="center"/>
          </w:tcPr>
          <w:p w:rsidR="00897642" w:rsidRPr="00B24AF6" w:rsidRDefault="00897642" w:rsidP="00826F86">
            <w:pPr>
              <w:pStyle w:val="AralkYok"/>
              <w:spacing w:before="0" w:beforeAutospacing="0" w:after="0" w:afterAutospacing="0" w:line="276" w:lineRule="auto"/>
              <w:rPr>
                <w:b/>
                <w:sz w:val="20"/>
                <w:szCs w:val="20"/>
              </w:rPr>
            </w:pPr>
            <w:r>
              <w:rPr>
                <w:b/>
                <w:sz w:val="20"/>
                <w:szCs w:val="20"/>
              </w:rPr>
              <w:t>B.1.3</w:t>
            </w:r>
          </w:p>
        </w:tc>
        <w:tc>
          <w:tcPr>
            <w:tcW w:w="6859" w:type="dxa"/>
            <w:shd w:val="clear" w:color="auto" w:fill="auto"/>
            <w:vAlign w:val="center"/>
          </w:tcPr>
          <w:p w:rsidR="00897642" w:rsidRPr="00B24AF6" w:rsidRDefault="00897642" w:rsidP="00826F86">
            <w:pPr>
              <w:pStyle w:val="AralkYok"/>
              <w:spacing w:before="0" w:beforeAutospacing="0" w:after="0" w:afterAutospacing="0" w:line="276" w:lineRule="auto"/>
              <w:jc w:val="both"/>
              <w:rPr>
                <w:sz w:val="20"/>
                <w:szCs w:val="20"/>
              </w:rPr>
            </w:pPr>
            <w:r>
              <w:rPr>
                <w:sz w:val="20"/>
                <w:szCs w:val="20"/>
              </w:rPr>
              <w:t>Numune alacağı yerde</w:t>
            </w:r>
            <w:r w:rsidRPr="00B24AF6">
              <w:rPr>
                <w:sz w:val="20"/>
                <w:szCs w:val="20"/>
              </w:rPr>
              <w:t xml:space="preserve"> gerekiyorsa iş makinesi operatörü, kazma, kürek, balyozcu gibi yardımcı ekibi</w:t>
            </w:r>
            <w:r>
              <w:rPr>
                <w:sz w:val="20"/>
                <w:szCs w:val="20"/>
              </w:rPr>
              <w:t>n</w:t>
            </w:r>
            <w:r w:rsidRPr="00B24AF6">
              <w:rPr>
                <w:sz w:val="20"/>
                <w:szCs w:val="20"/>
              </w:rPr>
              <w:t xml:space="preserve"> </w:t>
            </w:r>
            <w:r>
              <w:rPr>
                <w:sz w:val="20"/>
                <w:szCs w:val="20"/>
              </w:rPr>
              <w:t>oluşturulması için amirine bilgi verir</w:t>
            </w:r>
            <w:r w:rsidRPr="00B24AF6">
              <w:rPr>
                <w:sz w:val="20"/>
                <w:szCs w:val="20"/>
              </w:rPr>
              <w:t>.</w:t>
            </w:r>
          </w:p>
        </w:tc>
      </w:tr>
      <w:tr w:rsidR="00897642" w:rsidRPr="00B24AF6" w:rsidTr="00897642">
        <w:trPr>
          <w:trHeight w:val="586"/>
        </w:trPr>
        <w:tc>
          <w:tcPr>
            <w:tcW w:w="588" w:type="dxa"/>
            <w:vMerge/>
            <w:shd w:val="clear" w:color="auto" w:fill="auto"/>
            <w:vAlign w:val="center"/>
          </w:tcPr>
          <w:p w:rsidR="00897642" w:rsidRPr="00B24AF6" w:rsidRDefault="00897642" w:rsidP="00826F86">
            <w:pPr>
              <w:pStyle w:val="AralkYok"/>
              <w:spacing w:line="276" w:lineRule="auto"/>
              <w:rPr>
                <w:b/>
                <w:sz w:val="20"/>
                <w:szCs w:val="20"/>
              </w:rPr>
            </w:pPr>
          </w:p>
        </w:tc>
        <w:tc>
          <w:tcPr>
            <w:tcW w:w="2422" w:type="dxa"/>
            <w:vMerge/>
            <w:shd w:val="clear" w:color="auto" w:fill="auto"/>
            <w:vAlign w:val="center"/>
          </w:tcPr>
          <w:p w:rsidR="00897642" w:rsidRPr="00B24AF6" w:rsidRDefault="00897642" w:rsidP="00826F86">
            <w:pPr>
              <w:rPr>
                <w:b/>
                <w:sz w:val="20"/>
                <w:szCs w:val="20"/>
              </w:rPr>
            </w:pPr>
          </w:p>
        </w:tc>
        <w:tc>
          <w:tcPr>
            <w:tcW w:w="714" w:type="dxa"/>
            <w:vMerge w:val="restart"/>
            <w:shd w:val="clear" w:color="auto" w:fill="auto"/>
            <w:vAlign w:val="center"/>
          </w:tcPr>
          <w:p w:rsidR="00897642" w:rsidRPr="00D035B1" w:rsidRDefault="00897642" w:rsidP="00826F86">
            <w:pPr>
              <w:spacing w:after="0"/>
              <w:ind w:left="2"/>
              <w:rPr>
                <w:rFonts w:ascii="Times New Roman" w:hAnsi="Times New Roman"/>
                <w:b/>
                <w:sz w:val="20"/>
                <w:szCs w:val="20"/>
              </w:rPr>
            </w:pPr>
            <w:r w:rsidRPr="00D035B1">
              <w:rPr>
                <w:rFonts w:ascii="Times New Roman" w:hAnsi="Times New Roman"/>
                <w:b/>
                <w:sz w:val="20"/>
                <w:szCs w:val="20"/>
              </w:rPr>
              <w:t>B.2</w:t>
            </w:r>
          </w:p>
        </w:tc>
        <w:tc>
          <w:tcPr>
            <w:tcW w:w="2701" w:type="dxa"/>
            <w:vMerge w:val="restart"/>
            <w:shd w:val="clear" w:color="auto" w:fill="auto"/>
            <w:vAlign w:val="center"/>
          </w:tcPr>
          <w:p w:rsidR="00897642" w:rsidRPr="00D035B1" w:rsidRDefault="00897642" w:rsidP="00826F86">
            <w:pPr>
              <w:pStyle w:val="Default"/>
              <w:spacing w:line="276" w:lineRule="auto"/>
              <w:rPr>
                <w:sz w:val="20"/>
                <w:szCs w:val="20"/>
              </w:rPr>
            </w:pPr>
            <w:r w:rsidRPr="00D035B1">
              <w:rPr>
                <w:sz w:val="20"/>
                <w:szCs w:val="20"/>
              </w:rPr>
              <w:t>İş için gerekli araç-gereçleri hazırlamak</w:t>
            </w:r>
          </w:p>
        </w:tc>
        <w:tc>
          <w:tcPr>
            <w:tcW w:w="896" w:type="dxa"/>
            <w:shd w:val="clear" w:color="auto" w:fill="auto"/>
            <w:vAlign w:val="center"/>
          </w:tcPr>
          <w:p w:rsidR="00897642" w:rsidRPr="00B24AF6" w:rsidRDefault="00897642" w:rsidP="00826F86">
            <w:pPr>
              <w:pStyle w:val="AralkYok"/>
              <w:spacing w:before="0" w:beforeAutospacing="0" w:after="0" w:afterAutospacing="0" w:line="276" w:lineRule="auto"/>
              <w:rPr>
                <w:b/>
                <w:sz w:val="20"/>
                <w:szCs w:val="20"/>
              </w:rPr>
            </w:pPr>
            <w:r w:rsidRPr="00B24AF6">
              <w:rPr>
                <w:b/>
                <w:sz w:val="20"/>
                <w:szCs w:val="20"/>
              </w:rPr>
              <w:t>B.2.1</w:t>
            </w:r>
          </w:p>
        </w:tc>
        <w:tc>
          <w:tcPr>
            <w:tcW w:w="6859" w:type="dxa"/>
            <w:shd w:val="clear" w:color="auto" w:fill="auto"/>
            <w:vAlign w:val="center"/>
          </w:tcPr>
          <w:p w:rsidR="00897642" w:rsidRPr="00B24AF6" w:rsidRDefault="00897642" w:rsidP="00826F86">
            <w:pPr>
              <w:pStyle w:val="AralkYok"/>
              <w:spacing w:line="276" w:lineRule="auto"/>
              <w:jc w:val="both"/>
              <w:rPr>
                <w:sz w:val="20"/>
                <w:szCs w:val="20"/>
              </w:rPr>
            </w:pPr>
            <w:r w:rsidRPr="00B24AF6">
              <w:rPr>
                <w:sz w:val="20"/>
                <w:szCs w:val="20"/>
              </w:rPr>
              <w:t>Çalıştığı kurum ve/veya numune alma standartlarına göre numune almak için gerekli ekipmanı temin eder.</w:t>
            </w:r>
          </w:p>
        </w:tc>
      </w:tr>
      <w:tr w:rsidR="00897642" w:rsidRPr="00B24AF6" w:rsidTr="00897642">
        <w:trPr>
          <w:trHeight w:val="566"/>
        </w:trPr>
        <w:tc>
          <w:tcPr>
            <w:tcW w:w="588" w:type="dxa"/>
            <w:vMerge/>
            <w:shd w:val="clear" w:color="auto" w:fill="auto"/>
            <w:vAlign w:val="center"/>
          </w:tcPr>
          <w:p w:rsidR="00897642" w:rsidRPr="00B24AF6" w:rsidRDefault="00897642" w:rsidP="00826F86">
            <w:pPr>
              <w:pStyle w:val="AralkYok"/>
              <w:spacing w:line="276" w:lineRule="auto"/>
              <w:rPr>
                <w:b/>
                <w:sz w:val="20"/>
                <w:szCs w:val="20"/>
              </w:rPr>
            </w:pPr>
          </w:p>
        </w:tc>
        <w:tc>
          <w:tcPr>
            <w:tcW w:w="2422" w:type="dxa"/>
            <w:vMerge/>
            <w:shd w:val="clear" w:color="auto" w:fill="auto"/>
            <w:vAlign w:val="center"/>
          </w:tcPr>
          <w:p w:rsidR="00897642" w:rsidRPr="00B24AF6" w:rsidRDefault="00897642" w:rsidP="00826F86">
            <w:pPr>
              <w:rPr>
                <w:b/>
                <w:sz w:val="20"/>
                <w:szCs w:val="20"/>
              </w:rPr>
            </w:pPr>
          </w:p>
        </w:tc>
        <w:tc>
          <w:tcPr>
            <w:tcW w:w="714" w:type="dxa"/>
            <w:vMerge/>
            <w:shd w:val="clear" w:color="auto" w:fill="auto"/>
            <w:vAlign w:val="center"/>
          </w:tcPr>
          <w:p w:rsidR="00897642" w:rsidRPr="00D035B1" w:rsidRDefault="00897642" w:rsidP="00826F86">
            <w:pPr>
              <w:spacing w:after="0"/>
              <w:ind w:left="2"/>
              <w:rPr>
                <w:rFonts w:ascii="Times New Roman" w:hAnsi="Times New Roman"/>
                <w:b/>
                <w:sz w:val="20"/>
                <w:szCs w:val="20"/>
              </w:rPr>
            </w:pPr>
          </w:p>
        </w:tc>
        <w:tc>
          <w:tcPr>
            <w:tcW w:w="2701" w:type="dxa"/>
            <w:vMerge/>
            <w:shd w:val="clear" w:color="auto" w:fill="auto"/>
            <w:vAlign w:val="center"/>
          </w:tcPr>
          <w:p w:rsidR="00897642" w:rsidRPr="00D035B1" w:rsidRDefault="00897642" w:rsidP="00826F86">
            <w:pPr>
              <w:pStyle w:val="Default"/>
              <w:spacing w:line="276" w:lineRule="auto"/>
              <w:rPr>
                <w:sz w:val="20"/>
                <w:szCs w:val="20"/>
              </w:rPr>
            </w:pPr>
          </w:p>
        </w:tc>
        <w:tc>
          <w:tcPr>
            <w:tcW w:w="896" w:type="dxa"/>
            <w:shd w:val="clear" w:color="auto" w:fill="auto"/>
            <w:vAlign w:val="center"/>
          </w:tcPr>
          <w:p w:rsidR="00897642" w:rsidRPr="00B24AF6" w:rsidRDefault="00897642" w:rsidP="00826F86">
            <w:pPr>
              <w:pStyle w:val="AralkYok"/>
              <w:spacing w:line="276" w:lineRule="auto"/>
              <w:rPr>
                <w:b/>
                <w:sz w:val="20"/>
                <w:szCs w:val="20"/>
              </w:rPr>
            </w:pPr>
            <w:r w:rsidRPr="00B24AF6">
              <w:rPr>
                <w:b/>
                <w:sz w:val="20"/>
                <w:szCs w:val="20"/>
              </w:rPr>
              <w:t>B.2.2</w:t>
            </w:r>
          </w:p>
        </w:tc>
        <w:tc>
          <w:tcPr>
            <w:tcW w:w="6859" w:type="dxa"/>
            <w:shd w:val="clear" w:color="auto" w:fill="auto"/>
            <w:vAlign w:val="center"/>
          </w:tcPr>
          <w:p w:rsidR="00897642" w:rsidRDefault="00897642" w:rsidP="00826F86">
            <w:pPr>
              <w:pStyle w:val="AralkYok"/>
              <w:spacing w:line="276" w:lineRule="auto"/>
              <w:jc w:val="both"/>
              <w:rPr>
                <w:b/>
                <w:sz w:val="20"/>
                <w:szCs w:val="20"/>
              </w:rPr>
            </w:pPr>
            <w:r>
              <w:rPr>
                <w:sz w:val="20"/>
                <w:szCs w:val="20"/>
              </w:rPr>
              <w:t>Numune alacağı yere</w:t>
            </w:r>
            <w:r w:rsidRPr="00B24AF6">
              <w:rPr>
                <w:sz w:val="20"/>
                <w:szCs w:val="20"/>
              </w:rPr>
              <w:t xml:space="preserve"> özel donanım </w:t>
            </w:r>
            <w:r>
              <w:rPr>
                <w:sz w:val="20"/>
                <w:szCs w:val="20"/>
              </w:rPr>
              <w:t>gerekip gerekmediğini belirler ve gerekiyorsa amirinden talep eder.</w:t>
            </w:r>
          </w:p>
        </w:tc>
      </w:tr>
    </w:tbl>
    <w:p w:rsidR="00A83BF4" w:rsidRDefault="00A83BF4" w:rsidP="00EA5B04">
      <w:pPr>
        <w:rPr>
          <w:rFonts w:ascii="Times New Roman" w:hAnsi="Times New Roman"/>
          <w:sz w:val="24"/>
          <w:szCs w:val="24"/>
        </w:rPr>
      </w:pPr>
    </w:p>
    <w:p w:rsidR="005905AB" w:rsidRDefault="005905AB" w:rsidP="00EA5B04">
      <w:pPr>
        <w:rPr>
          <w:rFonts w:ascii="Times New Roman" w:hAnsi="Times New Roman"/>
          <w:sz w:val="24"/>
          <w:szCs w:val="24"/>
        </w:rPr>
      </w:pPr>
    </w:p>
    <w:p w:rsidR="005905AB" w:rsidRDefault="005905AB" w:rsidP="00EA5B04">
      <w:pPr>
        <w:rPr>
          <w:rFonts w:ascii="Times New Roman" w:hAnsi="Times New Roman"/>
          <w:sz w:val="24"/>
          <w:szCs w:val="24"/>
        </w:rPr>
      </w:pPr>
    </w:p>
    <w:p w:rsidR="005905AB" w:rsidRDefault="005905AB" w:rsidP="00EA5B04">
      <w:pPr>
        <w:rPr>
          <w:rFonts w:ascii="Times New Roman" w:hAnsi="Times New Roman"/>
          <w:sz w:val="24"/>
          <w:szCs w:val="24"/>
        </w:rPr>
      </w:pPr>
    </w:p>
    <w:p w:rsidR="005905AB" w:rsidRDefault="005905AB" w:rsidP="00EA5B04">
      <w:pPr>
        <w:rPr>
          <w:rFonts w:ascii="Times New Roman" w:hAnsi="Times New Roman"/>
          <w:sz w:val="24"/>
          <w:szCs w:val="24"/>
        </w:rPr>
      </w:pPr>
    </w:p>
    <w:p w:rsidR="001A6F32" w:rsidRDefault="001A6F32" w:rsidP="00EA5B04">
      <w:pPr>
        <w:rPr>
          <w:rFonts w:ascii="Times New Roman" w:hAnsi="Times New Roman"/>
          <w:sz w:val="24"/>
          <w:szCs w:val="24"/>
        </w:rPr>
      </w:pPr>
    </w:p>
    <w:p w:rsidR="00C750DE" w:rsidRDefault="00C750DE" w:rsidP="00EA5B04">
      <w:pPr>
        <w:rPr>
          <w:rFonts w:ascii="Times New Roman" w:hAnsi="Times New Roman"/>
          <w:sz w:val="24"/>
          <w:szCs w:val="24"/>
        </w:rPr>
      </w:pPr>
    </w:p>
    <w:p w:rsidR="005905AB" w:rsidRPr="00DD3CC4" w:rsidRDefault="005905AB" w:rsidP="00EA5B04">
      <w:pPr>
        <w:rPr>
          <w:rFonts w:ascii="Times New Roman" w:hAnsi="Times New Roman"/>
          <w:sz w:val="24"/>
          <w:szCs w:val="24"/>
        </w:rPr>
      </w:pPr>
    </w:p>
    <w:tbl>
      <w:tblPr>
        <w:tblW w:w="4987"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
        <w:gridCol w:w="2422"/>
        <w:gridCol w:w="712"/>
        <w:gridCol w:w="2703"/>
        <w:gridCol w:w="896"/>
        <w:gridCol w:w="6858"/>
      </w:tblGrid>
      <w:tr w:rsidR="00EA5B04" w:rsidRPr="00DD3CC4" w:rsidTr="005905AB">
        <w:trPr>
          <w:trHeight w:val="624"/>
        </w:trPr>
        <w:tc>
          <w:tcPr>
            <w:tcW w:w="1062" w:type="pct"/>
            <w:gridSpan w:val="2"/>
            <w:vAlign w:val="center"/>
          </w:tcPr>
          <w:p w:rsidR="00EA5B04" w:rsidRPr="00F636A1" w:rsidRDefault="00EA5B04" w:rsidP="002C37D6">
            <w:pPr>
              <w:spacing w:after="0"/>
              <w:rPr>
                <w:rFonts w:ascii="Times New Roman" w:hAnsi="Times New Roman"/>
                <w:b/>
                <w:sz w:val="20"/>
                <w:szCs w:val="20"/>
              </w:rPr>
            </w:pPr>
            <w:r w:rsidRPr="00F636A1">
              <w:rPr>
                <w:rFonts w:ascii="Times New Roman" w:hAnsi="Times New Roman"/>
                <w:b/>
                <w:sz w:val="20"/>
                <w:szCs w:val="20"/>
              </w:rPr>
              <w:t>Görevler</w:t>
            </w:r>
          </w:p>
        </w:tc>
        <w:tc>
          <w:tcPr>
            <w:tcW w:w="1204" w:type="pct"/>
            <w:gridSpan w:val="2"/>
            <w:vAlign w:val="center"/>
          </w:tcPr>
          <w:p w:rsidR="00EA5B04" w:rsidRPr="00F636A1" w:rsidRDefault="00EA5B04" w:rsidP="002C37D6">
            <w:pPr>
              <w:spacing w:after="0"/>
              <w:rPr>
                <w:rFonts w:ascii="Times New Roman" w:hAnsi="Times New Roman"/>
                <w:b/>
                <w:sz w:val="20"/>
                <w:szCs w:val="20"/>
              </w:rPr>
            </w:pPr>
            <w:r w:rsidRPr="00F636A1">
              <w:rPr>
                <w:rFonts w:ascii="Times New Roman" w:hAnsi="Times New Roman"/>
                <w:b/>
                <w:sz w:val="20"/>
                <w:szCs w:val="20"/>
              </w:rPr>
              <w:t>İşlemler</w:t>
            </w:r>
          </w:p>
        </w:tc>
        <w:tc>
          <w:tcPr>
            <w:tcW w:w="2734" w:type="pct"/>
            <w:gridSpan w:val="2"/>
            <w:vAlign w:val="center"/>
          </w:tcPr>
          <w:p w:rsidR="00EA5B04" w:rsidRPr="00F636A1" w:rsidRDefault="00EA5B04" w:rsidP="002C37D6">
            <w:pPr>
              <w:spacing w:after="0"/>
              <w:rPr>
                <w:rFonts w:ascii="Times New Roman" w:hAnsi="Times New Roman"/>
                <w:b/>
                <w:sz w:val="20"/>
                <w:szCs w:val="20"/>
              </w:rPr>
            </w:pPr>
            <w:r w:rsidRPr="00F636A1">
              <w:rPr>
                <w:rFonts w:ascii="Times New Roman" w:hAnsi="Times New Roman"/>
                <w:b/>
                <w:sz w:val="20"/>
                <w:szCs w:val="20"/>
              </w:rPr>
              <w:t>Başarım Ölçütleri</w:t>
            </w:r>
          </w:p>
        </w:tc>
      </w:tr>
      <w:tr w:rsidR="00EA5B04" w:rsidRPr="00DD3CC4" w:rsidTr="005905AB">
        <w:trPr>
          <w:trHeight w:val="624"/>
        </w:trPr>
        <w:tc>
          <w:tcPr>
            <w:tcW w:w="208" w:type="pct"/>
            <w:vAlign w:val="center"/>
          </w:tcPr>
          <w:p w:rsidR="00EA5B04" w:rsidRPr="00F636A1" w:rsidRDefault="00EA5B04" w:rsidP="002C37D6">
            <w:pPr>
              <w:spacing w:after="0"/>
              <w:ind w:left="-138" w:right="-112"/>
              <w:jc w:val="center"/>
              <w:rPr>
                <w:rFonts w:ascii="Times New Roman" w:hAnsi="Times New Roman"/>
                <w:b/>
                <w:sz w:val="20"/>
                <w:szCs w:val="20"/>
              </w:rPr>
            </w:pPr>
            <w:r w:rsidRPr="00F636A1">
              <w:rPr>
                <w:rFonts w:ascii="Times New Roman" w:hAnsi="Times New Roman"/>
                <w:b/>
                <w:sz w:val="20"/>
                <w:szCs w:val="20"/>
              </w:rPr>
              <w:t>Kod</w:t>
            </w:r>
          </w:p>
        </w:tc>
        <w:tc>
          <w:tcPr>
            <w:tcW w:w="854" w:type="pct"/>
            <w:vAlign w:val="center"/>
          </w:tcPr>
          <w:p w:rsidR="00EA5B04" w:rsidRPr="00F636A1" w:rsidRDefault="00EA5B04" w:rsidP="002C37D6">
            <w:pPr>
              <w:spacing w:after="0"/>
              <w:rPr>
                <w:rFonts w:ascii="Times New Roman" w:hAnsi="Times New Roman"/>
                <w:b/>
                <w:sz w:val="20"/>
                <w:szCs w:val="20"/>
              </w:rPr>
            </w:pPr>
            <w:r w:rsidRPr="00F636A1">
              <w:rPr>
                <w:rFonts w:ascii="Times New Roman" w:hAnsi="Times New Roman"/>
                <w:b/>
                <w:sz w:val="20"/>
                <w:szCs w:val="20"/>
              </w:rPr>
              <w:t>Adı</w:t>
            </w:r>
          </w:p>
        </w:tc>
        <w:tc>
          <w:tcPr>
            <w:tcW w:w="251" w:type="pct"/>
            <w:vAlign w:val="center"/>
          </w:tcPr>
          <w:p w:rsidR="00EA5B04" w:rsidRPr="00F636A1" w:rsidRDefault="00EA5B04" w:rsidP="002C37D6">
            <w:pPr>
              <w:spacing w:after="0"/>
              <w:rPr>
                <w:rFonts w:ascii="Times New Roman" w:hAnsi="Times New Roman"/>
                <w:b/>
                <w:sz w:val="20"/>
                <w:szCs w:val="20"/>
              </w:rPr>
            </w:pPr>
            <w:r w:rsidRPr="00F636A1">
              <w:rPr>
                <w:rFonts w:ascii="Times New Roman" w:hAnsi="Times New Roman"/>
                <w:b/>
                <w:sz w:val="20"/>
                <w:szCs w:val="20"/>
              </w:rPr>
              <w:t>Kod</w:t>
            </w:r>
          </w:p>
        </w:tc>
        <w:tc>
          <w:tcPr>
            <w:tcW w:w="953" w:type="pct"/>
            <w:vAlign w:val="center"/>
          </w:tcPr>
          <w:p w:rsidR="00EA5B04" w:rsidRPr="00F636A1" w:rsidRDefault="00EA5B04" w:rsidP="002C37D6">
            <w:pPr>
              <w:spacing w:after="0"/>
              <w:rPr>
                <w:rFonts w:ascii="Times New Roman" w:hAnsi="Times New Roman"/>
                <w:b/>
                <w:sz w:val="20"/>
                <w:szCs w:val="20"/>
              </w:rPr>
            </w:pPr>
            <w:r w:rsidRPr="00F636A1">
              <w:rPr>
                <w:rFonts w:ascii="Times New Roman" w:hAnsi="Times New Roman"/>
                <w:b/>
                <w:sz w:val="20"/>
                <w:szCs w:val="20"/>
              </w:rPr>
              <w:t>Adı</w:t>
            </w:r>
          </w:p>
        </w:tc>
        <w:tc>
          <w:tcPr>
            <w:tcW w:w="316" w:type="pct"/>
            <w:vAlign w:val="center"/>
          </w:tcPr>
          <w:p w:rsidR="00EA5B04" w:rsidRPr="00F636A1" w:rsidRDefault="00EA5B04" w:rsidP="002C37D6">
            <w:pPr>
              <w:spacing w:after="0"/>
              <w:rPr>
                <w:rFonts w:ascii="Times New Roman" w:hAnsi="Times New Roman"/>
                <w:b/>
                <w:sz w:val="20"/>
                <w:szCs w:val="20"/>
              </w:rPr>
            </w:pPr>
            <w:r w:rsidRPr="00F636A1">
              <w:rPr>
                <w:rFonts w:ascii="Times New Roman" w:hAnsi="Times New Roman"/>
                <w:b/>
                <w:sz w:val="20"/>
                <w:szCs w:val="20"/>
              </w:rPr>
              <w:t>Kod</w:t>
            </w:r>
          </w:p>
        </w:tc>
        <w:tc>
          <w:tcPr>
            <w:tcW w:w="2418" w:type="pct"/>
            <w:vAlign w:val="center"/>
          </w:tcPr>
          <w:p w:rsidR="00EA5B04" w:rsidRPr="00F636A1" w:rsidRDefault="00EA5B04" w:rsidP="002C37D6">
            <w:pPr>
              <w:spacing w:after="0"/>
              <w:rPr>
                <w:rFonts w:ascii="Times New Roman" w:hAnsi="Times New Roman"/>
                <w:b/>
                <w:sz w:val="20"/>
                <w:szCs w:val="20"/>
              </w:rPr>
            </w:pPr>
            <w:r w:rsidRPr="00F636A1">
              <w:rPr>
                <w:rFonts w:ascii="Times New Roman" w:hAnsi="Times New Roman"/>
                <w:b/>
                <w:sz w:val="20"/>
                <w:szCs w:val="20"/>
              </w:rPr>
              <w:t>Açıklama</w:t>
            </w:r>
          </w:p>
        </w:tc>
      </w:tr>
      <w:tr w:rsidR="005905AB" w:rsidRPr="00DD3CC4" w:rsidTr="00410710">
        <w:trPr>
          <w:trHeight w:val="445"/>
        </w:trPr>
        <w:tc>
          <w:tcPr>
            <w:tcW w:w="208" w:type="pct"/>
            <w:vMerge w:val="restart"/>
            <w:vAlign w:val="center"/>
          </w:tcPr>
          <w:p w:rsidR="005905AB" w:rsidRPr="00F636A1" w:rsidRDefault="005905AB" w:rsidP="00826F86">
            <w:pPr>
              <w:pStyle w:val="AralkYok"/>
              <w:spacing w:line="276" w:lineRule="auto"/>
              <w:rPr>
                <w:b/>
                <w:sz w:val="20"/>
                <w:szCs w:val="20"/>
              </w:rPr>
            </w:pPr>
            <w:r w:rsidRPr="00F636A1">
              <w:rPr>
                <w:b/>
                <w:sz w:val="20"/>
                <w:szCs w:val="20"/>
              </w:rPr>
              <w:t>C</w:t>
            </w:r>
          </w:p>
        </w:tc>
        <w:tc>
          <w:tcPr>
            <w:tcW w:w="854" w:type="pct"/>
            <w:vMerge w:val="restart"/>
            <w:vAlign w:val="center"/>
          </w:tcPr>
          <w:p w:rsidR="005905AB" w:rsidRDefault="005905AB" w:rsidP="00410710">
            <w:pPr>
              <w:spacing w:after="0"/>
              <w:rPr>
                <w:rFonts w:ascii="Times New Roman" w:hAnsi="Times New Roman"/>
                <w:sz w:val="20"/>
                <w:szCs w:val="20"/>
              </w:rPr>
            </w:pPr>
            <w:r>
              <w:rPr>
                <w:rFonts w:ascii="Times New Roman" w:hAnsi="Times New Roman"/>
                <w:sz w:val="20"/>
                <w:szCs w:val="20"/>
              </w:rPr>
              <w:t>Numune a</w:t>
            </w:r>
            <w:r w:rsidR="00410710">
              <w:rPr>
                <w:rFonts w:ascii="Times New Roman" w:hAnsi="Times New Roman"/>
                <w:sz w:val="20"/>
                <w:szCs w:val="20"/>
              </w:rPr>
              <w:t>lma işlemlerini yürütmek</w:t>
            </w:r>
          </w:p>
          <w:p w:rsidR="00410710" w:rsidRPr="00F636A1" w:rsidRDefault="00410710" w:rsidP="00410710">
            <w:pPr>
              <w:spacing w:after="0"/>
              <w:rPr>
                <w:rFonts w:ascii="Times New Roman" w:hAnsi="Times New Roman"/>
                <w:b/>
                <w:sz w:val="20"/>
                <w:szCs w:val="20"/>
              </w:rPr>
            </w:pPr>
            <w:r>
              <w:rPr>
                <w:rFonts w:ascii="Times New Roman" w:hAnsi="Times New Roman"/>
                <w:sz w:val="20"/>
                <w:szCs w:val="20"/>
              </w:rPr>
              <w:t>(devamı var)</w:t>
            </w:r>
          </w:p>
        </w:tc>
        <w:tc>
          <w:tcPr>
            <w:tcW w:w="251" w:type="pct"/>
            <w:vMerge w:val="restart"/>
            <w:vAlign w:val="center"/>
          </w:tcPr>
          <w:p w:rsidR="005905AB" w:rsidRPr="00F636A1" w:rsidRDefault="005905AB" w:rsidP="002C37D6">
            <w:pPr>
              <w:spacing w:after="0"/>
              <w:rPr>
                <w:rFonts w:ascii="Times New Roman" w:hAnsi="Times New Roman"/>
                <w:b/>
                <w:sz w:val="20"/>
                <w:szCs w:val="20"/>
              </w:rPr>
            </w:pPr>
            <w:r>
              <w:rPr>
                <w:rFonts w:ascii="Times New Roman" w:hAnsi="Times New Roman"/>
                <w:b/>
                <w:sz w:val="20"/>
                <w:szCs w:val="20"/>
              </w:rPr>
              <w:t>C.1</w:t>
            </w:r>
          </w:p>
        </w:tc>
        <w:tc>
          <w:tcPr>
            <w:tcW w:w="953" w:type="pct"/>
            <w:vMerge w:val="restart"/>
            <w:vAlign w:val="center"/>
          </w:tcPr>
          <w:p w:rsidR="005905AB" w:rsidRPr="005905AB" w:rsidRDefault="005905AB" w:rsidP="002C37D6">
            <w:pPr>
              <w:spacing w:after="0"/>
              <w:rPr>
                <w:rFonts w:ascii="Times New Roman" w:hAnsi="Times New Roman"/>
                <w:b/>
                <w:sz w:val="20"/>
                <w:szCs w:val="20"/>
              </w:rPr>
            </w:pPr>
            <w:r w:rsidRPr="005905AB">
              <w:rPr>
                <w:rFonts w:ascii="Times New Roman" w:hAnsi="Times New Roman"/>
                <w:sz w:val="20"/>
                <w:szCs w:val="20"/>
              </w:rPr>
              <w:t>Numune alma yöntemini tespit etmek</w:t>
            </w:r>
          </w:p>
        </w:tc>
        <w:tc>
          <w:tcPr>
            <w:tcW w:w="316" w:type="pct"/>
            <w:vAlign w:val="center"/>
          </w:tcPr>
          <w:p w:rsidR="005905AB" w:rsidRPr="00F636A1" w:rsidRDefault="005905AB" w:rsidP="004456AB">
            <w:pPr>
              <w:pStyle w:val="AralkYok"/>
              <w:spacing w:before="0" w:beforeAutospacing="0" w:after="0" w:afterAutospacing="0" w:line="276" w:lineRule="auto"/>
              <w:rPr>
                <w:b/>
                <w:sz w:val="20"/>
                <w:szCs w:val="20"/>
              </w:rPr>
            </w:pPr>
            <w:r w:rsidRPr="00F636A1">
              <w:rPr>
                <w:b/>
                <w:sz w:val="20"/>
                <w:szCs w:val="20"/>
              </w:rPr>
              <w:t>C.1.1</w:t>
            </w:r>
          </w:p>
        </w:tc>
        <w:tc>
          <w:tcPr>
            <w:tcW w:w="2418" w:type="pct"/>
            <w:vAlign w:val="center"/>
          </w:tcPr>
          <w:p w:rsidR="005905AB" w:rsidRPr="00B24AF6" w:rsidRDefault="005905AB" w:rsidP="004456AB">
            <w:pPr>
              <w:pStyle w:val="AralkYok"/>
              <w:spacing w:before="0" w:beforeAutospacing="0" w:after="0" w:afterAutospacing="0" w:line="276" w:lineRule="auto"/>
              <w:jc w:val="both"/>
              <w:rPr>
                <w:sz w:val="20"/>
                <w:szCs w:val="20"/>
              </w:rPr>
            </w:pPr>
            <w:r w:rsidRPr="00B24AF6">
              <w:rPr>
                <w:sz w:val="20"/>
                <w:szCs w:val="20"/>
              </w:rPr>
              <w:t>Bütünün fiziksel özelliğine göre numune alma yöntemini belirler.</w:t>
            </w:r>
          </w:p>
        </w:tc>
      </w:tr>
      <w:tr w:rsidR="005905AB" w:rsidRPr="00DD3CC4" w:rsidTr="00410710">
        <w:trPr>
          <w:trHeight w:val="458"/>
        </w:trPr>
        <w:tc>
          <w:tcPr>
            <w:tcW w:w="208" w:type="pct"/>
            <w:vMerge/>
            <w:vAlign w:val="center"/>
          </w:tcPr>
          <w:p w:rsidR="005905AB" w:rsidRPr="00F636A1" w:rsidRDefault="005905AB" w:rsidP="00826F86">
            <w:pPr>
              <w:pStyle w:val="AralkYok"/>
              <w:spacing w:line="276" w:lineRule="auto"/>
              <w:rPr>
                <w:b/>
                <w:sz w:val="20"/>
                <w:szCs w:val="20"/>
              </w:rPr>
            </w:pPr>
          </w:p>
        </w:tc>
        <w:tc>
          <w:tcPr>
            <w:tcW w:w="854" w:type="pct"/>
            <w:vMerge/>
            <w:vAlign w:val="center"/>
          </w:tcPr>
          <w:p w:rsidR="005905AB" w:rsidRPr="00F636A1" w:rsidRDefault="005905AB" w:rsidP="00826F86">
            <w:pPr>
              <w:rPr>
                <w:rFonts w:ascii="Times New Roman" w:hAnsi="Times New Roman"/>
                <w:b/>
                <w:sz w:val="20"/>
                <w:szCs w:val="20"/>
              </w:rPr>
            </w:pPr>
          </w:p>
        </w:tc>
        <w:tc>
          <w:tcPr>
            <w:tcW w:w="251" w:type="pct"/>
            <w:vMerge/>
            <w:vAlign w:val="center"/>
          </w:tcPr>
          <w:p w:rsidR="005905AB" w:rsidRPr="00F636A1" w:rsidRDefault="005905AB" w:rsidP="002C37D6">
            <w:pPr>
              <w:spacing w:after="0"/>
              <w:rPr>
                <w:rFonts w:ascii="Times New Roman" w:hAnsi="Times New Roman"/>
                <w:b/>
                <w:sz w:val="20"/>
                <w:szCs w:val="20"/>
              </w:rPr>
            </w:pPr>
          </w:p>
        </w:tc>
        <w:tc>
          <w:tcPr>
            <w:tcW w:w="953" w:type="pct"/>
            <w:vMerge/>
            <w:vAlign w:val="center"/>
          </w:tcPr>
          <w:p w:rsidR="005905AB" w:rsidRPr="00F636A1" w:rsidRDefault="005905AB" w:rsidP="002C37D6">
            <w:pPr>
              <w:spacing w:after="0"/>
              <w:rPr>
                <w:rFonts w:ascii="Times New Roman" w:hAnsi="Times New Roman"/>
                <w:b/>
                <w:sz w:val="20"/>
                <w:szCs w:val="20"/>
              </w:rPr>
            </w:pPr>
          </w:p>
        </w:tc>
        <w:tc>
          <w:tcPr>
            <w:tcW w:w="316" w:type="pct"/>
            <w:vAlign w:val="center"/>
          </w:tcPr>
          <w:p w:rsidR="005905AB" w:rsidRPr="00F636A1" w:rsidRDefault="005905AB" w:rsidP="004456AB">
            <w:pPr>
              <w:pStyle w:val="AralkYok"/>
              <w:spacing w:before="0" w:beforeAutospacing="0" w:after="0" w:afterAutospacing="0" w:line="276" w:lineRule="auto"/>
              <w:rPr>
                <w:b/>
                <w:sz w:val="20"/>
                <w:szCs w:val="20"/>
              </w:rPr>
            </w:pPr>
            <w:r w:rsidRPr="00F636A1">
              <w:rPr>
                <w:b/>
                <w:sz w:val="20"/>
                <w:szCs w:val="20"/>
              </w:rPr>
              <w:t>C.1.2</w:t>
            </w:r>
          </w:p>
        </w:tc>
        <w:tc>
          <w:tcPr>
            <w:tcW w:w="2418" w:type="pct"/>
            <w:vAlign w:val="center"/>
          </w:tcPr>
          <w:p w:rsidR="005905AB" w:rsidRPr="00B24AF6" w:rsidRDefault="005905AB" w:rsidP="004456AB">
            <w:pPr>
              <w:pStyle w:val="AralkYok"/>
              <w:spacing w:line="276" w:lineRule="auto"/>
              <w:jc w:val="both"/>
              <w:rPr>
                <w:sz w:val="20"/>
                <w:szCs w:val="20"/>
              </w:rPr>
            </w:pPr>
            <w:r w:rsidRPr="00B24AF6">
              <w:rPr>
                <w:sz w:val="20"/>
                <w:szCs w:val="20"/>
              </w:rPr>
              <w:t xml:space="preserve">Elek, rutubet ve kalite numunelerini </w:t>
            </w:r>
            <w:r>
              <w:rPr>
                <w:sz w:val="20"/>
                <w:szCs w:val="20"/>
              </w:rPr>
              <w:t>alma yöntemini ayrı ayrı belirler</w:t>
            </w:r>
            <w:r w:rsidRPr="00B24AF6">
              <w:rPr>
                <w:sz w:val="20"/>
                <w:szCs w:val="20"/>
              </w:rPr>
              <w:t>.</w:t>
            </w:r>
          </w:p>
        </w:tc>
      </w:tr>
      <w:tr w:rsidR="005905AB" w:rsidRPr="00DD3CC4" w:rsidTr="00410710">
        <w:trPr>
          <w:trHeight w:val="472"/>
        </w:trPr>
        <w:tc>
          <w:tcPr>
            <w:tcW w:w="208" w:type="pct"/>
            <w:vMerge/>
            <w:vAlign w:val="center"/>
          </w:tcPr>
          <w:p w:rsidR="005905AB" w:rsidRPr="00F636A1" w:rsidRDefault="005905AB" w:rsidP="00826F86">
            <w:pPr>
              <w:pStyle w:val="AralkYok"/>
              <w:spacing w:line="276" w:lineRule="auto"/>
              <w:rPr>
                <w:b/>
                <w:sz w:val="20"/>
                <w:szCs w:val="20"/>
              </w:rPr>
            </w:pPr>
          </w:p>
        </w:tc>
        <w:tc>
          <w:tcPr>
            <w:tcW w:w="854" w:type="pct"/>
            <w:vMerge/>
            <w:vAlign w:val="center"/>
          </w:tcPr>
          <w:p w:rsidR="005905AB" w:rsidRPr="00F636A1" w:rsidRDefault="005905AB" w:rsidP="00826F86">
            <w:pPr>
              <w:rPr>
                <w:rFonts w:ascii="Times New Roman" w:hAnsi="Times New Roman"/>
                <w:b/>
                <w:sz w:val="20"/>
                <w:szCs w:val="20"/>
              </w:rPr>
            </w:pPr>
          </w:p>
        </w:tc>
        <w:tc>
          <w:tcPr>
            <w:tcW w:w="251" w:type="pct"/>
            <w:vMerge/>
            <w:vAlign w:val="center"/>
          </w:tcPr>
          <w:p w:rsidR="005905AB" w:rsidRPr="00F636A1" w:rsidRDefault="005905AB" w:rsidP="002C37D6">
            <w:pPr>
              <w:spacing w:after="0"/>
              <w:rPr>
                <w:rFonts w:ascii="Times New Roman" w:hAnsi="Times New Roman"/>
                <w:b/>
                <w:sz w:val="20"/>
                <w:szCs w:val="20"/>
              </w:rPr>
            </w:pPr>
          </w:p>
        </w:tc>
        <w:tc>
          <w:tcPr>
            <w:tcW w:w="953" w:type="pct"/>
            <w:vMerge/>
            <w:vAlign w:val="center"/>
          </w:tcPr>
          <w:p w:rsidR="005905AB" w:rsidRPr="00F636A1" w:rsidRDefault="005905AB" w:rsidP="002C37D6">
            <w:pPr>
              <w:spacing w:after="0"/>
              <w:rPr>
                <w:rFonts w:ascii="Times New Roman" w:hAnsi="Times New Roman"/>
                <w:b/>
                <w:sz w:val="20"/>
                <w:szCs w:val="20"/>
              </w:rPr>
            </w:pPr>
          </w:p>
        </w:tc>
        <w:tc>
          <w:tcPr>
            <w:tcW w:w="316" w:type="pct"/>
            <w:vAlign w:val="center"/>
          </w:tcPr>
          <w:p w:rsidR="005905AB" w:rsidRPr="00F636A1" w:rsidRDefault="005905AB" w:rsidP="004456AB">
            <w:pPr>
              <w:pStyle w:val="AralkYok"/>
              <w:spacing w:before="0" w:beforeAutospacing="0" w:after="0" w:afterAutospacing="0" w:line="276" w:lineRule="auto"/>
              <w:rPr>
                <w:b/>
                <w:sz w:val="20"/>
                <w:szCs w:val="20"/>
              </w:rPr>
            </w:pPr>
            <w:r w:rsidRPr="00F636A1">
              <w:rPr>
                <w:b/>
                <w:sz w:val="20"/>
                <w:szCs w:val="20"/>
              </w:rPr>
              <w:t>C.1.3</w:t>
            </w:r>
          </w:p>
        </w:tc>
        <w:tc>
          <w:tcPr>
            <w:tcW w:w="2418" w:type="pct"/>
            <w:vAlign w:val="center"/>
          </w:tcPr>
          <w:p w:rsidR="005905AB" w:rsidRPr="00B24AF6" w:rsidRDefault="005905AB" w:rsidP="004456AB">
            <w:pPr>
              <w:pStyle w:val="AralkYok"/>
              <w:spacing w:line="276" w:lineRule="auto"/>
              <w:jc w:val="both"/>
              <w:rPr>
                <w:sz w:val="20"/>
                <w:szCs w:val="20"/>
              </w:rPr>
            </w:pPr>
            <w:r w:rsidRPr="00B24AF6">
              <w:rPr>
                <w:sz w:val="20"/>
                <w:szCs w:val="20"/>
              </w:rPr>
              <w:t>Çalıştığı kurum ve/veya numune alma standartlarına göre numune aralık ve miktarını belirler.</w:t>
            </w:r>
          </w:p>
        </w:tc>
      </w:tr>
      <w:tr w:rsidR="005905AB" w:rsidRPr="00DD3CC4" w:rsidTr="005905AB">
        <w:trPr>
          <w:trHeight w:val="500"/>
        </w:trPr>
        <w:tc>
          <w:tcPr>
            <w:tcW w:w="208" w:type="pct"/>
            <w:vMerge/>
            <w:vAlign w:val="center"/>
          </w:tcPr>
          <w:p w:rsidR="005905AB" w:rsidRPr="00F636A1" w:rsidRDefault="005905AB" w:rsidP="00826F86">
            <w:pPr>
              <w:pStyle w:val="AralkYok"/>
              <w:spacing w:line="276" w:lineRule="auto"/>
              <w:rPr>
                <w:b/>
                <w:sz w:val="20"/>
                <w:szCs w:val="20"/>
              </w:rPr>
            </w:pPr>
          </w:p>
        </w:tc>
        <w:tc>
          <w:tcPr>
            <w:tcW w:w="854" w:type="pct"/>
            <w:vMerge/>
            <w:vAlign w:val="center"/>
          </w:tcPr>
          <w:p w:rsidR="005905AB" w:rsidRPr="00F636A1" w:rsidRDefault="005905AB" w:rsidP="00826F86">
            <w:pPr>
              <w:rPr>
                <w:rFonts w:ascii="Times New Roman" w:hAnsi="Times New Roman"/>
                <w:b/>
                <w:sz w:val="20"/>
                <w:szCs w:val="20"/>
              </w:rPr>
            </w:pPr>
          </w:p>
        </w:tc>
        <w:tc>
          <w:tcPr>
            <w:tcW w:w="251" w:type="pct"/>
            <w:vMerge/>
            <w:vAlign w:val="center"/>
          </w:tcPr>
          <w:p w:rsidR="005905AB" w:rsidRPr="00F636A1" w:rsidRDefault="005905AB" w:rsidP="002C37D6">
            <w:pPr>
              <w:spacing w:after="0"/>
              <w:rPr>
                <w:rFonts w:ascii="Times New Roman" w:hAnsi="Times New Roman"/>
                <w:b/>
                <w:sz w:val="20"/>
                <w:szCs w:val="20"/>
              </w:rPr>
            </w:pPr>
          </w:p>
        </w:tc>
        <w:tc>
          <w:tcPr>
            <w:tcW w:w="953" w:type="pct"/>
            <w:vMerge/>
            <w:vAlign w:val="center"/>
          </w:tcPr>
          <w:p w:rsidR="005905AB" w:rsidRPr="00F636A1" w:rsidRDefault="005905AB" w:rsidP="002C37D6">
            <w:pPr>
              <w:spacing w:after="0"/>
              <w:rPr>
                <w:rFonts w:ascii="Times New Roman" w:hAnsi="Times New Roman"/>
                <w:b/>
                <w:sz w:val="20"/>
                <w:szCs w:val="20"/>
              </w:rPr>
            </w:pPr>
          </w:p>
        </w:tc>
        <w:tc>
          <w:tcPr>
            <w:tcW w:w="316" w:type="pct"/>
            <w:vAlign w:val="center"/>
          </w:tcPr>
          <w:p w:rsidR="005905AB" w:rsidRPr="00F636A1" w:rsidRDefault="005905AB" w:rsidP="004456AB">
            <w:pPr>
              <w:pStyle w:val="AralkYok"/>
              <w:spacing w:before="0" w:beforeAutospacing="0" w:after="0" w:afterAutospacing="0" w:line="276" w:lineRule="auto"/>
              <w:rPr>
                <w:b/>
                <w:sz w:val="20"/>
                <w:szCs w:val="20"/>
              </w:rPr>
            </w:pPr>
            <w:r w:rsidRPr="00F636A1">
              <w:rPr>
                <w:b/>
                <w:sz w:val="20"/>
                <w:szCs w:val="20"/>
              </w:rPr>
              <w:t>C.1.4</w:t>
            </w:r>
          </w:p>
        </w:tc>
        <w:tc>
          <w:tcPr>
            <w:tcW w:w="2418" w:type="pct"/>
            <w:vAlign w:val="center"/>
          </w:tcPr>
          <w:p w:rsidR="005905AB" w:rsidRPr="00B24AF6" w:rsidRDefault="005905AB" w:rsidP="004456AB">
            <w:pPr>
              <w:pStyle w:val="AralkYok"/>
              <w:spacing w:line="276" w:lineRule="auto"/>
              <w:jc w:val="both"/>
              <w:rPr>
                <w:sz w:val="20"/>
                <w:szCs w:val="20"/>
              </w:rPr>
            </w:pPr>
            <w:r w:rsidRPr="00B24AF6">
              <w:rPr>
                <w:sz w:val="20"/>
                <w:szCs w:val="20"/>
              </w:rPr>
              <w:t>Numune alma standartlarına göre bütünden numunenin alınıp alınmayacağına karar verir.</w:t>
            </w:r>
          </w:p>
        </w:tc>
      </w:tr>
      <w:tr w:rsidR="005905AB" w:rsidRPr="00DD3CC4" w:rsidTr="005905AB">
        <w:trPr>
          <w:trHeight w:val="510"/>
        </w:trPr>
        <w:tc>
          <w:tcPr>
            <w:tcW w:w="208" w:type="pct"/>
            <w:vMerge/>
            <w:vAlign w:val="center"/>
          </w:tcPr>
          <w:p w:rsidR="005905AB" w:rsidRPr="00F636A1" w:rsidRDefault="005905AB" w:rsidP="00826F86">
            <w:pPr>
              <w:pStyle w:val="AralkYok"/>
              <w:spacing w:before="0" w:beforeAutospacing="0" w:after="0" w:afterAutospacing="0" w:line="276" w:lineRule="auto"/>
              <w:rPr>
                <w:b/>
                <w:sz w:val="20"/>
                <w:szCs w:val="20"/>
              </w:rPr>
            </w:pPr>
          </w:p>
        </w:tc>
        <w:tc>
          <w:tcPr>
            <w:tcW w:w="854" w:type="pct"/>
            <w:vMerge/>
            <w:vAlign w:val="center"/>
          </w:tcPr>
          <w:p w:rsidR="005905AB" w:rsidRPr="00F636A1" w:rsidRDefault="005905AB" w:rsidP="00826F86">
            <w:pPr>
              <w:spacing w:after="0"/>
              <w:rPr>
                <w:rFonts w:ascii="Times New Roman" w:hAnsi="Times New Roman"/>
                <w:sz w:val="20"/>
                <w:szCs w:val="20"/>
              </w:rPr>
            </w:pPr>
          </w:p>
        </w:tc>
        <w:tc>
          <w:tcPr>
            <w:tcW w:w="251" w:type="pct"/>
            <w:vMerge w:val="restart"/>
            <w:vAlign w:val="center"/>
          </w:tcPr>
          <w:p w:rsidR="005905AB" w:rsidRPr="00F636A1" w:rsidRDefault="005905AB" w:rsidP="00826F86">
            <w:pPr>
              <w:pStyle w:val="AralkYok"/>
              <w:spacing w:before="0" w:beforeAutospacing="0" w:after="0" w:afterAutospacing="0" w:line="276" w:lineRule="auto"/>
              <w:rPr>
                <w:b/>
                <w:sz w:val="20"/>
                <w:szCs w:val="20"/>
              </w:rPr>
            </w:pPr>
            <w:r>
              <w:rPr>
                <w:b/>
                <w:sz w:val="20"/>
                <w:szCs w:val="20"/>
              </w:rPr>
              <w:t>C.2</w:t>
            </w:r>
          </w:p>
        </w:tc>
        <w:tc>
          <w:tcPr>
            <w:tcW w:w="953" w:type="pct"/>
            <w:vMerge w:val="restart"/>
            <w:vAlign w:val="center"/>
          </w:tcPr>
          <w:p w:rsidR="005905AB" w:rsidRPr="005905AB" w:rsidRDefault="005905AB" w:rsidP="00826F86">
            <w:pPr>
              <w:pStyle w:val="ListeParagraf"/>
              <w:spacing w:after="0"/>
              <w:ind w:left="0"/>
              <w:rPr>
                <w:rFonts w:ascii="Times New Roman" w:hAnsi="Times New Roman"/>
                <w:sz w:val="20"/>
                <w:szCs w:val="20"/>
              </w:rPr>
            </w:pPr>
            <w:r w:rsidRPr="005905AB">
              <w:rPr>
                <w:rFonts w:ascii="Times New Roman" w:hAnsi="Times New Roman"/>
                <w:sz w:val="20"/>
                <w:szCs w:val="20"/>
              </w:rPr>
              <w:t>Numuneyi almak</w:t>
            </w:r>
          </w:p>
        </w:tc>
        <w:tc>
          <w:tcPr>
            <w:tcW w:w="316" w:type="pct"/>
            <w:shd w:val="clear" w:color="auto" w:fill="auto"/>
            <w:vAlign w:val="center"/>
          </w:tcPr>
          <w:p w:rsidR="005905AB" w:rsidRPr="00F636A1" w:rsidRDefault="005905AB" w:rsidP="00826F86">
            <w:pPr>
              <w:pStyle w:val="AralkYok"/>
              <w:spacing w:before="0" w:beforeAutospacing="0" w:after="0" w:afterAutospacing="0" w:line="276" w:lineRule="auto"/>
              <w:rPr>
                <w:b/>
                <w:sz w:val="20"/>
                <w:szCs w:val="20"/>
              </w:rPr>
            </w:pPr>
            <w:r>
              <w:rPr>
                <w:b/>
                <w:sz w:val="20"/>
                <w:szCs w:val="20"/>
              </w:rPr>
              <w:t>C.2</w:t>
            </w:r>
            <w:r w:rsidRPr="00F636A1">
              <w:rPr>
                <w:b/>
                <w:sz w:val="20"/>
                <w:szCs w:val="20"/>
              </w:rPr>
              <w:t>.1</w:t>
            </w:r>
          </w:p>
        </w:tc>
        <w:tc>
          <w:tcPr>
            <w:tcW w:w="2418" w:type="pct"/>
            <w:vAlign w:val="center"/>
          </w:tcPr>
          <w:p w:rsidR="005905AB" w:rsidRPr="00F636A1" w:rsidRDefault="005905AB" w:rsidP="00826F86">
            <w:pPr>
              <w:pStyle w:val="AralkYok"/>
              <w:spacing w:before="0" w:beforeAutospacing="0" w:after="0" w:afterAutospacing="0" w:line="276" w:lineRule="auto"/>
              <w:jc w:val="both"/>
              <w:rPr>
                <w:sz w:val="20"/>
                <w:szCs w:val="20"/>
              </w:rPr>
            </w:pPr>
            <w:r>
              <w:rPr>
                <w:sz w:val="20"/>
                <w:szCs w:val="20"/>
              </w:rPr>
              <w:t>Numune alma standartlarına</w:t>
            </w:r>
            <w:r w:rsidRPr="00F636A1">
              <w:rPr>
                <w:sz w:val="20"/>
                <w:szCs w:val="20"/>
              </w:rPr>
              <w:t xml:space="preserve"> uygun olarak, yığından, el aleti veya özel donanımla eşit, düzenli aralıklarla ve yeterli miktarda numune alır.</w:t>
            </w:r>
          </w:p>
        </w:tc>
      </w:tr>
      <w:tr w:rsidR="005905AB" w:rsidRPr="00DD3CC4" w:rsidTr="005905AB">
        <w:trPr>
          <w:trHeight w:val="510"/>
        </w:trPr>
        <w:tc>
          <w:tcPr>
            <w:tcW w:w="208" w:type="pct"/>
            <w:vMerge/>
            <w:vAlign w:val="center"/>
          </w:tcPr>
          <w:p w:rsidR="005905AB" w:rsidRPr="00F636A1" w:rsidRDefault="005905AB" w:rsidP="00826F86">
            <w:pPr>
              <w:pStyle w:val="AralkYok"/>
              <w:spacing w:before="0" w:beforeAutospacing="0" w:after="0" w:afterAutospacing="0" w:line="276" w:lineRule="auto"/>
              <w:rPr>
                <w:sz w:val="20"/>
                <w:szCs w:val="20"/>
              </w:rPr>
            </w:pPr>
          </w:p>
        </w:tc>
        <w:tc>
          <w:tcPr>
            <w:tcW w:w="854" w:type="pct"/>
            <w:vMerge/>
            <w:vAlign w:val="center"/>
          </w:tcPr>
          <w:p w:rsidR="005905AB" w:rsidRPr="00F636A1" w:rsidRDefault="005905AB" w:rsidP="00826F86">
            <w:pPr>
              <w:pStyle w:val="AralkYok"/>
              <w:spacing w:before="0" w:beforeAutospacing="0" w:after="0" w:afterAutospacing="0" w:line="276" w:lineRule="auto"/>
              <w:rPr>
                <w:b/>
                <w:sz w:val="20"/>
                <w:szCs w:val="20"/>
              </w:rPr>
            </w:pPr>
          </w:p>
        </w:tc>
        <w:tc>
          <w:tcPr>
            <w:tcW w:w="251" w:type="pct"/>
            <w:vMerge/>
            <w:vAlign w:val="center"/>
          </w:tcPr>
          <w:p w:rsidR="005905AB" w:rsidRPr="00F636A1" w:rsidRDefault="005905AB" w:rsidP="00826F86">
            <w:pPr>
              <w:pStyle w:val="AralkYok"/>
              <w:spacing w:before="0" w:beforeAutospacing="0" w:after="0" w:afterAutospacing="0" w:line="276" w:lineRule="auto"/>
              <w:rPr>
                <w:b/>
                <w:sz w:val="20"/>
                <w:szCs w:val="20"/>
              </w:rPr>
            </w:pPr>
          </w:p>
        </w:tc>
        <w:tc>
          <w:tcPr>
            <w:tcW w:w="953" w:type="pct"/>
            <w:vMerge/>
            <w:vAlign w:val="center"/>
          </w:tcPr>
          <w:p w:rsidR="005905AB" w:rsidRPr="00F636A1" w:rsidRDefault="005905AB" w:rsidP="00826F86">
            <w:pPr>
              <w:pStyle w:val="ListeParagraf"/>
              <w:spacing w:after="0"/>
              <w:ind w:left="0"/>
              <w:rPr>
                <w:rFonts w:ascii="Times New Roman" w:hAnsi="Times New Roman"/>
                <w:bCs/>
                <w:sz w:val="20"/>
                <w:szCs w:val="20"/>
              </w:rPr>
            </w:pPr>
          </w:p>
        </w:tc>
        <w:tc>
          <w:tcPr>
            <w:tcW w:w="316" w:type="pct"/>
            <w:tcBorders>
              <w:top w:val="single" w:sz="4" w:space="0" w:color="auto"/>
              <w:bottom w:val="single" w:sz="4" w:space="0" w:color="auto"/>
            </w:tcBorders>
            <w:shd w:val="clear" w:color="auto" w:fill="auto"/>
            <w:vAlign w:val="center"/>
          </w:tcPr>
          <w:p w:rsidR="005905AB" w:rsidRPr="00F636A1" w:rsidRDefault="005905AB" w:rsidP="00826F86">
            <w:pPr>
              <w:pStyle w:val="AralkYok"/>
              <w:spacing w:before="0" w:beforeAutospacing="0" w:after="0" w:afterAutospacing="0" w:line="276" w:lineRule="auto"/>
              <w:rPr>
                <w:b/>
                <w:sz w:val="20"/>
                <w:szCs w:val="20"/>
              </w:rPr>
            </w:pPr>
            <w:r>
              <w:rPr>
                <w:b/>
                <w:sz w:val="20"/>
                <w:szCs w:val="20"/>
              </w:rPr>
              <w:t>C.2</w:t>
            </w:r>
            <w:r w:rsidRPr="00F636A1">
              <w:rPr>
                <w:b/>
                <w:sz w:val="20"/>
                <w:szCs w:val="20"/>
              </w:rPr>
              <w:t>.2</w:t>
            </w:r>
          </w:p>
        </w:tc>
        <w:tc>
          <w:tcPr>
            <w:tcW w:w="2418" w:type="pct"/>
            <w:tcBorders>
              <w:top w:val="single" w:sz="4" w:space="0" w:color="auto"/>
              <w:bottom w:val="single" w:sz="4" w:space="0" w:color="auto"/>
            </w:tcBorders>
            <w:vAlign w:val="center"/>
          </w:tcPr>
          <w:p w:rsidR="005905AB" w:rsidRPr="00F636A1" w:rsidRDefault="005905AB" w:rsidP="00826F86">
            <w:pPr>
              <w:pStyle w:val="AralkYok"/>
              <w:spacing w:before="0" w:beforeAutospacing="0" w:after="0" w:afterAutospacing="0" w:line="276" w:lineRule="auto"/>
              <w:jc w:val="both"/>
              <w:rPr>
                <w:sz w:val="20"/>
                <w:szCs w:val="20"/>
              </w:rPr>
            </w:pPr>
            <w:r>
              <w:rPr>
                <w:sz w:val="20"/>
                <w:szCs w:val="20"/>
              </w:rPr>
              <w:t xml:space="preserve">Numune alma standartlarına </w:t>
            </w:r>
            <w:r w:rsidRPr="00F636A1">
              <w:rPr>
                <w:sz w:val="20"/>
                <w:szCs w:val="20"/>
              </w:rPr>
              <w:t>uygun olarak, hareketli bütünden, el aleti veya otomatik olarak eşit, düzenli aralıklarla ve yeterli miktarda numune alır.</w:t>
            </w:r>
          </w:p>
        </w:tc>
      </w:tr>
      <w:tr w:rsidR="005905AB" w:rsidRPr="00DD3CC4" w:rsidTr="005905AB">
        <w:trPr>
          <w:trHeight w:val="510"/>
        </w:trPr>
        <w:tc>
          <w:tcPr>
            <w:tcW w:w="208" w:type="pct"/>
            <w:vMerge/>
            <w:vAlign w:val="center"/>
          </w:tcPr>
          <w:p w:rsidR="005905AB" w:rsidRPr="00F636A1" w:rsidRDefault="005905AB" w:rsidP="00826F86">
            <w:pPr>
              <w:pStyle w:val="AralkYok"/>
              <w:spacing w:before="0" w:beforeAutospacing="0" w:after="0" w:afterAutospacing="0" w:line="276" w:lineRule="auto"/>
              <w:rPr>
                <w:sz w:val="20"/>
                <w:szCs w:val="20"/>
              </w:rPr>
            </w:pPr>
          </w:p>
        </w:tc>
        <w:tc>
          <w:tcPr>
            <w:tcW w:w="854" w:type="pct"/>
            <w:vMerge/>
            <w:vAlign w:val="center"/>
          </w:tcPr>
          <w:p w:rsidR="005905AB" w:rsidRPr="00F636A1" w:rsidRDefault="005905AB" w:rsidP="00826F86">
            <w:pPr>
              <w:pStyle w:val="AralkYok"/>
              <w:spacing w:before="0" w:beforeAutospacing="0" w:after="0" w:afterAutospacing="0" w:line="276" w:lineRule="auto"/>
              <w:rPr>
                <w:b/>
                <w:sz w:val="20"/>
                <w:szCs w:val="20"/>
              </w:rPr>
            </w:pPr>
          </w:p>
        </w:tc>
        <w:tc>
          <w:tcPr>
            <w:tcW w:w="251" w:type="pct"/>
            <w:vMerge/>
            <w:vAlign w:val="center"/>
          </w:tcPr>
          <w:p w:rsidR="005905AB" w:rsidRPr="00F636A1" w:rsidRDefault="005905AB" w:rsidP="00826F86">
            <w:pPr>
              <w:pStyle w:val="AralkYok"/>
              <w:spacing w:before="0" w:beforeAutospacing="0" w:after="0" w:afterAutospacing="0" w:line="276" w:lineRule="auto"/>
              <w:rPr>
                <w:b/>
                <w:sz w:val="20"/>
                <w:szCs w:val="20"/>
              </w:rPr>
            </w:pPr>
          </w:p>
        </w:tc>
        <w:tc>
          <w:tcPr>
            <w:tcW w:w="953" w:type="pct"/>
            <w:vMerge/>
            <w:vAlign w:val="center"/>
          </w:tcPr>
          <w:p w:rsidR="005905AB" w:rsidRPr="00F636A1" w:rsidRDefault="005905AB" w:rsidP="00826F86">
            <w:pPr>
              <w:pStyle w:val="ListeParagraf"/>
              <w:spacing w:after="0"/>
              <w:ind w:left="0"/>
              <w:rPr>
                <w:rFonts w:ascii="Times New Roman" w:hAnsi="Times New Roman"/>
                <w:bCs/>
                <w:sz w:val="20"/>
                <w:szCs w:val="20"/>
              </w:rPr>
            </w:pPr>
          </w:p>
        </w:tc>
        <w:tc>
          <w:tcPr>
            <w:tcW w:w="316" w:type="pct"/>
            <w:tcBorders>
              <w:top w:val="single" w:sz="4" w:space="0" w:color="auto"/>
              <w:bottom w:val="single" w:sz="4" w:space="0" w:color="auto"/>
            </w:tcBorders>
            <w:shd w:val="clear" w:color="auto" w:fill="auto"/>
            <w:vAlign w:val="center"/>
          </w:tcPr>
          <w:p w:rsidR="005905AB" w:rsidRPr="00F636A1" w:rsidRDefault="005905AB" w:rsidP="00826F86">
            <w:pPr>
              <w:pStyle w:val="AralkYok"/>
              <w:spacing w:before="0" w:beforeAutospacing="0" w:after="0" w:afterAutospacing="0" w:line="276" w:lineRule="auto"/>
              <w:rPr>
                <w:b/>
                <w:sz w:val="20"/>
                <w:szCs w:val="20"/>
              </w:rPr>
            </w:pPr>
            <w:r>
              <w:rPr>
                <w:b/>
                <w:sz w:val="20"/>
                <w:szCs w:val="20"/>
              </w:rPr>
              <w:t>C.2</w:t>
            </w:r>
            <w:r w:rsidRPr="00F636A1">
              <w:rPr>
                <w:b/>
                <w:sz w:val="20"/>
                <w:szCs w:val="20"/>
              </w:rPr>
              <w:t>.3</w:t>
            </w:r>
          </w:p>
        </w:tc>
        <w:tc>
          <w:tcPr>
            <w:tcW w:w="2418" w:type="pct"/>
            <w:tcBorders>
              <w:top w:val="single" w:sz="4" w:space="0" w:color="auto"/>
              <w:bottom w:val="single" w:sz="4" w:space="0" w:color="auto"/>
            </w:tcBorders>
            <w:vAlign w:val="center"/>
          </w:tcPr>
          <w:p w:rsidR="005905AB" w:rsidRPr="00F636A1" w:rsidRDefault="005905AB" w:rsidP="00826F86">
            <w:pPr>
              <w:pStyle w:val="AralkYok"/>
              <w:spacing w:before="0" w:beforeAutospacing="0" w:after="0" w:afterAutospacing="0" w:line="276" w:lineRule="auto"/>
              <w:jc w:val="both"/>
              <w:rPr>
                <w:spacing w:val="2"/>
                <w:sz w:val="20"/>
                <w:szCs w:val="20"/>
              </w:rPr>
            </w:pPr>
            <w:r>
              <w:rPr>
                <w:spacing w:val="2"/>
                <w:sz w:val="20"/>
                <w:szCs w:val="20"/>
              </w:rPr>
              <w:t xml:space="preserve">Sondaj numunesi alma standartlarına </w:t>
            </w:r>
            <w:r w:rsidRPr="00F636A1">
              <w:rPr>
                <w:spacing w:val="2"/>
                <w:sz w:val="20"/>
                <w:szCs w:val="20"/>
              </w:rPr>
              <w:t>uygun olarak sondaj karotlarından, sondaj sıvısından, sondaj çamurundan numune alır.</w:t>
            </w:r>
          </w:p>
        </w:tc>
      </w:tr>
      <w:tr w:rsidR="005905AB" w:rsidRPr="00DD3CC4" w:rsidTr="005905AB">
        <w:trPr>
          <w:trHeight w:val="510"/>
        </w:trPr>
        <w:tc>
          <w:tcPr>
            <w:tcW w:w="208" w:type="pct"/>
            <w:vMerge/>
            <w:vAlign w:val="center"/>
          </w:tcPr>
          <w:p w:rsidR="005905AB" w:rsidRPr="00F636A1" w:rsidRDefault="005905AB" w:rsidP="00826F86">
            <w:pPr>
              <w:pStyle w:val="AralkYok"/>
              <w:spacing w:before="0" w:beforeAutospacing="0" w:after="0" w:afterAutospacing="0" w:line="276" w:lineRule="auto"/>
              <w:rPr>
                <w:sz w:val="20"/>
                <w:szCs w:val="20"/>
              </w:rPr>
            </w:pPr>
          </w:p>
        </w:tc>
        <w:tc>
          <w:tcPr>
            <w:tcW w:w="854" w:type="pct"/>
            <w:vMerge/>
            <w:vAlign w:val="center"/>
          </w:tcPr>
          <w:p w:rsidR="005905AB" w:rsidRPr="00F636A1" w:rsidRDefault="005905AB" w:rsidP="00826F86">
            <w:pPr>
              <w:pStyle w:val="AralkYok"/>
              <w:spacing w:before="0" w:beforeAutospacing="0" w:after="0" w:afterAutospacing="0" w:line="276" w:lineRule="auto"/>
              <w:rPr>
                <w:b/>
                <w:sz w:val="20"/>
                <w:szCs w:val="20"/>
              </w:rPr>
            </w:pPr>
          </w:p>
        </w:tc>
        <w:tc>
          <w:tcPr>
            <w:tcW w:w="251" w:type="pct"/>
            <w:vMerge/>
            <w:vAlign w:val="center"/>
          </w:tcPr>
          <w:p w:rsidR="005905AB" w:rsidRPr="00F636A1" w:rsidRDefault="005905AB" w:rsidP="00826F86">
            <w:pPr>
              <w:pStyle w:val="AralkYok"/>
              <w:spacing w:before="0" w:beforeAutospacing="0" w:after="0" w:afterAutospacing="0" w:line="276" w:lineRule="auto"/>
              <w:rPr>
                <w:b/>
                <w:sz w:val="20"/>
                <w:szCs w:val="20"/>
              </w:rPr>
            </w:pPr>
          </w:p>
        </w:tc>
        <w:tc>
          <w:tcPr>
            <w:tcW w:w="953" w:type="pct"/>
            <w:vMerge/>
            <w:vAlign w:val="center"/>
          </w:tcPr>
          <w:p w:rsidR="005905AB" w:rsidRPr="00F636A1" w:rsidRDefault="005905AB" w:rsidP="00826F86">
            <w:pPr>
              <w:pStyle w:val="ListeParagraf"/>
              <w:spacing w:after="0"/>
              <w:ind w:left="0"/>
              <w:rPr>
                <w:rFonts w:ascii="Times New Roman" w:hAnsi="Times New Roman"/>
                <w:bCs/>
                <w:sz w:val="20"/>
                <w:szCs w:val="20"/>
              </w:rPr>
            </w:pPr>
          </w:p>
        </w:tc>
        <w:tc>
          <w:tcPr>
            <w:tcW w:w="316" w:type="pct"/>
            <w:tcBorders>
              <w:top w:val="single" w:sz="4" w:space="0" w:color="auto"/>
              <w:bottom w:val="single" w:sz="4" w:space="0" w:color="auto"/>
            </w:tcBorders>
            <w:shd w:val="clear" w:color="auto" w:fill="auto"/>
            <w:vAlign w:val="center"/>
          </w:tcPr>
          <w:p w:rsidR="005905AB" w:rsidRPr="00F636A1" w:rsidRDefault="005905AB" w:rsidP="00826F86">
            <w:pPr>
              <w:pStyle w:val="AralkYok"/>
              <w:spacing w:before="0" w:beforeAutospacing="0" w:after="0" w:afterAutospacing="0" w:line="276" w:lineRule="auto"/>
              <w:rPr>
                <w:b/>
                <w:sz w:val="20"/>
                <w:szCs w:val="20"/>
              </w:rPr>
            </w:pPr>
            <w:r>
              <w:rPr>
                <w:b/>
                <w:sz w:val="20"/>
                <w:szCs w:val="20"/>
              </w:rPr>
              <w:t>C.2</w:t>
            </w:r>
            <w:r w:rsidRPr="00F636A1">
              <w:rPr>
                <w:b/>
                <w:sz w:val="20"/>
                <w:szCs w:val="20"/>
              </w:rPr>
              <w:t>.4</w:t>
            </w:r>
          </w:p>
        </w:tc>
        <w:tc>
          <w:tcPr>
            <w:tcW w:w="2418" w:type="pct"/>
            <w:tcBorders>
              <w:top w:val="single" w:sz="4" w:space="0" w:color="auto"/>
              <w:bottom w:val="single" w:sz="4" w:space="0" w:color="auto"/>
            </w:tcBorders>
            <w:vAlign w:val="center"/>
          </w:tcPr>
          <w:p w:rsidR="005905AB" w:rsidRPr="00F636A1" w:rsidRDefault="005905AB" w:rsidP="00826F86">
            <w:pPr>
              <w:pStyle w:val="AralkYok"/>
              <w:spacing w:before="0" w:beforeAutospacing="0" w:after="0" w:afterAutospacing="0" w:line="276" w:lineRule="auto"/>
              <w:jc w:val="both"/>
              <w:rPr>
                <w:spacing w:val="2"/>
                <w:sz w:val="20"/>
                <w:szCs w:val="20"/>
              </w:rPr>
            </w:pPr>
            <w:r w:rsidRPr="00F636A1">
              <w:rPr>
                <w:spacing w:val="2"/>
                <w:sz w:val="20"/>
                <w:szCs w:val="20"/>
              </w:rPr>
              <w:t>Otomatik numune alma cih</w:t>
            </w:r>
            <w:r>
              <w:rPr>
                <w:spacing w:val="2"/>
                <w:sz w:val="20"/>
                <w:szCs w:val="20"/>
              </w:rPr>
              <w:t>azının numune alma aralıklarının ayarlarına uygun olup olmadığını denetler.</w:t>
            </w:r>
          </w:p>
        </w:tc>
      </w:tr>
      <w:tr w:rsidR="005905AB" w:rsidRPr="00DD3CC4" w:rsidTr="005905AB">
        <w:trPr>
          <w:trHeight w:val="510"/>
        </w:trPr>
        <w:tc>
          <w:tcPr>
            <w:tcW w:w="208" w:type="pct"/>
            <w:vMerge/>
            <w:vAlign w:val="center"/>
          </w:tcPr>
          <w:p w:rsidR="005905AB" w:rsidRPr="00F636A1" w:rsidRDefault="005905AB" w:rsidP="00826F86">
            <w:pPr>
              <w:pStyle w:val="AralkYok"/>
              <w:spacing w:before="0" w:beforeAutospacing="0" w:after="0" w:afterAutospacing="0" w:line="276" w:lineRule="auto"/>
              <w:rPr>
                <w:sz w:val="20"/>
                <w:szCs w:val="20"/>
              </w:rPr>
            </w:pPr>
          </w:p>
        </w:tc>
        <w:tc>
          <w:tcPr>
            <w:tcW w:w="854" w:type="pct"/>
            <w:vMerge/>
            <w:vAlign w:val="center"/>
          </w:tcPr>
          <w:p w:rsidR="005905AB" w:rsidRPr="00F636A1" w:rsidRDefault="005905AB" w:rsidP="00826F86">
            <w:pPr>
              <w:pStyle w:val="AralkYok"/>
              <w:spacing w:before="0" w:beforeAutospacing="0" w:after="0" w:afterAutospacing="0" w:line="276" w:lineRule="auto"/>
              <w:rPr>
                <w:b/>
                <w:sz w:val="20"/>
                <w:szCs w:val="20"/>
              </w:rPr>
            </w:pPr>
          </w:p>
        </w:tc>
        <w:tc>
          <w:tcPr>
            <w:tcW w:w="251" w:type="pct"/>
            <w:vMerge/>
            <w:vAlign w:val="center"/>
          </w:tcPr>
          <w:p w:rsidR="005905AB" w:rsidRPr="00F636A1" w:rsidRDefault="005905AB" w:rsidP="00826F86">
            <w:pPr>
              <w:pStyle w:val="AralkYok"/>
              <w:spacing w:before="0" w:beforeAutospacing="0" w:after="0" w:afterAutospacing="0" w:line="276" w:lineRule="auto"/>
              <w:rPr>
                <w:b/>
                <w:sz w:val="20"/>
                <w:szCs w:val="20"/>
              </w:rPr>
            </w:pPr>
          </w:p>
        </w:tc>
        <w:tc>
          <w:tcPr>
            <w:tcW w:w="953" w:type="pct"/>
            <w:vMerge/>
            <w:vAlign w:val="center"/>
          </w:tcPr>
          <w:p w:rsidR="005905AB" w:rsidRPr="00F636A1" w:rsidRDefault="005905AB" w:rsidP="00826F86">
            <w:pPr>
              <w:pStyle w:val="ListeParagraf"/>
              <w:spacing w:after="0"/>
              <w:ind w:left="0"/>
              <w:rPr>
                <w:rFonts w:ascii="Times New Roman" w:hAnsi="Times New Roman"/>
                <w:bCs/>
                <w:sz w:val="20"/>
                <w:szCs w:val="20"/>
              </w:rPr>
            </w:pPr>
          </w:p>
        </w:tc>
        <w:tc>
          <w:tcPr>
            <w:tcW w:w="316" w:type="pct"/>
            <w:tcBorders>
              <w:top w:val="single" w:sz="4" w:space="0" w:color="auto"/>
              <w:bottom w:val="single" w:sz="4" w:space="0" w:color="auto"/>
            </w:tcBorders>
            <w:shd w:val="clear" w:color="auto" w:fill="auto"/>
            <w:vAlign w:val="center"/>
          </w:tcPr>
          <w:p w:rsidR="005905AB" w:rsidRPr="00F636A1" w:rsidRDefault="005905AB" w:rsidP="00826F86">
            <w:pPr>
              <w:pStyle w:val="AralkYok"/>
              <w:spacing w:before="0" w:beforeAutospacing="0" w:after="0" w:afterAutospacing="0" w:line="276" w:lineRule="auto"/>
              <w:rPr>
                <w:b/>
                <w:sz w:val="20"/>
                <w:szCs w:val="20"/>
              </w:rPr>
            </w:pPr>
            <w:r>
              <w:rPr>
                <w:b/>
                <w:sz w:val="20"/>
                <w:szCs w:val="20"/>
              </w:rPr>
              <w:t>C.2</w:t>
            </w:r>
            <w:r w:rsidRPr="00F636A1">
              <w:rPr>
                <w:b/>
                <w:sz w:val="20"/>
                <w:szCs w:val="20"/>
              </w:rPr>
              <w:t>.5</w:t>
            </w:r>
          </w:p>
        </w:tc>
        <w:tc>
          <w:tcPr>
            <w:tcW w:w="2418" w:type="pct"/>
            <w:tcBorders>
              <w:top w:val="single" w:sz="4" w:space="0" w:color="auto"/>
              <w:bottom w:val="single" w:sz="4" w:space="0" w:color="auto"/>
            </w:tcBorders>
            <w:vAlign w:val="center"/>
          </w:tcPr>
          <w:p w:rsidR="005905AB" w:rsidRPr="00F636A1" w:rsidRDefault="005905AB" w:rsidP="00826F86">
            <w:pPr>
              <w:pStyle w:val="AralkYok"/>
              <w:spacing w:before="0" w:beforeAutospacing="0" w:after="0" w:afterAutospacing="0" w:line="276" w:lineRule="auto"/>
              <w:jc w:val="both"/>
              <w:rPr>
                <w:spacing w:val="2"/>
                <w:sz w:val="20"/>
                <w:szCs w:val="20"/>
              </w:rPr>
            </w:pPr>
            <w:r w:rsidRPr="00F636A1">
              <w:rPr>
                <w:spacing w:val="2"/>
                <w:sz w:val="20"/>
                <w:szCs w:val="20"/>
              </w:rPr>
              <w:t xml:space="preserve">Otomatik numune alma cihazının biriktirmesinin </w:t>
            </w:r>
            <w:r>
              <w:rPr>
                <w:spacing w:val="2"/>
                <w:sz w:val="20"/>
                <w:szCs w:val="20"/>
              </w:rPr>
              <w:t>kabın doluluğu, malzemenin kaba düzgün dökülüp dökülmediği açısından kontrol eder.</w:t>
            </w:r>
          </w:p>
        </w:tc>
      </w:tr>
      <w:tr w:rsidR="005905AB" w:rsidRPr="00DD3CC4" w:rsidTr="005905AB">
        <w:trPr>
          <w:trHeight w:val="510"/>
        </w:trPr>
        <w:tc>
          <w:tcPr>
            <w:tcW w:w="208" w:type="pct"/>
            <w:vMerge/>
            <w:vAlign w:val="center"/>
          </w:tcPr>
          <w:p w:rsidR="005905AB" w:rsidRPr="00F636A1" w:rsidRDefault="005905AB" w:rsidP="00826F86">
            <w:pPr>
              <w:pStyle w:val="AralkYok"/>
              <w:spacing w:before="0" w:beforeAutospacing="0" w:after="0" w:afterAutospacing="0" w:line="276" w:lineRule="auto"/>
              <w:rPr>
                <w:sz w:val="20"/>
                <w:szCs w:val="20"/>
              </w:rPr>
            </w:pPr>
          </w:p>
        </w:tc>
        <w:tc>
          <w:tcPr>
            <w:tcW w:w="854" w:type="pct"/>
            <w:vMerge/>
            <w:vAlign w:val="center"/>
          </w:tcPr>
          <w:p w:rsidR="005905AB" w:rsidRPr="00F636A1" w:rsidRDefault="005905AB" w:rsidP="00826F86">
            <w:pPr>
              <w:pStyle w:val="AralkYok"/>
              <w:spacing w:before="0" w:beforeAutospacing="0" w:after="0" w:afterAutospacing="0" w:line="276" w:lineRule="auto"/>
              <w:rPr>
                <w:b/>
                <w:sz w:val="20"/>
                <w:szCs w:val="20"/>
              </w:rPr>
            </w:pPr>
          </w:p>
        </w:tc>
        <w:tc>
          <w:tcPr>
            <w:tcW w:w="251" w:type="pct"/>
            <w:vMerge/>
            <w:vAlign w:val="center"/>
          </w:tcPr>
          <w:p w:rsidR="005905AB" w:rsidRPr="00F636A1" w:rsidRDefault="005905AB" w:rsidP="00826F86">
            <w:pPr>
              <w:pStyle w:val="AralkYok"/>
              <w:spacing w:before="0" w:beforeAutospacing="0" w:after="0" w:afterAutospacing="0" w:line="276" w:lineRule="auto"/>
              <w:rPr>
                <w:b/>
                <w:sz w:val="20"/>
                <w:szCs w:val="20"/>
              </w:rPr>
            </w:pPr>
          </w:p>
        </w:tc>
        <w:tc>
          <w:tcPr>
            <w:tcW w:w="953" w:type="pct"/>
            <w:vMerge/>
            <w:vAlign w:val="center"/>
          </w:tcPr>
          <w:p w:rsidR="005905AB" w:rsidRPr="00F636A1" w:rsidRDefault="005905AB" w:rsidP="00826F86">
            <w:pPr>
              <w:pStyle w:val="ListeParagraf"/>
              <w:spacing w:after="0"/>
              <w:ind w:left="0"/>
              <w:rPr>
                <w:rFonts w:ascii="Times New Roman" w:hAnsi="Times New Roman"/>
                <w:sz w:val="20"/>
                <w:szCs w:val="20"/>
              </w:rPr>
            </w:pPr>
          </w:p>
        </w:tc>
        <w:tc>
          <w:tcPr>
            <w:tcW w:w="316" w:type="pct"/>
            <w:shd w:val="clear" w:color="auto" w:fill="auto"/>
            <w:vAlign w:val="center"/>
          </w:tcPr>
          <w:p w:rsidR="005905AB" w:rsidRPr="00F636A1" w:rsidRDefault="005905AB" w:rsidP="00826F86">
            <w:pPr>
              <w:pStyle w:val="AralkYok"/>
              <w:spacing w:before="0" w:beforeAutospacing="0" w:after="0" w:afterAutospacing="0" w:line="276" w:lineRule="auto"/>
              <w:rPr>
                <w:b/>
                <w:sz w:val="20"/>
                <w:szCs w:val="20"/>
              </w:rPr>
            </w:pPr>
            <w:r>
              <w:rPr>
                <w:b/>
                <w:sz w:val="20"/>
                <w:szCs w:val="20"/>
              </w:rPr>
              <w:t>C.2</w:t>
            </w:r>
            <w:r w:rsidRPr="00F636A1">
              <w:rPr>
                <w:b/>
                <w:sz w:val="20"/>
                <w:szCs w:val="20"/>
              </w:rPr>
              <w:t>.6</w:t>
            </w:r>
          </w:p>
        </w:tc>
        <w:tc>
          <w:tcPr>
            <w:tcW w:w="2418" w:type="pct"/>
            <w:vAlign w:val="center"/>
          </w:tcPr>
          <w:p w:rsidR="005905AB" w:rsidRPr="00F636A1" w:rsidRDefault="005905AB" w:rsidP="00826F86">
            <w:pPr>
              <w:pStyle w:val="AralkYok"/>
              <w:spacing w:before="0" w:beforeAutospacing="0" w:after="0" w:afterAutospacing="0" w:line="276" w:lineRule="auto"/>
              <w:jc w:val="both"/>
              <w:rPr>
                <w:spacing w:val="2"/>
                <w:sz w:val="20"/>
                <w:szCs w:val="20"/>
              </w:rPr>
            </w:pPr>
            <w:r w:rsidRPr="00F636A1">
              <w:rPr>
                <w:spacing w:val="2"/>
                <w:sz w:val="20"/>
                <w:szCs w:val="20"/>
              </w:rPr>
              <w:t>Otomatik numune alma cihaz kaplarının mühür ve kilitlerini</w:t>
            </w:r>
            <w:r>
              <w:rPr>
                <w:spacing w:val="2"/>
                <w:sz w:val="20"/>
                <w:szCs w:val="20"/>
              </w:rPr>
              <w:t>n sağlamlığını</w:t>
            </w:r>
            <w:r w:rsidRPr="00F636A1">
              <w:rPr>
                <w:spacing w:val="2"/>
                <w:sz w:val="20"/>
                <w:szCs w:val="20"/>
              </w:rPr>
              <w:t xml:space="preserve"> vardiya süresince </w:t>
            </w:r>
            <w:r>
              <w:rPr>
                <w:spacing w:val="2"/>
                <w:sz w:val="20"/>
                <w:szCs w:val="20"/>
              </w:rPr>
              <w:t>göz ve el ile denetler.</w:t>
            </w:r>
          </w:p>
        </w:tc>
      </w:tr>
      <w:tr w:rsidR="005905AB" w:rsidRPr="00DD3CC4" w:rsidTr="005905AB">
        <w:trPr>
          <w:trHeight w:val="510"/>
        </w:trPr>
        <w:tc>
          <w:tcPr>
            <w:tcW w:w="208" w:type="pct"/>
            <w:vMerge/>
            <w:vAlign w:val="center"/>
          </w:tcPr>
          <w:p w:rsidR="005905AB" w:rsidRPr="00F636A1" w:rsidRDefault="005905AB" w:rsidP="00826F86">
            <w:pPr>
              <w:pStyle w:val="AralkYok"/>
              <w:spacing w:before="0" w:beforeAutospacing="0" w:after="0" w:afterAutospacing="0" w:line="276" w:lineRule="auto"/>
              <w:rPr>
                <w:sz w:val="20"/>
                <w:szCs w:val="20"/>
              </w:rPr>
            </w:pPr>
          </w:p>
        </w:tc>
        <w:tc>
          <w:tcPr>
            <w:tcW w:w="854" w:type="pct"/>
            <w:vMerge/>
            <w:vAlign w:val="center"/>
          </w:tcPr>
          <w:p w:rsidR="005905AB" w:rsidRPr="00F636A1" w:rsidRDefault="005905AB" w:rsidP="00826F86">
            <w:pPr>
              <w:pStyle w:val="AralkYok"/>
              <w:spacing w:before="0" w:beforeAutospacing="0" w:after="0" w:afterAutospacing="0" w:line="276" w:lineRule="auto"/>
              <w:rPr>
                <w:b/>
                <w:sz w:val="20"/>
                <w:szCs w:val="20"/>
              </w:rPr>
            </w:pPr>
          </w:p>
        </w:tc>
        <w:tc>
          <w:tcPr>
            <w:tcW w:w="251" w:type="pct"/>
            <w:vMerge/>
            <w:vAlign w:val="center"/>
          </w:tcPr>
          <w:p w:rsidR="005905AB" w:rsidRPr="00F636A1" w:rsidRDefault="005905AB" w:rsidP="00826F86">
            <w:pPr>
              <w:pStyle w:val="AralkYok"/>
              <w:spacing w:before="0" w:beforeAutospacing="0" w:after="0" w:afterAutospacing="0" w:line="276" w:lineRule="auto"/>
              <w:rPr>
                <w:b/>
                <w:sz w:val="20"/>
                <w:szCs w:val="20"/>
              </w:rPr>
            </w:pPr>
          </w:p>
        </w:tc>
        <w:tc>
          <w:tcPr>
            <w:tcW w:w="953" w:type="pct"/>
            <w:vMerge/>
            <w:vAlign w:val="center"/>
          </w:tcPr>
          <w:p w:rsidR="005905AB" w:rsidRPr="00F636A1" w:rsidRDefault="005905AB" w:rsidP="00826F86">
            <w:pPr>
              <w:pStyle w:val="AralkYok"/>
              <w:spacing w:before="0" w:beforeAutospacing="0" w:after="0" w:afterAutospacing="0" w:line="276" w:lineRule="auto"/>
              <w:rPr>
                <w:sz w:val="20"/>
                <w:szCs w:val="20"/>
              </w:rPr>
            </w:pPr>
          </w:p>
        </w:tc>
        <w:tc>
          <w:tcPr>
            <w:tcW w:w="316" w:type="pct"/>
            <w:shd w:val="clear" w:color="auto" w:fill="auto"/>
            <w:vAlign w:val="center"/>
          </w:tcPr>
          <w:p w:rsidR="005905AB" w:rsidRPr="00F636A1" w:rsidRDefault="005905AB" w:rsidP="00826F86">
            <w:pPr>
              <w:pStyle w:val="AralkYok"/>
              <w:spacing w:before="0" w:beforeAutospacing="0" w:after="0" w:afterAutospacing="0" w:line="276" w:lineRule="auto"/>
              <w:rPr>
                <w:b/>
                <w:sz w:val="20"/>
                <w:szCs w:val="20"/>
              </w:rPr>
            </w:pPr>
            <w:r>
              <w:rPr>
                <w:b/>
                <w:sz w:val="20"/>
                <w:szCs w:val="20"/>
              </w:rPr>
              <w:t>C.2</w:t>
            </w:r>
            <w:r w:rsidRPr="00F636A1">
              <w:rPr>
                <w:b/>
                <w:sz w:val="20"/>
                <w:szCs w:val="20"/>
              </w:rPr>
              <w:t>.7</w:t>
            </w:r>
          </w:p>
        </w:tc>
        <w:tc>
          <w:tcPr>
            <w:tcW w:w="2418" w:type="pct"/>
            <w:vAlign w:val="center"/>
          </w:tcPr>
          <w:p w:rsidR="005905AB" w:rsidRPr="00F636A1" w:rsidRDefault="005905AB" w:rsidP="00826F86">
            <w:pPr>
              <w:pStyle w:val="AralkYok"/>
              <w:spacing w:before="0" w:beforeAutospacing="0" w:after="0" w:afterAutospacing="0" w:line="276" w:lineRule="auto"/>
              <w:jc w:val="both"/>
              <w:rPr>
                <w:sz w:val="20"/>
                <w:szCs w:val="20"/>
              </w:rPr>
            </w:pPr>
            <w:r>
              <w:rPr>
                <w:sz w:val="20"/>
                <w:szCs w:val="20"/>
              </w:rPr>
              <w:t>İçinde ve/veya üzerinde malzeme yapışıp kalmış el aletlerini</w:t>
            </w:r>
            <w:r w:rsidRPr="00F636A1">
              <w:rPr>
                <w:sz w:val="20"/>
                <w:szCs w:val="20"/>
              </w:rPr>
              <w:t xml:space="preserve"> v</w:t>
            </w:r>
            <w:r>
              <w:rPr>
                <w:sz w:val="20"/>
                <w:szCs w:val="20"/>
              </w:rPr>
              <w:t xml:space="preserve">e otomatik numune alma cihazını yeni alınacak numunenin sağlıklılığı için </w:t>
            </w:r>
            <w:r w:rsidRPr="00F636A1">
              <w:rPr>
                <w:sz w:val="20"/>
                <w:szCs w:val="20"/>
              </w:rPr>
              <w:t>temizl</w:t>
            </w:r>
            <w:r>
              <w:rPr>
                <w:sz w:val="20"/>
                <w:szCs w:val="20"/>
              </w:rPr>
              <w:t>er.</w:t>
            </w:r>
          </w:p>
        </w:tc>
      </w:tr>
      <w:tr w:rsidR="005905AB" w:rsidRPr="00DD3CC4" w:rsidTr="005905AB">
        <w:trPr>
          <w:trHeight w:val="515"/>
        </w:trPr>
        <w:tc>
          <w:tcPr>
            <w:tcW w:w="208" w:type="pct"/>
            <w:vMerge/>
            <w:vAlign w:val="center"/>
          </w:tcPr>
          <w:p w:rsidR="005905AB" w:rsidRPr="00F636A1" w:rsidRDefault="005905AB" w:rsidP="00826F86">
            <w:pPr>
              <w:pStyle w:val="AralkYok"/>
              <w:spacing w:before="0" w:beforeAutospacing="0" w:after="0" w:afterAutospacing="0" w:line="276" w:lineRule="auto"/>
              <w:rPr>
                <w:sz w:val="20"/>
                <w:szCs w:val="20"/>
              </w:rPr>
            </w:pPr>
          </w:p>
        </w:tc>
        <w:tc>
          <w:tcPr>
            <w:tcW w:w="854" w:type="pct"/>
            <w:vMerge/>
            <w:vAlign w:val="center"/>
          </w:tcPr>
          <w:p w:rsidR="005905AB" w:rsidRPr="00F636A1" w:rsidRDefault="005905AB" w:rsidP="00826F86">
            <w:pPr>
              <w:pStyle w:val="AralkYok"/>
              <w:spacing w:before="0" w:beforeAutospacing="0" w:after="0" w:afterAutospacing="0" w:line="276" w:lineRule="auto"/>
              <w:rPr>
                <w:b/>
                <w:sz w:val="20"/>
                <w:szCs w:val="20"/>
              </w:rPr>
            </w:pPr>
          </w:p>
        </w:tc>
        <w:tc>
          <w:tcPr>
            <w:tcW w:w="251" w:type="pct"/>
            <w:vMerge/>
            <w:vAlign w:val="center"/>
          </w:tcPr>
          <w:p w:rsidR="005905AB" w:rsidRPr="00F636A1" w:rsidRDefault="005905AB" w:rsidP="00826F86">
            <w:pPr>
              <w:pStyle w:val="AralkYok"/>
              <w:spacing w:before="0" w:beforeAutospacing="0" w:after="0" w:afterAutospacing="0" w:line="276" w:lineRule="auto"/>
              <w:rPr>
                <w:b/>
                <w:sz w:val="20"/>
                <w:szCs w:val="20"/>
              </w:rPr>
            </w:pPr>
          </w:p>
        </w:tc>
        <w:tc>
          <w:tcPr>
            <w:tcW w:w="953" w:type="pct"/>
            <w:vMerge/>
            <w:vAlign w:val="center"/>
          </w:tcPr>
          <w:p w:rsidR="005905AB" w:rsidRPr="00F636A1" w:rsidRDefault="005905AB" w:rsidP="00826F86">
            <w:pPr>
              <w:pStyle w:val="AralkYok"/>
              <w:spacing w:before="0" w:beforeAutospacing="0" w:after="0" w:afterAutospacing="0" w:line="276" w:lineRule="auto"/>
              <w:rPr>
                <w:sz w:val="20"/>
                <w:szCs w:val="20"/>
              </w:rPr>
            </w:pPr>
          </w:p>
        </w:tc>
        <w:tc>
          <w:tcPr>
            <w:tcW w:w="316" w:type="pct"/>
            <w:shd w:val="clear" w:color="auto" w:fill="auto"/>
            <w:vAlign w:val="center"/>
          </w:tcPr>
          <w:p w:rsidR="005905AB" w:rsidRPr="00F636A1" w:rsidRDefault="005905AB" w:rsidP="00826F86">
            <w:pPr>
              <w:pStyle w:val="AralkYok"/>
              <w:spacing w:before="0" w:beforeAutospacing="0" w:after="0" w:afterAutospacing="0" w:line="276" w:lineRule="auto"/>
              <w:rPr>
                <w:b/>
                <w:sz w:val="20"/>
                <w:szCs w:val="20"/>
              </w:rPr>
            </w:pPr>
            <w:r>
              <w:rPr>
                <w:b/>
                <w:sz w:val="20"/>
                <w:szCs w:val="20"/>
              </w:rPr>
              <w:t>C.2</w:t>
            </w:r>
            <w:r w:rsidRPr="00F636A1">
              <w:rPr>
                <w:b/>
                <w:sz w:val="20"/>
                <w:szCs w:val="20"/>
              </w:rPr>
              <w:t>.8</w:t>
            </w:r>
          </w:p>
        </w:tc>
        <w:tc>
          <w:tcPr>
            <w:tcW w:w="2418" w:type="pct"/>
            <w:vAlign w:val="center"/>
          </w:tcPr>
          <w:p w:rsidR="005905AB" w:rsidRPr="00F636A1" w:rsidRDefault="005905AB" w:rsidP="00826F86">
            <w:pPr>
              <w:pStyle w:val="AralkYok"/>
              <w:spacing w:before="0" w:beforeAutospacing="0" w:after="0" w:afterAutospacing="0" w:line="276" w:lineRule="auto"/>
              <w:jc w:val="both"/>
              <w:rPr>
                <w:sz w:val="20"/>
                <w:szCs w:val="20"/>
              </w:rPr>
            </w:pPr>
            <w:r>
              <w:rPr>
                <w:sz w:val="20"/>
                <w:szCs w:val="20"/>
              </w:rPr>
              <w:t>Çalışmadığını tesbit ettiği o</w:t>
            </w:r>
            <w:r w:rsidRPr="00F636A1">
              <w:rPr>
                <w:sz w:val="20"/>
                <w:szCs w:val="20"/>
              </w:rPr>
              <w:t>tomatik numune alma cihazı</w:t>
            </w:r>
            <w:r>
              <w:rPr>
                <w:sz w:val="20"/>
                <w:szCs w:val="20"/>
              </w:rPr>
              <w:t xml:space="preserve"> için ilgili yere arıza bildirir.</w:t>
            </w:r>
          </w:p>
        </w:tc>
      </w:tr>
      <w:tr w:rsidR="005905AB" w:rsidRPr="00DD3CC4" w:rsidTr="005905AB">
        <w:trPr>
          <w:trHeight w:val="510"/>
        </w:trPr>
        <w:tc>
          <w:tcPr>
            <w:tcW w:w="208" w:type="pct"/>
            <w:vMerge/>
            <w:vAlign w:val="center"/>
          </w:tcPr>
          <w:p w:rsidR="005905AB" w:rsidRPr="00F636A1" w:rsidRDefault="005905AB" w:rsidP="00826F86">
            <w:pPr>
              <w:pStyle w:val="AralkYok"/>
              <w:spacing w:before="0" w:beforeAutospacing="0" w:after="0" w:afterAutospacing="0" w:line="276" w:lineRule="auto"/>
              <w:rPr>
                <w:sz w:val="20"/>
                <w:szCs w:val="20"/>
              </w:rPr>
            </w:pPr>
          </w:p>
        </w:tc>
        <w:tc>
          <w:tcPr>
            <w:tcW w:w="854" w:type="pct"/>
            <w:vMerge/>
            <w:vAlign w:val="center"/>
          </w:tcPr>
          <w:p w:rsidR="005905AB" w:rsidRPr="00F636A1" w:rsidRDefault="005905AB" w:rsidP="00826F86">
            <w:pPr>
              <w:pStyle w:val="AralkYok"/>
              <w:spacing w:before="0" w:beforeAutospacing="0" w:after="0" w:afterAutospacing="0" w:line="276" w:lineRule="auto"/>
              <w:rPr>
                <w:b/>
                <w:sz w:val="20"/>
                <w:szCs w:val="20"/>
              </w:rPr>
            </w:pPr>
          </w:p>
        </w:tc>
        <w:tc>
          <w:tcPr>
            <w:tcW w:w="251" w:type="pct"/>
            <w:vMerge/>
            <w:vAlign w:val="center"/>
          </w:tcPr>
          <w:p w:rsidR="005905AB" w:rsidRPr="00F636A1" w:rsidRDefault="005905AB" w:rsidP="00826F86">
            <w:pPr>
              <w:pStyle w:val="AralkYok"/>
              <w:spacing w:before="0" w:beforeAutospacing="0" w:after="0" w:afterAutospacing="0" w:line="276" w:lineRule="auto"/>
              <w:rPr>
                <w:b/>
                <w:sz w:val="20"/>
                <w:szCs w:val="20"/>
              </w:rPr>
            </w:pPr>
          </w:p>
        </w:tc>
        <w:tc>
          <w:tcPr>
            <w:tcW w:w="953" w:type="pct"/>
            <w:vMerge/>
            <w:vAlign w:val="center"/>
          </w:tcPr>
          <w:p w:rsidR="005905AB" w:rsidRPr="00F636A1" w:rsidRDefault="005905AB" w:rsidP="00826F86">
            <w:pPr>
              <w:pStyle w:val="AralkYok"/>
              <w:spacing w:before="0" w:beforeAutospacing="0" w:after="0" w:afterAutospacing="0" w:line="276" w:lineRule="auto"/>
              <w:rPr>
                <w:sz w:val="20"/>
                <w:szCs w:val="20"/>
              </w:rPr>
            </w:pPr>
          </w:p>
        </w:tc>
        <w:tc>
          <w:tcPr>
            <w:tcW w:w="316" w:type="pct"/>
            <w:shd w:val="clear" w:color="auto" w:fill="auto"/>
            <w:vAlign w:val="center"/>
          </w:tcPr>
          <w:p w:rsidR="005905AB" w:rsidRPr="00F636A1" w:rsidRDefault="005905AB" w:rsidP="00826F86">
            <w:pPr>
              <w:pStyle w:val="AralkYok"/>
              <w:spacing w:before="0" w:beforeAutospacing="0" w:after="0" w:afterAutospacing="0" w:line="276" w:lineRule="auto"/>
              <w:rPr>
                <w:b/>
                <w:sz w:val="20"/>
                <w:szCs w:val="20"/>
              </w:rPr>
            </w:pPr>
            <w:r>
              <w:rPr>
                <w:b/>
                <w:sz w:val="20"/>
                <w:szCs w:val="20"/>
              </w:rPr>
              <w:t>C.2</w:t>
            </w:r>
            <w:r w:rsidRPr="00F636A1">
              <w:rPr>
                <w:b/>
                <w:sz w:val="20"/>
                <w:szCs w:val="20"/>
              </w:rPr>
              <w:t>.9</w:t>
            </w:r>
          </w:p>
        </w:tc>
        <w:tc>
          <w:tcPr>
            <w:tcW w:w="2418" w:type="pct"/>
            <w:vAlign w:val="center"/>
          </w:tcPr>
          <w:p w:rsidR="005905AB" w:rsidRPr="00F636A1" w:rsidRDefault="005905AB" w:rsidP="00826F86">
            <w:pPr>
              <w:pStyle w:val="AralkYok"/>
              <w:spacing w:before="0" w:beforeAutospacing="0" w:after="0" w:afterAutospacing="0" w:line="276" w:lineRule="auto"/>
              <w:jc w:val="both"/>
              <w:rPr>
                <w:sz w:val="20"/>
                <w:szCs w:val="20"/>
              </w:rPr>
            </w:pPr>
            <w:r w:rsidRPr="00F636A1">
              <w:rPr>
                <w:sz w:val="20"/>
                <w:szCs w:val="20"/>
              </w:rPr>
              <w:t xml:space="preserve">Otomatik numune alma cihaz kantarının çalışıp çalışmadığını </w:t>
            </w:r>
            <w:r>
              <w:rPr>
                <w:sz w:val="20"/>
                <w:szCs w:val="20"/>
              </w:rPr>
              <w:t xml:space="preserve">kayıt göstergelerini inceleyerek </w:t>
            </w:r>
            <w:r w:rsidRPr="00F636A1">
              <w:rPr>
                <w:sz w:val="20"/>
                <w:szCs w:val="20"/>
              </w:rPr>
              <w:t xml:space="preserve">kontrol </w:t>
            </w:r>
            <w:r>
              <w:rPr>
                <w:sz w:val="20"/>
                <w:szCs w:val="20"/>
              </w:rPr>
              <w:t>eder.</w:t>
            </w:r>
          </w:p>
        </w:tc>
      </w:tr>
      <w:tr w:rsidR="005905AB" w:rsidRPr="00DD3CC4" w:rsidTr="005905AB">
        <w:trPr>
          <w:trHeight w:val="445"/>
        </w:trPr>
        <w:tc>
          <w:tcPr>
            <w:tcW w:w="208" w:type="pct"/>
            <w:vMerge/>
            <w:vAlign w:val="center"/>
          </w:tcPr>
          <w:p w:rsidR="005905AB" w:rsidRPr="00F636A1" w:rsidRDefault="005905AB" w:rsidP="00826F86">
            <w:pPr>
              <w:pStyle w:val="AralkYok"/>
              <w:spacing w:before="0" w:beforeAutospacing="0" w:after="0" w:afterAutospacing="0" w:line="276" w:lineRule="auto"/>
              <w:rPr>
                <w:sz w:val="20"/>
                <w:szCs w:val="20"/>
              </w:rPr>
            </w:pPr>
          </w:p>
        </w:tc>
        <w:tc>
          <w:tcPr>
            <w:tcW w:w="854" w:type="pct"/>
            <w:vMerge/>
            <w:vAlign w:val="center"/>
          </w:tcPr>
          <w:p w:rsidR="005905AB" w:rsidRPr="00F636A1" w:rsidRDefault="005905AB" w:rsidP="00826F86">
            <w:pPr>
              <w:pStyle w:val="AralkYok"/>
              <w:spacing w:before="0" w:beforeAutospacing="0" w:after="0" w:afterAutospacing="0" w:line="276" w:lineRule="auto"/>
              <w:rPr>
                <w:b/>
                <w:sz w:val="20"/>
                <w:szCs w:val="20"/>
              </w:rPr>
            </w:pPr>
          </w:p>
        </w:tc>
        <w:tc>
          <w:tcPr>
            <w:tcW w:w="251" w:type="pct"/>
            <w:vMerge/>
            <w:vAlign w:val="center"/>
          </w:tcPr>
          <w:p w:rsidR="005905AB" w:rsidRPr="00F636A1" w:rsidRDefault="005905AB" w:rsidP="00826F86">
            <w:pPr>
              <w:pStyle w:val="AralkYok"/>
              <w:spacing w:before="0" w:beforeAutospacing="0" w:after="0" w:afterAutospacing="0" w:line="276" w:lineRule="auto"/>
              <w:rPr>
                <w:b/>
                <w:sz w:val="20"/>
                <w:szCs w:val="20"/>
              </w:rPr>
            </w:pPr>
          </w:p>
        </w:tc>
        <w:tc>
          <w:tcPr>
            <w:tcW w:w="953" w:type="pct"/>
            <w:vMerge/>
            <w:vAlign w:val="center"/>
          </w:tcPr>
          <w:p w:rsidR="005905AB" w:rsidRPr="00F636A1" w:rsidRDefault="005905AB" w:rsidP="00826F86">
            <w:pPr>
              <w:pStyle w:val="AralkYok"/>
              <w:spacing w:before="0" w:beforeAutospacing="0" w:after="0" w:afterAutospacing="0" w:line="276" w:lineRule="auto"/>
              <w:rPr>
                <w:sz w:val="20"/>
                <w:szCs w:val="20"/>
              </w:rPr>
            </w:pPr>
          </w:p>
        </w:tc>
        <w:tc>
          <w:tcPr>
            <w:tcW w:w="316" w:type="pct"/>
            <w:shd w:val="clear" w:color="auto" w:fill="auto"/>
            <w:vAlign w:val="center"/>
          </w:tcPr>
          <w:p w:rsidR="005905AB" w:rsidRPr="00F636A1" w:rsidRDefault="005905AB" w:rsidP="00826F86">
            <w:pPr>
              <w:pStyle w:val="AralkYok"/>
              <w:spacing w:before="0" w:beforeAutospacing="0" w:after="0" w:afterAutospacing="0" w:line="276" w:lineRule="auto"/>
              <w:rPr>
                <w:b/>
                <w:sz w:val="20"/>
                <w:szCs w:val="20"/>
              </w:rPr>
            </w:pPr>
            <w:r>
              <w:rPr>
                <w:b/>
                <w:sz w:val="20"/>
                <w:szCs w:val="20"/>
              </w:rPr>
              <w:t>C.2</w:t>
            </w:r>
            <w:r w:rsidRPr="00F636A1">
              <w:rPr>
                <w:b/>
                <w:sz w:val="20"/>
                <w:szCs w:val="20"/>
              </w:rPr>
              <w:t>.10</w:t>
            </w:r>
          </w:p>
        </w:tc>
        <w:tc>
          <w:tcPr>
            <w:tcW w:w="2418" w:type="pct"/>
            <w:vAlign w:val="center"/>
          </w:tcPr>
          <w:p w:rsidR="005905AB" w:rsidRPr="00F636A1" w:rsidRDefault="005905AB" w:rsidP="00826F86">
            <w:pPr>
              <w:pStyle w:val="AralkYok"/>
              <w:spacing w:before="0" w:beforeAutospacing="0" w:after="0" w:afterAutospacing="0" w:line="276" w:lineRule="auto"/>
              <w:jc w:val="both"/>
              <w:rPr>
                <w:sz w:val="20"/>
                <w:szCs w:val="20"/>
              </w:rPr>
            </w:pPr>
            <w:r w:rsidRPr="00F636A1">
              <w:rPr>
                <w:sz w:val="20"/>
                <w:szCs w:val="20"/>
              </w:rPr>
              <w:t xml:space="preserve">Numune alma esnasında </w:t>
            </w:r>
            <w:r>
              <w:rPr>
                <w:sz w:val="20"/>
                <w:szCs w:val="20"/>
              </w:rPr>
              <w:t>dikkatini dağıtacak, karışacak kişilerin ortamda bulunmamalarını sağlar.</w:t>
            </w:r>
          </w:p>
        </w:tc>
      </w:tr>
    </w:tbl>
    <w:p w:rsidR="005905AB" w:rsidRDefault="005905AB" w:rsidP="00EA5B04">
      <w:pPr>
        <w:rPr>
          <w:rFonts w:ascii="Times New Roman" w:hAnsi="Times New Roman"/>
          <w:sz w:val="24"/>
          <w:szCs w:val="24"/>
        </w:rPr>
      </w:pPr>
    </w:p>
    <w:tbl>
      <w:tblPr>
        <w:tblW w:w="4987"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
        <w:gridCol w:w="2422"/>
        <w:gridCol w:w="712"/>
        <w:gridCol w:w="2703"/>
        <w:gridCol w:w="896"/>
        <w:gridCol w:w="6858"/>
      </w:tblGrid>
      <w:tr w:rsidR="005905AB" w:rsidRPr="00DD3CC4" w:rsidTr="005905AB">
        <w:trPr>
          <w:trHeight w:val="624"/>
        </w:trPr>
        <w:tc>
          <w:tcPr>
            <w:tcW w:w="1062" w:type="pct"/>
            <w:gridSpan w:val="2"/>
            <w:vAlign w:val="center"/>
          </w:tcPr>
          <w:p w:rsidR="005905AB" w:rsidRPr="00F636A1" w:rsidRDefault="005905AB" w:rsidP="004456AB">
            <w:pPr>
              <w:spacing w:after="0"/>
              <w:rPr>
                <w:rFonts w:ascii="Times New Roman" w:hAnsi="Times New Roman"/>
                <w:b/>
                <w:sz w:val="20"/>
                <w:szCs w:val="20"/>
              </w:rPr>
            </w:pPr>
            <w:r w:rsidRPr="00F636A1">
              <w:rPr>
                <w:rFonts w:ascii="Times New Roman" w:hAnsi="Times New Roman"/>
                <w:b/>
                <w:sz w:val="20"/>
                <w:szCs w:val="20"/>
              </w:rPr>
              <w:t>Görevler</w:t>
            </w:r>
          </w:p>
        </w:tc>
        <w:tc>
          <w:tcPr>
            <w:tcW w:w="1204" w:type="pct"/>
            <w:gridSpan w:val="2"/>
            <w:vAlign w:val="center"/>
          </w:tcPr>
          <w:p w:rsidR="005905AB" w:rsidRPr="00F636A1" w:rsidRDefault="005905AB" w:rsidP="004456AB">
            <w:pPr>
              <w:spacing w:after="0"/>
              <w:rPr>
                <w:rFonts w:ascii="Times New Roman" w:hAnsi="Times New Roman"/>
                <w:b/>
                <w:sz w:val="20"/>
                <w:szCs w:val="20"/>
              </w:rPr>
            </w:pPr>
            <w:r w:rsidRPr="00F636A1">
              <w:rPr>
                <w:rFonts w:ascii="Times New Roman" w:hAnsi="Times New Roman"/>
                <w:b/>
                <w:sz w:val="20"/>
                <w:szCs w:val="20"/>
              </w:rPr>
              <w:t>İşlemler</w:t>
            </w:r>
          </w:p>
        </w:tc>
        <w:tc>
          <w:tcPr>
            <w:tcW w:w="2734" w:type="pct"/>
            <w:gridSpan w:val="2"/>
            <w:vAlign w:val="center"/>
          </w:tcPr>
          <w:p w:rsidR="005905AB" w:rsidRPr="00F636A1" w:rsidRDefault="005905AB" w:rsidP="004456AB">
            <w:pPr>
              <w:spacing w:after="0"/>
              <w:rPr>
                <w:rFonts w:ascii="Times New Roman" w:hAnsi="Times New Roman"/>
                <w:b/>
                <w:sz w:val="20"/>
                <w:szCs w:val="20"/>
              </w:rPr>
            </w:pPr>
            <w:r w:rsidRPr="00F636A1">
              <w:rPr>
                <w:rFonts w:ascii="Times New Roman" w:hAnsi="Times New Roman"/>
                <w:b/>
                <w:sz w:val="20"/>
                <w:szCs w:val="20"/>
              </w:rPr>
              <w:t>Başarım Ölçütleri</w:t>
            </w:r>
          </w:p>
        </w:tc>
      </w:tr>
      <w:tr w:rsidR="005905AB" w:rsidRPr="00DD3CC4" w:rsidTr="005905AB">
        <w:trPr>
          <w:trHeight w:val="624"/>
        </w:trPr>
        <w:tc>
          <w:tcPr>
            <w:tcW w:w="208" w:type="pct"/>
            <w:vAlign w:val="center"/>
          </w:tcPr>
          <w:p w:rsidR="005905AB" w:rsidRPr="00F636A1" w:rsidRDefault="005905AB" w:rsidP="004456AB">
            <w:pPr>
              <w:spacing w:after="0"/>
              <w:ind w:left="-138" w:right="-112"/>
              <w:jc w:val="center"/>
              <w:rPr>
                <w:rFonts w:ascii="Times New Roman" w:hAnsi="Times New Roman"/>
                <w:b/>
                <w:sz w:val="20"/>
                <w:szCs w:val="20"/>
              </w:rPr>
            </w:pPr>
            <w:r w:rsidRPr="00F636A1">
              <w:rPr>
                <w:rFonts w:ascii="Times New Roman" w:hAnsi="Times New Roman"/>
                <w:b/>
                <w:sz w:val="20"/>
                <w:szCs w:val="20"/>
              </w:rPr>
              <w:t>Kod</w:t>
            </w:r>
          </w:p>
        </w:tc>
        <w:tc>
          <w:tcPr>
            <w:tcW w:w="854" w:type="pct"/>
            <w:vAlign w:val="center"/>
          </w:tcPr>
          <w:p w:rsidR="005905AB" w:rsidRPr="00F636A1" w:rsidRDefault="005905AB" w:rsidP="004456AB">
            <w:pPr>
              <w:spacing w:after="0"/>
              <w:rPr>
                <w:rFonts w:ascii="Times New Roman" w:hAnsi="Times New Roman"/>
                <w:b/>
                <w:sz w:val="20"/>
                <w:szCs w:val="20"/>
              </w:rPr>
            </w:pPr>
            <w:r w:rsidRPr="00F636A1">
              <w:rPr>
                <w:rFonts w:ascii="Times New Roman" w:hAnsi="Times New Roman"/>
                <w:b/>
                <w:sz w:val="20"/>
                <w:szCs w:val="20"/>
              </w:rPr>
              <w:t>Adı</w:t>
            </w:r>
          </w:p>
        </w:tc>
        <w:tc>
          <w:tcPr>
            <w:tcW w:w="251" w:type="pct"/>
            <w:vAlign w:val="center"/>
          </w:tcPr>
          <w:p w:rsidR="005905AB" w:rsidRPr="00F636A1" w:rsidRDefault="005905AB" w:rsidP="004456AB">
            <w:pPr>
              <w:spacing w:after="0"/>
              <w:rPr>
                <w:rFonts w:ascii="Times New Roman" w:hAnsi="Times New Roman"/>
                <w:b/>
                <w:sz w:val="20"/>
                <w:szCs w:val="20"/>
              </w:rPr>
            </w:pPr>
            <w:r w:rsidRPr="00F636A1">
              <w:rPr>
                <w:rFonts w:ascii="Times New Roman" w:hAnsi="Times New Roman"/>
                <w:b/>
                <w:sz w:val="20"/>
                <w:szCs w:val="20"/>
              </w:rPr>
              <w:t>Kod</w:t>
            </w:r>
          </w:p>
        </w:tc>
        <w:tc>
          <w:tcPr>
            <w:tcW w:w="953" w:type="pct"/>
            <w:vAlign w:val="center"/>
          </w:tcPr>
          <w:p w:rsidR="005905AB" w:rsidRPr="00F636A1" w:rsidRDefault="005905AB" w:rsidP="004456AB">
            <w:pPr>
              <w:spacing w:after="0"/>
              <w:rPr>
                <w:rFonts w:ascii="Times New Roman" w:hAnsi="Times New Roman"/>
                <w:b/>
                <w:sz w:val="20"/>
                <w:szCs w:val="20"/>
              </w:rPr>
            </w:pPr>
            <w:r w:rsidRPr="00F636A1">
              <w:rPr>
                <w:rFonts w:ascii="Times New Roman" w:hAnsi="Times New Roman"/>
                <w:b/>
                <w:sz w:val="20"/>
                <w:szCs w:val="20"/>
              </w:rPr>
              <w:t>Adı</w:t>
            </w:r>
          </w:p>
        </w:tc>
        <w:tc>
          <w:tcPr>
            <w:tcW w:w="316" w:type="pct"/>
            <w:vAlign w:val="center"/>
          </w:tcPr>
          <w:p w:rsidR="005905AB" w:rsidRPr="00F636A1" w:rsidRDefault="005905AB" w:rsidP="004456AB">
            <w:pPr>
              <w:spacing w:after="0"/>
              <w:rPr>
                <w:rFonts w:ascii="Times New Roman" w:hAnsi="Times New Roman"/>
                <w:b/>
                <w:sz w:val="20"/>
                <w:szCs w:val="20"/>
              </w:rPr>
            </w:pPr>
            <w:r w:rsidRPr="00F636A1">
              <w:rPr>
                <w:rFonts w:ascii="Times New Roman" w:hAnsi="Times New Roman"/>
                <w:b/>
                <w:sz w:val="20"/>
                <w:szCs w:val="20"/>
              </w:rPr>
              <w:t>Kod</w:t>
            </w:r>
          </w:p>
        </w:tc>
        <w:tc>
          <w:tcPr>
            <w:tcW w:w="2418" w:type="pct"/>
            <w:vAlign w:val="center"/>
          </w:tcPr>
          <w:p w:rsidR="005905AB" w:rsidRPr="00F636A1" w:rsidRDefault="005905AB" w:rsidP="004456AB">
            <w:pPr>
              <w:spacing w:after="0"/>
              <w:rPr>
                <w:rFonts w:ascii="Times New Roman" w:hAnsi="Times New Roman"/>
                <w:b/>
                <w:sz w:val="20"/>
                <w:szCs w:val="20"/>
              </w:rPr>
            </w:pPr>
            <w:r w:rsidRPr="00F636A1">
              <w:rPr>
                <w:rFonts w:ascii="Times New Roman" w:hAnsi="Times New Roman"/>
                <w:b/>
                <w:sz w:val="20"/>
                <w:szCs w:val="20"/>
              </w:rPr>
              <w:t>Açıklama</w:t>
            </w:r>
          </w:p>
        </w:tc>
      </w:tr>
      <w:tr w:rsidR="005905AB" w:rsidRPr="00DD3CC4" w:rsidTr="005905AB">
        <w:trPr>
          <w:trHeight w:val="510"/>
        </w:trPr>
        <w:tc>
          <w:tcPr>
            <w:tcW w:w="208" w:type="pct"/>
            <w:vMerge w:val="restart"/>
            <w:vAlign w:val="center"/>
          </w:tcPr>
          <w:p w:rsidR="005905AB" w:rsidRPr="00F636A1" w:rsidRDefault="005905AB" w:rsidP="004456AB">
            <w:pPr>
              <w:pStyle w:val="AralkYok"/>
              <w:spacing w:before="0" w:beforeAutospacing="0" w:after="0" w:afterAutospacing="0" w:line="276" w:lineRule="auto"/>
              <w:rPr>
                <w:b/>
                <w:sz w:val="20"/>
                <w:szCs w:val="20"/>
              </w:rPr>
            </w:pPr>
            <w:r w:rsidRPr="00F636A1">
              <w:rPr>
                <w:b/>
                <w:sz w:val="20"/>
                <w:szCs w:val="20"/>
              </w:rPr>
              <w:t>C</w:t>
            </w:r>
          </w:p>
        </w:tc>
        <w:tc>
          <w:tcPr>
            <w:tcW w:w="854" w:type="pct"/>
            <w:vMerge w:val="restart"/>
            <w:vAlign w:val="center"/>
          </w:tcPr>
          <w:p w:rsidR="005905AB" w:rsidRPr="00F636A1" w:rsidRDefault="005905AB" w:rsidP="004456AB">
            <w:pPr>
              <w:spacing w:after="0"/>
              <w:rPr>
                <w:rFonts w:ascii="Times New Roman" w:hAnsi="Times New Roman"/>
                <w:sz w:val="20"/>
                <w:szCs w:val="20"/>
              </w:rPr>
            </w:pPr>
            <w:r>
              <w:rPr>
                <w:rFonts w:ascii="Times New Roman" w:hAnsi="Times New Roman"/>
                <w:sz w:val="20"/>
                <w:szCs w:val="20"/>
              </w:rPr>
              <w:t>Numune a</w:t>
            </w:r>
            <w:r w:rsidR="00410710">
              <w:rPr>
                <w:rFonts w:ascii="Times New Roman" w:hAnsi="Times New Roman"/>
                <w:sz w:val="20"/>
                <w:szCs w:val="20"/>
              </w:rPr>
              <w:t>lma işlemlerini yürütmek</w:t>
            </w:r>
          </w:p>
        </w:tc>
        <w:tc>
          <w:tcPr>
            <w:tcW w:w="251" w:type="pct"/>
            <w:vMerge w:val="restart"/>
            <w:vAlign w:val="center"/>
          </w:tcPr>
          <w:p w:rsidR="005905AB" w:rsidRPr="00F636A1" w:rsidRDefault="005905AB" w:rsidP="004456AB">
            <w:pPr>
              <w:pStyle w:val="AralkYok"/>
              <w:spacing w:before="0" w:beforeAutospacing="0" w:after="0" w:afterAutospacing="0" w:line="276" w:lineRule="auto"/>
              <w:rPr>
                <w:b/>
                <w:sz w:val="20"/>
                <w:szCs w:val="20"/>
              </w:rPr>
            </w:pPr>
            <w:r>
              <w:rPr>
                <w:b/>
                <w:sz w:val="20"/>
                <w:szCs w:val="20"/>
              </w:rPr>
              <w:t>C.3</w:t>
            </w:r>
          </w:p>
        </w:tc>
        <w:tc>
          <w:tcPr>
            <w:tcW w:w="953" w:type="pct"/>
            <w:vMerge w:val="restart"/>
            <w:vAlign w:val="center"/>
          </w:tcPr>
          <w:p w:rsidR="005905AB" w:rsidRPr="00F636A1" w:rsidRDefault="005905AB" w:rsidP="004456AB">
            <w:pPr>
              <w:pStyle w:val="ListeParagraf"/>
              <w:spacing w:after="0"/>
              <w:ind w:left="0"/>
              <w:rPr>
                <w:rFonts w:ascii="Times New Roman" w:hAnsi="Times New Roman"/>
                <w:sz w:val="20"/>
                <w:szCs w:val="20"/>
              </w:rPr>
            </w:pPr>
            <w:r>
              <w:rPr>
                <w:rFonts w:ascii="Times New Roman" w:hAnsi="Times New Roman"/>
                <w:sz w:val="20"/>
                <w:szCs w:val="20"/>
              </w:rPr>
              <w:t>Numuneyi b</w:t>
            </w:r>
            <w:r w:rsidRPr="00F636A1">
              <w:rPr>
                <w:rFonts w:ascii="Times New Roman" w:hAnsi="Times New Roman"/>
                <w:sz w:val="20"/>
                <w:szCs w:val="20"/>
              </w:rPr>
              <w:t>iriktirmek</w:t>
            </w:r>
          </w:p>
        </w:tc>
        <w:tc>
          <w:tcPr>
            <w:tcW w:w="316" w:type="pct"/>
            <w:shd w:val="clear" w:color="auto" w:fill="auto"/>
            <w:vAlign w:val="center"/>
          </w:tcPr>
          <w:p w:rsidR="005905AB" w:rsidRPr="00F636A1" w:rsidRDefault="00410710" w:rsidP="004456AB">
            <w:pPr>
              <w:pStyle w:val="AralkYok"/>
              <w:spacing w:before="0" w:beforeAutospacing="0" w:after="0" w:afterAutospacing="0" w:line="276" w:lineRule="auto"/>
              <w:rPr>
                <w:b/>
                <w:sz w:val="20"/>
                <w:szCs w:val="20"/>
              </w:rPr>
            </w:pPr>
            <w:r>
              <w:rPr>
                <w:b/>
                <w:sz w:val="20"/>
                <w:szCs w:val="20"/>
              </w:rPr>
              <w:t>C.3</w:t>
            </w:r>
            <w:r w:rsidR="005905AB" w:rsidRPr="00F636A1">
              <w:rPr>
                <w:b/>
                <w:sz w:val="20"/>
                <w:szCs w:val="20"/>
              </w:rPr>
              <w:t>.1</w:t>
            </w:r>
          </w:p>
        </w:tc>
        <w:tc>
          <w:tcPr>
            <w:tcW w:w="2418" w:type="pct"/>
            <w:vAlign w:val="center"/>
          </w:tcPr>
          <w:p w:rsidR="005905AB" w:rsidRPr="00F636A1" w:rsidRDefault="005905AB" w:rsidP="004456AB">
            <w:pPr>
              <w:pStyle w:val="AralkYok"/>
              <w:spacing w:before="0" w:beforeAutospacing="0" w:after="0" w:afterAutospacing="0" w:line="276" w:lineRule="auto"/>
              <w:jc w:val="both"/>
              <w:rPr>
                <w:sz w:val="20"/>
                <w:szCs w:val="20"/>
              </w:rPr>
            </w:pPr>
            <w:r w:rsidRPr="00F636A1">
              <w:rPr>
                <w:sz w:val="20"/>
                <w:szCs w:val="20"/>
              </w:rPr>
              <w:t xml:space="preserve">Aldığı numuneleri </w:t>
            </w:r>
            <w:r>
              <w:rPr>
                <w:sz w:val="20"/>
                <w:szCs w:val="20"/>
              </w:rPr>
              <w:t xml:space="preserve">muhafaza ve nakliye için </w:t>
            </w:r>
            <w:r w:rsidRPr="00F636A1">
              <w:rPr>
                <w:sz w:val="20"/>
                <w:szCs w:val="20"/>
              </w:rPr>
              <w:t>saklama kabına</w:t>
            </w:r>
            <w:r>
              <w:rPr>
                <w:sz w:val="20"/>
                <w:szCs w:val="20"/>
              </w:rPr>
              <w:t>/torbasına koyar.</w:t>
            </w:r>
          </w:p>
        </w:tc>
      </w:tr>
      <w:tr w:rsidR="005905AB" w:rsidRPr="00DD3CC4" w:rsidTr="005905AB">
        <w:trPr>
          <w:trHeight w:val="510"/>
        </w:trPr>
        <w:tc>
          <w:tcPr>
            <w:tcW w:w="208" w:type="pct"/>
            <w:vMerge/>
            <w:vAlign w:val="center"/>
          </w:tcPr>
          <w:p w:rsidR="005905AB" w:rsidRPr="00F636A1" w:rsidRDefault="005905AB" w:rsidP="004456AB">
            <w:pPr>
              <w:pStyle w:val="AralkYok"/>
              <w:spacing w:before="0" w:beforeAutospacing="0" w:after="0" w:afterAutospacing="0" w:line="276" w:lineRule="auto"/>
              <w:rPr>
                <w:sz w:val="20"/>
                <w:szCs w:val="20"/>
              </w:rPr>
            </w:pPr>
          </w:p>
        </w:tc>
        <w:tc>
          <w:tcPr>
            <w:tcW w:w="854" w:type="pct"/>
            <w:vMerge/>
            <w:vAlign w:val="center"/>
          </w:tcPr>
          <w:p w:rsidR="005905AB" w:rsidRPr="00F636A1" w:rsidRDefault="005905AB" w:rsidP="004456AB">
            <w:pPr>
              <w:pStyle w:val="AralkYok"/>
              <w:spacing w:before="0" w:beforeAutospacing="0" w:after="0" w:afterAutospacing="0" w:line="276" w:lineRule="auto"/>
              <w:rPr>
                <w:b/>
                <w:sz w:val="20"/>
                <w:szCs w:val="20"/>
              </w:rPr>
            </w:pPr>
          </w:p>
        </w:tc>
        <w:tc>
          <w:tcPr>
            <w:tcW w:w="251" w:type="pct"/>
            <w:vMerge/>
            <w:vAlign w:val="center"/>
          </w:tcPr>
          <w:p w:rsidR="005905AB" w:rsidRPr="00F636A1" w:rsidRDefault="005905AB" w:rsidP="004456AB">
            <w:pPr>
              <w:pStyle w:val="AralkYok"/>
              <w:spacing w:before="0" w:beforeAutospacing="0" w:after="0" w:afterAutospacing="0" w:line="276" w:lineRule="auto"/>
              <w:rPr>
                <w:b/>
                <w:sz w:val="20"/>
                <w:szCs w:val="20"/>
              </w:rPr>
            </w:pPr>
          </w:p>
        </w:tc>
        <w:tc>
          <w:tcPr>
            <w:tcW w:w="953" w:type="pct"/>
            <w:vMerge/>
            <w:vAlign w:val="center"/>
          </w:tcPr>
          <w:p w:rsidR="005905AB" w:rsidRPr="00F636A1" w:rsidRDefault="005905AB" w:rsidP="004456AB">
            <w:pPr>
              <w:pStyle w:val="ListeParagraf"/>
              <w:spacing w:after="0"/>
              <w:ind w:left="0"/>
              <w:rPr>
                <w:rFonts w:ascii="Times New Roman" w:hAnsi="Times New Roman"/>
                <w:bCs/>
                <w:sz w:val="20"/>
                <w:szCs w:val="20"/>
              </w:rPr>
            </w:pPr>
          </w:p>
        </w:tc>
        <w:tc>
          <w:tcPr>
            <w:tcW w:w="316" w:type="pct"/>
            <w:tcBorders>
              <w:top w:val="single" w:sz="4" w:space="0" w:color="auto"/>
              <w:bottom w:val="single" w:sz="4" w:space="0" w:color="auto"/>
            </w:tcBorders>
            <w:shd w:val="clear" w:color="auto" w:fill="auto"/>
            <w:vAlign w:val="center"/>
          </w:tcPr>
          <w:p w:rsidR="005905AB" w:rsidRPr="00F636A1" w:rsidRDefault="00410710" w:rsidP="004456AB">
            <w:pPr>
              <w:pStyle w:val="AralkYok"/>
              <w:spacing w:before="0" w:beforeAutospacing="0" w:after="0" w:afterAutospacing="0" w:line="276" w:lineRule="auto"/>
              <w:rPr>
                <w:b/>
                <w:sz w:val="20"/>
                <w:szCs w:val="20"/>
              </w:rPr>
            </w:pPr>
            <w:r>
              <w:rPr>
                <w:b/>
                <w:sz w:val="20"/>
                <w:szCs w:val="20"/>
              </w:rPr>
              <w:t>C.3</w:t>
            </w:r>
            <w:r w:rsidR="005905AB" w:rsidRPr="00F636A1">
              <w:rPr>
                <w:b/>
                <w:sz w:val="20"/>
                <w:szCs w:val="20"/>
              </w:rPr>
              <w:t>.2</w:t>
            </w:r>
          </w:p>
        </w:tc>
        <w:tc>
          <w:tcPr>
            <w:tcW w:w="2418" w:type="pct"/>
            <w:tcBorders>
              <w:top w:val="single" w:sz="4" w:space="0" w:color="auto"/>
              <w:bottom w:val="single" w:sz="4" w:space="0" w:color="auto"/>
            </w:tcBorders>
            <w:vAlign w:val="center"/>
          </w:tcPr>
          <w:p w:rsidR="005905AB" w:rsidRPr="00F636A1" w:rsidRDefault="005905AB" w:rsidP="004456AB">
            <w:pPr>
              <w:pStyle w:val="AralkYok"/>
              <w:spacing w:before="0" w:beforeAutospacing="0" w:after="0" w:afterAutospacing="0" w:line="276" w:lineRule="auto"/>
              <w:jc w:val="both"/>
              <w:rPr>
                <w:sz w:val="20"/>
                <w:szCs w:val="20"/>
              </w:rPr>
            </w:pPr>
            <w:r w:rsidRPr="00F636A1">
              <w:rPr>
                <w:sz w:val="20"/>
                <w:szCs w:val="20"/>
              </w:rPr>
              <w:t>Alınan numuneleri lot bazında birleştirir.</w:t>
            </w:r>
          </w:p>
        </w:tc>
      </w:tr>
      <w:tr w:rsidR="005905AB" w:rsidRPr="00DD3CC4" w:rsidTr="005905AB">
        <w:trPr>
          <w:trHeight w:val="510"/>
        </w:trPr>
        <w:tc>
          <w:tcPr>
            <w:tcW w:w="208" w:type="pct"/>
            <w:vMerge/>
            <w:vAlign w:val="center"/>
          </w:tcPr>
          <w:p w:rsidR="005905AB" w:rsidRPr="00F636A1" w:rsidRDefault="005905AB" w:rsidP="004456AB">
            <w:pPr>
              <w:pStyle w:val="AralkYok"/>
              <w:spacing w:before="0" w:beforeAutospacing="0" w:after="0" w:afterAutospacing="0" w:line="276" w:lineRule="auto"/>
              <w:rPr>
                <w:sz w:val="20"/>
                <w:szCs w:val="20"/>
              </w:rPr>
            </w:pPr>
          </w:p>
        </w:tc>
        <w:tc>
          <w:tcPr>
            <w:tcW w:w="854" w:type="pct"/>
            <w:vMerge/>
            <w:vAlign w:val="center"/>
          </w:tcPr>
          <w:p w:rsidR="005905AB" w:rsidRPr="00F636A1" w:rsidRDefault="005905AB" w:rsidP="004456AB">
            <w:pPr>
              <w:pStyle w:val="AralkYok"/>
              <w:spacing w:before="0" w:beforeAutospacing="0" w:after="0" w:afterAutospacing="0" w:line="276" w:lineRule="auto"/>
              <w:rPr>
                <w:b/>
                <w:sz w:val="20"/>
                <w:szCs w:val="20"/>
              </w:rPr>
            </w:pPr>
          </w:p>
        </w:tc>
        <w:tc>
          <w:tcPr>
            <w:tcW w:w="251" w:type="pct"/>
            <w:vMerge/>
            <w:vAlign w:val="center"/>
          </w:tcPr>
          <w:p w:rsidR="005905AB" w:rsidRPr="00F636A1" w:rsidRDefault="005905AB" w:rsidP="004456AB">
            <w:pPr>
              <w:pStyle w:val="AralkYok"/>
              <w:spacing w:before="0" w:beforeAutospacing="0" w:after="0" w:afterAutospacing="0" w:line="276" w:lineRule="auto"/>
              <w:rPr>
                <w:b/>
                <w:sz w:val="20"/>
                <w:szCs w:val="20"/>
              </w:rPr>
            </w:pPr>
          </w:p>
        </w:tc>
        <w:tc>
          <w:tcPr>
            <w:tcW w:w="953" w:type="pct"/>
            <w:vMerge/>
            <w:vAlign w:val="center"/>
          </w:tcPr>
          <w:p w:rsidR="005905AB" w:rsidRPr="00F636A1" w:rsidRDefault="005905AB" w:rsidP="004456AB">
            <w:pPr>
              <w:pStyle w:val="ListeParagraf"/>
              <w:spacing w:after="0"/>
              <w:ind w:left="0"/>
              <w:rPr>
                <w:rFonts w:ascii="Times New Roman" w:hAnsi="Times New Roman"/>
                <w:bCs/>
                <w:sz w:val="20"/>
                <w:szCs w:val="20"/>
              </w:rPr>
            </w:pPr>
          </w:p>
        </w:tc>
        <w:tc>
          <w:tcPr>
            <w:tcW w:w="316" w:type="pct"/>
            <w:tcBorders>
              <w:top w:val="single" w:sz="4" w:space="0" w:color="auto"/>
              <w:bottom w:val="single" w:sz="4" w:space="0" w:color="auto"/>
            </w:tcBorders>
            <w:shd w:val="clear" w:color="auto" w:fill="auto"/>
            <w:vAlign w:val="center"/>
          </w:tcPr>
          <w:p w:rsidR="005905AB" w:rsidRPr="00F636A1" w:rsidRDefault="00410710" w:rsidP="004456AB">
            <w:pPr>
              <w:pStyle w:val="AralkYok"/>
              <w:spacing w:before="0" w:beforeAutospacing="0" w:after="0" w:afterAutospacing="0" w:line="276" w:lineRule="auto"/>
              <w:rPr>
                <w:b/>
                <w:sz w:val="20"/>
                <w:szCs w:val="20"/>
              </w:rPr>
            </w:pPr>
            <w:r>
              <w:rPr>
                <w:b/>
                <w:sz w:val="20"/>
                <w:szCs w:val="20"/>
              </w:rPr>
              <w:t>C.3</w:t>
            </w:r>
            <w:r w:rsidR="005905AB" w:rsidRPr="00F636A1">
              <w:rPr>
                <w:b/>
                <w:sz w:val="20"/>
                <w:szCs w:val="20"/>
              </w:rPr>
              <w:t>.3</w:t>
            </w:r>
          </w:p>
        </w:tc>
        <w:tc>
          <w:tcPr>
            <w:tcW w:w="2418" w:type="pct"/>
            <w:tcBorders>
              <w:top w:val="single" w:sz="4" w:space="0" w:color="auto"/>
              <w:bottom w:val="single" w:sz="4" w:space="0" w:color="auto"/>
            </w:tcBorders>
            <w:vAlign w:val="center"/>
          </w:tcPr>
          <w:p w:rsidR="005905AB" w:rsidRPr="00F636A1" w:rsidRDefault="005905AB" w:rsidP="004456AB">
            <w:pPr>
              <w:pStyle w:val="AralkYok"/>
              <w:spacing w:before="0" w:beforeAutospacing="0" w:after="0" w:afterAutospacing="0" w:line="276" w:lineRule="auto"/>
              <w:jc w:val="both"/>
              <w:rPr>
                <w:sz w:val="20"/>
                <w:szCs w:val="20"/>
              </w:rPr>
            </w:pPr>
            <w:r w:rsidRPr="00F636A1">
              <w:rPr>
                <w:sz w:val="20"/>
                <w:szCs w:val="20"/>
              </w:rPr>
              <w:t>Numuneyi güvenli bir şekilde hazırlama kısmına iletir.</w:t>
            </w:r>
          </w:p>
        </w:tc>
      </w:tr>
    </w:tbl>
    <w:p w:rsidR="005905AB" w:rsidRDefault="005905AB" w:rsidP="00EA5B04">
      <w:pPr>
        <w:rPr>
          <w:rFonts w:ascii="Times New Roman" w:hAnsi="Times New Roman"/>
          <w:sz w:val="24"/>
          <w:szCs w:val="24"/>
        </w:rPr>
      </w:pPr>
    </w:p>
    <w:p w:rsidR="005905AB" w:rsidRDefault="005905AB" w:rsidP="00EA5B04">
      <w:pPr>
        <w:rPr>
          <w:rFonts w:ascii="Times New Roman" w:hAnsi="Times New Roman"/>
          <w:sz w:val="24"/>
          <w:szCs w:val="24"/>
        </w:rPr>
      </w:pPr>
    </w:p>
    <w:p w:rsidR="005905AB" w:rsidRDefault="005905AB" w:rsidP="00EA5B04">
      <w:pPr>
        <w:rPr>
          <w:rFonts w:ascii="Times New Roman" w:hAnsi="Times New Roman"/>
          <w:sz w:val="24"/>
          <w:szCs w:val="24"/>
        </w:rPr>
      </w:pPr>
    </w:p>
    <w:p w:rsidR="005905AB" w:rsidRDefault="005905AB" w:rsidP="00EA5B04">
      <w:pPr>
        <w:rPr>
          <w:rFonts w:ascii="Times New Roman" w:hAnsi="Times New Roman"/>
          <w:sz w:val="24"/>
          <w:szCs w:val="24"/>
        </w:rPr>
      </w:pPr>
    </w:p>
    <w:p w:rsidR="005905AB" w:rsidRDefault="005905AB" w:rsidP="00EA5B04">
      <w:pPr>
        <w:rPr>
          <w:rFonts w:ascii="Times New Roman" w:hAnsi="Times New Roman"/>
          <w:sz w:val="24"/>
          <w:szCs w:val="24"/>
        </w:rPr>
      </w:pPr>
    </w:p>
    <w:p w:rsidR="005905AB" w:rsidRDefault="005905AB" w:rsidP="00EA5B04">
      <w:pPr>
        <w:rPr>
          <w:rFonts w:ascii="Times New Roman" w:hAnsi="Times New Roman"/>
          <w:sz w:val="24"/>
          <w:szCs w:val="24"/>
        </w:rPr>
      </w:pPr>
    </w:p>
    <w:p w:rsidR="005905AB" w:rsidRDefault="005905AB" w:rsidP="00EA5B04">
      <w:pPr>
        <w:rPr>
          <w:rFonts w:ascii="Times New Roman" w:hAnsi="Times New Roman"/>
          <w:sz w:val="24"/>
          <w:szCs w:val="24"/>
        </w:rPr>
      </w:pPr>
    </w:p>
    <w:p w:rsidR="005905AB" w:rsidRDefault="005905AB" w:rsidP="00EA5B04">
      <w:pPr>
        <w:rPr>
          <w:rFonts w:ascii="Times New Roman" w:hAnsi="Times New Roman"/>
          <w:sz w:val="24"/>
          <w:szCs w:val="24"/>
        </w:rPr>
      </w:pPr>
    </w:p>
    <w:p w:rsidR="005905AB" w:rsidRDefault="005905AB" w:rsidP="00EA5B04">
      <w:pPr>
        <w:rPr>
          <w:rFonts w:ascii="Times New Roman" w:hAnsi="Times New Roman"/>
          <w:sz w:val="24"/>
          <w:szCs w:val="24"/>
        </w:rPr>
      </w:pPr>
    </w:p>
    <w:p w:rsidR="005905AB" w:rsidRDefault="005905AB" w:rsidP="00EA5B04">
      <w:pPr>
        <w:rPr>
          <w:rFonts w:ascii="Times New Roman" w:hAnsi="Times New Roman"/>
          <w:sz w:val="24"/>
          <w:szCs w:val="24"/>
        </w:rPr>
      </w:pPr>
    </w:p>
    <w:p w:rsidR="005905AB" w:rsidRDefault="005905AB" w:rsidP="00EA5B04">
      <w:pPr>
        <w:rPr>
          <w:rFonts w:ascii="Times New Roman" w:hAnsi="Times New Roman"/>
          <w:sz w:val="24"/>
          <w:szCs w:val="24"/>
        </w:rPr>
      </w:pPr>
    </w:p>
    <w:p w:rsidR="005905AB" w:rsidRDefault="005905AB" w:rsidP="00EA5B04">
      <w:pPr>
        <w:rPr>
          <w:rFonts w:ascii="Times New Roman" w:hAnsi="Times New Roman"/>
          <w:sz w:val="24"/>
          <w:szCs w:val="24"/>
        </w:rPr>
      </w:pPr>
    </w:p>
    <w:tbl>
      <w:tblPr>
        <w:tblW w:w="4987"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
        <w:gridCol w:w="2422"/>
        <w:gridCol w:w="712"/>
        <w:gridCol w:w="2703"/>
        <w:gridCol w:w="896"/>
        <w:gridCol w:w="6858"/>
      </w:tblGrid>
      <w:tr w:rsidR="00B93FAA" w:rsidRPr="00F636A1" w:rsidTr="001A6F32">
        <w:trPr>
          <w:trHeight w:val="624"/>
        </w:trPr>
        <w:tc>
          <w:tcPr>
            <w:tcW w:w="1061" w:type="pct"/>
            <w:gridSpan w:val="2"/>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Görevler</w:t>
            </w:r>
          </w:p>
        </w:tc>
        <w:tc>
          <w:tcPr>
            <w:tcW w:w="1204" w:type="pct"/>
            <w:gridSpan w:val="2"/>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İşlemler</w:t>
            </w:r>
          </w:p>
        </w:tc>
        <w:tc>
          <w:tcPr>
            <w:tcW w:w="2735" w:type="pct"/>
            <w:gridSpan w:val="2"/>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Başarım Ölçütleri</w:t>
            </w:r>
          </w:p>
        </w:tc>
      </w:tr>
      <w:tr w:rsidR="00B93FAA" w:rsidRPr="00F636A1" w:rsidTr="001A6F32">
        <w:trPr>
          <w:trHeight w:val="624"/>
        </w:trPr>
        <w:tc>
          <w:tcPr>
            <w:tcW w:w="208" w:type="pct"/>
            <w:vAlign w:val="center"/>
          </w:tcPr>
          <w:p w:rsidR="00B93FAA" w:rsidRPr="00F636A1" w:rsidRDefault="00B93FAA" w:rsidP="002C37D6">
            <w:pPr>
              <w:spacing w:after="0"/>
              <w:ind w:left="-138" w:right="-112"/>
              <w:jc w:val="center"/>
              <w:rPr>
                <w:rFonts w:ascii="Times New Roman" w:hAnsi="Times New Roman"/>
                <w:b/>
                <w:sz w:val="20"/>
                <w:szCs w:val="20"/>
              </w:rPr>
            </w:pPr>
            <w:r w:rsidRPr="00F636A1">
              <w:rPr>
                <w:rFonts w:ascii="Times New Roman" w:hAnsi="Times New Roman"/>
                <w:b/>
                <w:sz w:val="20"/>
                <w:szCs w:val="20"/>
              </w:rPr>
              <w:t>Kod</w:t>
            </w:r>
          </w:p>
        </w:tc>
        <w:tc>
          <w:tcPr>
            <w:tcW w:w="854" w:type="pct"/>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Adı</w:t>
            </w:r>
          </w:p>
        </w:tc>
        <w:tc>
          <w:tcPr>
            <w:tcW w:w="251" w:type="pct"/>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Kod</w:t>
            </w:r>
          </w:p>
        </w:tc>
        <w:tc>
          <w:tcPr>
            <w:tcW w:w="952" w:type="pct"/>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Adı</w:t>
            </w:r>
          </w:p>
        </w:tc>
        <w:tc>
          <w:tcPr>
            <w:tcW w:w="316" w:type="pct"/>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Kod</w:t>
            </w:r>
          </w:p>
        </w:tc>
        <w:tc>
          <w:tcPr>
            <w:tcW w:w="2419" w:type="pct"/>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Açıklama</w:t>
            </w:r>
          </w:p>
        </w:tc>
      </w:tr>
      <w:tr w:rsidR="00B93FAA" w:rsidRPr="00F636A1" w:rsidTr="001A6F32">
        <w:trPr>
          <w:trHeight w:val="413"/>
        </w:trPr>
        <w:tc>
          <w:tcPr>
            <w:tcW w:w="208" w:type="pct"/>
            <w:vMerge w:val="restart"/>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D</w:t>
            </w:r>
          </w:p>
        </w:tc>
        <w:tc>
          <w:tcPr>
            <w:tcW w:w="854" w:type="pct"/>
            <w:vMerge w:val="restart"/>
            <w:vAlign w:val="center"/>
          </w:tcPr>
          <w:p w:rsidR="00B93FAA" w:rsidRDefault="00B93FAA" w:rsidP="002C37D6">
            <w:pPr>
              <w:spacing w:after="0"/>
              <w:rPr>
                <w:rFonts w:ascii="Times New Roman" w:hAnsi="Times New Roman"/>
                <w:sz w:val="20"/>
                <w:szCs w:val="20"/>
              </w:rPr>
            </w:pPr>
            <w:r w:rsidRPr="00F636A1">
              <w:rPr>
                <w:rFonts w:ascii="Times New Roman" w:hAnsi="Times New Roman"/>
                <w:sz w:val="20"/>
                <w:szCs w:val="20"/>
              </w:rPr>
              <w:t xml:space="preserve">Numuneyi hazırlamak </w:t>
            </w:r>
          </w:p>
          <w:p w:rsidR="00CB324B" w:rsidRPr="00F636A1" w:rsidRDefault="00CB324B" w:rsidP="002C37D6">
            <w:pPr>
              <w:spacing w:after="0"/>
              <w:rPr>
                <w:rFonts w:ascii="Times New Roman" w:hAnsi="Times New Roman"/>
                <w:sz w:val="20"/>
                <w:szCs w:val="20"/>
              </w:rPr>
            </w:pPr>
            <w:r>
              <w:rPr>
                <w:rFonts w:ascii="Times New Roman" w:hAnsi="Times New Roman"/>
                <w:sz w:val="20"/>
                <w:szCs w:val="20"/>
              </w:rPr>
              <w:t>(devamı var)</w:t>
            </w:r>
          </w:p>
        </w:tc>
        <w:tc>
          <w:tcPr>
            <w:tcW w:w="251" w:type="pct"/>
            <w:vMerge w:val="restart"/>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D.1</w:t>
            </w:r>
          </w:p>
        </w:tc>
        <w:tc>
          <w:tcPr>
            <w:tcW w:w="952" w:type="pct"/>
            <w:vMerge w:val="restart"/>
            <w:vAlign w:val="center"/>
          </w:tcPr>
          <w:p w:rsidR="00B93FAA" w:rsidRPr="00F636A1" w:rsidRDefault="00B93FAA" w:rsidP="002C37D6">
            <w:pPr>
              <w:pStyle w:val="ListeParagraf"/>
              <w:spacing w:after="0"/>
              <w:ind w:left="0"/>
              <w:rPr>
                <w:rFonts w:ascii="Times New Roman" w:hAnsi="Times New Roman"/>
                <w:sz w:val="20"/>
                <w:szCs w:val="20"/>
              </w:rPr>
            </w:pPr>
            <w:r w:rsidRPr="00F636A1">
              <w:rPr>
                <w:rFonts w:ascii="Times New Roman" w:hAnsi="Times New Roman"/>
                <w:sz w:val="20"/>
                <w:szCs w:val="20"/>
              </w:rPr>
              <w:t xml:space="preserve">Numuneyi azaltmaya uygun boyuta getirmek </w:t>
            </w:r>
          </w:p>
        </w:tc>
        <w:tc>
          <w:tcPr>
            <w:tcW w:w="316" w:type="pct"/>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D.1.1</w:t>
            </w:r>
          </w:p>
        </w:tc>
        <w:tc>
          <w:tcPr>
            <w:tcW w:w="2419" w:type="pct"/>
            <w:vAlign w:val="center"/>
          </w:tcPr>
          <w:p w:rsidR="00B93FAA" w:rsidRPr="00F636A1" w:rsidRDefault="00B93FAA" w:rsidP="00B543F3">
            <w:pPr>
              <w:spacing w:after="0"/>
              <w:jc w:val="both"/>
              <w:rPr>
                <w:rFonts w:ascii="Times New Roman" w:hAnsi="Times New Roman"/>
                <w:sz w:val="20"/>
                <w:szCs w:val="20"/>
              </w:rPr>
            </w:pPr>
            <w:r w:rsidRPr="00F636A1">
              <w:rPr>
                <w:rFonts w:ascii="Times New Roman" w:hAnsi="Times New Roman"/>
                <w:sz w:val="20"/>
                <w:szCs w:val="20"/>
              </w:rPr>
              <w:t xml:space="preserve">Numunenin parça boyutuna göre kaba kırma işlemini </w:t>
            </w:r>
            <w:r w:rsidR="00B543F3">
              <w:rPr>
                <w:rFonts w:ascii="Times New Roman" w:hAnsi="Times New Roman"/>
                <w:sz w:val="20"/>
                <w:szCs w:val="20"/>
              </w:rPr>
              <w:t>yaptırır.</w:t>
            </w:r>
          </w:p>
        </w:tc>
      </w:tr>
      <w:tr w:rsidR="00B93FAA" w:rsidRPr="00F636A1" w:rsidTr="001A6F32">
        <w:trPr>
          <w:trHeight w:val="419"/>
        </w:trPr>
        <w:tc>
          <w:tcPr>
            <w:tcW w:w="208" w:type="pct"/>
            <w:vMerge/>
            <w:vAlign w:val="center"/>
          </w:tcPr>
          <w:p w:rsidR="00B93FAA" w:rsidRPr="00F636A1" w:rsidRDefault="00B93FAA" w:rsidP="002C37D6">
            <w:pPr>
              <w:spacing w:after="0"/>
              <w:rPr>
                <w:rFonts w:ascii="Times New Roman" w:hAnsi="Times New Roman"/>
                <w:b/>
                <w:sz w:val="20"/>
                <w:szCs w:val="20"/>
              </w:rPr>
            </w:pPr>
          </w:p>
        </w:tc>
        <w:tc>
          <w:tcPr>
            <w:tcW w:w="854" w:type="pct"/>
            <w:vMerge/>
            <w:vAlign w:val="center"/>
          </w:tcPr>
          <w:p w:rsidR="00B93FAA" w:rsidRPr="00F636A1" w:rsidRDefault="00B93FAA" w:rsidP="002C37D6">
            <w:pPr>
              <w:spacing w:after="0"/>
              <w:rPr>
                <w:rFonts w:ascii="Times New Roman" w:hAnsi="Times New Roman"/>
                <w:b/>
                <w:sz w:val="20"/>
                <w:szCs w:val="20"/>
              </w:rPr>
            </w:pPr>
          </w:p>
        </w:tc>
        <w:tc>
          <w:tcPr>
            <w:tcW w:w="251" w:type="pct"/>
            <w:vMerge/>
            <w:vAlign w:val="center"/>
          </w:tcPr>
          <w:p w:rsidR="00B93FAA" w:rsidRPr="00F636A1" w:rsidRDefault="00B93FAA" w:rsidP="002C37D6">
            <w:pPr>
              <w:spacing w:after="0"/>
              <w:rPr>
                <w:rFonts w:ascii="Times New Roman" w:hAnsi="Times New Roman"/>
                <w:b/>
                <w:sz w:val="20"/>
                <w:szCs w:val="20"/>
              </w:rPr>
            </w:pPr>
          </w:p>
        </w:tc>
        <w:tc>
          <w:tcPr>
            <w:tcW w:w="952" w:type="pct"/>
            <w:vMerge/>
            <w:vAlign w:val="center"/>
          </w:tcPr>
          <w:p w:rsidR="00B93FAA" w:rsidRPr="00F636A1" w:rsidRDefault="00B93FAA" w:rsidP="002C37D6">
            <w:pPr>
              <w:spacing w:after="0"/>
              <w:rPr>
                <w:rFonts w:ascii="Times New Roman" w:hAnsi="Times New Roman"/>
                <w:b/>
                <w:sz w:val="20"/>
                <w:szCs w:val="20"/>
              </w:rPr>
            </w:pPr>
          </w:p>
        </w:tc>
        <w:tc>
          <w:tcPr>
            <w:tcW w:w="316" w:type="pct"/>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D.1.2</w:t>
            </w:r>
          </w:p>
        </w:tc>
        <w:tc>
          <w:tcPr>
            <w:tcW w:w="2419" w:type="pct"/>
            <w:vAlign w:val="center"/>
          </w:tcPr>
          <w:p w:rsidR="00B93FAA" w:rsidRPr="00F636A1" w:rsidRDefault="00B93FAA" w:rsidP="00B93FAA">
            <w:pPr>
              <w:spacing w:after="0"/>
              <w:jc w:val="both"/>
              <w:rPr>
                <w:rFonts w:ascii="Times New Roman" w:hAnsi="Times New Roman"/>
                <w:sz w:val="20"/>
                <w:szCs w:val="20"/>
              </w:rPr>
            </w:pPr>
            <w:r w:rsidRPr="00F636A1">
              <w:rPr>
                <w:rFonts w:ascii="Times New Roman" w:hAnsi="Times New Roman"/>
                <w:sz w:val="20"/>
                <w:szCs w:val="20"/>
              </w:rPr>
              <w:t>Numunenin kırıcı/bölücü vb. aletlerden geçmesi için, nem tayinini sağl</w:t>
            </w:r>
            <w:r w:rsidR="007A0FD2">
              <w:rPr>
                <w:rFonts w:ascii="Times New Roman" w:hAnsi="Times New Roman"/>
                <w:sz w:val="20"/>
                <w:szCs w:val="20"/>
              </w:rPr>
              <w:t>ayacak şekilde önceden tartarak</w:t>
            </w:r>
            <w:r w:rsidRPr="00F636A1">
              <w:rPr>
                <w:rFonts w:ascii="Times New Roman" w:hAnsi="Times New Roman"/>
                <w:sz w:val="20"/>
                <w:szCs w:val="20"/>
              </w:rPr>
              <w:t xml:space="preserve"> numuneyi kurutur.   </w:t>
            </w:r>
          </w:p>
        </w:tc>
      </w:tr>
      <w:tr w:rsidR="00B93FAA" w:rsidRPr="00F636A1" w:rsidTr="001A6F32">
        <w:trPr>
          <w:trHeight w:val="509"/>
        </w:trPr>
        <w:tc>
          <w:tcPr>
            <w:tcW w:w="208" w:type="pct"/>
            <w:vMerge/>
            <w:vAlign w:val="center"/>
          </w:tcPr>
          <w:p w:rsidR="00B93FAA" w:rsidRPr="00F636A1" w:rsidRDefault="00B93FAA" w:rsidP="002C37D6">
            <w:pPr>
              <w:spacing w:after="0"/>
              <w:rPr>
                <w:rFonts w:ascii="Times New Roman" w:hAnsi="Times New Roman"/>
                <w:b/>
                <w:sz w:val="20"/>
                <w:szCs w:val="20"/>
              </w:rPr>
            </w:pPr>
          </w:p>
        </w:tc>
        <w:tc>
          <w:tcPr>
            <w:tcW w:w="854" w:type="pct"/>
            <w:vMerge/>
            <w:vAlign w:val="center"/>
          </w:tcPr>
          <w:p w:rsidR="00B93FAA" w:rsidRPr="00F636A1" w:rsidRDefault="00B93FAA" w:rsidP="002C37D6">
            <w:pPr>
              <w:spacing w:after="0"/>
              <w:rPr>
                <w:rFonts w:ascii="Times New Roman" w:hAnsi="Times New Roman"/>
                <w:b/>
                <w:sz w:val="20"/>
                <w:szCs w:val="20"/>
              </w:rPr>
            </w:pPr>
          </w:p>
        </w:tc>
        <w:tc>
          <w:tcPr>
            <w:tcW w:w="251" w:type="pct"/>
            <w:vMerge/>
            <w:vAlign w:val="center"/>
          </w:tcPr>
          <w:p w:rsidR="00B93FAA" w:rsidRPr="00F636A1" w:rsidRDefault="00B93FAA" w:rsidP="002C37D6">
            <w:pPr>
              <w:spacing w:after="0"/>
              <w:rPr>
                <w:rFonts w:ascii="Times New Roman" w:hAnsi="Times New Roman"/>
                <w:b/>
                <w:sz w:val="20"/>
                <w:szCs w:val="20"/>
              </w:rPr>
            </w:pPr>
          </w:p>
        </w:tc>
        <w:tc>
          <w:tcPr>
            <w:tcW w:w="952" w:type="pct"/>
            <w:vMerge/>
            <w:vAlign w:val="center"/>
          </w:tcPr>
          <w:p w:rsidR="00B93FAA" w:rsidRPr="00F636A1" w:rsidRDefault="00B93FAA" w:rsidP="002C37D6">
            <w:pPr>
              <w:spacing w:after="0"/>
              <w:rPr>
                <w:rFonts w:ascii="Times New Roman" w:hAnsi="Times New Roman"/>
                <w:b/>
                <w:sz w:val="20"/>
                <w:szCs w:val="20"/>
              </w:rPr>
            </w:pPr>
          </w:p>
        </w:tc>
        <w:tc>
          <w:tcPr>
            <w:tcW w:w="316" w:type="pct"/>
            <w:tcBorders>
              <w:bottom w:val="single" w:sz="4" w:space="0" w:color="auto"/>
            </w:tcBorders>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D.1.3</w:t>
            </w:r>
          </w:p>
        </w:tc>
        <w:tc>
          <w:tcPr>
            <w:tcW w:w="2419" w:type="pct"/>
            <w:tcBorders>
              <w:bottom w:val="single" w:sz="4" w:space="0" w:color="auto"/>
            </w:tcBorders>
            <w:vAlign w:val="center"/>
          </w:tcPr>
          <w:p w:rsidR="00B93FAA" w:rsidRPr="00F636A1" w:rsidRDefault="00B93FAA" w:rsidP="00B93FAA">
            <w:pPr>
              <w:spacing w:after="0"/>
              <w:jc w:val="both"/>
              <w:rPr>
                <w:rFonts w:ascii="Times New Roman" w:hAnsi="Times New Roman"/>
                <w:sz w:val="20"/>
                <w:szCs w:val="20"/>
              </w:rPr>
            </w:pPr>
            <w:r w:rsidRPr="00F636A1">
              <w:rPr>
                <w:rFonts w:ascii="Times New Roman" w:hAnsi="Times New Roman"/>
                <w:sz w:val="20"/>
                <w:szCs w:val="20"/>
              </w:rPr>
              <w:t>Numunenin karıştırma ve azaltma işleminin yapılacağı yeri temizler.</w:t>
            </w:r>
          </w:p>
        </w:tc>
      </w:tr>
      <w:tr w:rsidR="00B93FAA" w:rsidRPr="00F636A1" w:rsidTr="001A6F32">
        <w:trPr>
          <w:trHeight w:val="611"/>
        </w:trPr>
        <w:tc>
          <w:tcPr>
            <w:tcW w:w="208" w:type="pct"/>
            <w:vMerge/>
            <w:vAlign w:val="center"/>
          </w:tcPr>
          <w:p w:rsidR="00B93FAA" w:rsidRPr="00F636A1" w:rsidRDefault="00B93FAA" w:rsidP="002C37D6">
            <w:pPr>
              <w:spacing w:after="0"/>
              <w:rPr>
                <w:rFonts w:ascii="Times New Roman" w:hAnsi="Times New Roman"/>
                <w:b/>
                <w:sz w:val="20"/>
                <w:szCs w:val="20"/>
              </w:rPr>
            </w:pPr>
          </w:p>
        </w:tc>
        <w:tc>
          <w:tcPr>
            <w:tcW w:w="854" w:type="pct"/>
            <w:vMerge/>
            <w:vAlign w:val="center"/>
          </w:tcPr>
          <w:p w:rsidR="00B93FAA" w:rsidRPr="00F636A1" w:rsidRDefault="00B93FAA" w:rsidP="002C37D6">
            <w:pPr>
              <w:spacing w:after="0"/>
              <w:rPr>
                <w:rFonts w:ascii="Times New Roman" w:hAnsi="Times New Roman"/>
                <w:b/>
                <w:sz w:val="20"/>
                <w:szCs w:val="20"/>
              </w:rPr>
            </w:pPr>
          </w:p>
        </w:tc>
        <w:tc>
          <w:tcPr>
            <w:tcW w:w="251" w:type="pct"/>
            <w:vMerge/>
            <w:vAlign w:val="center"/>
          </w:tcPr>
          <w:p w:rsidR="00B93FAA" w:rsidRPr="00F636A1" w:rsidRDefault="00B93FAA" w:rsidP="002C37D6">
            <w:pPr>
              <w:spacing w:after="0"/>
              <w:rPr>
                <w:rFonts w:ascii="Times New Roman" w:hAnsi="Times New Roman"/>
                <w:b/>
                <w:sz w:val="20"/>
                <w:szCs w:val="20"/>
              </w:rPr>
            </w:pPr>
          </w:p>
        </w:tc>
        <w:tc>
          <w:tcPr>
            <w:tcW w:w="952" w:type="pct"/>
            <w:vMerge/>
            <w:vAlign w:val="center"/>
          </w:tcPr>
          <w:p w:rsidR="00B93FAA" w:rsidRPr="00F636A1" w:rsidRDefault="00B93FAA" w:rsidP="002C37D6">
            <w:pPr>
              <w:spacing w:after="0"/>
              <w:rPr>
                <w:rFonts w:ascii="Times New Roman" w:hAnsi="Times New Roman"/>
                <w:b/>
                <w:sz w:val="20"/>
                <w:szCs w:val="20"/>
              </w:rPr>
            </w:pPr>
          </w:p>
        </w:tc>
        <w:tc>
          <w:tcPr>
            <w:tcW w:w="316" w:type="pct"/>
            <w:tcBorders>
              <w:top w:val="single" w:sz="4" w:space="0" w:color="auto"/>
              <w:bottom w:val="single" w:sz="4" w:space="0" w:color="auto"/>
            </w:tcBorders>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D.1.4</w:t>
            </w:r>
          </w:p>
        </w:tc>
        <w:tc>
          <w:tcPr>
            <w:tcW w:w="2419" w:type="pct"/>
            <w:tcBorders>
              <w:top w:val="single" w:sz="4" w:space="0" w:color="auto"/>
              <w:bottom w:val="single" w:sz="4" w:space="0" w:color="auto"/>
            </w:tcBorders>
            <w:vAlign w:val="center"/>
          </w:tcPr>
          <w:p w:rsidR="00B93FAA" w:rsidRPr="00F636A1" w:rsidRDefault="00B93FAA" w:rsidP="00B93FAA">
            <w:pPr>
              <w:spacing w:after="0"/>
              <w:jc w:val="both"/>
              <w:rPr>
                <w:rFonts w:ascii="Times New Roman" w:hAnsi="Times New Roman"/>
                <w:sz w:val="20"/>
                <w:szCs w:val="20"/>
              </w:rPr>
            </w:pPr>
            <w:r w:rsidRPr="00F636A1">
              <w:rPr>
                <w:rFonts w:ascii="Times New Roman" w:hAnsi="Times New Roman"/>
                <w:sz w:val="20"/>
                <w:szCs w:val="20"/>
              </w:rPr>
              <w:t>Numuneyi homojen hale getirmek için ince kırma yapar.</w:t>
            </w:r>
          </w:p>
        </w:tc>
      </w:tr>
      <w:tr w:rsidR="00B93FAA" w:rsidRPr="00F636A1" w:rsidTr="001A6F32">
        <w:trPr>
          <w:trHeight w:val="435"/>
        </w:trPr>
        <w:tc>
          <w:tcPr>
            <w:tcW w:w="208" w:type="pct"/>
            <w:vMerge/>
            <w:vAlign w:val="center"/>
          </w:tcPr>
          <w:p w:rsidR="00B93FAA" w:rsidRPr="00F636A1" w:rsidRDefault="00B93FAA" w:rsidP="002C37D6">
            <w:pPr>
              <w:spacing w:after="0"/>
              <w:rPr>
                <w:rFonts w:ascii="Times New Roman" w:hAnsi="Times New Roman"/>
                <w:b/>
                <w:sz w:val="20"/>
                <w:szCs w:val="20"/>
              </w:rPr>
            </w:pPr>
          </w:p>
        </w:tc>
        <w:tc>
          <w:tcPr>
            <w:tcW w:w="854" w:type="pct"/>
            <w:vMerge/>
            <w:vAlign w:val="center"/>
          </w:tcPr>
          <w:p w:rsidR="00B93FAA" w:rsidRPr="00F636A1" w:rsidRDefault="00B93FAA" w:rsidP="002C37D6">
            <w:pPr>
              <w:spacing w:after="0"/>
              <w:rPr>
                <w:rFonts w:ascii="Times New Roman" w:hAnsi="Times New Roman"/>
                <w:b/>
                <w:sz w:val="20"/>
                <w:szCs w:val="20"/>
              </w:rPr>
            </w:pPr>
          </w:p>
        </w:tc>
        <w:tc>
          <w:tcPr>
            <w:tcW w:w="251" w:type="pct"/>
            <w:vMerge w:val="restart"/>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D.2</w:t>
            </w:r>
          </w:p>
        </w:tc>
        <w:tc>
          <w:tcPr>
            <w:tcW w:w="952" w:type="pct"/>
            <w:vMerge w:val="restart"/>
            <w:vAlign w:val="center"/>
          </w:tcPr>
          <w:p w:rsidR="00B93FAA" w:rsidRPr="00F636A1" w:rsidRDefault="00B93FAA" w:rsidP="002C37D6">
            <w:pPr>
              <w:pStyle w:val="ListeParagraf"/>
              <w:spacing w:after="0"/>
              <w:ind w:left="0"/>
              <w:rPr>
                <w:rFonts w:ascii="Times New Roman" w:hAnsi="Times New Roman"/>
                <w:sz w:val="20"/>
                <w:szCs w:val="20"/>
              </w:rPr>
            </w:pPr>
            <w:r w:rsidRPr="00F636A1">
              <w:rPr>
                <w:rFonts w:ascii="Times New Roman" w:hAnsi="Times New Roman"/>
                <w:sz w:val="20"/>
                <w:szCs w:val="20"/>
              </w:rPr>
              <w:t>Numuneyi</w:t>
            </w:r>
            <w:r>
              <w:rPr>
                <w:rFonts w:ascii="Times New Roman" w:hAnsi="Times New Roman"/>
                <w:sz w:val="20"/>
                <w:szCs w:val="20"/>
              </w:rPr>
              <w:t xml:space="preserve"> a</w:t>
            </w:r>
            <w:r w:rsidRPr="00F636A1">
              <w:rPr>
                <w:rFonts w:ascii="Times New Roman" w:hAnsi="Times New Roman"/>
                <w:sz w:val="20"/>
                <w:szCs w:val="20"/>
              </w:rPr>
              <w:t>zaltmak</w:t>
            </w:r>
          </w:p>
        </w:tc>
        <w:tc>
          <w:tcPr>
            <w:tcW w:w="316" w:type="pct"/>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D.2.1</w:t>
            </w:r>
          </w:p>
        </w:tc>
        <w:tc>
          <w:tcPr>
            <w:tcW w:w="2419" w:type="pct"/>
            <w:vAlign w:val="center"/>
          </w:tcPr>
          <w:p w:rsidR="00B93FAA" w:rsidRPr="00F636A1" w:rsidRDefault="00B93FAA" w:rsidP="00B93FAA">
            <w:pPr>
              <w:spacing w:after="0"/>
              <w:jc w:val="both"/>
              <w:rPr>
                <w:rFonts w:ascii="Times New Roman" w:hAnsi="Times New Roman"/>
                <w:sz w:val="20"/>
                <w:szCs w:val="20"/>
              </w:rPr>
            </w:pPr>
            <w:r w:rsidRPr="00F636A1">
              <w:rPr>
                <w:rFonts w:ascii="Times New Roman" w:hAnsi="Times New Roman"/>
                <w:sz w:val="20"/>
                <w:szCs w:val="20"/>
              </w:rPr>
              <w:t xml:space="preserve">Numuneyi homojen bir şekilde karıştırır. </w:t>
            </w:r>
          </w:p>
        </w:tc>
      </w:tr>
      <w:tr w:rsidR="00B93FAA" w:rsidRPr="00F636A1" w:rsidTr="001A6F32">
        <w:trPr>
          <w:trHeight w:val="502"/>
        </w:trPr>
        <w:tc>
          <w:tcPr>
            <w:tcW w:w="208" w:type="pct"/>
            <w:vMerge/>
            <w:vAlign w:val="center"/>
          </w:tcPr>
          <w:p w:rsidR="00B93FAA" w:rsidRPr="00F636A1" w:rsidRDefault="00B93FAA" w:rsidP="002C37D6">
            <w:pPr>
              <w:spacing w:after="0"/>
              <w:rPr>
                <w:rFonts w:ascii="Times New Roman" w:hAnsi="Times New Roman"/>
                <w:b/>
                <w:sz w:val="20"/>
                <w:szCs w:val="20"/>
              </w:rPr>
            </w:pPr>
          </w:p>
        </w:tc>
        <w:tc>
          <w:tcPr>
            <w:tcW w:w="854" w:type="pct"/>
            <w:vMerge/>
            <w:vAlign w:val="center"/>
          </w:tcPr>
          <w:p w:rsidR="00B93FAA" w:rsidRPr="00F636A1" w:rsidRDefault="00B93FAA" w:rsidP="002C37D6">
            <w:pPr>
              <w:spacing w:after="0"/>
              <w:rPr>
                <w:rFonts w:ascii="Times New Roman" w:hAnsi="Times New Roman"/>
                <w:b/>
                <w:sz w:val="20"/>
                <w:szCs w:val="20"/>
              </w:rPr>
            </w:pPr>
          </w:p>
        </w:tc>
        <w:tc>
          <w:tcPr>
            <w:tcW w:w="251" w:type="pct"/>
            <w:vMerge/>
            <w:vAlign w:val="center"/>
          </w:tcPr>
          <w:p w:rsidR="00B93FAA" w:rsidRPr="00F636A1" w:rsidRDefault="00B93FAA" w:rsidP="002C37D6">
            <w:pPr>
              <w:spacing w:after="0"/>
              <w:rPr>
                <w:rFonts w:ascii="Times New Roman" w:hAnsi="Times New Roman"/>
                <w:b/>
                <w:sz w:val="20"/>
                <w:szCs w:val="20"/>
              </w:rPr>
            </w:pPr>
          </w:p>
        </w:tc>
        <w:tc>
          <w:tcPr>
            <w:tcW w:w="952" w:type="pct"/>
            <w:vMerge/>
            <w:vAlign w:val="center"/>
          </w:tcPr>
          <w:p w:rsidR="00B93FAA" w:rsidRPr="00F636A1" w:rsidRDefault="00B93FAA" w:rsidP="002C37D6">
            <w:pPr>
              <w:spacing w:after="0"/>
              <w:rPr>
                <w:rFonts w:ascii="Times New Roman" w:hAnsi="Times New Roman"/>
                <w:b/>
                <w:sz w:val="20"/>
                <w:szCs w:val="20"/>
              </w:rPr>
            </w:pPr>
          </w:p>
        </w:tc>
        <w:tc>
          <w:tcPr>
            <w:tcW w:w="316" w:type="pct"/>
            <w:tcBorders>
              <w:bottom w:val="single" w:sz="4" w:space="0" w:color="auto"/>
            </w:tcBorders>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D.2.2</w:t>
            </w:r>
          </w:p>
        </w:tc>
        <w:tc>
          <w:tcPr>
            <w:tcW w:w="2419" w:type="pct"/>
            <w:tcBorders>
              <w:bottom w:val="single" w:sz="4" w:space="0" w:color="auto"/>
            </w:tcBorders>
            <w:vAlign w:val="center"/>
          </w:tcPr>
          <w:p w:rsidR="00B93FAA" w:rsidRPr="00F636A1" w:rsidRDefault="00B93FAA" w:rsidP="00B543F3">
            <w:pPr>
              <w:spacing w:after="0"/>
              <w:jc w:val="both"/>
              <w:rPr>
                <w:rFonts w:ascii="Times New Roman" w:hAnsi="Times New Roman"/>
                <w:sz w:val="20"/>
                <w:szCs w:val="20"/>
              </w:rPr>
            </w:pPr>
            <w:r w:rsidRPr="00F636A1">
              <w:rPr>
                <w:rFonts w:ascii="Times New Roman" w:hAnsi="Times New Roman"/>
                <w:sz w:val="20"/>
                <w:szCs w:val="20"/>
              </w:rPr>
              <w:t xml:space="preserve">Numuneyi kurumun </w:t>
            </w:r>
            <w:r w:rsidR="00B543F3">
              <w:rPr>
                <w:rFonts w:ascii="Times New Roman" w:hAnsi="Times New Roman"/>
                <w:sz w:val="20"/>
                <w:szCs w:val="20"/>
              </w:rPr>
              <w:t xml:space="preserve">numune alma standartlarına </w:t>
            </w:r>
            <w:r w:rsidRPr="00F636A1">
              <w:rPr>
                <w:rFonts w:ascii="Times New Roman" w:hAnsi="Times New Roman"/>
                <w:sz w:val="20"/>
                <w:szCs w:val="20"/>
              </w:rPr>
              <w:t xml:space="preserve">uygun bir şekilde (konileme, dörtleme, hakyemez, kareleme vb.) azaltır. </w:t>
            </w:r>
          </w:p>
        </w:tc>
      </w:tr>
      <w:tr w:rsidR="00B93FAA" w:rsidRPr="00F636A1" w:rsidTr="001A6F32">
        <w:trPr>
          <w:trHeight w:val="476"/>
        </w:trPr>
        <w:tc>
          <w:tcPr>
            <w:tcW w:w="208" w:type="pct"/>
            <w:vMerge/>
            <w:vAlign w:val="center"/>
          </w:tcPr>
          <w:p w:rsidR="00B93FAA" w:rsidRPr="00F636A1" w:rsidRDefault="00B93FAA" w:rsidP="002C37D6">
            <w:pPr>
              <w:spacing w:after="0"/>
              <w:rPr>
                <w:rFonts w:ascii="Times New Roman" w:hAnsi="Times New Roman"/>
                <w:b/>
                <w:sz w:val="20"/>
                <w:szCs w:val="20"/>
              </w:rPr>
            </w:pPr>
          </w:p>
        </w:tc>
        <w:tc>
          <w:tcPr>
            <w:tcW w:w="854" w:type="pct"/>
            <w:vMerge/>
            <w:vAlign w:val="center"/>
          </w:tcPr>
          <w:p w:rsidR="00B93FAA" w:rsidRPr="00F636A1" w:rsidRDefault="00B93FAA" w:rsidP="002C37D6">
            <w:pPr>
              <w:spacing w:after="0"/>
              <w:rPr>
                <w:rFonts w:ascii="Times New Roman" w:hAnsi="Times New Roman"/>
                <w:b/>
                <w:sz w:val="20"/>
                <w:szCs w:val="20"/>
              </w:rPr>
            </w:pPr>
          </w:p>
        </w:tc>
        <w:tc>
          <w:tcPr>
            <w:tcW w:w="251" w:type="pct"/>
            <w:vMerge/>
            <w:vAlign w:val="center"/>
          </w:tcPr>
          <w:p w:rsidR="00B93FAA" w:rsidRPr="00F636A1" w:rsidRDefault="00B93FAA" w:rsidP="002C37D6">
            <w:pPr>
              <w:spacing w:after="0"/>
              <w:rPr>
                <w:rFonts w:ascii="Times New Roman" w:hAnsi="Times New Roman"/>
                <w:b/>
                <w:sz w:val="20"/>
                <w:szCs w:val="20"/>
              </w:rPr>
            </w:pPr>
          </w:p>
        </w:tc>
        <w:tc>
          <w:tcPr>
            <w:tcW w:w="952" w:type="pct"/>
            <w:vMerge/>
            <w:vAlign w:val="center"/>
          </w:tcPr>
          <w:p w:rsidR="00B93FAA" w:rsidRPr="00F636A1" w:rsidRDefault="00B93FAA" w:rsidP="002C37D6">
            <w:pPr>
              <w:spacing w:after="0"/>
              <w:rPr>
                <w:rFonts w:ascii="Times New Roman" w:hAnsi="Times New Roman"/>
                <w:b/>
                <w:sz w:val="20"/>
                <w:szCs w:val="20"/>
              </w:rPr>
            </w:pPr>
          </w:p>
        </w:tc>
        <w:tc>
          <w:tcPr>
            <w:tcW w:w="316" w:type="pct"/>
            <w:tcBorders>
              <w:top w:val="single" w:sz="4" w:space="0" w:color="auto"/>
            </w:tcBorders>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D.2.3</w:t>
            </w:r>
          </w:p>
        </w:tc>
        <w:tc>
          <w:tcPr>
            <w:tcW w:w="2419" w:type="pct"/>
            <w:tcBorders>
              <w:top w:val="single" w:sz="4" w:space="0" w:color="auto"/>
            </w:tcBorders>
            <w:vAlign w:val="center"/>
          </w:tcPr>
          <w:p w:rsidR="00B93FAA" w:rsidRPr="00F636A1" w:rsidRDefault="00B93FAA" w:rsidP="00B93FAA">
            <w:pPr>
              <w:spacing w:after="0"/>
              <w:jc w:val="both"/>
              <w:rPr>
                <w:rFonts w:ascii="Times New Roman" w:hAnsi="Times New Roman"/>
                <w:sz w:val="20"/>
                <w:szCs w:val="20"/>
              </w:rPr>
            </w:pPr>
            <w:r w:rsidRPr="00F636A1">
              <w:rPr>
                <w:rFonts w:ascii="Times New Roman" w:hAnsi="Times New Roman"/>
                <w:sz w:val="20"/>
                <w:szCs w:val="20"/>
              </w:rPr>
              <w:t xml:space="preserve">Rezerv numunelerini kurumun belirttiği ölçülerde ayırarak muhafaza eder. </w:t>
            </w:r>
          </w:p>
        </w:tc>
      </w:tr>
      <w:tr w:rsidR="00B93FAA" w:rsidRPr="00F636A1" w:rsidTr="001A6F32">
        <w:trPr>
          <w:trHeight w:val="476"/>
        </w:trPr>
        <w:tc>
          <w:tcPr>
            <w:tcW w:w="208" w:type="pct"/>
            <w:vMerge/>
            <w:vAlign w:val="center"/>
          </w:tcPr>
          <w:p w:rsidR="00B93FAA" w:rsidRPr="00F636A1" w:rsidRDefault="00B93FAA" w:rsidP="002C37D6">
            <w:pPr>
              <w:spacing w:after="0"/>
              <w:rPr>
                <w:rFonts w:ascii="Times New Roman" w:hAnsi="Times New Roman"/>
                <w:b/>
                <w:sz w:val="20"/>
                <w:szCs w:val="20"/>
              </w:rPr>
            </w:pPr>
          </w:p>
        </w:tc>
        <w:tc>
          <w:tcPr>
            <w:tcW w:w="854" w:type="pct"/>
            <w:vMerge/>
            <w:vAlign w:val="center"/>
          </w:tcPr>
          <w:p w:rsidR="00B93FAA" w:rsidRPr="00F636A1" w:rsidRDefault="00B93FAA" w:rsidP="002C37D6">
            <w:pPr>
              <w:spacing w:after="0"/>
              <w:rPr>
                <w:rFonts w:ascii="Times New Roman" w:hAnsi="Times New Roman"/>
                <w:b/>
                <w:sz w:val="20"/>
                <w:szCs w:val="20"/>
              </w:rPr>
            </w:pPr>
          </w:p>
        </w:tc>
        <w:tc>
          <w:tcPr>
            <w:tcW w:w="251" w:type="pct"/>
            <w:vMerge/>
            <w:vAlign w:val="center"/>
          </w:tcPr>
          <w:p w:rsidR="00B93FAA" w:rsidRPr="00F636A1" w:rsidRDefault="00B93FAA" w:rsidP="002C37D6">
            <w:pPr>
              <w:spacing w:after="0"/>
              <w:rPr>
                <w:rFonts w:ascii="Times New Roman" w:hAnsi="Times New Roman"/>
                <w:b/>
                <w:sz w:val="20"/>
                <w:szCs w:val="20"/>
              </w:rPr>
            </w:pPr>
          </w:p>
        </w:tc>
        <w:tc>
          <w:tcPr>
            <w:tcW w:w="952" w:type="pct"/>
            <w:vMerge/>
            <w:vAlign w:val="center"/>
          </w:tcPr>
          <w:p w:rsidR="00B93FAA" w:rsidRPr="00F636A1" w:rsidRDefault="00B93FAA" w:rsidP="002C37D6">
            <w:pPr>
              <w:spacing w:after="0"/>
              <w:rPr>
                <w:rFonts w:ascii="Times New Roman" w:hAnsi="Times New Roman"/>
                <w:b/>
                <w:sz w:val="20"/>
                <w:szCs w:val="20"/>
              </w:rPr>
            </w:pPr>
          </w:p>
        </w:tc>
        <w:tc>
          <w:tcPr>
            <w:tcW w:w="316" w:type="pct"/>
            <w:tcBorders>
              <w:top w:val="single" w:sz="4" w:space="0" w:color="auto"/>
              <w:bottom w:val="single" w:sz="4" w:space="0" w:color="auto"/>
            </w:tcBorders>
            <w:vAlign w:val="center"/>
          </w:tcPr>
          <w:p w:rsidR="00B93FAA" w:rsidRPr="00F636A1" w:rsidRDefault="00B93FAA" w:rsidP="002C37D6">
            <w:pPr>
              <w:spacing w:after="0"/>
              <w:rPr>
                <w:rFonts w:ascii="Times New Roman" w:hAnsi="Times New Roman"/>
                <w:b/>
                <w:sz w:val="20"/>
                <w:szCs w:val="20"/>
              </w:rPr>
            </w:pPr>
            <w:r w:rsidRPr="00F636A1">
              <w:rPr>
                <w:rFonts w:ascii="Times New Roman" w:hAnsi="Times New Roman"/>
                <w:b/>
                <w:sz w:val="20"/>
                <w:szCs w:val="20"/>
              </w:rPr>
              <w:t>D.2.4</w:t>
            </w:r>
          </w:p>
        </w:tc>
        <w:tc>
          <w:tcPr>
            <w:tcW w:w="2419" w:type="pct"/>
            <w:tcBorders>
              <w:top w:val="single" w:sz="4" w:space="0" w:color="auto"/>
              <w:bottom w:val="single" w:sz="4" w:space="0" w:color="auto"/>
            </w:tcBorders>
            <w:vAlign w:val="center"/>
          </w:tcPr>
          <w:p w:rsidR="00B93FAA" w:rsidRPr="00F636A1" w:rsidRDefault="00B93FAA" w:rsidP="00B93FAA">
            <w:pPr>
              <w:spacing w:after="0"/>
              <w:jc w:val="both"/>
              <w:rPr>
                <w:rFonts w:ascii="Times New Roman" w:hAnsi="Times New Roman"/>
                <w:sz w:val="20"/>
                <w:szCs w:val="20"/>
              </w:rPr>
            </w:pPr>
            <w:r w:rsidRPr="00F636A1">
              <w:rPr>
                <w:rFonts w:ascii="Times New Roman" w:hAnsi="Times New Roman"/>
                <w:sz w:val="20"/>
                <w:szCs w:val="20"/>
              </w:rPr>
              <w:t>Numuneyi saklama kabına alarak güvenli bir şekilde hazırlama laboratuvarına iletir.</w:t>
            </w:r>
          </w:p>
        </w:tc>
      </w:tr>
      <w:tr w:rsidR="00B93FAA" w:rsidRPr="00F636A1" w:rsidTr="001A6F32">
        <w:trPr>
          <w:trHeight w:val="476"/>
        </w:trPr>
        <w:tc>
          <w:tcPr>
            <w:tcW w:w="208" w:type="pct"/>
            <w:vMerge/>
            <w:vAlign w:val="center"/>
          </w:tcPr>
          <w:p w:rsidR="00B93FAA" w:rsidRPr="00F636A1" w:rsidRDefault="00B93FAA" w:rsidP="002C37D6">
            <w:pPr>
              <w:spacing w:after="0"/>
              <w:rPr>
                <w:rFonts w:ascii="Times New Roman" w:hAnsi="Times New Roman"/>
                <w:b/>
                <w:sz w:val="20"/>
                <w:szCs w:val="20"/>
              </w:rPr>
            </w:pPr>
          </w:p>
        </w:tc>
        <w:tc>
          <w:tcPr>
            <w:tcW w:w="854" w:type="pct"/>
            <w:vMerge/>
            <w:vAlign w:val="center"/>
          </w:tcPr>
          <w:p w:rsidR="00B93FAA" w:rsidRPr="00F636A1" w:rsidRDefault="00B93FAA" w:rsidP="002C37D6">
            <w:pPr>
              <w:spacing w:after="0"/>
              <w:rPr>
                <w:rFonts w:ascii="Times New Roman" w:hAnsi="Times New Roman"/>
                <w:b/>
                <w:sz w:val="20"/>
                <w:szCs w:val="20"/>
              </w:rPr>
            </w:pPr>
          </w:p>
        </w:tc>
        <w:tc>
          <w:tcPr>
            <w:tcW w:w="251" w:type="pct"/>
            <w:vMerge/>
            <w:vAlign w:val="center"/>
          </w:tcPr>
          <w:p w:rsidR="00B93FAA" w:rsidRPr="00F636A1" w:rsidRDefault="00B93FAA" w:rsidP="002C37D6">
            <w:pPr>
              <w:spacing w:after="0"/>
              <w:rPr>
                <w:rFonts w:ascii="Times New Roman" w:hAnsi="Times New Roman"/>
                <w:b/>
                <w:sz w:val="20"/>
                <w:szCs w:val="20"/>
              </w:rPr>
            </w:pPr>
          </w:p>
        </w:tc>
        <w:tc>
          <w:tcPr>
            <w:tcW w:w="952" w:type="pct"/>
            <w:vMerge/>
            <w:vAlign w:val="center"/>
          </w:tcPr>
          <w:p w:rsidR="00B93FAA" w:rsidRPr="00F636A1" w:rsidRDefault="00B93FAA" w:rsidP="002C37D6">
            <w:pPr>
              <w:spacing w:after="0"/>
              <w:rPr>
                <w:rFonts w:ascii="Times New Roman" w:hAnsi="Times New Roman"/>
                <w:b/>
                <w:sz w:val="20"/>
                <w:szCs w:val="20"/>
              </w:rPr>
            </w:pPr>
          </w:p>
        </w:tc>
        <w:tc>
          <w:tcPr>
            <w:tcW w:w="316" w:type="pct"/>
            <w:tcBorders>
              <w:top w:val="single" w:sz="4" w:space="0" w:color="auto"/>
              <w:bottom w:val="single" w:sz="4" w:space="0" w:color="auto"/>
            </w:tcBorders>
            <w:vAlign w:val="center"/>
          </w:tcPr>
          <w:p w:rsidR="00B93FAA" w:rsidRPr="00F636A1" w:rsidRDefault="00DE3E82" w:rsidP="002C37D6">
            <w:pPr>
              <w:spacing w:after="0"/>
              <w:rPr>
                <w:rFonts w:ascii="Times New Roman" w:hAnsi="Times New Roman"/>
                <w:b/>
                <w:sz w:val="20"/>
                <w:szCs w:val="20"/>
              </w:rPr>
            </w:pPr>
            <w:r>
              <w:rPr>
                <w:rFonts w:ascii="Times New Roman" w:hAnsi="Times New Roman"/>
                <w:b/>
                <w:sz w:val="20"/>
                <w:szCs w:val="20"/>
              </w:rPr>
              <w:t>D.2</w:t>
            </w:r>
            <w:r w:rsidR="00B93FAA" w:rsidRPr="00F636A1">
              <w:rPr>
                <w:rFonts w:ascii="Times New Roman" w:hAnsi="Times New Roman"/>
                <w:b/>
                <w:sz w:val="20"/>
                <w:szCs w:val="20"/>
              </w:rPr>
              <w:t>.4</w:t>
            </w:r>
          </w:p>
        </w:tc>
        <w:tc>
          <w:tcPr>
            <w:tcW w:w="2419" w:type="pct"/>
            <w:tcBorders>
              <w:top w:val="single" w:sz="4" w:space="0" w:color="auto"/>
              <w:bottom w:val="single" w:sz="4" w:space="0" w:color="auto"/>
            </w:tcBorders>
            <w:vAlign w:val="center"/>
          </w:tcPr>
          <w:p w:rsidR="00B93FAA" w:rsidRPr="00F636A1" w:rsidRDefault="00FD1B47" w:rsidP="00FD1B47">
            <w:pPr>
              <w:spacing w:after="0"/>
              <w:jc w:val="both"/>
              <w:rPr>
                <w:rFonts w:ascii="Times New Roman" w:hAnsi="Times New Roman"/>
                <w:sz w:val="20"/>
                <w:szCs w:val="20"/>
              </w:rPr>
            </w:pPr>
            <w:r>
              <w:rPr>
                <w:rFonts w:ascii="Times New Roman" w:hAnsi="Times New Roman"/>
                <w:sz w:val="20"/>
                <w:szCs w:val="20"/>
              </w:rPr>
              <w:t>Çalıştığı kurumun usul ve esaslarına göre</w:t>
            </w:r>
            <w:r w:rsidR="00B93FAA" w:rsidRPr="00F636A1">
              <w:rPr>
                <w:rFonts w:ascii="Times New Roman" w:hAnsi="Times New Roman"/>
                <w:sz w:val="20"/>
                <w:szCs w:val="20"/>
              </w:rPr>
              <w:t xml:space="preserve"> analiz talep formunu doldurur.</w:t>
            </w:r>
          </w:p>
        </w:tc>
      </w:tr>
      <w:tr w:rsidR="00B93FAA" w:rsidRPr="00062121" w:rsidTr="00A86F74">
        <w:trPr>
          <w:trHeight w:val="528"/>
        </w:trPr>
        <w:tc>
          <w:tcPr>
            <w:tcW w:w="208" w:type="pct"/>
            <w:vMerge/>
            <w:vAlign w:val="center"/>
          </w:tcPr>
          <w:p w:rsidR="00B93FAA" w:rsidRPr="00F636A1" w:rsidRDefault="00B93FAA" w:rsidP="002C37D6">
            <w:pPr>
              <w:spacing w:after="0"/>
              <w:rPr>
                <w:rFonts w:ascii="Times New Roman" w:hAnsi="Times New Roman"/>
                <w:b/>
                <w:sz w:val="20"/>
                <w:szCs w:val="20"/>
              </w:rPr>
            </w:pPr>
          </w:p>
        </w:tc>
        <w:tc>
          <w:tcPr>
            <w:tcW w:w="854" w:type="pct"/>
            <w:vMerge/>
            <w:vAlign w:val="center"/>
          </w:tcPr>
          <w:p w:rsidR="00B93FAA" w:rsidRPr="00F636A1" w:rsidRDefault="00B93FAA" w:rsidP="002C37D6">
            <w:pPr>
              <w:spacing w:after="0"/>
              <w:rPr>
                <w:rFonts w:ascii="Times New Roman" w:hAnsi="Times New Roman"/>
                <w:b/>
                <w:sz w:val="20"/>
                <w:szCs w:val="20"/>
              </w:rPr>
            </w:pPr>
          </w:p>
        </w:tc>
        <w:tc>
          <w:tcPr>
            <w:tcW w:w="251" w:type="pct"/>
            <w:vMerge w:val="restart"/>
            <w:vAlign w:val="center"/>
          </w:tcPr>
          <w:p w:rsidR="00B93FAA" w:rsidRPr="00062121" w:rsidRDefault="00B93FAA" w:rsidP="002C37D6">
            <w:pPr>
              <w:spacing w:after="0"/>
              <w:rPr>
                <w:rFonts w:ascii="Times New Roman" w:hAnsi="Times New Roman"/>
                <w:b/>
                <w:sz w:val="20"/>
                <w:szCs w:val="20"/>
              </w:rPr>
            </w:pPr>
            <w:r w:rsidRPr="00062121">
              <w:rPr>
                <w:rFonts w:ascii="Times New Roman" w:hAnsi="Times New Roman"/>
                <w:b/>
                <w:sz w:val="20"/>
                <w:szCs w:val="20"/>
              </w:rPr>
              <w:t>D.3</w:t>
            </w:r>
          </w:p>
        </w:tc>
        <w:tc>
          <w:tcPr>
            <w:tcW w:w="952" w:type="pct"/>
            <w:vMerge w:val="restart"/>
            <w:vAlign w:val="center"/>
          </w:tcPr>
          <w:p w:rsidR="00B93FAA" w:rsidRPr="00062121" w:rsidRDefault="00B93FAA" w:rsidP="002C37D6">
            <w:pPr>
              <w:pStyle w:val="ListeParagraf"/>
              <w:spacing w:after="0"/>
              <w:ind w:left="0"/>
              <w:rPr>
                <w:rFonts w:ascii="Times New Roman" w:hAnsi="Times New Roman"/>
                <w:sz w:val="20"/>
                <w:szCs w:val="20"/>
              </w:rPr>
            </w:pPr>
            <w:r>
              <w:rPr>
                <w:rFonts w:ascii="Times New Roman" w:hAnsi="Times New Roman"/>
                <w:sz w:val="20"/>
                <w:szCs w:val="20"/>
              </w:rPr>
              <w:t>N</w:t>
            </w:r>
            <w:r w:rsidRPr="00062121">
              <w:rPr>
                <w:rFonts w:ascii="Times New Roman" w:hAnsi="Times New Roman"/>
                <w:sz w:val="20"/>
                <w:szCs w:val="20"/>
              </w:rPr>
              <w:t>umuneyi fiziksel ve kimyasal analize hazır hale getirmek</w:t>
            </w:r>
          </w:p>
        </w:tc>
        <w:tc>
          <w:tcPr>
            <w:tcW w:w="316" w:type="pct"/>
            <w:tcBorders>
              <w:top w:val="single" w:sz="4" w:space="0" w:color="auto"/>
              <w:bottom w:val="single" w:sz="4" w:space="0" w:color="auto"/>
            </w:tcBorders>
            <w:vAlign w:val="center"/>
          </w:tcPr>
          <w:p w:rsidR="00B93FAA" w:rsidRPr="00062121" w:rsidRDefault="00B93FAA" w:rsidP="002C37D6">
            <w:pPr>
              <w:spacing w:after="0"/>
              <w:rPr>
                <w:rFonts w:ascii="Times New Roman" w:hAnsi="Times New Roman"/>
                <w:b/>
                <w:sz w:val="20"/>
                <w:szCs w:val="20"/>
              </w:rPr>
            </w:pPr>
            <w:r w:rsidRPr="00062121">
              <w:rPr>
                <w:rFonts w:ascii="Times New Roman" w:hAnsi="Times New Roman"/>
                <w:b/>
                <w:sz w:val="20"/>
                <w:szCs w:val="20"/>
              </w:rPr>
              <w:t>D.3.1</w:t>
            </w:r>
          </w:p>
        </w:tc>
        <w:tc>
          <w:tcPr>
            <w:tcW w:w="2419" w:type="pct"/>
            <w:tcBorders>
              <w:top w:val="single" w:sz="4" w:space="0" w:color="auto"/>
              <w:bottom w:val="single" w:sz="4" w:space="0" w:color="auto"/>
            </w:tcBorders>
            <w:vAlign w:val="center"/>
          </w:tcPr>
          <w:p w:rsidR="00B93FAA" w:rsidRPr="00062121" w:rsidRDefault="003E5255" w:rsidP="003E5255">
            <w:pPr>
              <w:spacing w:after="0"/>
              <w:jc w:val="both"/>
              <w:rPr>
                <w:rFonts w:ascii="Times New Roman" w:hAnsi="Times New Roman"/>
                <w:sz w:val="20"/>
                <w:szCs w:val="20"/>
              </w:rPr>
            </w:pPr>
            <w:r>
              <w:rPr>
                <w:rFonts w:ascii="Times New Roman" w:hAnsi="Times New Roman"/>
                <w:sz w:val="20"/>
                <w:szCs w:val="20"/>
              </w:rPr>
              <w:t>Numunenin n</w:t>
            </w:r>
            <w:r w:rsidR="008756F5">
              <w:rPr>
                <w:rFonts w:ascii="Times New Roman" w:hAnsi="Times New Roman"/>
                <w:sz w:val="20"/>
                <w:szCs w:val="20"/>
              </w:rPr>
              <w:t>em oranı</w:t>
            </w:r>
            <w:r>
              <w:rPr>
                <w:rFonts w:ascii="Times New Roman" w:hAnsi="Times New Roman"/>
                <w:sz w:val="20"/>
                <w:szCs w:val="20"/>
              </w:rPr>
              <w:t>nı</w:t>
            </w:r>
            <w:r w:rsidR="008756F5">
              <w:rPr>
                <w:rFonts w:ascii="Times New Roman" w:hAnsi="Times New Roman"/>
                <w:sz w:val="20"/>
                <w:szCs w:val="20"/>
              </w:rPr>
              <w:t xml:space="preserve"> belirlemek için </w:t>
            </w:r>
            <w:r w:rsidRPr="00062121">
              <w:rPr>
                <w:rFonts w:ascii="Times New Roman" w:hAnsi="Times New Roman"/>
                <w:sz w:val="20"/>
                <w:szCs w:val="20"/>
              </w:rPr>
              <w:t>kantarda</w:t>
            </w:r>
            <w:r w:rsidR="00B93FAA" w:rsidRPr="00062121">
              <w:rPr>
                <w:rFonts w:ascii="Times New Roman" w:hAnsi="Times New Roman"/>
                <w:sz w:val="20"/>
                <w:szCs w:val="20"/>
              </w:rPr>
              <w:t xml:space="preserve"> </w:t>
            </w:r>
            <w:r w:rsidR="00B543F3">
              <w:rPr>
                <w:rFonts w:ascii="Times New Roman" w:hAnsi="Times New Roman"/>
                <w:sz w:val="20"/>
                <w:szCs w:val="20"/>
              </w:rPr>
              <w:t>tartar.</w:t>
            </w:r>
          </w:p>
        </w:tc>
      </w:tr>
      <w:tr w:rsidR="00B93FAA" w:rsidRPr="00062121" w:rsidTr="001A6F32">
        <w:trPr>
          <w:trHeight w:val="476"/>
        </w:trPr>
        <w:tc>
          <w:tcPr>
            <w:tcW w:w="208" w:type="pct"/>
            <w:vMerge/>
            <w:vAlign w:val="center"/>
          </w:tcPr>
          <w:p w:rsidR="00B93FAA" w:rsidRPr="00F636A1" w:rsidRDefault="00B93FAA" w:rsidP="002C37D6">
            <w:pPr>
              <w:spacing w:after="0"/>
              <w:rPr>
                <w:rFonts w:ascii="Times New Roman" w:hAnsi="Times New Roman"/>
                <w:b/>
                <w:sz w:val="20"/>
                <w:szCs w:val="20"/>
              </w:rPr>
            </w:pPr>
          </w:p>
        </w:tc>
        <w:tc>
          <w:tcPr>
            <w:tcW w:w="854" w:type="pct"/>
            <w:vMerge/>
            <w:vAlign w:val="center"/>
          </w:tcPr>
          <w:p w:rsidR="00B93FAA" w:rsidRPr="00F636A1" w:rsidRDefault="00B93FAA" w:rsidP="002C37D6">
            <w:pPr>
              <w:spacing w:after="0"/>
              <w:rPr>
                <w:rFonts w:ascii="Times New Roman" w:hAnsi="Times New Roman"/>
                <w:b/>
                <w:sz w:val="20"/>
                <w:szCs w:val="20"/>
              </w:rPr>
            </w:pPr>
          </w:p>
        </w:tc>
        <w:tc>
          <w:tcPr>
            <w:tcW w:w="251" w:type="pct"/>
            <w:vMerge/>
            <w:vAlign w:val="center"/>
          </w:tcPr>
          <w:p w:rsidR="00B93FAA" w:rsidRPr="00062121" w:rsidRDefault="00B93FAA" w:rsidP="002C37D6">
            <w:pPr>
              <w:spacing w:after="0"/>
              <w:rPr>
                <w:rFonts w:ascii="Times New Roman" w:hAnsi="Times New Roman"/>
                <w:b/>
                <w:sz w:val="20"/>
                <w:szCs w:val="20"/>
              </w:rPr>
            </w:pPr>
          </w:p>
        </w:tc>
        <w:tc>
          <w:tcPr>
            <w:tcW w:w="952" w:type="pct"/>
            <w:vMerge/>
            <w:vAlign w:val="center"/>
          </w:tcPr>
          <w:p w:rsidR="00B93FAA" w:rsidRPr="00062121" w:rsidRDefault="00B93FAA" w:rsidP="002C37D6">
            <w:pPr>
              <w:pStyle w:val="ListeParagraf"/>
              <w:spacing w:after="0"/>
              <w:ind w:left="0"/>
              <w:rPr>
                <w:rFonts w:ascii="Times New Roman" w:hAnsi="Times New Roman"/>
                <w:sz w:val="20"/>
                <w:szCs w:val="20"/>
              </w:rPr>
            </w:pPr>
          </w:p>
        </w:tc>
        <w:tc>
          <w:tcPr>
            <w:tcW w:w="316" w:type="pct"/>
            <w:tcBorders>
              <w:top w:val="single" w:sz="4" w:space="0" w:color="auto"/>
              <w:bottom w:val="single" w:sz="4" w:space="0" w:color="auto"/>
            </w:tcBorders>
            <w:vAlign w:val="center"/>
          </w:tcPr>
          <w:p w:rsidR="00B93FAA" w:rsidRPr="00062121" w:rsidRDefault="00B93FAA" w:rsidP="002C37D6">
            <w:pPr>
              <w:spacing w:after="0"/>
              <w:rPr>
                <w:rFonts w:ascii="Times New Roman" w:hAnsi="Times New Roman"/>
                <w:b/>
                <w:sz w:val="20"/>
                <w:szCs w:val="20"/>
              </w:rPr>
            </w:pPr>
            <w:r w:rsidRPr="00062121">
              <w:rPr>
                <w:rFonts w:ascii="Times New Roman" w:hAnsi="Times New Roman"/>
                <w:b/>
                <w:sz w:val="20"/>
                <w:szCs w:val="20"/>
              </w:rPr>
              <w:t>D.3.2</w:t>
            </w:r>
          </w:p>
        </w:tc>
        <w:tc>
          <w:tcPr>
            <w:tcW w:w="2419" w:type="pct"/>
            <w:tcBorders>
              <w:top w:val="single" w:sz="4" w:space="0" w:color="auto"/>
              <w:bottom w:val="single" w:sz="4" w:space="0" w:color="auto"/>
            </w:tcBorders>
            <w:vAlign w:val="center"/>
          </w:tcPr>
          <w:p w:rsidR="00B93FAA" w:rsidRPr="00062121" w:rsidRDefault="00B93FAA" w:rsidP="00B93FAA">
            <w:pPr>
              <w:spacing w:after="0"/>
              <w:jc w:val="both"/>
              <w:rPr>
                <w:rFonts w:ascii="Times New Roman" w:hAnsi="Times New Roman"/>
                <w:sz w:val="20"/>
                <w:szCs w:val="20"/>
              </w:rPr>
            </w:pPr>
            <w:r w:rsidRPr="00062121">
              <w:rPr>
                <w:rFonts w:ascii="Times New Roman" w:hAnsi="Times New Roman"/>
                <w:sz w:val="20"/>
                <w:szCs w:val="20"/>
              </w:rPr>
              <w:t>Numuneyi tokmaklayarak veya kırıcılarla inceltir.</w:t>
            </w:r>
          </w:p>
        </w:tc>
      </w:tr>
      <w:tr w:rsidR="00B93FAA" w:rsidRPr="00062121" w:rsidTr="001A6F32">
        <w:trPr>
          <w:trHeight w:val="476"/>
        </w:trPr>
        <w:tc>
          <w:tcPr>
            <w:tcW w:w="208" w:type="pct"/>
            <w:vMerge/>
            <w:vAlign w:val="center"/>
          </w:tcPr>
          <w:p w:rsidR="00B93FAA" w:rsidRPr="00F636A1" w:rsidRDefault="00B93FAA" w:rsidP="002C37D6">
            <w:pPr>
              <w:spacing w:after="0"/>
              <w:rPr>
                <w:rFonts w:ascii="Times New Roman" w:hAnsi="Times New Roman"/>
                <w:b/>
                <w:sz w:val="20"/>
                <w:szCs w:val="20"/>
              </w:rPr>
            </w:pPr>
          </w:p>
        </w:tc>
        <w:tc>
          <w:tcPr>
            <w:tcW w:w="854" w:type="pct"/>
            <w:vMerge/>
            <w:vAlign w:val="center"/>
          </w:tcPr>
          <w:p w:rsidR="00B93FAA" w:rsidRPr="00F636A1" w:rsidRDefault="00B93FAA" w:rsidP="002C37D6">
            <w:pPr>
              <w:spacing w:after="0"/>
              <w:rPr>
                <w:rFonts w:ascii="Times New Roman" w:hAnsi="Times New Roman"/>
                <w:b/>
                <w:sz w:val="20"/>
                <w:szCs w:val="20"/>
              </w:rPr>
            </w:pPr>
          </w:p>
        </w:tc>
        <w:tc>
          <w:tcPr>
            <w:tcW w:w="251" w:type="pct"/>
            <w:vMerge/>
            <w:vAlign w:val="center"/>
          </w:tcPr>
          <w:p w:rsidR="00B93FAA" w:rsidRPr="00062121" w:rsidRDefault="00B93FAA" w:rsidP="002C37D6">
            <w:pPr>
              <w:spacing w:after="0"/>
              <w:rPr>
                <w:rFonts w:ascii="Times New Roman" w:hAnsi="Times New Roman"/>
                <w:b/>
                <w:sz w:val="20"/>
                <w:szCs w:val="20"/>
              </w:rPr>
            </w:pPr>
          </w:p>
        </w:tc>
        <w:tc>
          <w:tcPr>
            <w:tcW w:w="952" w:type="pct"/>
            <w:vMerge/>
            <w:vAlign w:val="center"/>
          </w:tcPr>
          <w:p w:rsidR="00B93FAA" w:rsidRPr="00062121" w:rsidRDefault="00B93FAA" w:rsidP="002C37D6">
            <w:pPr>
              <w:spacing w:after="0"/>
              <w:rPr>
                <w:rFonts w:ascii="Times New Roman" w:hAnsi="Times New Roman"/>
                <w:b/>
                <w:sz w:val="20"/>
                <w:szCs w:val="20"/>
              </w:rPr>
            </w:pPr>
          </w:p>
        </w:tc>
        <w:tc>
          <w:tcPr>
            <w:tcW w:w="316" w:type="pct"/>
            <w:tcBorders>
              <w:top w:val="single" w:sz="4" w:space="0" w:color="auto"/>
              <w:bottom w:val="single" w:sz="4" w:space="0" w:color="auto"/>
            </w:tcBorders>
            <w:vAlign w:val="center"/>
          </w:tcPr>
          <w:p w:rsidR="00B93FAA" w:rsidRPr="00062121" w:rsidRDefault="00B93FAA" w:rsidP="002C37D6">
            <w:pPr>
              <w:spacing w:after="0"/>
              <w:rPr>
                <w:rFonts w:ascii="Times New Roman" w:hAnsi="Times New Roman"/>
                <w:b/>
                <w:sz w:val="20"/>
                <w:szCs w:val="20"/>
              </w:rPr>
            </w:pPr>
            <w:r w:rsidRPr="00062121">
              <w:rPr>
                <w:rFonts w:ascii="Times New Roman" w:hAnsi="Times New Roman"/>
                <w:b/>
                <w:sz w:val="20"/>
                <w:szCs w:val="20"/>
              </w:rPr>
              <w:t>D.3.3</w:t>
            </w:r>
          </w:p>
        </w:tc>
        <w:tc>
          <w:tcPr>
            <w:tcW w:w="2419" w:type="pct"/>
            <w:tcBorders>
              <w:top w:val="single" w:sz="4" w:space="0" w:color="auto"/>
              <w:bottom w:val="single" w:sz="4" w:space="0" w:color="auto"/>
            </w:tcBorders>
            <w:vAlign w:val="center"/>
          </w:tcPr>
          <w:p w:rsidR="00B93FAA" w:rsidRPr="00062121" w:rsidRDefault="00B93FAA" w:rsidP="00B93FAA">
            <w:pPr>
              <w:spacing w:after="0"/>
              <w:jc w:val="both"/>
              <w:rPr>
                <w:rFonts w:ascii="Times New Roman" w:hAnsi="Times New Roman"/>
                <w:sz w:val="20"/>
                <w:szCs w:val="20"/>
              </w:rPr>
            </w:pPr>
            <w:r w:rsidRPr="00062121">
              <w:rPr>
                <w:rFonts w:ascii="Times New Roman" w:hAnsi="Times New Roman"/>
                <w:sz w:val="20"/>
                <w:szCs w:val="20"/>
              </w:rPr>
              <w:t>Numuneyi kuru</w:t>
            </w:r>
            <w:r>
              <w:rPr>
                <w:rFonts w:ascii="Times New Roman" w:hAnsi="Times New Roman"/>
                <w:sz w:val="20"/>
                <w:szCs w:val="20"/>
              </w:rPr>
              <w:t>tma</w:t>
            </w:r>
            <w:r w:rsidRPr="00062121">
              <w:rPr>
                <w:rFonts w:ascii="Times New Roman" w:hAnsi="Times New Roman"/>
                <w:sz w:val="20"/>
                <w:szCs w:val="20"/>
              </w:rPr>
              <w:t xml:space="preserve"> standartları</w:t>
            </w:r>
            <w:r>
              <w:rPr>
                <w:rFonts w:ascii="Times New Roman" w:hAnsi="Times New Roman"/>
                <w:sz w:val="20"/>
                <w:szCs w:val="20"/>
              </w:rPr>
              <w:t xml:space="preserve">na uygun şekilde </w:t>
            </w:r>
            <w:r w:rsidRPr="00062121">
              <w:rPr>
                <w:rFonts w:ascii="Times New Roman" w:hAnsi="Times New Roman"/>
                <w:sz w:val="20"/>
                <w:szCs w:val="20"/>
              </w:rPr>
              <w:t>sabit tartıya gelinceye kadar fırınlayarak kurutur.</w:t>
            </w:r>
          </w:p>
        </w:tc>
      </w:tr>
      <w:tr w:rsidR="00B93FAA" w:rsidRPr="00062121" w:rsidTr="001A6F32">
        <w:trPr>
          <w:trHeight w:val="476"/>
        </w:trPr>
        <w:tc>
          <w:tcPr>
            <w:tcW w:w="208" w:type="pct"/>
            <w:vMerge/>
            <w:vAlign w:val="center"/>
          </w:tcPr>
          <w:p w:rsidR="00B93FAA" w:rsidRPr="00F636A1" w:rsidRDefault="00B93FAA" w:rsidP="002C37D6">
            <w:pPr>
              <w:spacing w:after="0"/>
              <w:rPr>
                <w:rFonts w:ascii="Times New Roman" w:hAnsi="Times New Roman"/>
                <w:b/>
                <w:sz w:val="20"/>
                <w:szCs w:val="20"/>
              </w:rPr>
            </w:pPr>
          </w:p>
        </w:tc>
        <w:tc>
          <w:tcPr>
            <w:tcW w:w="854" w:type="pct"/>
            <w:vMerge/>
            <w:vAlign w:val="center"/>
          </w:tcPr>
          <w:p w:rsidR="00B93FAA" w:rsidRPr="00F636A1" w:rsidRDefault="00B93FAA" w:rsidP="002C37D6">
            <w:pPr>
              <w:spacing w:after="0"/>
              <w:rPr>
                <w:rFonts w:ascii="Times New Roman" w:hAnsi="Times New Roman"/>
                <w:b/>
                <w:sz w:val="20"/>
                <w:szCs w:val="20"/>
              </w:rPr>
            </w:pPr>
          </w:p>
        </w:tc>
        <w:tc>
          <w:tcPr>
            <w:tcW w:w="251" w:type="pct"/>
            <w:vMerge/>
            <w:vAlign w:val="center"/>
          </w:tcPr>
          <w:p w:rsidR="00B93FAA" w:rsidRPr="00062121" w:rsidRDefault="00B93FAA" w:rsidP="002C37D6">
            <w:pPr>
              <w:spacing w:after="0"/>
              <w:rPr>
                <w:rFonts w:ascii="Times New Roman" w:hAnsi="Times New Roman"/>
                <w:b/>
                <w:sz w:val="20"/>
                <w:szCs w:val="20"/>
              </w:rPr>
            </w:pPr>
          </w:p>
        </w:tc>
        <w:tc>
          <w:tcPr>
            <w:tcW w:w="952" w:type="pct"/>
            <w:vMerge/>
            <w:vAlign w:val="center"/>
          </w:tcPr>
          <w:p w:rsidR="00B93FAA" w:rsidRPr="00062121" w:rsidRDefault="00B93FAA" w:rsidP="002C37D6">
            <w:pPr>
              <w:spacing w:after="0"/>
              <w:rPr>
                <w:rFonts w:ascii="Times New Roman" w:hAnsi="Times New Roman"/>
                <w:b/>
                <w:sz w:val="20"/>
                <w:szCs w:val="20"/>
              </w:rPr>
            </w:pPr>
          </w:p>
        </w:tc>
        <w:tc>
          <w:tcPr>
            <w:tcW w:w="316" w:type="pct"/>
            <w:tcBorders>
              <w:top w:val="single" w:sz="4" w:space="0" w:color="auto"/>
              <w:bottom w:val="single" w:sz="4" w:space="0" w:color="auto"/>
            </w:tcBorders>
            <w:vAlign w:val="center"/>
          </w:tcPr>
          <w:p w:rsidR="00B93FAA" w:rsidRPr="00062121" w:rsidRDefault="00B93FAA" w:rsidP="002C37D6">
            <w:pPr>
              <w:spacing w:after="0"/>
              <w:rPr>
                <w:rFonts w:ascii="Times New Roman" w:hAnsi="Times New Roman"/>
                <w:b/>
                <w:sz w:val="20"/>
                <w:szCs w:val="20"/>
              </w:rPr>
            </w:pPr>
            <w:r w:rsidRPr="00062121">
              <w:rPr>
                <w:rFonts w:ascii="Times New Roman" w:hAnsi="Times New Roman"/>
                <w:b/>
                <w:sz w:val="20"/>
                <w:szCs w:val="20"/>
              </w:rPr>
              <w:t>D.3.4</w:t>
            </w:r>
          </w:p>
        </w:tc>
        <w:tc>
          <w:tcPr>
            <w:tcW w:w="2419" w:type="pct"/>
            <w:tcBorders>
              <w:top w:val="single" w:sz="4" w:space="0" w:color="auto"/>
              <w:bottom w:val="single" w:sz="4" w:space="0" w:color="auto"/>
            </w:tcBorders>
            <w:vAlign w:val="center"/>
          </w:tcPr>
          <w:p w:rsidR="00B93FAA" w:rsidRPr="00062121" w:rsidRDefault="00B93FAA" w:rsidP="00B93FAA">
            <w:pPr>
              <w:spacing w:after="0"/>
              <w:jc w:val="both"/>
              <w:rPr>
                <w:rFonts w:ascii="Times New Roman" w:hAnsi="Times New Roman"/>
                <w:sz w:val="20"/>
                <w:szCs w:val="20"/>
              </w:rPr>
            </w:pPr>
            <w:r w:rsidRPr="00062121">
              <w:rPr>
                <w:rFonts w:ascii="Times New Roman" w:hAnsi="Times New Roman"/>
                <w:sz w:val="20"/>
                <w:szCs w:val="20"/>
              </w:rPr>
              <w:t>Numuneyi kuru</w:t>
            </w:r>
            <w:r>
              <w:rPr>
                <w:rFonts w:ascii="Times New Roman" w:hAnsi="Times New Roman"/>
                <w:sz w:val="20"/>
                <w:szCs w:val="20"/>
              </w:rPr>
              <w:t>tma</w:t>
            </w:r>
            <w:r w:rsidRPr="00062121">
              <w:rPr>
                <w:rFonts w:ascii="Times New Roman" w:hAnsi="Times New Roman"/>
                <w:sz w:val="20"/>
                <w:szCs w:val="20"/>
              </w:rPr>
              <w:t xml:space="preserve"> standartlarına uygun boyutta değirmende öğütür.</w:t>
            </w:r>
            <w:r>
              <w:rPr>
                <w:rFonts w:ascii="Times New Roman" w:hAnsi="Times New Roman"/>
                <w:sz w:val="20"/>
                <w:szCs w:val="20"/>
              </w:rPr>
              <w:t xml:space="preserve"> </w:t>
            </w:r>
          </w:p>
        </w:tc>
      </w:tr>
    </w:tbl>
    <w:p w:rsidR="00CB324B" w:rsidRPr="001A6F32" w:rsidRDefault="00CB324B" w:rsidP="001A6F32">
      <w:pPr>
        <w:rPr>
          <w:rFonts w:ascii="Times New Roman" w:hAnsi="Times New Roman"/>
          <w:sz w:val="24"/>
          <w:szCs w:val="24"/>
        </w:rPr>
      </w:pPr>
    </w:p>
    <w:tbl>
      <w:tblPr>
        <w:tblW w:w="4987" w:type="pct"/>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
        <w:gridCol w:w="2422"/>
        <w:gridCol w:w="712"/>
        <w:gridCol w:w="2703"/>
        <w:gridCol w:w="896"/>
        <w:gridCol w:w="6858"/>
      </w:tblGrid>
      <w:tr w:rsidR="00CB324B" w:rsidRPr="00F636A1" w:rsidTr="001A6F32">
        <w:trPr>
          <w:trHeight w:val="624"/>
        </w:trPr>
        <w:tc>
          <w:tcPr>
            <w:tcW w:w="1061" w:type="pct"/>
            <w:gridSpan w:val="2"/>
            <w:vAlign w:val="center"/>
          </w:tcPr>
          <w:p w:rsidR="00CB324B" w:rsidRPr="00F636A1" w:rsidRDefault="00CB324B" w:rsidP="00F02510">
            <w:pPr>
              <w:spacing w:after="0"/>
              <w:rPr>
                <w:rFonts w:ascii="Times New Roman" w:hAnsi="Times New Roman"/>
                <w:b/>
                <w:sz w:val="20"/>
                <w:szCs w:val="20"/>
              </w:rPr>
            </w:pPr>
            <w:r w:rsidRPr="00F636A1">
              <w:rPr>
                <w:rFonts w:ascii="Times New Roman" w:hAnsi="Times New Roman"/>
                <w:b/>
                <w:sz w:val="20"/>
                <w:szCs w:val="20"/>
              </w:rPr>
              <w:t>Görevler</w:t>
            </w:r>
          </w:p>
        </w:tc>
        <w:tc>
          <w:tcPr>
            <w:tcW w:w="1204" w:type="pct"/>
            <w:gridSpan w:val="2"/>
            <w:vAlign w:val="center"/>
          </w:tcPr>
          <w:p w:rsidR="00CB324B" w:rsidRPr="00F636A1" w:rsidRDefault="00CB324B" w:rsidP="00F02510">
            <w:pPr>
              <w:spacing w:after="0"/>
              <w:rPr>
                <w:rFonts w:ascii="Times New Roman" w:hAnsi="Times New Roman"/>
                <w:b/>
                <w:sz w:val="20"/>
                <w:szCs w:val="20"/>
              </w:rPr>
            </w:pPr>
            <w:r w:rsidRPr="00F636A1">
              <w:rPr>
                <w:rFonts w:ascii="Times New Roman" w:hAnsi="Times New Roman"/>
                <w:b/>
                <w:sz w:val="20"/>
                <w:szCs w:val="20"/>
              </w:rPr>
              <w:t>İşlemler</w:t>
            </w:r>
          </w:p>
        </w:tc>
        <w:tc>
          <w:tcPr>
            <w:tcW w:w="2735" w:type="pct"/>
            <w:gridSpan w:val="2"/>
            <w:vAlign w:val="center"/>
          </w:tcPr>
          <w:p w:rsidR="00CB324B" w:rsidRPr="00F636A1" w:rsidRDefault="00CB324B" w:rsidP="00F02510">
            <w:pPr>
              <w:spacing w:after="0"/>
              <w:rPr>
                <w:rFonts w:ascii="Times New Roman" w:hAnsi="Times New Roman"/>
                <w:b/>
                <w:sz w:val="20"/>
                <w:szCs w:val="20"/>
              </w:rPr>
            </w:pPr>
            <w:r w:rsidRPr="00F636A1">
              <w:rPr>
                <w:rFonts w:ascii="Times New Roman" w:hAnsi="Times New Roman"/>
                <w:b/>
                <w:sz w:val="20"/>
                <w:szCs w:val="20"/>
              </w:rPr>
              <w:t>Başarım Ölçütleri</w:t>
            </w:r>
          </w:p>
        </w:tc>
      </w:tr>
      <w:tr w:rsidR="00CB324B" w:rsidRPr="00F636A1" w:rsidTr="001A6F32">
        <w:trPr>
          <w:trHeight w:val="624"/>
        </w:trPr>
        <w:tc>
          <w:tcPr>
            <w:tcW w:w="208" w:type="pct"/>
            <w:vAlign w:val="center"/>
          </w:tcPr>
          <w:p w:rsidR="00CB324B" w:rsidRPr="00F636A1" w:rsidRDefault="00CB324B" w:rsidP="00F02510">
            <w:pPr>
              <w:spacing w:after="0"/>
              <w:ind w:left="-138" w:right="-112"/>
              <w:jc w:val="center"/>
              <w:rPr>
                <w:rFonts w:ascii="Times New Roman" w:hAnsi="Times New Roman"/>
                <w:b/>
                <w:sz w:val="20"/>
                <w:szCs w:val="20"/>
              </w:rPr>
            </w:pPr>
            <w:r w:rsidRPr="00F636A1">
              <w:rPr>
                <w:rFonts w:ascii="Times New Roman" w:hAnsi="Times New Roman"/>
                <w:b/>
                <w:sz w:val="20"/>
                <w:szCs w:val="20"/>
              </w:rPr>
              <w:t>Kod</w:t>
            </w:r>
          </w:p>
        </w:tc>
        <w:tc>
          <w:tcPr>
            <w:tcW w:w="854" w:type="pct"/>
            <w:vAlign w:val="center"/>
          </w:tcPr>
          <w:p w:rsidR="00CB324B" w:rsidRPr="00F636A1" w:rsidRDefault="00CB324B" w:rsidP="00F02510">
            <w:pPr>
              <w:spacing w:after="0"/>
              <w:rPr>
                <w:rFonts w:ascii="Times New Roman" w:hAnsi="Times New Roman"/>
                <w:b/>
                <w:sz w:val="20"/>
                <w:szCs w:val="20"/>
              </w:rPr>
            </w:pPr>
            <w:r w:rsidRPr="00F636A1">
              <w:rPr>
                <w:rFonts w:ascii="Times New Roman" w:hAnsi="Times New Roman"/>
                <w:b/>
                <w:sz w:val="20"/>
                <w:szCs w:val="20"/>
              </w:rPr>
              <w:t>Adı</w:t>
            </w:r>
          </w:p>
        </w:tc>
        <w:tc>
          <w:tcPr>
            <w:tcW w:w="251" w:type="pct"/>
            <w:vAlign w:val="center"/>
          </w:tcPr>
          <w:p w:rsidR="00CB324B" w:rsidRPr="00F636A1" w:rsidRDefault="00CB324B" w:rsidP="00F02510">
            <w:pPr>
              <w:spacing w:after="0"/>
              <w:rPr>
                <w:rFonts w:ascii="Times New Roman" w:hAnsi="Times New Roman"/>
                <w:b/>
                <w:sz w:val="20"/>
                <w:szCs w:val="20"/>
              </w:rPr>
            </w:pPr>
            <w:r w:rsidRPr="00F636A1">
              <w:rPr>
                <w:rFonts w:ascii="Times New Roman" w:hAnsi="Times New Roman"/>
                <w:b/>
                <w:sz w:val="20"/>
                <w:szCs w:val="20"/>
              </w:rPr>
              <w:t>Kod</w:t>
            </w:r>
          </w:p>
        </w:tc>
        <w:tc>
          <w:tcPr>
            <w:tcW w:w="952" w:type="pct"/>
            <w:vAlign w:val="center"/>
          </w:tcPr>
          <w:p w:rsidR="00CB324B" w:rsidRPr="00F636A1" w:rsidRDefault="00CB324B" w:rsidP="00F02510">
            <w:pPr>
              <w:spacing w:after="0"/>
              <w:rPr>
                <w:rFonts w:ascii="Times New Roman" w:hAnsi="Times New Roman"/>
                <w:b/>
                <w:sz w:val="20"/>
                <w:szCs w:val="20"/>
              </w:rPr>
            </w:pPr>
            <w:r w:rsidRPr="00F636A1">
              <w:rPr>
                <w:rFonts w:ascii="Times New Roman" w:hAnsi="Times New Roman"/>
                <w:b/>
                <w:sz w:val="20"/>
                <w:szCs w:val="20"/>
              </w:rPr>
              <w:t>Adı</w:t>
            </w:r>
          </w:p>
        </w:tc>
        <w:tc>
          <w:tcPr>
            <w:tcW w:w="316" w:type="pct"/>
            <w:vAlign w:val="center"/>
          </w:tcPr>
          <w:p w:rsidR="00CB324B" w:rsidRPr="00F636A1" w:rsidRDefault="00CB324B" w:rsidP="00F02510">
            <w:pPr>
              <w:spacing w:after="0"/>
              <w:rPr>
                <w:rFonts w:ascii="Times New Roman" w:hAnsi="Times New Roman"/>
                <w:b/>
                <w:sz w:val="20"/>
                <w:szCs w:val="20"/>
              </w:rPr>
            </w:pPr>
            <w:r w:rsidRPr="00F636A1">
              <w:rPr>
                <w:rFonts w:ascii="Times New Roman" w:hAnsi="Times New Roman"/>
                <w:b/>
                <w:sz w:val="20"/>
                <w:szCs w:val="20"/>
              </w:rPr>
              <w:t>Kod</w:t>
            </w:r>
          </w:p>
        </w:tc>
        <w:tc>
          <w:tcPr>
            <w:tcW w:w="2419" w:type="pct"/>
            <w:vAlign w:val="center"/>
          </w:tcPr>
          <w:p w:rsidR="00CB324B" w:rsidRPr="00F636A1" w:rsidRDefault="00CB324B" w:rsidP="00F02510">
            <w:pPr>
              <w:spacing w:after="0"/>
              <w:rPr>
                <w:rFonts w:ascii="Times New Roman" w:hAnsi="Times New Roman"/>
                <w:b/>
                <w:sz w:val="20"/>
                <w:szCs w:val="20"/>
              </w:rPr>
            </w:pPr>
            <w:r w:rsidRPr="00F636A1">
              <w:rPr>
                <w:rFonts w:ascii="Times New Roman" w:hAnsi="Times New Roman"/>
                <w:b/>
                <w:sz w:val="20"/>
                <w:szCs w:val="20"/>
              </w:rPr>
              <w:t>Açıklama</w:t>
            </w:r>
          </w:p>
        </w:tc>
      </w:tr>
      <w:tr w:rsidR="00CB324B" w:rsidRPr="00F636A1" w:rsidTr="001A6F32">
        <w:trPr>
          <w:trHeight w:val="413"/>
        </w:trPr>
        <w:tc>
          <w:tcPr>
            <w:tcW w:w="208" w:type="pct"/>
            <w:vMerge w:val="restart"/>
            <w:vAlign w:val="center"/>
          </w:tcPr>
          <w:p w:rsidR="00CB324B" w:rsidRPr="00F636A1" w:rsidRDefault="00CB324B" w:rsidP="00826F86">
            <w:pPr>
              <w:spacing w:after="0"/>
              <w:rPr>
                <w:rFonts w:ascii="Times New Roman" w:hAnsi="Times New Roman"/>
                <w:b/>
                <w:sz w:val="20"/>
                <w:szCs w:val="20"/>
              </w:rPr>
            </w:pPr>
            <w:r w:rsidRPr="00F636A1">
              <w:rPr>
                <w:rFonts w:ascii="Times New Roman" w:hAnsi="Times New Roman"/>
                <w:b/>
                <w:sz w:val="20"/>
                <w:szCs w:val="20"/>
              </w:rPr>
              <w:t>D</w:t>
            </w:r>
          </w:p>
        </w:tc>
        <w:tc>
          <w:tcPr>
            <w:tcW w:w="854" w:type="pct"/>
            <w:vMerge w:val="restart"/>
            <w:vAlign w:val="center"/>
          </w:tcPr>
          <w:p w:rsidR="001A6F32" w:rsidRPr="00F636A1" w:rsidRDefault="00CB324B" w:rsidP="00A86F74">
            <w:pPr>
              <w:spacing w:after="0"/>
              <w:rPr>
                <w:rFonts w:ascii="Times New Roman" w:hAnsi="Times New Roman"/>
                <w:sz w:val="20"/>
                <w:szCs w:val="20"/>
              </w:rPr>
            </w:pPr>
            <w:r w:rsidRPr="00F636A1">
              <w:rPr>
                <w:rFonts w:ascii="Times New Roman" w:hAnsi="Times New Roman"/>
                <w:sz w:val="20"/>
                <w:szCs w:val="20"/>
              </w:rPr>
              <w:t xml:space="preserve">Numuneyi hazırlamak </w:t>
            </w:r>
          </w:p>
        </w:tc>
        <w:tc>
          <w:tcPr>
            <w:tcW w:w="251" w:type="pct"/>
            <w:vMerge w:val="restart"/>
            <w:vAlign w:val="center"/>
          </w:tcPr>
          <w:p w:rsidR="00CB324B" w:rsidRPr="001B6520" w:rsidRDefault="00CB324B" w:rsidP="00826F86">
            <w:pPr>
              <w:spacing w:after="0"/>
              <w:rPr>
                <w:rFonts w:ascii="Times New Roman" w:hAnsi="Times New Roman"/>
                <w:b/>
                <w:sz w:val="20"/>
                <w:szCs w:val="20"/>
              </w:rPr>
            </w:pPr>
            <w:r w:rsidRPr="001B6520">
              <w:rPr>
                <w:rFonts w:ascii="Times New Roman" w:hAnsi="Times New Roman"/>
                <w:b/>
                <w:sz w:val="20"/>
                <w:szCs w:val="20"/>
              </w:rPr>
              <w:t>D.4</w:t>
            </w:r>
          </w:p>
        </w:tc>
        <w:tc>
          <w:tcPr>
            <w:tcW w:w="952" w:type="pct"/>
            <w:vMerge w:val="restart"/>
            <w:vAlign w:val="center"/>
          </w:tcPr>
          <w:p w:rsidR="00CB324B" w:rsidRPr="001B6520" w:rsidRDefault="00CB324B" w:rsidP="00826F86">
            <w:pPr>
              <w:pStyle w:val="ListeParagraf"/>
              <w:spacing w:after="0"/>
              <w:ind w:left="0"/>
              <w:rPr>
                <w:rFonts w:ascii="Times New Roman" w:hAnsi="Times New Roman"/>
                <w:sz w:val="20"/>
                <w:szCs w:val="20"/>
              </w:rPr>
            </w:pPr>
            <w:r>
              <w:rPr>
                <w:rFonts w:ascii="Times New Roman" w:hAnsi="Times New Roman"/>
                <w:sz w:val="20"/>
                <w:szCs w:val="20"/>
              </w:rPr>
              <w:t>Numuneyi paketlemek</w:t>
            </w:r>
          </w:p>
        </w:tc>
        <w:tc>
          <w:tcPr>
            <w:tcW w:w="316" w:type="pct"/>
            <w:vAlign w:val="center"/>
          </w:tcPr>
          <w:p w:rsidR="00CB324B" w:rsidRPr="001B6520" w:rsidRDefault="00CB324B" w:rsidP="00826F86">
            <w:pPr>
              <w:pStyle w:val="AralkYok"/>
              <w:spacing w:before="0" w:beforeAutospacing="0" w:after="0" w:afterAutospacing="0" w:line="276" w:lineRule="auto"/>
              <w:rPr>
                <w:rFonts w:eastAsia="Calibri"/>
                <w:b/>
                <w:sz w:val="20"/>
                <w:szCs w:val="20"/>
                <w:lang w:eastAsia="en-US"/>
              </w:rPr>
            </w:pPr>
            <w:r w:rsidRPr="001B6520">
              <w:rPr>
                <w:rFonts w:eastAsia="Calibri"/>
                <w:b/>
                <w:sz w:val="20"/>
                <w:szCs w:val="20"/>
                <w:lang w:eastAsia="en-US"/>
              </w:rPr>
              <w:t>D.4.1</w:t>
            </w:r>
          </w:p>
        </w:tc>
        <w:tc>
          <w:tcPr>
            <w:tcW w:w="2419" w:type="pct"/>
            <w:vAlign w:val="center"/>
          </w:tcPr>
          <w:p w:rsidR="00CB324B" w:rsidRPr="001B6520" w:rsidRDefault="00CB324B" w:rsidP="00826F86">
            <w:pPr>
              <w:spacing w:after="0"/>
              <w:jc w:val="both"/>
              <w:rPr>
                <w:rFonts w:ascii="Times New Roman" w:hAnsi="Times New Roman"/>
                <w:sz w:val="20"/>
                <w:szCs w:val="20"/>
              </w:rPr>
            </w:pPr>
            <w:r w:rsidRPr="001B6520">
              <w:rPr>
                <w:rFonts w:ascii="Times New Roman" w:hAnsi="Times New Roman"/>
                <w:sz w:val="20"/>
                <w:szCs w:val="20"/>
              </w:rPr>
              <w:t xml:space="preserve">Numuneyi kareleme (increment) veya otomatik bölücülerle </w:t>
            </w:r>
            <w:r>
              <w:rPr>
                <w:rFonts w:ascii="Times New Roman" w:hAnsi="Times New Roman"/>
                <w:sz w:val="20"/>
                <w:szCs w:val="20"/>
              </w:rPr>
              <w:t>küçülterek saklama kabına/torbasına koyar.</w:t>
            </w:r>
          </w:p>
        </w:tc>
      </w:tr>
      <w:tr w:rsidR="00CB324B" w:rsidRPr="00F636A1" w:rsidTr="001A6F32">
        <w:trPr>
          <w:trHeight w:val="419"/>
        </w:trPr>
        <w:tc>
          <w:tcPr>
            <w:tcW w:w="208" w:type="pct"/>
            <w:vMerge/>
            <w:vAlign w:val="center"/>
          </w:tcPr>
          <w:p w:rsidR="00CB324B" w:rsidRPr="00F636A1" w:rsidRDefault="00CB324B" w:rsidP="00826F86">
            <w:pPr>
              <w:spacing w:after="0"/>
              <w:rPr>
                <w:rFonts w:ascii="Times New Roman" w:hAnsi="Times New Roman"/>
                <w:b/>
                <w:sz w:val="20"/>
                <w:szCs w:val="20"/>
              </w:rPr>
            </w:pPr>
          </w:p>
        </w:tc>
        <w:tc>
          <w:tcPr>
            <w:tcW w:w="854" w:type="pct"/>
            <w:vMerge/>
            <w:vAlign w:val="center"/>
          </w:tcPr>
          <w:p w:rsidR="00CB324B" w:rsidRPr="00F636A1" w:rsidRDefault="00CB324B" w:rsidP="00826F86">
            <w:pPr>
              <w:spacing w:after="0"/>
              <w:rPr>
                <w:rFonts w:ascii="Times New Roman" w:hAnsi="Times New Roman"/>
                <w:b/>
                <w:sz w:val="20"/>
                <w:szCs w:val="20"/>
              </w:rPr>
            </w:pPr>
          </w:p>
        </w:tc>
        <w:tc>
          <w:tcPr>
            <w:tcW w:w="251" w:type="pct"/>
            <w:vMerge/>
            <w:vAlign w:val="center"/>
          </w:tcPr>
          <w:p w:rsidR="00CB324B" w:rsidRPr="00F636A1" w:rsidRDefault="00CB324B" w:rsidP="00826F86">
            <w:pPr>
              <w:spacing w:after="0"/>
              <w:rPr>
                <w:rFonts w:ascii="Times New Roman" w:hAnsi="Times New Roman"/>
                <w:b/>
                <w:sz w:val="20"/>
                <w:szCs w:val="20"/>
              </w:rPr>
            </w:pPr>
          </w:p>
        </w:tc>
        <w:tc>
          <w:tcPr>
            <w:tcW w:w="952" w:type="pct"/>
            <w:vMerge/>
            <w:vAlign w:val="center"/>
          </w:tcPr>
          <w:p w:rsidR="00CB324B" w:rsidRPr="00F636A1" w:rsidRDefault="00CB324B" w:rsidP="00826F86">
            <w:pPr>
              <w:spacing w:after="0"/>
              <w:rPr>
                <w:rFonts w:ascii="Times New Roman" w:hAnsi="Times New Roman"/>
                <w:b/>
                <w:sz w:val="20"/>
                <w:szCs w:val="20"/>
              </w:rPr>
            </w:pPr>
          </w:p>
        </w:tc>
        <w:tc>
          <w:tcPr>
            <w:tcW w:w="316" w:type="pct"/>
            <w:vAlign w:val="center"/>
          </w:tcPr>
          <w:p w:rsidR="00CB324B" w:rsidRPr="00F636A1" w:rsidRDefault="00CB324B" w:rsidP="00826F86">
            <w:pPr>
              <w:spacing w:after="0"/>
              <w:rPr>
                <w:rFonts w:ascii="Times New Roman" w:hAnsi="Times New Roman"/>
                <w:b/>
                <w:sz w:val="20"/>
                <w:szCs w:val="20"/>
              </w:rPr>
            </w:pPr>
            <w:r w:rsidRPr="001B6520">
              <w:rPr>
                <w:rFonts w:ascii="Times New Roman" w:hAnsi="Times New Roman"/>
                <w:b/>
                <w:sz w:val="20"/>
                <w:szCs w:val="20"/>
              </w:rPr>
              <w:t>D.4.2</w:t>
            </w:r>
          </w:p>
        </w:tc>
        <w:tc>
          <w:tcPr>
            <w:tcW w:w="2419" w:type="pct"/>
            <w:vAlign w:val="center"/>
          </w:tcPr>
          <w:p w:rsidR="00CB324B" w:rsidRPr="00F636A1" w:rsidRDefault="00CB324B" w:rsidP="00826F86">
            <w:pPr>
              <w:spacing w:after="0"/>
              <w:jc w:val="both"/>
              <w:rPr>
                <w:rFonts w:ascii="Times New Roman" w:hAnsi="Times New Roman"/>
                <w:sz w:val="20"/>
                <w:szCs w:val="20"/>
              </w:rPr>
            </w:pPr>
            <w:r w:rsidRPr="001B6520">
              <w:rPr>
                <w:rFonts w:ascii="Times New Roman" w:hAnsi="Times New Roman"/>
                <w:sz w:val="20"/>
                <w:szCs w:val="20"/>
              </w:rPr>
              <w:t>Paketlenen numuneleri kurumun gerekli bilgilerini içeren etiketleri yapıştırarak açılması engellenecek şekilde mühürler.</w:t>
            </w:r>
          </w:p>
        </w:tc>
      </w:tr>
      <w:tr w:rsidR="00CB324B" w:rsidRPr="00F636A1" w:rsidTr="001A6F32">
        <w:trPr>
          <w:trHeight w:val="509"/>
        </w:trPr>
        <w:tc>
          <w:tcPr>
            <w:tcW w:w="208" w:type="pct"/>
            <w:vMerge/>
            <w:vAlign w:val="center"/>
          </w:tcPr>
          <w:p w:rsidR="00CB324B" w:rsidRPr="00F636A1" w:rsidRDefault="00CB324B" w:rsidP="00826F86">
            <w:pPr>
              <w:spacing w:after="0"/>
              <w:rPr>
                <w:rFonts w:ascii="Times New Roman" w:hAnsi="Times New Roman"/>
                <w:b/>
                <w:sz w:val="20"/>
                <w:szCs w:val="20"/>
              </w:rPr>
            </w:pPr>
          </w:p>
        </w:tc>
        <w:tc>
          <w:tcPr>
            <w:tcW w:w="854" w:type="pct"/>
            <w:vMerge/>
            <w:vAlign w:val="center"/>
          </w:tcPr>
          <w:p w:rsidR="00CB324B" w:rsidRPr="00F636A1" w:rsidRDefault="00CB324B" w:rsidP="00826F86">
            <w:pPr>
              <w:spacing w:after="0"/>
              <w:rPr>
                <w:rFonts w:ascii="Times New Roman" w:hAnsi="Times New Roman"/>
                <w:b/>
                <w:sz w:val="20"/>
                <w:szCs w:val="20"/>
              </w:rPr>
            </w:pPr>
          </w:p>
        </w:tc>
        <w:tc>
          <w:tcPr>
            <w:tcW w:w="251" w:type="pct"/>
            <w:vMerge/>
            <w:vAlign w:val="center"/>
          </w:tcPr>
          <w:p w:rsidR="00CB324B" w:rsidRPr="00F636A1" w:rsidRDefault="00CB324B" w:rsidP="00826F86">
            <w:pPr>
              <w:spacing w:after="0"/>
              <w:rPr>
                <w:rFonts w:ascii="Times New Roman" w:hAnsi="Times New Roman"/>
                <w:b/>
                <w:sz w:val="20"/>
                <w:szCs w:val="20"/>
              </w:rPr>
            </w:pPr>
          </w:p>
        </w:tc>
        <w:tc>
          <w:tcPr>
            <w:tcW w:w="952" w:type="pct"/>
            <w:vMerge/>
            <w:vAlign w:val="center"/>
          </w:tcPr>
          <w:p w:rsidR="00CB324B" w:rsidRPr="00F636A1" w:rsidRDefault="00CB324B" w:rsidP="00826F86">
            <w:pPr>
              <w:spacing w:after="0"/>
              <w:rPr>
                <w:rFonts w:ascii="Times New Roman" w:hAnsi="Times New Roman"/>
                <w:b/>
                <w:sz w:val="20"/>
                <w:szCs w:val="20"/>
              </w:rPr>
            </w:pPr>
          </w:p>
        </w:tc>
        <w:tc>
          <w:tcPr>
            <w:tcW w:w="316" w:type="pct"/>
            <w:tcBorders>
              <w:bottom w:val="single" w:sz="4" w:space="0" w:color="auto"/>
            </w:tcBorders>
            <w:vAlign w:val="center"/>
          </w:tcPr>
          <w:p w:rsidR="00CB324B" w:rsidRPr="00F636A1" w:rsidRDefault="00CB324B" w:rsidP="00826F86">
            <w:pPr>
              <w:spacing w:after="0"/>
              <w:rPr>
                <w:rFonts w:ascii="Times New Roman" w:hAnsi="Times New Roman"/>
                <w:b/>
                <w:sz w:val="20"/>
                <w:szCs w:val="20"/>
              </w:rPr>
            </w:pPr>
            <w:r>
              <w:rPr>
                <w:rFonts w:ascii="Times New Roman" w:hAnsi="Times New Roman"/>
                <w:b/>
                <w:sz w:val="20"/>
                <w:szCs w:val="20"/>
              </w:rPr>
              <w:t>D.4.3</w:t>
            </w:r>
          </w:p>
        </w:tc>
        <w:tc>
          <w:tcPr>
            <w:tcW w:w="2419" w:type="pct"/>
            <w:tcBorders>
              <w:bottom w:val="single" w:sz="4" w:space="0" w:color="auto"/>
            </w:tcBorders>
            <w:vAlign w:val="center"/>
          </w:tcPr>
          <w:p w:rsidR="00CB324B" w:rsidRPr="00F636A1" w:rsidRDefault="00CB324B" w:rsidP="00826F86">
            <w:pPr>
              <w:spacing w:after="0"/>
              <w:jc w:val="both"/>
              <w:rPr>
                <w:rFonts w:ascii="Times New Roman" w:hAnsi="Times New Roman"/>
                <w:sz w:val="20"/>
                <w:szCs w:val="20"/>
              </w:rPr>
            </w:pPr>
            <w:r>
              <w:rPr>
                <w:rFonts w:ascii="Times New Roman" w:hAnsi="Times New Roman"/>
                <w:sz w:val="20"/>
                <w:szCs w:val="20"/>
              </w:rPr>
              <w:t>Numunelerin ilgili birime iletilmesini sağlar.</w:t>
            </w:r>
          </w:p>
        </w:tc>
      </w:tr>
      <w:tr w:rsidR="00CB324B" w:rsidRPr="00F636A1" w:rsidTr="001A6F32">
        <w:trPr>
          <w:trHeight w:val="611"/>
        </w:trPr>
        <w:tc>
          <w:tcPr>
            <w:tcW w:w="208" w:type="pct"/>
            <w:vMerge/>
            <w:vAlign w:val="center"/>
          </w:tcPr>
          <w:p w:rsidR="00CB324B" w:rsidRPr="00F636A1" w:rsidRDefault="00CB324B" w:rsidP="00826F86">
            <w:pPr>
              <w:spacing w:after="0"/>
              <w:rPr>
                <w:rFonts w:ascii="Times New Roman" w:hAnsi="Times New Roman"/>
                <w:b/>
                <w:sz w:val="20"/>
                <w:szCs w:val="20"/>
              </w:rPr>
            </w:pPr>
          </w:p>
        </w:tc>
        <w:tc>
          <w:tcPr>
            <w:tcW w:w="854" w:type="pct"/>
            <w:vMerge/>
            <w:vAlign w:val="center"/>
          </w:tcPr>
          <w:p w:rsidR="00CB324B" w:rsidRPr="00F636A1" w:rsidRDefault="00CB324B" w:rsidP="00826F86">
            <w:pPr>
              <w:spacing w:after="0"/>
              <w:rPr>
                <w:rFonts w:ascii="Times New Roman" w:hAnsi="Times New Roman"/>
                <w:b/>
                <w:sz w:val="20"/>
                <w:szCs w:val="20"/>
              </w:rPr>
            </w:pPr>
          </w:p>
        </w:tc>
        <w:tc>
          <w:tcPr>
            <w:tcW w:w="251" w:type="pct"/>
            <w:vMerge/>
            <w:vAlign w:val="center"/>
          </w:tcPr>
          <w:p w:rsidR="00CB324B" w:rsidRPr="00F636A1" w:rsidRDefault="00CB324B" w:rsidP="00826F86">
            <w:pPr>
              <w:spacing w:after="0"/>
              <w:rPr>
                <w:rFonts w:ascii="Times New Roman" w:hAnsi="Times New Roman"/>
                <w:b/>
                <w:sz w:val="20"/>
                <w:szCs w:val="20"/>
              </w:rPr>
            </w:pPr>
          </w:p>
        </w:tc>
        <w:tc>
          <w:tcPr>
            <w:tcW w:w="952" w:type="pct"/>
            <w:vMerge/>
            <w:vAlign w:val="center"/>
          </w:tcPr>
          <w:p w:rsidR="00CB324B" w:rsidRPr="00F636A1" w:rsidRDefault="00CB324B" w:rsidP="00826F86">
            <w:pPr>
              <w:spacing w:after="0"/>
              <w:rPr>
                <w:rFonts w:ascii="Times New Roman" w:hAnsi="Times New Roman"/>
                <w:b/>
                <w:sz w:val="20"/>
                <w:szCs w:val="20"/>
              </w:rPr>
            </w:pPr>
          </w:p>
        </w:tc>
        <w:tc>
          <w:tcPr>
            <w:tcW w:w="316" w:type="pct"/>
            <w:tcBorders>
              <w:top w:val="single" w:sz="4" w:space="0" w:color="auto"/>
              <w:bottom w:val="single" w:sz="4" w:space="0" w:color="auto"/>
            </w:tcBorders>
            <w:vAlign w:val="center"/>
          </w:tcPr>
          <w:p w:rsidR="00CB324B" w:rsidRPr="00F636A1" w:rsidRDefault="00CB324B" w:rsidP="00826F86">
            <w:pPr>
              <w:spacing w:after="0"/>
              <w:rPr>
                <w:rFonts w:ascii="Times New Roman" w:hAnsi="Times New Roman"/>
                <w:b/>
                <w:sz w:val="20"/>
                <w:szCs w:val="20"/>
              </w:rPr>
            </w:pPr>
            <w:r>
              <w:rPr>
                <w:rFonts w:ascii="Times New Roman" w:hAnsi="Times New Roman"/>
                <w:b/>
                <w:sz w:val="20"/>
                <w:szCs w:val="20"/>
              </w:rPr>
              <w:t>D.4.4</w:t>
            </w:r>
          </w:p>
        </w:tc>
        <w:tc>
          <w:tcPr>
            <w:tcW w:w="2419" w:type="pct"/>
            <w:tcBorders>
              <w:top w:val="single" w:sz="4" w:space="0" w:color="auto"/>
              <w:bottom w:val="single" w:sz="4" w:space="0" w:color="auto"/>
            </w:tcBorders>
            <w:vAlign w:val="center"/>
          </w:tcPr>
          <w:p w:rsidR="00CB324B" w:rsidRPr="00F636A1" w:rsidRDefault="00CB324B" w:rsidP="00826F86">
            <w:pPr>
              <w:spacing w:after="0"/>
              <w:jc w:val="both"/>
              <w:rPr>
                <w:rFonts w:ascii="Times New Roman" w:hAnsi="Times New Roman"/>
                <w:sz w:val="20"/>
                <w:szCs w:val="20"/>
              </w:rPr>
            </w:pPr>
            <w:r>
              <w:rPr>
                <w:rFonts w:ascii="Times New Roman" w:hAnsi="Times New Roman"/>
                <w:sz w:val="20"/>
                <w:szCs w:val="20"/>
              </w:rPr>
              <w:t>Çalıştığı ortamın ve ekipmanların temizliğini yapar.</w:t>
            </w:r>
          </w:p>
        </w:tc>
      </w:tr>
    </w:tbl>
    <w:p w:rsidR="00CB324B" w:rsidRDefault="00CB324B" w:rsidP="00EA5B04">
      <w:pPr>
        <w:rPr>
          <w:rFonts w:ascii="Times New Roman" w:hAnsi="Times New Roman"/>
          <w:sz w:val="24"/>
          <w:szCs w:val="24"/>
        </w:rPr>
      </w:pPr>
    </w:p>
    <w:p w:rsidR="00CB324B" w:rsidRDefault="00CB324B" w:rsidP="00EA5B04">
      <w:pPr>
        <w:rPr>
          <w:rFonts w:ascii="Times New Roman" w:hAnsi="Times New Roman"/>
          <w:sz w:val="24"/>
          <w:szCs w:val="24"/>
        </w:rPr>
      </w:pPr>
    </w:p>
    <w:p w:rsidR="00CB324B" w:rsidRDefault="00CB324B" w:rsidP="00EA5B04">
      <w:pPr>
        <w:rPr>
          <w:rFonts w:ascii="Times New Roman" w:hAnsi="Times New Roman"/>
          <w:sz w:val="24"/>
          <w:szCs w:val="24"/>
        </w:rPr>
      </w:pPr>
    </w:p>
    <w:p w:rsidR="001A6F32" w:rsidRDefault="001A6F32" w:rsidP="00EA5B04">
      <w:pPr>
        <w:rPr>
          <w:rFonts w:ascii="Times New Roman" w:hAnsi="Times New Roman"/>
          <w:sz w:val="24"/>
          <w:szCs w:val="24"/>
        </w:rPr>
      </w:pPr>
    </w:p>
    <w:p w:rsidR="001A6F32" w:rsidRDefault="001A6F32" w:rsidP="00EA5B04">
      <w:pPr>
        <w:rPr>
          <w:rFonts w:ascii="Times New Roman" w:hAnsi="Times New Roman"/>
          <w:sz w:val="24"/>
          <w:szCs w:val="24"/>
        </w:rPr>
      </w:pPr>
    </w:p>
    <w:p w:rsidR="001A6F32" w:rsidRDefault="001A6F32" w:rsidP="00EA5B04">
      <w:pPr>
        <w:rPr>
          <w:rFonts w:ascii="Times New Roman" w:hAnsi="Times New Roman"/>
          <w:sz w:val="24"/>
          <w:szCs w:val="24"/>
        </w:rPr>
      </w:pPr>
    </w:p>
    <w:p w:rsidR="001A6F32" w:rsidRDefault="001A6F32" w:rsidP="00EA5B04">
      <w:pPr>
        <w:rPr>
          <w:rFonts w:ascii="Times New Roman" w:hAnsi="Times New Roman"/>
          <w:sz w:val="24"/>
          <w:szCs w:val="24"/>
        </w:rPr>
      </w:pPr>
    </w:p>
    <w:p w:rsidR="001A6F32" w:rsidRDefault="001A6F32" w:rsidP="00EA5B04">
      <w:pPr>
        <w:rPr>
          <w:rFonts w:ascii="Times New Roman" w:hAnsi="Times New Roman"/>
          <w:sz w:val="24"/>
          <w:szCs w:val="24"/>
        </w:rPr>
      </w:pPr>
    </w:p>
    <w:p w:rsidR="001A6F32" w:rsidRDefault="001A6F32" w:rsidP="00EA5B04">
      <w:pPr>
        <w:rPr>
          <w:rFonts w:ascii="Times New Roman" w:hAnsi="Times New Roman"/>
          <w:sz w:val="24"/>
          <w:szCs w:val="24"/>
        </w:rPr>
      </w:pPr>
    </w:p>
    <w:p w:rsidR="001A6F32" w:rsidRPr="00DD3CC4" w:rsidRDefault="001A6F32" w:rsidP="00EA5B04">
      <w:pPr>
        <w:rPr>
          <w:rFonts w:ascii="Times New Roman" w:hAnsi="Times New Roman"/>
          <w:sz w:val="24"/>
          <w:szCs w:val="24"/>
        </w:rPr>
      </w:pPr>
    </w:p>
    <w:tbl>
      <w:tblPr>
        <w:tblW w:w="4987"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2411"/>
        <w:gridCol w:w="715"/>
        <w:gridCol w:w="2703"/>
        <w:gridCol w:w="896"/>
        <w:gridCol w:w="6858"/>
      </w:tblGrid>
      <w:tr w:rsidR="00EA5B04" w:rsidRPr="00DD3CC4" w:rsidTr="001A6F32">
        <w:trPr>
          <w:trHeight w:val="624"/>
        </w:trPr>
        <w:tc>
          <w:tcPr>
            <w:tcW w:w="1061" w:type="pct"/>
            <w:gridSpan w:val="2"/>
            <w:tcBorders>
              <w:top w:val="single" w:sz="4" w:space="0" w:color="auto"/>
            </w:tcBorders>
            <w:shd w:val="clear" w:color="auto" w:fill="auto"/>
            <w:vAlign w:val="center"/>
          </w:tcPr>
          <w:p w:rsidR="00EA5B04" w:rsidRPr="001B6520" w:rsidRDefault="00EA5B04" w:rsidP="002C37D6">
            <w:pPr>
              <w:spacing w:after="0"/>
              <w:rPr>
                <w:rFonts w:ascii="Times New Roman" w:hAnsi="Times New Roman"/>
                <w:b/>
                <w:sz w:val="20"/>
                <w:szCs w:val="20"/>
              </w:rPr>
            </w:pPr>
            <w:r w:rsidRPr="001B6520">
              <w:rPr>
                <w:rFonts w:ascii="Times New Roman" w:hAnsi="Times New Roman"/>
                <w:b/>
                <w:sz w:val="20"/>
                <w:szCs w:val="20"/>
              </w:rPr>
              <w:t>Görevler</w:t>
            </w:r>
          </w:p>
        </w:tc>
        <w:tc>
          <w:tcPr>
            <w:tcW w:w="1205" w:type="pct"/>
            <w:gridSpan w:val="2"/>
            <w:tcBorders>
              <w:top w:val="single" w:sz="4" w:space="0" w:color="auto"/>
            </w:tcBorders>
            <w:shd w:val="clear" w:color="auto" w:fill="auto"/>
            <w:vAlign w:val="center"/>
          </w:tcPr>
          <w:p w:rsidR="00EA5B04" w:rsidRPr="001B6520" w:rsidRDefault="00EA5B04" w:rsidP="002C37D6">
            <w:pPr>
              <w:spacing w:after="0"/>
              <w:rPr>
                <w:rFonts w:ascii="Times New Roman" w:hAnsi="Times New Roman"/>
                <w:b/>
                <w:sz w:val="20"/>
                <w:szCs w:val="20"/>
              </w:rPr>
            </w:pPr>
            <w:r w:rsidRPr="001B6520">
              <w:rPr>
                <w:rFonts w:ascii="Times New Roman" w:hAnsi="Times New Roman"/>
                <w:b/>
                <w:sz w:val="20"/>
                <w:szCs w:val="20"/>
              </w:rPr>
              <w:t>İşlemler</w:t>
            </w:r>
          </w:p>
        </w:tc>
        <w:tc>
          <w:tcPr>
            <w:tcW w:w="2734" w:type="pct"/>
            <w:gridSpan w:val="2"/>
            <w:tcBorders>
              <w:top w:val="single" w:sz="4" w:space="0" w:color="auto"/>
            </w:tcBorders>
            <w:shd w:val="clear" w:color="auto" w:fill="auto"/>
            <w:vAlign w:val="center"/>
          </w:tcPr>
          <w:p w:rsidR="00EA5B04" w:rsidRPr="001B6520" w:rsidRDefault="00EA5B04" w:rsidP="002C37D6">
            <w:pPr>
              <w:spacing w:after="0"/>
              <w:rPr>
                <w:rFonts w:ascii="Times New Roman" w:hAnsi="Times New Roman"/>
                <w:b/>
                <w:sz w:val="20"/>
                <w:szCs w:val="20"/>
              </w:rPr>
            </w:pPr>
            <w:r w:rsidRPr="001B6520">
              <w:rPr>
                <w:rFonts w:ascii="Times New Roman" w:hAnsi="Times New Roman"/>
                <w:b/>
                <w:sz w:val="20"/>
                <w:szCs w:val="20"/>
              </w:rPr>
              <w:t>Başarım Ölçütleri</w:t>
            </w:r>
          </w:p>
        </w:tc>
      </w:tr>
      <w:tr w:rsidR="00EA5B04" w:rsidRPr="00DD3CC4" w:rsidTr="001A6F32">
        <w:trPr>
          <w:trHeight w:val="624"/>
        </w:trPr>
        <w:tc>
          <w:tcPr>
            <w:tcW w:w="211" w:type="pct"/>
            <w:tcBorders>
              <w:bottom w:val="single" w:sz="4" w:space="0" w:color="auto"/>
            </w:tcBorders>
            <w:shd w:val="clear" w:color="auto" w:fill="auto"/>
            <w:vAlign w:val="center"/>
          </w:tcPr>
          <w:p w:rsidR="00EA5B04" w:rsidRPr="001B6520" w:rsidRDefault="00EA5B04" w:rsidP="002C37D6">
            <w:pPr>
              <w:spacing w:after="0"/>
              <w:ind w:left="-108" w:right="-109"/>
              <w:jc w:val="center"/>
              <w:rPr>
                <w:rFonts w:ascii="Times New Roman" w:hAnsi="Times New Roman"/>
                <w:b/>
                <w:sz w:val="20"/>
                <w:szCs w:val="20"/>
              </w:rPr>
            </w:pPr>
            <w:r w:rsidRPr="001B6520">
              <w:rPr>
                <w:rFonts w:ascii="Times New Roman" w:hAnsi="Times New Roman"/>
                <w:b/>
                <w:sz w:val="20"/>
                <w:szCs w:val="20"/>
              </w:rPr>
              <w:t>Kod</w:t>
            </w:r>
          </w:p>
        </w:tc>
        <w:tc>
          <w:tcPr>
            <w:tcW w:w="850" w:type="pct"/>
            <w:tcBorders>
              <w:bottom w:val="single" w:sz="4" w:space="0" w:color="auto"/>
            </w:tcBorders>
            <w:shd w:val="clear" w:color="auto" w:fill="auto"/>
            <w:vAlign w:val="center"/>
          </w:tcPr>
          <w:p w:rsidR="00EA5B04" w:rsidRPr="001B6520" w:rsidRDefault="00EA5B04" w:rsidP="002C37D6">
            <w:pPr>
              <w:spacing w:after="0"/>
              <w:rPr>
                <w:rFonts w:ascii="Times New Roman" w:hAnsi="Times New Roman"/>
                <w:b/>
                <w:sz w:val="20"/>
                <w:szCs w:val="20"/>
              </w:rPr>
            </w:pPr>
            <w:r w:rsidRPr="001B6520">
              <w:rPr>
                <w:rFonts w:ascii="Times New Roman" w:hAnsi="Times New Roman"/>
                <w:b/>
                <w:sz w:val="20"/>
                <w:szCs w:val="20"/>
              </w:rPr>
              <w:t>Adı</w:t>
            </w:r>
          </w:p>
        </w:tc>
        <w:tc>
          <w:tcPr>
            <w:tcW w:w="252" w:type="pct"/>
            <w:tcBorders>
              <w:bottom w:val="single" w:sz="4" w:space="0" w:color="auto"/>
            </w:tcBorders>
            <w:shd w:val="clear" w:color="auto" w:fill="auto"/>
            <w:vAlign w:val="center"/>
          </w:tcPr>
          <w:p w:rsidR="00EA5B04" w:rsidRPr="001B6520" w:rsidRDefault="00EA5B04" w:rsidP="002C37D6">
            <w:pPr>
              <w:spacing w:after="0"/>
              <w:rPr>
                <w:rFonts w:ascii="Times New Roman" w:hAnsi="Times New Roman"/>
                <w:b/>
                <w:sz w:val="20"/>
                <w:szCs w:val="20"/>
              </w:rPr>
            </w:pPr>
            <w:r w:rsidRPr="001B6520">
              <w:rPr>
                <w:rFonts w:ascii="Times New Roman" w:hAnsi="Times New Roman"/>
                <w:b/>
                <w:sz w:val="20"/>
                <w:szCs w:val="20"/>
              </w:rPr>
              <w:t>Kod</w:t>
            </w:r>
          </w:p>
        </w:tc>
        <w:tc>
          <w:tcPr>
            <w:tcW w:w="952" w:type="pct"/>
            <w:tcBorders>
              <w:bottom w:val="single" w:sz="4" w:space="0" w:color="auto"/>
            </w:tcBorders>
            <w:shd w:val="clear" w:color="auto" w:fill="auto"/>
            <w:vAlign w:val="center"/>
          </w:tcPr>
          <w:p w:rsidR="00EA5B04" w:rsidRPr="001B6520" w:rsidRDefault="00EA5B04" w:rsidP="002C37D6">
            <w:pPr>
              <w:spacing w:after="0"/>
              <w:rPr>
                <w:rFonts w:ascii="Times New Roman" w:hAnsi="Times New Roman"/>
                <w:b/>
                <w:sz w:val="20"/>
                <w:szCs w:val="20"/>
              </w:rPr>
            </w:pPr>
            <w:r w:rsidRPr="001B6520">
              <w:rPr>
                <w:rFonts w:ascii="Times New Roman" w:hAnsi="Times New Roman"/>
                <w:b/>
                <w:sz w:val="20"/>
                <w:szCs w:val="20"/>
              </w:rPr>
              <w:t>Adı</w:t>
            </w:r>
          </w:p>
        </w:tc>
        <w:tc>
          <w:tcPr>
            <w:tcW w:w="316" w:type="pct"/>
            <w:shd w:val="clear" w:color="auto" w:fill="auto"/>
            <w:vAlign w:val="center"/>
          </w:tcPr>
          <w:p w:rsidR="00EA5B04" w:rsidRPr="001B6520" w:rsidRDefault="00EA5B04" w:rsidP="002C37D6">
            <w:pPr>
              <w:spacing w:after="0"/>
              <w:rPr>
                <w:rFonts w:ascii="Times New Roman" w:hAnsi="Times New Roman"/>
                <w:b/>
                <w:sz w:val="20"/>
                <w:szCs w:val="20"/>
              </w:rPr>
            </w:pPr>
            <w:r w:rsidRPr="001B6520">
              <w:rPr>
                <w:rFonts w:ascii="Times New Roman" w:hAnsi="Times New Roman"/>
                <w:b/>
                <w:sz w:val="20"/>
                <w:szCs w:val="20"/>
              </w:rPr>
              <w:t>Kod</w:t>
            </w:r>
          </w:p>
        </w:tc>
        <w:tc>
          <w:tcPr>
            <w:tcW w:w="2419" w:type="pct"/>
            <w:shd w:val="clear" w:color="auto" w:fill="auto"/>
            <w:vAlign w:val="center"/>
          </w:tcPr>
          <w:p w:rsidR="00EA5B04" w:rsidRPr="001B6520" w:rsidRDefault="00EA5B04" w:rsidP="002C37D6">
            <w:pPr>
              <w:spacing w:after="0"/>
              <w:rPr>
                <w:rFonts w:ascii="Times New Roman" w:hAnsi="Times New Roman"/>
                <w:b/>
                <w:sz w:val="20"/>
                <w:szCs w:val="20"/>
              </w:rPr>
            </w:pPr>
            <w:r w:rsidRPr="001B6520">
              <w:rPr>
                <w:rFonts w:ascii="Times New Roman" w:hAnsi="Times New Roman"/>
                <w:b/>
                <w:sz w:val="20"/>
                <w:szCs w:val="20"/>
              </w:rPr>
              <w:t>Açıklama</w:t>
            </w:r>
          </w:p>
        </w:tc>
      </w:tr>
      <w:tr w:rsidR="00EA5B04" w:rsidRPr="00DD3CC4" w:rsidTr="001A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8"/>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B04" w:rsidRPr="001B6520" w:rsidRDefault="00EA5B04" w:rsidP="00826F86">
            <w:pPr>
              <w:spacing w:after="0"/>
              <w:rPr>
                <w:rFonts w:ascii="Times New Roman" w:hAnsi="Times New Roman"/>
                <w:b/>
                <w:sz w:val="20"/>
                <w:szCs w:val="20"/>
              </w:rPr>
            </w:pPr>
            <w:r>
              <w:rPr>
                <w:rFonts w:ascii="Times New Roman" w:hAnsi="Times New Roman"/>
                <w:b/>
                <w:sz w:val="20"/>
                <w:szCs w:val="20"/>
              </w:rPr>
              <w:t>E</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B04" w:rsidRPr="001B6520" w:rsidRDefault="00EA5B04" w:rsidP="00826F86">
            <w:pPr>
              <w:spacing w:after="0"/>
              <w:rPr>
                <w:rFonts w:ascii="Times New Roman" w:hAnsi="Times New Roman"/>
                <w:sz w:val="20"/>
                <w:szCs w:val="20"/>
              </w:rPr>
            </w:pPr>
            <w:r>
              <w:rPr>
                <w:rFonts w:ascii="Times New Roman" w:hAnsi="Times New Roman"/>
                <w:sz w:val="20"/>
                <w:szCs w:val="20"/>
              </w:rPr>
              <w:t>M</w:t>
            </w:r>
            <w:r w:rsidRPr="001B6520">
              <w:rPr>
                <w:rFonts w:ascii="Times New Roman" w:hAnsi="Times New Roman"/>
                <w:sz w:val="20"/>
                <w:szCs w:val="20"/>
              </w:rPr>
              <w:t>esleki gelişim faaliyetlerine katılmak</w:t>
            </w:r>
          </w:p>
        </w:tc>
        <w:tc>
          <w:tcPr>
            <w:tcW w:w="252" w:type="pct"/>
            <w:vMerge w:val="restart"/>
            <w:tcBorders>
              <w:top w:val="single" w:sz="4" w:space="0" w:color="auto"/>
              <w:left w:val="single" w:sz="4" w:space="0" w:color="auto"/>
              <w:right w:val="single" w:sz="4" w:space="0" w:color="auto"/>
            </w:tcBorders>
            <w:shd w:val="clear" w:color="auto" w:fill="auto"/>
            <w:vAlign w:val="center"/>
            <w:hideMark/>
          </w:tcPr>
          <w:p w:rsidR="00EA5B04" w:rsidRPr="001B6520" w:rsidRDefault="00EA5B04" w:rsidP="00826F86">
            <w:pPr>
              <w:spacing w:after="0"/>
              <w:rPr>
                <w:rFonts w:ascii="Times New Roman" w:hAnsi="Times New Roman"/>
                <w:b/>
                <w:sz w:val="20"/>
                <w:szCs w:val="20"/>
              </w:rPr>
            </w:pPr>
            <w:r>
              <w:rPr>
                <w:rFonts w:ascii="Times New Roman" w:hAnsi="Times New Roman"/>
                <w:b/>
                <w:sz w:val="20"/>
                <w:szCs w:val="20"/>
              </w:rPr>
              <w:t>E</w:t>
            </w:r>
            <w:r w:rsidRPr="001B6520">
              <w:rPr>
                <w:rFonts w:ascii="Times New Roman" w:hAnsi="Times New Roman"/>
                <w:b/>
                <w:sz w:val="20"/>
                <w:szCs w:val="20"/>
              </w:rPr>
              <w:t>.1</w:t>
            </w:r>
          </w:p>
        </w:tc>
        <w:tc>
          <w:tcPr>
            <w:tcW w:w="952" w:type="pct"/>
            <w:vMerge w:val="restart"/>
            <w:tcBorders>
              <w:top w:val="single" w:sz="4" w:space="0" w:color="auto"/>
              <w:left w:val="single" w:sz="4" w:space="0" w:color="auto"/>
              <w:right w:val="single" w:sz="4" w:space="0" w:color="auto"/>
            </w:tcBorders>
            <w:shd w:val="clear" w:color="auto" w:fill="auto"/>
            <w:vAlign w:val="center"/>
          </w:tcPr>
          <w:p w:rsidR="00EA5B04" w:rsidRPr="001B6520" w:rsidRDefault="00EA5B04" w:rsidP="00826F86">
            <w:pPr>
              <w:pStyle w:val="ListeParagraf"/>
              <w:spacing w:after="0"/>
              <w:ind w:left="0"/>
              <w:rPr>
                <w:rFonts w:ascii="Times New Roman" w:hAnsi="Times New Roman"/>
                <w:sz w:val="20"/>
                <w:szCs w:val="20"/>
              </w:rPr>
            </w:pPr>
            <w:r w:rsidRPr="001B6520">
              <w:rPr>
                <w:rFonts w:ascii="Times New Roman" w:hAnsi="Times New Roman"/>
                <w:sz w:val="20"/>
                <w:szCs w:val="20"/>
              </w:rPr>
              <w:t>Bireysel mesleki gelişim çalışmalarına katılmak</w:t>
            </w:r>
          </w:p>
        </w:tc>
        <w:tc>
          <w:tcPr>
            <w:tcW w:w="316" w:type="pct"/>
            <w:tcBorders>
              <w:top w:val="nil"/>
              <w:left w:val="nil"/>
              <w:bottom w:val="single" w:sz="4" w:space="0" w:color="auto"/>
              <w:right w:val="single" w:sz="4" w:space="0" w:color="auto"/>
            </w:tcBorders>
            <w:shd w:val="clear" w:color="auto" w:fill="auto"/>
            <w:vAlign w:val="center"/>
            <w:hideMark/>
          </w:tcPr>
          <w:p w:rsidR="00EA5B04" w:rsidRPr="001B6520" w:rsidRDefault="00EA5B04" w:rsidP="00826F86">
            <w:pPr>
              <w:pStyle w:val="AralkYok"/>
              <w:spacing w:after="0" w:afterAutospacing="0" w:line="276" w:lineRule="auto"/>
              <w:rPr>
                <w:b/>
                <w:sz w:val="20"/>
                <w:szCs w:val="20"/>
              </w:rPr>
            </w:pPr>
            <w:r>
              <w:rPr>
                <w:b/>
                <w:sz w:val="20"/>
                <w:szCs w:val="20"/>
              </w:rPr>
              <w:t>E</w:t>
            </w:r>
            <w:r w:rsidRPr="001B6520">
              <w:rPr>
                <w:b/>
                <w:sz w:val="20"/>
                <w:szCs w:val="20"/>
              </w:rPr>
              <w:t>.1.1</w:t>
            </w:r>
          </w:p>
        </w:tc>
        <w:tc>
          <w:tcPr>
            <w:tcW w:w="2419" w:type="pct"/>
            <w:tcBorders>
              <w:top w:val="nil"/>
              <w:left w:val="nil"/>
              <w:bottom w:val="single" w:sz="4" w:space="0" w:color="auto"/>
              <w:right w:val="single" w:sz="4" w:space="0" w:color="auto"/>
            </w:tcBorders>
            <w:shd w:val="clear" w:color="auto" w:fill="auto"/>
            <w:vAlign w:val="center"/>
          </w:tcPr>
          <w:p w:rsidR="00EA5B04" w:rsidRPr="001B6520" w:rsidRDefault="00EA5B04" w:rsidP="00826F86">
            <w:pPr>
              <w:pStyle w:val="AralkYok"/>
              <w:spacing w:after="0" w:afterAutospacing="0" w:line="276" w:lineRule="auto"/>
              <w:jc w:val="both"/>
              <w:rPr>
                <w:sz w:val="20"/>
                <w:szCs w:val="20"/>
              </w:rPr>
            </w:pPr>
            <w:r w:rsidRPr="001B6520">
              <w:rPr>
                <w:sz w:val="20"/>
                <w:szCs w:val="20"/>
              </w:rPr>
              <w:t>İşletme tarafından düzenlenen eğitimlere katılır ve aldığı belgeleri muhafaza eder.</w:t>
            </w:r>
          </w:p>
        </w:tc>
      </w:tr>
      <w:tr w:rsidR="00EA5B04" w:rsidRPr="00DD3CC4" w:rsidTr="001A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18"/>
        </w:trPr>
        <w:tc>
          <w:tcPr>
            <w:tcW w:w="211" w:type="pct"/>
            <w:vMerge/>
            <w:tcBorders>
              <w:top w:val="single" w:sz="4" w:space="0" w:color="auto"/>
              <w:left w:val="single" w:sz="4" w:space="0" w:color="auto"/>
              <w:bottom w:val="single" w:sz="4" w:space="0" w:color="auto"/>
              <w:right w:val="single" w:sz="4" w:space="0" w:color="auto"/>
            </w:tcBorders>
            <w:vAlign w:val="center"/>
            <w:hideMark/>
          </w:tcPr>
          <w:p w:rsidR="00EA5B04" w:rsidRPr="001B6520" w:rsidRDefault="00EA5B04" w:rsidP="00826F86">
            <w:pPr>
              <w:spacing w:after="0"/>
              <w:rPr>
                <w:rFonts w:ascii="Times New Roman" w:hAnsi="Times New Roman"/>
                <w:b/>
                <w:sz w:val="20"/>
                <w:szCs w:val="20"/>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rsidR="00EA5B04" w:rsidRPr="001B6520" w:rsidRDefault="00EA5B04" w:rsidP="00826F86">
            <w:pPr>
              <w:spacing w:after="0"/>
              <w:rPr>
                <w:rFonts w:ascii="Times New Roman" w:hAnsi="Times New Roman"/>
                <w:b/>
                <w:sz w:val="20"/>
                <w:szCs w:val="20"/>
              </w:rPr>
            </w:pPr>
          </w:p>
        </w:tc>
        <w:tc>
          <w:tcPr>
            <w:tcW w:w="252" w:type="pct"/>
            <w:vMerge/>
            <w:tcBorders>
              <w:left w:val="single" w:sz="4" w:space="0" w:color="auto"/>
              <w:bottom w:val="single" w:sz="4" w:space="0" w:color="auto"/>
              <w:right w:val="single" w:sz="4" w:space="0" w:color="auto"/>
            </w:tcBorders>
            <w:vAlign w:val="center"/>
            <w:hideMark/>
          </w:tcPr>
          <w:p w:rsidR="00EA5B04" w:rsidRPr="001B6520" w:rsidRDefault="00EA5B04" w:rsidP="00826F86">
            <w:pPr>
              <w:spacing w:after="0"/>
              <w:rPr>
                <w:rFonts w:ascii="Times New Roman" w:hAnsi="Times New Roman"/>
                <w:b/>
                <w:sz w:val="20"/>
                <w:szCs w:val="20"/>
              </w:rPr>
            </w:pPr>
          </w:p>
        </w:tc>
        <w:tc>
          <w:tcPr>
            <w:tcW w:w="952" w:type="pct"/>
            <w:vMerge/>
            <w:tcBorders>
              <w:left w:val="single" w:sz="4" w:space="0" w:color="auto"/>
              <w:bottom w:val="single" w:sz="4" w:space="0" w:color="auto"/>
              <w:right w:val="single" w:sz="4" w:space="0" w:color="auto"/>
            </w:tcBorders>
            <w:vAlign w:val="center"/>
          </w:tcPr>
          <w:p w:rsidR="00EA5B04" w:rsidRPr="001B6520" w:rsidRDefault="00EA5B04" w:rsidP="00826F86">
            <w:pPr>
              <w:spacing w:after="0"/>
              <w:rPr>
                <w:rFonts w:ascii="Times New Roman" w:hAnsi="Times New Roman"/>
                <w:b/>
                <w:sz w:val="20"/>
                <w:szCs w:val="20"/>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A5B04" w:rsidRPr="001B6520" w:rsidRDefault="00EA5B04" w:rsidP="00826F86">
            <w:pPr>
              <w:pStyle w:val="AralkYok"/>
              <w:spacing w:after="0" w:afterAutospacing="0" w:line="276" w:lineRule="auto"/>
              <w:rPr>
                <w:b/>
                <w:sz w:val="20"/>
                <w:szCs w:val="20"/>
              </w:rPr>
            </w:pPr>
            <w:r>
              <w:rPr>
                <w:b/>
                <w:sz w:val="20"/>
                <w:szCs w:val="20"/>
              </w:rPr>
              <w:t>E</w:t>
            </w:r>
            <w:r w:rsidRPr="001B6520">
              <w:rPr>
                <w:b/>
                <w:sz w:val="20"/>
                <w:szCs w:val="20"/>
              </w:rPr>
              <w:t>.1.2</w:t>
            </w:r>
          </w:p>
        </w:tc>
        <w:tc>
          <w:tcPr>
            <w:tcW w:w="2419" w:type="pct"/>
            <w:tcBorders>
              <w:top w:val="single" w:sz="4" w:space="0" w:color="auto"/>
              <w:left w:val="single" w:sz="4" w:space="0" w:color="auto"/>
              <w:bottom w:val="single" w:sz="4" w:space="0" w:color="auto"/>
              <w:right w:val="single" w:sz="4" w:space="0" w:color="auto"/>
            </w:tcBorders>
            <w:shd w:val="clear" w:color="auto" w:fill="auto"/>
            <w:vAlign w:val="center"/>
          </w:tcPr>
          <w:p w:rsidR="00EA5B04" w:rsidRPr="001B6520" w:rsidRDefault="00EA5B04" w:rsidP="00826F86">
            <w:pPr>
              <w:pStyle w:val="AralkYok"/>
              <w:spacing w:after="0" w:afterAutospacing="0" w:line="276" w:lineRule="auto"/>
              <w:jc w:val="both"/>
              <w:rPr>
                <w:sz w:val="20"/>
                <w:szCs w:val="20"/>
              </w:rPr>
            </w:pPr>
            <w:r w:rsidRPr="001B6520">
              <w:rPr>
                <w:sz w:val="20"/>
                <w:szCs w:val="20"/>
              </w:rPr>
              <w:t>Meslek ve sektördeki yeni alet, araç, gereç, yeni yöntem, yeni sistem gibi teknolojik gelişmeleri süreli yayınları, internet, dergi vb. yollarla takip eder.</w:t>
            </w:r>
          </w:p>
        </w:tc>
      </w:tr>
      <w:tr w:rsidR="00EA5B04" w:rsidRPr="00DD3CC4" w:rsidTr="001A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56"/>
        </w:trPr>
        <w:tc>
          <w:tcPr>
            <w:tcW w:w="211" w:type="pct"/>
            <w:vMerge/>
            <w:tcBorders>
              <w:top w:val="single" w:sz="4" w:space="0" w:color="auto"/>
              <w:left w:val="single" w:sz="4" w:space="0" w:color="auto"/>
              <w:bottom w:val="single" w:sz="4" w:space="0" w:color="auto"/>
              <w:right w:val="single" w:sz="4" w:space="0" w:color="auto"/>
            </w:tcBorders>
            <w:vAlign w:val="center"/>
            <w:hideMark/>
          </w:tcPr>
          <w:p w:rsidR="00EA5B04" w:rsidRPr="001B6520" w:rsidRDefault="00EA5B04" w:rsidP="00826F86">
            <w:pPr>
              <w:spacing w:after="0"/>
              <w:rPr>
                <w:rFonts w:ascii="Times New Roman" w:hAnsi="Times New Roman"/>
                <w:b/>
                <w:sz w:val="20"/>
                <w:szCs w:val="20"/>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rsidR="00EA5B04" w:rsidRPr="001B6520" w:rsidRDefault="00EA5B04" w:rsidP="00826F86">
            <w:pPr>
              <w:spacing w:after="0"/>
              <w:rPr>
                <w:rFonts w:ascii="Times New Roman" w:hAnsi="Times New Roman"/>
                <w:b/>
                <w:sz w:val="20"/>
                <w:szCs w:val="20"/>
              </w:rPr>
            </w:pPr>
          </w:p>
        </w:tc>
        <w:tc>
          <w:tcPr>
            <w:tcW w:w="252" w:type="pct"/>
            <w:vMerge w:val="restart"/>
            <w:tcBorders>
              <w:top w:val="single" w:sz="4" w:space="0" w:color="auto"/>
              <w:left w:val="single" w:sz="4" w:space="0" w:color="auto"/>
              <w:bottom w:val="single" w:sz="4" w:space="0" w:color="auto"/>
              <w:right w:val="single" w:sz="4" w:space="0" w:color="auto"/>
            </w:tcBorders>
            <w:vAlign w:val="center"/>
            <w:hideMark/>
          </w:tcPr>
          <w:p w:rsidR="00EA5B04" w:rsidRPr="001B6520" w:rsidRDefault="00EA5B04" w:rsidP="00826F86">
            <w:pPr>
              <w:spacing w:after="0"/>
              <w:rPr>
                <w:rFonts w:ascii="Times New Roman" w:hAnsi="Times New Roman"/>
                <w:b/>
                <w:sz w:val="20"/>
                <w:szCs w:val="20"/>
              </w:rPr>
            </w:pPr>
            <w:r>
              <w:rPr>
                <w:rFonts w:ascii="Times New Roman" w:hAnsi="Times New Roman"/>
                <w:b/>
                <w:sz w:val="20"/>
                <w:szCs w:val="20"/>
              </w:rPr>
              <w:t>E</w:t>
            </w:r>
            <w:r w:rsidRPr="001B6520">
              <w:rPr>
                <w:rFonts w:ascii="Times New Roman" w:hAnsi="Times New Roman"/>
                <w:b/>
                <w:sz w:val="20"/>
                <w:szCs w:val="20"/>
              </w:rPr>
              <w:t>.2</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EA5B04" w:rsidRPr="001B6520" w:rsidRDefault="00EA5B04" w:rsidP="00826F86">
            <w:pPr>
              <w:pStyle w:val="ListeParagraf"/>
              <w:spacing w:after="0"/>
              <w:ind w:left="0"/>
              <w:rPr>
                <w:rFonts w:ascii="Times New Roman" w:hAnsi="Times New Roman"/>
                <w:sz w:val="20"/>
                <w:szCs w:val="20"/>
              </w:rPr>
            </w:pPr>
            <w:r w:rsidRPr="001B6520">
              <w:rPr>
                <w:rFonts w:ascii="Times New Roman" w:hAnsi="Times New Roman"/>
                <w:sz w:val="20"/>
                <w:szCs w:val="20"/>
              </w:rPr>
              <w:t>Diğer çalışanların mesleki eğitimlerini desteklemek</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A5B04" w:rsidRPr="001B6520" w:rsidRDefault="00EA5B04" w:rsidP="00826F86">
            <w:pPr>
              <w:pStyle w:val="AralkYok"/>
              <w:spacing w:after="0" w:afterAutospacing="0" w:line="276" w:lineRule="auto"/>
              <w:rPr>
                <w:b/>
                <w:sz w:val="20"/>
                <w:szCs w:val="20"/>
              </w:rPr>
            </w:pPr>
            <w:r>
              <w:rPr>
                <w:b/>
                <w:sz w:val="20"/>
                <w:szCs w:val="20"/>
              </w:rPr>
              <w:t>E</w:t>
            </w:r>
            <w:r w:rsidRPr="001B6520">
              <w:rPr>
                <w:b/>
                <w:sz w:val="20"/>
                <w:szCs w:val="20"/>
              </w:rPr>
              <w:t>.2.1</w:t>
            </w:r>
          </w:p>
        </w:tc>
        <w:tc>
          <w:tcPr>
            <w:tcW w:w="2419" w:type="pct"/>
            <w:tcBorders>
              <w:top w:val="single" w:sz="4" w:space="0" w:color="auto"/>
              <w:left w:val="single" w:sz="4" w:space="0" w:color="auto"/>
              <w:bottom w:val="single" w:sz="4" w:space="0" w:color="auto"/>
              <w:right w:val="single" w:sz="4" w:space="0" w:color="auto"/>
            </w:tcBorders>
            <w:shd w:val="clear" w:color="auto" w:fill="auto"/>
            <w:vAlign w:val="center"/>
          </w:tcPr>
          <w:p w:rsidR="00EA5B04" w:rsidRPr="001B6520" w:rsidRDefault="00EA5B04" w:rsidP="00826F86">
            <w:pPr>
              <w:pStyle w:val="AralkYok"/>
              <w:spacing w:after="0" w:afterAutospacing="0" w:line="276" w:lineRule="auto"/>
              <w:jc w:val="both"/>
              <w:rPr>
                <w:sz w:val="20"/>
                <w:szCs w:val="20"/>
              </w:rPr>
            </w:pPr>
            <w:r w:rsidRPr="001B6520">
              <w:rPr>
                <w:sz w:val="20"/>
                <w:szCs w:val="20"/>
              </w:rPr>
              <w:t>Bilgi ve deneyimlerini birlikte çalıştığı kişilere aktarır.</w:t>
            </w:r>
          </w:p>
        </w:tc>
      </w:tr>
      <w:tr w:rsidR="00EA5B04" w:rsidRPr="00DD3CC4" w:rsidTr="001A6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52"/>
        </w:trPr>
        <w:tc>
          <w:tcPr>
            <w:tcW w:w="211" w:type="pct"/>
            <w:vMerge/>
            <w:tcBorders>
              <w:top w:val="single" w:sz="4" w:space="0" w:color="auto"/>
              <w:left w:val="single" w:sz="4" w:space="0" w:color="auto"/>
              <w:bottom w:val="single" w:sz="4" w:space="0" w:color="auto"/>
              <w:right w:val="single" w:sz="4" w:space="0" w:color="auto"/>
            </w:tcBorders>
            <w:vAlign w:val="center"/>
            <w:hideMark/>
          </w:tcPr>
          <w:p w:rsidR="00EA5B04" w:rsidRPr="001B6520" w:rsidRDefault="00EA5B04" w:rsidP="00826F86">
            <w:pPr>
              <w:spacing w:after="0"/>
              <w:rPr>
                <w:rFonts w:ascii="Times New Roman" w:hAnsi="Times New Roman"/>
                <w:b/>
                <w:sz w:val="20"/>
                <w:szCs w:val="20"/>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rsidR="00EA5B04" w:rsidRPr="001B6520" w:rsidRDefault="00EA5B04" w:rsidP="00826F86">
            <w:pPr>
              <w:spacing w:after="0"/>
              <w:rPr>
                <w:rFonts w:ascii="Times New Roman" w:hAnsi="Times New Roman"/>
                <w:b/>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EA5B04" w:rsidRPr="001B6520" w:rsidRDefault="00EA5B04" w:rsidP="00826F86">
            <w:pPr>
              <w:spacing w:after="0"/>
              <w:rPr>
                <w:rFonts w:ascii="Times New Roman" w:hAnsi="Times New Roman"/>
                <w:b/>
                <w:sz w:val="20"/>
                <w:szCs w:val="20"/>
              </w:rPr>
            </w:pPr>
          </w:p>
        </w:tc>
        <w:tc>
          <w:tcPr>
            <w:tcW w:w="952" w:type="pct"/>
            <w:vMerge/>
            <w:tcBorders>
              <w:top w:val="single" w:sz="4" w:space="0" w:color="auto"/>
              <w:left w:val="single" w:sz="4" w:space="0" w:color="auto"/>
              <w:bottom w:val="single" w:sz="4" w:space="0" w:color="auto"/>
              <w:right w:val="single" w:sz="4" w:space="0" w:color="auto"/>
            </w:tcBorders>
            <w:vAlign w:val="center"/>
          </w:tcPr>
          <w:p w:rsidR="00EA5B04" w:rsidRPr="001B6520" w:rsidRDefault="00EA5B04" w:rsidP="00826F86">
            <w:pPr>
              <w:pStyle w:val="ListeParagraf"/>
              <w:ind w:left="0"/>
              <w:rPr>
                <w:rFonts w:ascii="Times New Roman" w:hAnsi="Times New Roman"/>
                <w:sz w:val="20"/>
                <w:szCs w:val="20"/>
              </w:rPr>
            </w:pP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EA5B04" w:rsidRPr="001B6520" w:rsidRDefault="00EA5B04" w:rsidP="00826F86">
            <w:pPr>
              <w:pStyle w:val="AralkYok"/>
              <w:spacing w:line="276" w:lineRule="auto"/>
              <w:rPr>
                <w:b/>
                <w:sz w:val="20"/>
                <w:szCs w:val="20"/>
              </w:rPr>
            </w:pPr>
            <w:r>
              <w:rPr>
                <w:b/>
                <w:sz w:val="20"/>
                <w:szCs w:val="20"/>
              </w:rPr>
              <w:t>E</w:t>
            </w:r>
            <w:r w:rsidRPr="001B6520">
              <w:rPr>
                <w:b/>
                <w:sz w:val="20"/>
                <w:szCs w:val="20"/>
              </w:rPr>
              <w:t>.2.2</w:t>
            </w:r>
          </w:p>
        </w:tc>
        <w:tc>
          <w:tcPr>
            <w:tcW w:w="2419" w:type="pct"/>
            <w:tcBorders>
              <w:top w:val="single" w:sz="4" w:space="0" w:color="auto"/>
              <w:left w:val="single" w:sz="4" w:space="0" w:color="auto"/>
              <w:bottom w:val="single" w:sz="4" w:space="0" w:color="auto"/>
              <w:right w:val="single" w:sz="4" w:space="0" w:color="auto"/>
            </w:tcBorders>
            <w:shd w:val="clear" w:color="auto" w:fill="auto"/>
            <w:vAlign w:val="center"/>
          </w:tcPr>
          <w:p w:rsidR="00EA5B04" w:rsidRPr="001B6520" w:rsidRDefault="00EA5B04" w:rsidP="00826F86">
            <w:pPr>
              <w:pStyle w:val="AralkYok"/>
              <w:spacing w:line="276" w:lineRule="auto"/>
              <w:jc w:val="both"/>
              <w:rPr>
                <w:sz w:val="20"/>
                <w:szCs w:val="20"/>
              </w:rPr>
            </w:pPr>
            <w:r w:rsidRPr="001B6520">
              <w:rPr>
                <w:sz w:val="20"/>
                <w:szCs w:val="20"/>
              </w:rPr>
              <w:t>İşletmede yeni kurulan sistemlerin kurulum ve test çalışmalarını, görevleri kapsamındaki işlemler açısından gözlemler ve birlikte çalıştığı kişilere aktarır.</w:t>
            </w:r>
          </w:p>
        </w:tc>
      </w:tr>
    </w:tbl>
    <w:p w:rsidR="00EA5B04" w:rsidRDefault="00EA5B04" w:rsidP="00EA5B04">
      <w:pPr>
        <w:outlineLvl w:val="1"/>
        <w:rPr>
          <w:rFonts w:ascii="Times New Roman" w:hAnsi="Times New Roman"/>
          <w:b/>
          <w:sz w:val="24"/>
          <w:szCs w:val="24"/>
        </w:rPr>
      </w:pPr>
    </w:p>
    <w:p w:rsidR="007730DA" w:rsidRDefault="007730DA" w:rsidP="00553346">
      <w:pPr>
        <w:pStyle w:val="ListeParagraf"/>
        <w:ind w:left="357"/>
        <w:outlineLvl w:val="1"/>
        <w:rPr>
          <w:rFonts w:ascii="Times New Roman" w:hAnsi="Times New Roman"/>
          <w:b/>
          <w:sz w:val="24"/>
          <w:szCs w:val="24"/>
        </w:rPr>
      </w:pPr>
    </w:p>
    <w:p w:rsidR="001A6F32" w:rsidRDefault="001A6F32" w:rsidP="00553346">
      <w:pPr>
        <w:pStyle w:val="ListeParagraf"/>
        <w:ind w:left="357"/>
        <w:outlineLvl w:val="1"/>
        <w:rPr>
          <w:rFonts w:ascii="Times New Roman" w:hAnsi="Times New Roman"/>
          <w:b/>
          <w:sz w:val="24"/>
          <w:szCs w:val="24"/>
        </w:rPr>
      </w:pPr>
    </w:p>
    <w:p w:rsidR="001A6F32" w:rsidRPr="00C8378D" w:rsidRDefault="001A6F32" w:rsidP="00553346">
      <w:pPr>
        <w:pStyle w:val="ListeParagraf"/>
        <w:ind w:left="357"/>
        <w:outlineLvl w:val="1"/>
        <w:rPr>
          <w:rFonts w:ascii="Times New Roman" w:hAnsi="Times New Roman"/>
          <w:b/>
          <w:sz w:val="24"/>
          <w:szCs w:val="24"/>
        </w:rPr>
        <w:sectPr w:rsidR="001A6F32" w:rsidRPr="00C8378D" w:rsidSect="00D65763">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titlePg/>
          <w:docGrid w:linePitch="360"/>
        </w:sectPr>
      </w:pPr>
    </w:p>
    <w:p w:rsidR="00CB324B" w:rsidRPr="001B4793" w:rsidRDefault="00CB324B" w:rsidP="00CB324B">
      <w:pPr>
        <w:pStyle w:val="ListeParagraf"/>
        <w:numPr>
          <w:ilvl w:val="1"/>
          <w:numId w:val="27"/>
        </w:numPr>
        <w:outlineLvl w:val="1"/>
        <w:rPr>
          <w:rFonts w:ascii="Times New Roman" w:hAnsi="Times New Roman"/>
          <w:b/>
          <w:sz w:val="24"/>
          <w:szCs w:val="24"/>
        </w:rPr>
      </w:pPr>
      <w:bookmarkStart w:id="19" w:name="_Toc231790951"/>
      <w:r w:rsidRPr="005C2A50">
        <w:rPr>
          <w:rFonts w:ascii="Times New Roman" w:hAnsi="Times New Roman"/>
          <w:b/>
          <w:sz w:val="24"/>
          <w:szCs w:val="24"/>
        </w:rPr>
        <w:t>Kullanılan Araç, Gereç ve Ekipman</w:t>
      </w:r>
    </w:p>
    <w:bookmarkEnd w:id="19"/>
    <w:p w:rsidR="00CB324B" w:rsidRPr="00CB324B" w:rsidRDefault="00CB324B" w:rsidP="00CB324B">
      <w:pPr>
        <w:pStyle w:val="ListeParagraf"/>
        <w:tabs>
          <w:tab w:val="left" w:pos="387"/>
          <w:tab w:val="left" w:pos="426"/>
        </w:tabs>
        <w:spacing w:after="0"/>
        <w:ind w:right="2198"/>
        <w:outlineLvl w:val="1"/>
        <w:rPr>
          <w:rFonts w:ascii="Times New Roman" w:eastAsia="Times New Roman" w:hAnsi="Times New Roman"/>
          <w:sz w:val="24"/>
          <w:szCs w:val="24"/>
          <w:lang w:eastAsia="tr-TR"/>
        </w:rPr>
      </w:pPr>
    </w:p>
    <w:p w:rsidR="00826F86" w:rsidRPr="00262509" w:rsidRDefault="00826F86" w:rsidP="00826F86">
      <w:pPr>
        <w:numPr>
          <w:ilvl w:val="0"/>
          <w:numId w:val="22"/>
        </w:numPr>
        <w:tabs>
          <w:tab w:val="left" w:pos="387"/>
        </w:tabs>
        <w:spacing w:after="0"/>
        <w:ind w:right="-2" w:hanging="720"/>
        <w:jc w:val="both"/>
        <w:rPr>
          <w:rFonts w:ascii="Times New Roman" w:eastAsia="Times New Roman" w:hAnsi="Times New Roman"/>
          <w:sz w:val="24"/>
          <w:szCs w:val="24"/>
          <w:lang w:eastAsia="tr-TR"/>
        </w:rPr>
      </w:pPr>
      <w:r w:rsidRPr="00632237">
        <w:rPr>
          <w:rFonts w:ascii="Times New Roman" w:eastAsia="Times New Roman" w:hAnsi="Times New Roman"/>
          <w:sz w:val="24"/>
          <w:szCs w:val="24"/>
          <w:lang w:eastAsia="tr-TR"/>
        </w:rPr>
        <w:t>Ayırıcı</w:t>
      </w:r>
      <w:r>
        <w:rPr>
          <w:rFonts w:ascii="Times New Roman" w:eastAsia="Times New Roman" w:hAnsi="Times New Roman"/>
          <w:sz w:val="24"/>
          <w:szCs w:val="24"/>
          <w:lang w:eastAsia="tr-TR"/>
        </w:rPr>
        <w:t>lar</w:t>
      </w:r>
      <w:r w:rsidRPr="00632237">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(titreşimli, konik tabanlı tank, helezon konveyörlü ayrıştırıcılar)</w:t>
      </w:r>
    </w:p>
    <w:p w:rsidR="00826F86" w:rsidRPr="007672CC" w:rsidRDefault="00826F86"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Balyoz</w:t>
      </w:r>
    </w:p>
    <w:p w:rsidR="00826F86" w:rsidRPr="00635BE1" w:rsidRDefault="00826F86" w:rsidP="00826F86">
      <w:pPr>
        <w:numPr>
          <w:ilvl w:val="0"/>
          <w:numId w:val="22"/>
        </w:numPr>
        <w:tabs>
          <w:tab w:val="left" w:pos="387"/>
        </w:tabs>
        <w:spacing w:after="0"/>
        <w:ind w:right="-2"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Bölücü</w:t>
      </w:r>
      <w:r w:rsidR="00194037">
        <w:rPr>
          <w:rFonts w:ascii="Times New Roman" w:eastAsia="Times New Roman" w:hAnsi="Times New Roman"/>
          <w:sz w:val="24"/>
          <w:szCs w:val="24"/>
          <w:lang w:eastAsia="tr-TR"/>
        </w:rPr>
        <w:t xml:space="preserve"> çeşitleri</w:t>
      </w:r>
      <w:r>
        <w:rPr>
          <w:rFonts w:ascii="Times New Roman" w:eastAsia="Times New Roman" w:hAnsi="Times New Roman"/>
          <w:sz w:val="24"/>
          <w:szCs w:val="24"/>
          <w:lang w:eastAsia="tr-TR"/>
        </w:rPr>
        <w:t xml:space="preserve"> (</w:t>
      </w:r>
      <w:r w:rsidR="00A86F74">
        <w:rPr>
          <w:rFonts w:ascii="Times New Roman" w:eastAsia="Times New Roman" w:hAnsi="Times New Roman"/>
          <w:sz w:val="24"/>
          <w:szCs w:val="24"/>
          <w:lang w:eastAsia="tr-TR"/>
        </w:rPr>
        <w:t>manüel, otomatik</w:t>
      </w:r>
      <w:r>
        <w:rPr>
          <w:rFonts w:ascii="Times New Roman" w:eastAsia="Times New Roman" w:hAnsi="Times New Roman"/>
          <w:sz w:val="24"/>
          <w:szCs w:val="24"/>
          <w:lang w:eastAsia="tr-TR"/>
        </w:rPr>
        <w:t>)</w:t>
      </w:r>
    </w:p>
    <w:p w:rsidR="00826F86" w:rsidRPr="00F54018" w:rsidRDefault="00826F86"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Çekiç</w:t>
      </w:r>
    </w:p>
    <w:p w:rsidR="00826F86" w:rsidRPr="00566FB8" w:rsidRDefault="00826F86" w:rsidP="00826F86">
      <w:pPr>
        <w:numPr>
          <w:ilvl w:val="0"/>
          <w:numId w:val="22"/>
        </w:numPr>
        <w:tabs>
          <w:tab w:val="clear" w:pos="720"/>
          <w:tab w:val="left" w:pos="387"/>
        </w:tabs>
        <w:spacing w:after="0"/>
        <w:ind w:left="426" w:right="706" w:hanging="426"/>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Elek</w:t>
      </w:r>
      <w:r>
        <w:rPr>
          <w:rFonts w:ascii="Times New Roman" w:eastAsia="Times New Roman" w:hAnsi="Times New Roman"/>
          <w:sz w:val="24"/>
          <w:szCs w:val="24"/>
          <w:lang w:eastAsia="tr-TR"/>
        </w:rPr>
        <w:t xml:space="preserve"> çeşitleri</w:t>
      </w:r>
      <w:r w:rsidRPr="00191839">
        <w:rPr>
          <w:rFonts w:ascii="Verdana" w:eastAsia="Times New Roman" w:hAnsi="Verdana"/>
          <w:sz w:val="20"/>
          <w:szCs w:val="20"/>
          <w:lang w:eastAsia="tr-TR"/>
        </w:rPr>
        <w:t xml:space="preserve"> </w:t>
      </w:r>
      <w:r>
        <w:rPr>
          <w:rFonts w:ascii="Verdana" w:eastAsia="Times New Roman" w:hAnsi="Verdana"/>
          <w:sz w:val="20"/>
          <w:szCs w:val="20"/>
          <w:lang w:eastAsia="tr-TR"/>
        </w:rPr>
        <w:t>(</w:t>
      </w:r>
      <w:r w:rsidRPr="00191839">
        <w:rPr>
          <w:rFonts w:ascii="Times New Roman" w:eastAsia="Times New Roman" w:hAnsi="Times New Roman"/>
          <w:sz w:val="24"/>
          <w:szCs w:val="24"/>
          <w:lang w:eastAsia="tr-TR"/>
        </w:rPr>
        <w:t xml:space="preserve">tek tablalı, çok tablalı, jigli, rezonanslı, titreşimli, </w:t>
      </w:r>
      <w:r>
        <w:rPr>
          <w:rFonts w:ascii="Times New Roman" w:eastAsia="Times New Roman" w:hAnsi="Times New Roman"/>
          <w:sz w:val="24"/>
          <w:szCs w:val="24"/>
          <w:lang w:eastAsia="tr-TR"/>
        </w:rPr>
        <w:t xml:space="preserve">tamburlu, dönen </w:t>
      </w:r>
      <w:r w:rsidRPr="00191839">
        <w:rPr>
          <w:rFonts w:ascii="Times New Roman" w:eastAsia="Times New Roman" w:hAnsi="Times New Roman"/>
          <w:sz w:val="24"/>
          <w:szCs w:val="24"/>
          <w:lang w:eastAsia="tr-TR"/>
        </w:rPr>
        <w:t>ele</w:t>
      </w:r>
      <w:r>
        <w:rPr>
          <w:rFonts w:ascii="Times New Roman" w:eastAsia="Times New Roman" w:hAnsi="Times New Roman"/>
          <w:sz w:val="24"/>
          <w:szCs w:val="24"/>
          <w:lang w:eastAsia="tr-TR"/>
        </w:rPr>
        <w:t>k, çubuklu ızgara elek)</w:t>
      </w:r>
    </w:p>
    <w:p w:rsidR="00826F86" w:rsidRPr="00A86F74" w:rsidRDefault="00826F86" w:rsidP="00826F86">
      <w:pPr>
        <w:numPr>
          <w:ilvl w:val="0"/>
          <w:numId w:val="22"/>
        </w:numPr>
        <w:tabs>
          <w:tab w:val="clear" w:pos="720"/>
          <w:tab w:val="left" w:pos="387"/>
        </w:tabs>
        <w:spacing w:after="0"/>
        <w:ind w:left="426" w:right="706" w:hanging="426"/>
        <w:jc w:val="both"/>
        <w:rPr>
          <w:rFonts w:ascii="Times New Roman" w:eastAsia="Times New Roman" w:hAnsi="Times New Roman"/>
          <w:sz w:val="24"/>
          <w:szCs w:val="24"/>
          <w:lang w:eastAsia="tr-TR"/>
        </w:rPr>
      </w:pPr>
      <w:r w:rsidRPr="00566FB8">
        <w:rPr>
          <w:rFonts w:ascii="Times New Roman" w:eastAsia="Times New Roman" w:hAnsi="Times New Roman"/>
          <w:sz w:val="24"/>
          <w:szCs w:val="24"/>
          <w:lang w:eastAsia="tr-TR"/>
        </w:rPr>
        <w:t>Emniyet kemeri</w:t>
      </w:r>
    </w:p>
    <w:p w:rsidR="00A86F74" w:rsidRPr="00A86F74" w:rsidRDefault="00A86F74" w:rsidP="00A86F74">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Etiket</w:t>
      </w:r>
    </w:p>
    <w:p w:rsidR="00826F86" w:rsidRPr="00635BE1" w:rsidRDefault="00826F86"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Karıştırıcı spatül</w:t>
      </w:r>
    </w:p>
    <w:p w:rsidR="00826F86" w:rsidRPr="00F54018" w:rsidRDefault="00826F86"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Kazıcı ve yükleyici</w:t>
      </w:r>
      <w:r w:rsidRPr="00566FB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r w:rsidR="00194037">
        <w:rPr>
          <w:rFonts w:ascii="Times New Roman" w:eastAsia="Times New Roman" w:hAnsi="Times New Roman"/>
          <w:sz w:val="24"/>
          <w:szCs w:val="24"/>
          <w:lang w:eastAsia="tr-TR"/>
        </w:rPr>
        <w:t>b</w:t>
      </w:r>
      <w:r w:rsidR="00194037" w:rsidRPr="00632237">
        <w:rPr>
          <w:rFonts w:ascii="Times New Roman" w:eastAsia="Times New Roman" w:hAnsi="Times New Roman"/>
          <w:sz w:val="24"/>
          <w:szCs w:val="24"/>
          <w:lang w:eastAsia="tr-TR"/>
        </w:rPr>
        <w:t>ackho</w:t>
      </w:r>
      <w:r w:rsidR="00A86F74">
        <w:rPr>
          <w:rFonts w:ascii="Times New Roman" w:eastAsia="Times New Roman" w:hAnsi="Times New Roman"/>
          <w:sz w:val="24"/>
          <w:szCs w:val="24"/>
          <w:lang w:eastAsia="tr-TR"/>
        </w:rPr>
        <w:t>e</w:t>
      </w:r>
      <w:r w:rsidRPr="00632237">
        <w:rPr>
          <w:rFonts w:ascii="Times New Roman" w:eastAsia="Times New Roman" w:hAnsi="Times New Roman"/>
          <w:sz w:val="24"/>
          <w:szCs w:val="24"/>
          <w:lang w:eastAsia="tr-TR"/>
        </w:rPr>
        <w:t>-loader</w:t>
      </w:r>
      <w:r>
        <w:rPr>
          <w:rFonts w:ascii="Times New Roman" w:eastAsia="Times New Roman" w:hAnsi="Times New Roman"/>
          <w:sz w:val="24"/>
          <w:szCs w:val="24"/>
          <w:lang w:eastAsia="tr-TR"/>
        </w:rPr>
        <w:t>)</w:t>
      </w:r>
    </w:p>
    <w:p w:rsidR="00826F86" w:rsidRPr="00F54018" w:rsidRDefault="00826F86"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Kazma</w:t>
      </w:r>
    </w:p>
    <w:p w:rsidR="00826F86" w:rsidRPr="00635BE1" w:rsidRDefault="00826F86"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K</w:t>
      </w:r>
      <w:r w:rsidR="00A86F74">
        <w:rPr>
          <w:rFonts w:ascii="Times New Roman" w:eastAsia="Times New Roman" w:hAnsi="Times New Roman"/>
          <w:sz w:val="24"/>
          <w:szCs w:val="24"/>
          <w:lang w:eastAsia="tr-TR"/>
        </w:rPr>
        <w:t>ırıcı</w:t>
      </w:r>
      <w:r w:rsidR="00194037">
        <w:rPr>
          <w:rFonts w:ascii="Times New Roman" w:eastAsia="Times New Roman" w:hAnsi="Times New Roman"/>
          <w:sz w:val="24"/>
          <w:szCs w:val="24"/>
          <w:lang w:eastAsia="tr-TR"/>
        </w:rPr>
        <w:t xml:space="preserve"> çeşitleri</w:t>
      </w:r>
      <w:r w:rsidRPr="00635BE1">
        <w:rPr>
          <w:rFonts w:ascii="Times New Roman" w:eastAsia="Times New Roman" w:hAnsi="Times New Roman"/>
          <w:sz w:val="24"/>
          <w:szCs w:val="24"/>
          <w:lang w:eastAsia="tr-TR"/>
        </w:rPr>
        <w:t>(çeneli, dişli, merdaneli vb.)</w:t>
      </w:r>
    </w:p>
    <w:p w:rsidR="00826F86" w:rsidRPr="00635BE1" w:rsidRDefault="00826F86" w:rsidP="00826F86">
      <w:pPr>
        <w:numPr>
          <w:ilvl w:val="0"/>
          <w:numId w:val="22"/>
        </w:numPr>
        <w:tabs>
          <w:tab w:val="clear" w:pos="720"/>
          <w:tab w:val="left" w:pos="387"/>
          <w:tab w:val="num" w:pos="426"/>
        </w:tabs>
        <w:spacing w:after="0"/>
        <w:ind w:left="426" w:right="-2" w:hanging="426"/>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Kişisel koruyucu donanım</w:t>
      </w:r>
      <w:r>
        <w:rPr>
          <w:rFonts w:ascii="Times New Roman" w:eastAsia="Times New Roman" w:hAnsi="Times New Roman"/>
          <w:sz w:val="24"/>
          <w:szCs w:val="24"/>
          <w:lang w:eastAsia="tr-TR"/>
        </w:rPr>
        <w:t xml:space="preserve"> </w:t>
      </w:r>
      <w:r w:rsidRPr="00635BE1">
        <w:rPr>
          <w:rFonts w:ascii="Times New Roman" w:eastAsia="Times New Roman" w:hAnsi="Times New Roman"/>
          <w:sz w:val="24"/>
          <w:szCs w:val="24"/>
          <w:lang w:eastAsia="tr-TR"/>
        </w:rPr>
        <w:t>(</w:t>
      </w:r>
      <w:r w:rsidR="00194037">
        <w:rPr>
          <w:rFonts w:ascii="Times New Roman" w:eastAsia="Times New Roman" w:hAnsi="Times New Roman"/>
          <w:sz w:val="24"/>
          <w:szCs w:val="24"/>
          <w:lang w:eastAsia="tr-TR"/>
        </w:rPr>
        <w:t>b</w:t>
      </w:r>
      <w:r w:rsidR="00194037" w:rsidRPr="00635BE1">
        <w:rPr>
          <w:rFonts w:ascii="Times New Roman" w:eastAsia="Times New Roman" w:hAnsi="Times New Roman"/>
          <w:sz w:val="24"/>
          <w:szCs w:val="24"/>
          <w:lang w:eastAsia="tr-TR"/>
        </w:rPr>
        <w:t>aret</w:t>
      </w:r>
      <w:r w:rsidRPr="00635BE1">
        <w:rPr>
          <w:rFonts w:ascii="Times New Roman" w:eastAsia="Times New Roman" w:hAnsi="Times New Roman"/>
          <w:sz w:val="24"/>
          <w:szCs w:val="24"/>
          <w:lang w:eastAsia="tr-TR"/>
        </w:rPr>
        <w:t>, gözlük, eldiven, toz maskesi, kulaklık, iş tulumu, iş ayakkabısı, işaret yeleği, çizme)</w:t>
      </w:r>
    </w:p>
    <w:p w:rsidR="00826F86" w:rsidRPr="00566FB8" w:rsidRDefault="00826F86"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Kurutma fırını</w:t>
      </w:r>
    </w:p>
    <w:p w:rsidR="00826F86" w:rsidRPr="00566FB8" w:rsidRDefault="00826F86"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566FB8">
        <w:rPr>
          <w:rFonts w:ascii="Times New Roman" w:eastAsia="Times New Roman" w:hAnsi="Times New Roman"/>
          <w:sz w:val="24"/>
          <w:szCs w:val="24"/>
          <w:lang w:eastAsia="tr-TR"/>
        </w:rPr>
        <w:t>Kürek</w:t>
      </w:r>
    </w:p>
    <w:p w:rsidR="00826F86" w:rsidRPr="00A86F74" w:rsidRDefault="00826F86"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635BE1">
        <w:rPr>
          <w:rFonts w:ascii="Times New Roman" w:eastAsia="Times New Roman" w:hAnsi="Times New Roman"/>
          <w:sz w:val="24"/>
          <w:szCs w:val="24"/>
          <w:lang w:eastAsia="tr-TR"/>
        </w:rPr>
        <w:t>Mühür</w:t>
      </w:r>
    </w:p>
    <w:p w:rsidR="00A86F74" w:rsidRPr="00A86F74" w:rsidRDefault="00826F86"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374107">
        <w:rPr>
          <w:rFonts w:ascii="Times New Roman" w:eastAsia="Times New Roman" w:hAnsi="Times New Roman"/>
          <w:sz w:val="24"/>
          <w:szCs w:val="24"/>
          <w:lang w:eastAsia="tr-TR"/>
        </w:rPr>
        <w:t>Numune alma küreği</w:t>
      </w:r>
    </w:p>
    <w:p w:rsidR="00A86F74" w:rsidRPr="00A86F74" w:rsidRDefault="00A86F74"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Numune alma kovası</w:t>
      </w:r>
      <w:r w:rsidR="00826F86" w:rsidRPr="00374107">
        <w:rPr>
          <w:rFonts w:ascii="Times New Roman" w:eastAsia="Times New Roman" w:hAnsi="Times New Roman"/>
          <w:sz w:val="24"/>
          <w:szCs w:val="24"/>
          <w:lang w:eastAsia="tr-TR"/>
        </w:rPr>
        <w:t xml:space="preserve"> </w:t>
      </w:r>
    </w:p>
    <w:p w:rsidR="00826F86" w:rsidRPr="00566FB8" w:rsidRDefault="00A86F74"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Numune alma </w:t>
      </w:r>
      <w:r w:rsidR="00826F86" w:rsidRPr="00374107">
        <w:rPr>
          <w:rFonts w:ascii="Times New Roman" w:eastAsia="Times New Roman" w:hAnsi="Times New Roman"/>
          <w:sz w:val="24"/>
          <w:szCs w:val="24"/>
          <w:lang w:eastAsia="tr-TR"/>
        </w:rPr>
        <w:t>çekici</w:t>
      </w:r>
    </w:p>
    <w:p w:rsidR="00A86F74" w:rsidRPr="00A86F74" w:rsidRDefault="00826F86"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566FB8">
        <w:rPr>
          <w:rFonts w:ascii="Times New Roman" w:eastAsia="Times New Roman" w:hAnsi="Times New Roman"/>
          <w:sz w:val="24"/>
          <w:szCs w:val="24"/>
          <w:lang w:eastAsia="tr-TR"/>
        </w:rPr>
        <w:t>Numune çuval</w:t>
      </w:r>
      <w:r w:rsidR="00A86F74">
        <w:rPr>
          <w:rFonts w:ascii="Times New Roman" w:eastAsia="Times New Roman" w:hAnsi="Times New Roman"/>
          <w:sz w:val="24"/>
          <w:szCs w:val="24"/>
          <w:lang w:eastAsia="tr-TR"/>
        </w:rPr>
        <w:t>ı</w:t>
      </w:r>
    </w:p>
    <w:p w:rsidR="00A86F74" w:rsidRPr="00A86F74" w:rsidRDefault="00A86F74" w:rsidP="00A86F74">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Numune kutusu</w:t>
      </w:r>
      <w:r w:rsidRPr="00566FB8">
        <w:rPr>
          <w:rFonts w:ascii="Times New Roman" w:eastAsia="Times New Roman" w:hAnsi="Times New Roman"/>
          <w:sz w:val="24"/>
          <w:szCs w:val="24"/>
          <w:lang w:eastAsia="tr-TR"/>
        </w:rPr>
        <w:t xml:space="preserve"> </w:t>
      </w:r>
    </w:p>
    <w:p w:rsidR="00A86F74" w:rsidRPr="00A86F74" w:rsidRDefault="00A86F74"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Numune </w:t>
      </w:r>
      <w:r w:rsidRPr="00566FB8">
        <w:rPr>
          <w:rFonts w:ascii="Times New Roman" w:eastAsia="Times New Roman" w:hAnsi="Times New Roman"/>
          <w:sz w:val="24"/>
          <w:szCs w:val="24"/>
          <w:lang w:eastAsia="tr-TR"/>
        </w:rPr>
        <w:t>poşeti</w:t>
      </w:r>
      <w:r w:rsidR="00826F86" w:rsidRPr="00566FB8">
        <w:rPr>
          <w:rFonts w:ascii="Times New Roman" w:eastAsia="Times New Roman" w:hAnsi="Times New Roman"/>
          <w:sz w:val="24"/>
          <w:szCs w:val="24"/>
          <w:lang w:eastAsia="tr-TR"/>
        </w:rPr>
        <w:t xml:space="preserve"> </w:t>
      </w:r>
    </w:p>
    <w:p w:rsidR="00A86F74" w:rsidRPr="00A86F74" w:rsidRDefault="00A86F74" w:rsidP="00A86F74">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Numune </w:t>
      </w:r>
      <w:r w:rsidRPr="00566FB8">
        <w:rPr>
          <w:rFonts w:ascii="Times New Roman" w:eastAsia="Times New Roman" w:hAnsi="Times New Roman"/>
          <w:sz w:val="24"/>
          <w:szCs w:val="24"/>
          <w:lang w:eastAsia="tr-TR"/>
        </w:rPr>
        <w:t>tepsisi</w:t>
      </w:r>
    </w:p>
    <w:p w:rsidR="00A86F74" w:rsidRPr="00A86F74" w:rsidRDefault="00A86F74"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Numune zarfı</w:t>
      </w:r>
    </w:p>
    <w:p w:rsidR="00826F86" w:rsidRPr="00F54018" w:rsidRDefault="00A86F74"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Öğütücü </w:t>
      </w:r>
      <w:r w:rsidR="00194037">
        <w:rPr>
          <w:rFonts w:ascii="Times New Roman" w:eastAsia="Times New Roman" w:hAnsi="Times New Roman"/>
          <w:sz w:val="24"/>
          <w:szCs w:val="24"/>
          <w:lang w:eastAsia="tr-TR"/>
        </w:rPr>
        <w:t>çeşitleri</w:t>
      </w:r>
      <w:r>
        <w:rPr>
          <w:rFonts w:ascii="Times New Roman" w:eastAsia="Times New Roman" w:hAnsi="Times New Roman"/>
          <w:sz w:val="24"/>
          <w:szCs w:val="24"/>
          <w:lang w:eastAsia="tr-TR"/>
        </w:rPr>
        <w:t xml:space="preserve"> </w:t>
      </w:r>
      <w:r w:rsidR="00826F86" w:rsidRPr="00635BE1">
        <w:rPr>
          <w:rFonts w:ascii="Times New Roman" w:eastAsia="Times New Roman" w:hAnsi="Times New Roman"/>
          <w:sz w:val="24"/>
          <w:szCs w:val="24"/>
          <w:lang w:eastAsia="tr-TR"/>
        </w:rPr>
        <w:t>(</w:t>
      </w:r>
      <w:r>
        <w:rPr>
          <w:rFonts w:ascii="Times New Roman" w:eastAsia="Times New Roman" w:hAnsi="Times New Roman"/>
          <w:sz w:val="24"/>
          <w:szCs w:val="24"/>
          <w:lang w:eastAsia="tr-TR"/>
        </w:rPr>
        <w:t>halkalı</w:t>
      </w:r>
      <w:r w:rsidR="00826F86" w:rsidRPr="00635BE1">
        <w:rPr>
          <w:rFonts w:ascii="Times New Roman" w:eastAsia="Times New Roman" w:hAnsi="Times New Roman"/>
          <w:sz w:val="24"/>
          <w:szCs w:val="24"/>
          <w:lang w:eastAsia="tr-TR"/>
        </w:rPr>
        <w:t>ı, diskli, bilyeli çubuklu vb.)</w:t>
      </w:r>
    </w:p>
    <w:p w:rsidR="00826F86" w:rsidRPr="00566FB8" w:rsidRDefault="00A86F74"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Paketleme ipi</w:t>
      </w:r>
    </w:p>
    <w:p w:rsidR="00A86F74" w:rsidRPr="00A86F74" w:rsidRDefault="00826F86"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566FB8">
        <w:rPr>
          <w:rFonts w:ascii="Times New Roman" w:eastAsia="Times New Roman" w:hAnsi="Times New Roman"/>
          <w:sz w:val="24"/>
          <w:szCs w:val="24"/>
          <w:lang w:eastAsia="tr-TR"/>
        </w:rPr>
        <w:t xml:space="preserve">Sondaj </w:t>
      </w:r>
      <w:r w:rsidR="00A86F74">
        <w:rPr>
          <w:rFonts w:ascii="Times New Roman" w:eastAsia="Times New Roman" w:hAnsi="Times New Roman"/>
          <w:sz w:val="24"/>
          <w:szCs w:val="24"/>
          <w:lang w:eastAsia="tr-TR"/>
        </w:rPr>
        <w:t>karotu</w:t>
      </w:r>
    </w:p>
    <w:p w:rsidR="00A86F74" w:rsidRPr="00A86F74" w:rsidRDefault="00A86F74"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Sondaj sıvısı</w:t>
      </w:r>
    </w:p>
    <w:p w:rsidR="00826F86" w:rsidRPr="00566FB8" w:rsidRDefault="00A86F74"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Sondaj çamuru</w:t>
      </w:r>
    </w:p>
    <w:p w:rsidR="00826F86" w:rsidRPr="00566FB8" w:rsidRDefault="00826F86" w:rsidP="00826F86">
      <w:pPr>
        <w:numPr>
          <w:ilvl w:val="0"/>
          <w:numId w:val="22"/>
        </w:numPr>
        <w:tabs>
          <w:tab w:val="left" w:pos="387"/>
        </w:tabs>
        <w:spacing w:after="0"/>
        <w:ind w:right="2198" w:hanging="720"/>
        <w:jc w:val="both"/>
        <w:rPr>
          <w:rFonts w:ascii="Times New Roman" w:eastAsia="Times New Roman" w:hAnsi="Times New Roman"/>
          <w:sz w:val="24"/>
          <w:szCs w:val="24"/>
          <w:lang w:eastAsia="tr-TR"/>
        </w:rPr>
      </w:pPr>
      <w:r w:rsidRPr="00566FB8">
        <w:rPr>
          <w:rFonts w:ascii="Times New Roman" w:eastAsia="Times New Roman" w:hAnsi="Times New Roman"/>
          <w:sz w:val="24"/>
          <w:szCs w:val="24"/>
          <w:lang w:eastAsia="tr-TR"/>
        </w:rPr>
        <w:t>Tartım terazisi</w:t>
      </w:r>
    </w:p>
    <w:p w:rsidR="008E2E55" w:rsidRPr="005C2A50" w:rsidRDefault="008E2E55" w:rsidP="00323703">
      <w:pPr>
        <w:pStyle w:val="ListeParagraf"/>
        <w:ind w:left="0"/>
        <w:rPr>
          <w:rFonts w:ascii="Times New Roman" w:hAnsi="Times New Roman"/>
          <w:sz w:val="24"/>
          <w:szCs w:val="24"/>
        </w:rPr>
      </w:pPr>
    </w:p>
    <w:p w:rsidR="00323703" w:rsidRDefault="00323703" w:rsidP="00E54963">
      <w:pPr>
        <w:pStyle w:val="ListeParagraf"/>
        <w:numPr>
          <w:ilvl w:val="1"/>
          <w:numId w:val="27"/>
        </w:numPr>
        <w:tabs>
          <w:tab w:val="left" w:pos="426"/>
        </w:tabs>
        <w:outlineLvl w:val="1"/>
        <w:rPr>
          <w:rFonts w:ascii="Times New Roman" w:hAnsi="Times New Roman"/>
          <w:b/>
          <w:sz w:val="24"/>
          <w:szCs w:val="24"/>
        </w:rPr>
      </w:pPr>
      <w:bookmarkStart w:id="20" w:name="_Toc231790952"/>
      <w:r w:rsidRPr="005C2A50">
        <w:rPr>
          <w:rFonts w:ascii="Times New Roman" w:hAnsi="Times New Roman"/>
          <w:b/>
          <w:sz w:val="24"/>
          <w:szCs w:val="24"/>
        </w:rPr>
        <w:t>Bilgi ve Beceriler</w:t>
      </w:r>
      <w:bookmarkEnd w:id="20"/>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Acil durum bilgisi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Araç, gereç ve ekipman bilgisi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Basit ilk yardım bilgi ve becerisi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Çalışma mevzuatı bilgisi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Çevre koruma yöntemleri bilgisi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El aletlerini kullanma bilgi ve becerisi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El-göz koordinasyonu becerisi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İş sağlığı ve güvenliği bilgisi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İşyeri çalışma süreçleri bilgisi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Karar verme becerisi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Kullanım kılavuzu, el kitabı kullanma bilgisi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Mesafe ve ağırlık tahmin becerisi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Mesleğe ilişkin yasal düzenlemeler bilgisi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Mesleki malzeme ve ürün bilgisi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Mesleki matematik bilgisi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Mesleki teknolojik gelişmelere ilişkin bilgi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Mesleki terimler bilgisi </w:t>
      </w:r>
    </w:p>
    <w:p w:rsidR="001B4793" w:rsidRPr="00D0276E" w:rsidRDefault="00194037"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Pr>
          <w:rFonts w:ascii="Times New Roman" w:eastAsia="Times New Roman" w:hAnsi="Times New Roman"/>
          <w:sz w:val="24"/>
          <w:szCs w:val="24"/>
          <w:lang w:eastAsia="tr-TR"/>
        </w:rPr>
        <w:t>Raporlama becerisi</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Organizasyon becerisi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Öğrenme ve öğrendiğini aktarma becerisi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Ölçme ve kontrol bilgisi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Planlama ve problem çözme becerisi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Renk bilgisi</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Sağlık ve güvenlik işaretleri bilgisi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Standart ölçüler bilgisi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 xml:space="preserve">Yön bulma becerisi </w:t>
      </w:r>
    </w:p>
    <w:p w:rsidR="001B4793" w:rsidRPr="00D0276E" w:rsidRDefault="001B4793" w:rsidP="00D0276E">
      <w:pPr>
        <w:numPr>
          <w:ilvl w:val="0"/>
          <w:numId w:val="37"/>
        </w:numPr>
        <w:tabs>
          <w:tab w:val="left" w:pos="371"/>
        </w:tabs>
        <w:spacing w:after="0"/>
        <w:ind w:right="2198" w:hanging="720"/>
        <w:rPr>
          <w:rFonts w:ascii="Times New Roman" w:eastAsia="Times New Roman" w:hAnsi="Times New Roman"/>
          <w:sz w:val="24"/>
          <w:szCs w:val="24"/>
          <w:lang w:eastAsia="tr-TR"/>
        </w:rPr>
      </w:pPr>
      <w:r w:rsidRPr="00D0276E">
        <w:rPr>
          <w:rFonts w:ascii="Times New Roman" w:eastAsia="Times New Roman" w:hAnsi="Times New Roman"/>
          <w:sz w:val="24"/>
          <w:szCs w:val="24"/>
          <w:lang w:eastAsia="tr-TR"/>
        </w:rPr>
        <w:t>Yüksekte çalışma becerisi</w:t>
      </w:r>
    </w:p>
    <w:p w:rsidR="00970C3A" w:rsidRDefault="00970C3A" w:rsidP="00323703">
      <w:pPr>
        <w:pStyle w:val="ListeParagraf"/>
        <w:ind w:left="0"/>
        <w:rPr>
          <w:rFonts w:ascii="Times New Roman" w:hAnsi="Times New Roman"/>
          <w:b/>
          <w:sz w:val="24"/>
          <w:szCs w:val="24"/>
        </w:rPr>
      </w:pPr>
    </w:p>
    <w:p w:rsidR="00323703" w:rsidRDefault="00323703" w:rsidP="0008077B">
      <w:pPr>
        <w:pStyle w:val="ListeParagraf"/>
        <w:numPr>
          <w:ilvl w:val="1"/>
          <w:numId w:val="27"/>
        </w:numPr>
        <w:tabs>
          <w:tab w:val="left" w:pos="284"/>
          <w:tab w:val="left" w:pos="426"/>
        </w:tabs>
        <w:outlineLvl w:val="1"/>
        <w:rPr>
          <w:rFonts w:ascii="Times New Roman" w:hAnsi="Times New Roman"/>
          <w:b/>
          <w:sz w:val="24"/>
          <w:szCs w:val="24"/>
        </w:rPr>
      </w:pPr>
      <w:bookmarkStart w:id="21" w:name="_Toc231790953"/>
      <w:r w:rsidRPr="005C2A50">
        <w:rPr>
          <w:rFonts w:ascii="Times New Roman" w:hAnsi="Times New Roman"/>
          <w:b/>
          <w:sz w:val="24"/>
          <w:szCs w:val="24"/>
        </w:rPr>
        <w:t>Tutum ve Davranışlar</w:t>
      </w:r>
      <w:bookmarkEnd w:id="21"/>
    </w:p>
    <w:p w:rsidR="003959B2" w:rsidRPr="00154F67" w:rsidRDefault="003959B2" w:rsidP="003959B2">
      <w:pPr>
        <w:numPr>
          <w:ilvl w:val="0"/>
          <w:numId w:val="38"/>
        </w:numPr>
        <w:tabs>
          <w:tab w:val="left" w:pos="284"/>
          <w:tab w:val="left" w:pos="371"/>
        </w:tabs>
        <w:spacing w:after="0"/>
        <w:ind w:right="-2" w:hanging="720"/>
        <w:rPr>
          <w:rFonts w:ascii="Times New Roman" w:eastAsia="Times New Roman" w:hAnsi="Times New Roman"/>
          <w:sz w:val="24"/>
          <w:szCs w:val="24"/>
          <w:lang w:eastAsia="tr-TR"/>
        </w:rPr>
      </w:pPr>
      <w:r w:rsidRPr="00154F67">
        <w:rPr>
          <w:rFonts w:ascii="Times New Roman" w:eastAsia="Times New Roman" w:hAnsi="Times New Roman"/>
          <w:sz w:val="24"/>
          <w:szCs w:val="24"/>
          <w:lang w:eastAsia="tr-TR"/>
        </w:rPr>
        <w:t xml:space="preserve">Acil durum ve stresli durumlarda soğukkanlı ve sakin olmak </w:t>
      </w:r>
    </w:p>
    <w:p w:rsidR="003959B2" w:rsidRPr="00154F67" w:rsidRDefault="003959B2" w:rsidP="00154F67">
      <w:pPr>
        <w:numPr>
          <w:ilvl w:val="0"/>
          <w:numId w:val="38"/>
        </w:numPr>
        <w:tabs>
          <w:tab w:val="clear" w:pos="720"/>
          <w:tab w:val="num" w:pos="284"/>
          <w:tab w:val="left" w:pos="371"/>
        </w:tabs>
        <w:spacing w:after="0"/>
        <w:ind w:left="284" w:right="-2" w:hanging="284"/>
        <w:rPr>
          <w:rFonts w:ascii="Times New Roman" w:eastAsia="Times New Roman" w:hAnsi="Times New Roman"/>
          <w:sz w:val="24"/>
          <w:szCs w:val="24"/>
          <w:lang w:eastAsia="tr-TR"/>
        </w:rPr>
      </w:pPr>
      <w:r w:rsidRPr="00154F67">
        <w:rPr>
          <w:rFonts w:ascii="Times New Roman" w:eastAsia="Times New Roman" w:hAnsi="Times New Roman"/>
          <w:sz w:val="24"/>
          <w:szCs w:val="24"/>
          <w:lang w:eastAsia="tr-TR"/>
        </w:rPr>
        <w:t xml:space="preserve">Çalışma zamanını iş emri ve talimatlarına uygun şekilde etkili ve verimli kullanmak </w:t>
      </w:r>
    </w:p>
    <w:p w:rsidR="003959B2" w:rsidRPr="00154F67" w:rsidRDefault="003959B2" w:rsidP="00154F67">
      <w:pPr>
        <w:numPr>
          <w:ilvl w:val="0"/>
          <w:numId w:val="38"/>
        </w:numPr>
        <w:tabs>
          <w:tab w:val="left" w:pos="284"/>
          <w:tab w:val="left" w:pos="371"/>
        </w:tabs>
        <w:spacing w:after="0"/>
        <w:ind w:right="2198" w:hanging="720"/>
        <w:rPr>
          <w:rFonts w:ascii="Times New Roman" w:eastAsia="Times New Roman" w:hAnsi="Times New Roman"/>
          <w:sz w:val="24"/>
          <w:szCs w:val="24"/>
          <w:lang w:eastAsia="tr-TR"/>
        </w:rPr>
      </w:pPr>
      <w:r w:rsidRPr="00154F67">
        <w:rPr>
          <w:rFonts w:ascii="Times New Roman" w:eastAsia="Times New Roman" w:hAnsi="Times New Roman"/>
          <w:sz w:val="24"/>
          <w:szCs w:val="24"/>
          <w:lang w:eastAsia="tr-TR"/>
        </w:rPr>
        <w:t xml:space="preserve">Çevre korumaya karşı duyarlı olmak </w:t>
      </w:r>
    </w:p>
    <w:p w:rsidR="003959B2" w:rsidRPr="00154F67" w:rsidRDefault="003959B2" w:rsidP="00154F67">
      <w:pPr>
        <w:numPr>
          <w:ilvl w:val="0"/>
          <w:numId w:val="38"/>
        </w:numPr>
        <w:tabs>
          <w:tab w:val="left" w:pos="284"/>
          <w:tab w:val="left" w:pos="371"/>
        </w:tabs>
        <w:spacing w:after="0"/>
        <w:ind w:right="2198" w:hanging="720"/>
        <w:rPr>
          <w:rFonts w:ascii="Times New Roman" w:eastAsia="Times New Roman" w:hAnsi="Times New Roman"/>
          <w:sz w:val="24"/>
          <w:szCs w:val="24"/>
          <w:lang w:eastAsia="tr-TR"/>
        </w:rPr>
      </w:pPr>
      <w:r w:rsidRPr="00154F67">
        <w:rPr>
          <w:rFonts w:ascii="Times New Roman" w:eastAsia="Times New Roman" w:hAnsi="Times New Roman"/>
          <w:sz w:val="24"/>
          <w:szCs w:val="24"/>
          <w:lang w:eastAsia="tr-TR"/>
        </w:rPr>
        <w:t>Çevre, kalite ve İSG kurallar</w:t>
      </w:r>
      <w:r w:rsidR="00EF22D1">
        <w:rPr>
          <w:rFonts w:ascii="Times New Roman" w:eastAsia="Times New Roman" w:hAnsi="Times New Roman"/>
          <w:sz w:val="24"/>
          <w:szCs w:val="24"/>
          <w:lang w:eastAsia="tr-TR"/>
        </w:rPr>
        <w:t xml:space="preserve">ına uymak </w:t>
      </w:r>
    </w:p>
    <w:p w:rsidR="003959B2" w:rsidRPr="00154F67" w:rsidRDefault="003959B2" w:rsidP="00154F67">
      <w:pPr>
        <w:numPr>
          <w:ilvl w:val="0"/>
          <w:numId w:val="38"/>
        </w:numPr>
        <w:tabs>
          <w:tab w:val="left" w:pos="284"/>
          <w:tab w:val="left" w:pos="371"/>
          <w:tab w:val="left" w:pos="9070"/>
        </w:tabs>
        <w:spacing w:after="0"/>
        <w:ind w:right="-2" w:hanging="720"/>
        <w:rPr>
          <w:rFonts w:ascii="Times New Roman" w:eastAsia="Times New Roman" w:hAnsi="Times New Roman"/>
          <w:sz w:val="24"/>
          <w:szCs w:val="24"/>
          <w:lang w:eastAsia="tr-TR"/>
        </w:rPr>
      </w:pPr>
      <w:r w:rsidRPr="00154F67">
        <w:rPr>
          <w:rFonts w:ascii="Times New Roman" w:eastAsia="Times New Roman" w:hAnsi="Times New Roman"/>
          <w:sz w:val="24"/>
          <w:szCs w:val="24"/>
          <w:lang w:eastAsia="tr-TR"/>
        </w:rPr>
        <w:t xml:space="preserve">Değişime karşı açık olmak ve değişen koşullara uyum sağlamak </w:t>
      </w:r>
    </w:p>
    <w:p w:rsidR="003959B2" w:rsidRPr="00154F67" w:rsidRDefault="003959B2" w:rsidP="00154F67">
      <w:pPr>
        <w:numPr>
          <w:ilvl w:val="0"/>
          <w:numId w:val="38"/>
        </w:numPr>
        <w:tabs>
          <w:tab w:val="left" w:pos="284"/>
          <w:tab w:val="left" w:pos="371"/>
        </w:tabs>
        <w:spacing w:after="0"/>
        <w:ind w:right="2198" w:hanging="720"/>
        <w:rPr>
          <w:rFonts w:ascii="Times New Roman" w:eastAsia="Times New Roman" w:hAnsi="Times New Roman"/>
          <w:sz w:val="24"/>
          <w:szCs w:val="24"/>
          <w:lang w:eastAsia="tr-TR"/>
        </w:rPr>
      </w:pPr>
      <w:r w:rsidRPr="00154F67">
        <w:rPr>
          <w:rFonts w:ascii="Times New Roman" w:eastAsia="Times New Roman" w:hAnsi="Times New Roman"/>
          <w:sz w:val="24"/>
          <w:szCs w:val="24"/>
          <w:lang w:eastAsia="tr-TR"/>
        </w:rPr>
        <w:t xml:space="preserve">Detaylara özen göstermek </w:t>
      </w:r>
    </w:p>
    <w:p w:rsidR="003959B2" w:rsidRPr="00154F67" w:rsidRDefault="003959B2" w:rsidP="00154F67">
      <w:pPr>
        <w:numPr>
          <w:ilvl w:val="0"/>
          <w:numId w:val="38"/>
        </w:numPr>
        <w:tabs>
          <w:tab w:val="left" w:pos="284"/>
          <w:tab w:val="left" w:pos="371"/>
        </w:tabs>
        <w:spacing w:after="0"/>
        <w:ind w:right="2198" w:hanging="720"/>
        <w:rPr>
          <w:rFonts w:ascii="Times New Roman" w:eastAsia="Times New Roman" w:hAnsi="Times New Roman"/>
          <w:sz w:val="24"/>
          <w:szCs w:val="24"/>
          <w:lang w:eastAsia="tr-TR"/>
        </w:rPr>
      </w:pPr>
      <w:r w:rsidRPr="00154F67">
        <w:rPr>
          <w:rFonts w:ascii="Times New Roman" w:eastAsia="Times New Roman" w:hAnsi="Times New Roman"/>
          <w:sz w:val="24"/>
          <w:szCs w:val="24"/>
          <w:lang w:eastAsia="tr-TR"/>
        </w:rPr>
        <w:t xml:space="preserve">Ekip içinde uyumlu olmak </w:t>
      </w:r>
    </w:p>
    <w:p w:rsidR="003959B2" w:rsidRPr="00154F67" w:rsidRDefault="00A86F74" w:rsidP="00154F67">
      <w:pPr>
        <w:numPr>
          <w:ilvl w:val="0"/>
          <w:numId w:val="38"/>
        </w:numPr>
        <w:tabs>
          <w:tab w:val="left" w:pos="284"/>
          <w:tab w:val="left" w:pos="371"/>
        </w:tabs>
        <w:spacing w:after="0"/>
        <w:ind w:right="2198" w:hanging="720"/>
        <w:rPr>
          <w:rFonts w:ascii="Times New Roman" w:eastAsia="Times New Roman" w:hAnsi="Times New Roman"/>
          <w:sz w:val="24"/>
          <w:szCs w:val="24"/>
          <w:lang w:eastAsia="tr-TR"/>
        </w:rPr>
      </w:pPr>
      <w:r w:rsidRPr="00A86F74">
        <w:rPr>
          <w:rFonts w:ascii="Times New Roman" w:eastAsia="Times New Roman" w:hAnsi="Times New Roman"/>
          <w:sz w:val="24"/>
          <w:szCs w:val="24"/>
          <w:lang w:eastAsia="tr-TR"/>
        </w:rPr>
        <w:t xml:space="preserve"> </w:t>
      </w:r>
      <w:r w:rsidR="003959B2" w:rsidRPr="00A86F74">
        <w:rPr>
          <w:rFonts w:ascii="Times New Roman" w:eastAsia="Times New Roman" w:hAnsi="Times New Roman"/>
          <w:sz w:val="24"/>
          <w:szCs w:val="24"/>
          <w:lang w:eastAsia="tr-TR"/>
        </w:rPr>
        <w:t xml:space="preserve">İşyeri çalışma prensiplerine uymak </w:t>
      </w:r>
    </w:p>
    <w:p w:rsidR="003959B2" w:rsidRPr="00154F67" w:rsidRDefault="003959B2" w:rsidP="00154F67">
      <w:pPr>
        <w:numPr>
          <w:ilvl w:val="0"/>
          <w:numId w:val="38"/>
        </w:numPr>
        <w:tabs>
          <w:tab w:val="left" w:pos="284"/>
          <w:tab w:val="left" w:pos="371"/>
        </w:tabs>
        <w:spacing w:after="0"/>
        <w:ind w:right="-2" w:hanging="720"/>
        <w:rPr>
          <w:rFonts w:ascii="Times New Roman" w:eastAsia="Times New Roman" w:hAnsi="Times New Roman"/>
          <w:sz w:val="24"/>
          <w:szCs w:val="24"/>
          <w:lang w:eastAsia="tr-TR"/>
        </w:rPr>
      </w:pPr>
      <w:r w:rsidRPr="00154F67">
        <w:rPr>
          <w:rFonts w:ascii="Times New Roman" w:eastAsia="Times New Roman" w:hAnsi="Times New Roman"/>
          <w:sz w:val="24"/>
          <w:szCs w:val="24"/>
          <w:lang w:eastAsia="tr-TR"/>
        </w:rPr>
        <w:t xml:space="preserve">İşyerine ait araç, gereç ve malzemelerin kullanımına özen göstermek </w:t>
      </w:r>
    </w:p>
    <w:p w:rsidR="003959B2" w:rsidRPr="00154F67" w:rsidRDefault="003959B2" w:rsidP="00154F67">
      <w:pPr>
        <w:numPr>
          <w:ilvl w:val="0"/>
          <w:numId w:val="38"/>
        </w:numPr>
        <w:tabs>
          <w:tab w:val="left" w:pos="371"/>
        </w:tabs>
        <w:spacing w:after="0"/>
        <w:ind w:right="2198" w:hanging="720"/>
        <w:rPr>
          <w:rFonts w:ascii="Times New Roman" w:eastAsia="Times New Roman" w:hAnsi="Times New Roman"/>
          <w:sz w:val="24"/>
          <w:szCs w:val="24"/>
          <w:lang w:eastAsia="tr-TR"/>
        </w:rPr>
      </w:pPr>
      <w:r w:rsidRPr="00154F67">
        <w:rPr>
          <w:rFonts w:ascii="Times New Roman" w:eastAsia="Times New Roman" w:hAnsi="Times New Roman"/>
          <w:sz w:val="24"/>
          <w:szCs w:val="24"/>
          <w:lang w:eastAsia="tr-TR"/>
        </w:rPr>
        <w:t xml:space="preserve">Kendinin ve diğer kişilerin güvenliğini gözetmek </w:t>
      </w:r>
    </w:p>
    <w:p w:rsidR="003959B2" w:rsidRPr="00154F67" w:rsidRDefault="003959B2" w:rsidP="00154F67">
      <w:pPr>
        <w:numPr>
          <w:ilvl w:val="0"/>
          <w:numId w:val="38"/>
        </w:numPr>
        <w:tabs>
          <w:tab w:val="left" w:pos="371"/>
        </w:tabs>
        <w:spacing w:after="0"/>
        <w:ind w:right="2198" w:hanging="720"/>
        <w:rPr>
          <w:rFonts w:ascii="Times New Roman" w:eastAsia="Times New Roman" w:hAnsi="Times New Roman"/>
          <w:sz w:val="24"/>
          <w:szCs w:val="24"/>
          <w:lang w:eastAsia="tr-TR"/>
        </w:rPr>
      </w:pPr>
      <w:r w:rsidRPr="00154F67">
        <w:rPr>
          <w:rFonts w:ascii="Times New Roman" w:eastAsia="Times New Roman" w:hAnsi="Times New Roman"/>
          <w:sz w:val="24"/>
          <w:szCs w:val="24"/>
          <w:lang w:eastAsia="tr-TR"/>
        </w:rPr>
        <w:t xml:space="preserve">Meslek etiğine </w:t>
      </w:r>
      <w:r w:rsidR="00194037">
        <w:rPr>
          <w:rFonts w:ascii="Times New Roman" w:eastAsia="Times New Roman" w:hAnsi="Times New Roman"/>
          <w:sz w:val="24"/>
          <w:szCs w:val="24"/>
          <w:lang w:eastAsia="tr-TR"/>
        </w:rPr>
        <w:t>uygun davranmak</w:t>
      </w:r>
      <w:r w:rsidRPr="00154F67">
        <w:rPr>
          <w:rFonts w:ascii="Times New Roman" w:eastAsia="Times New Roman" w:hAnsi="Times New Roman"/>
          <w:sz w:val="24"/>
          <w:szCs w:val="24"/>
          <w:lang w:eastAsia="tr-TR"/>
        </w:rPr>
        <w:t xml:space="preserve"> </w:t>
      </w:r>
    </w:p>
    <w:p w:rsidR="003959B2" w:rsidRPr="00154F67" w:rsidRDefault="003959B2" w:rsidP="00154F67">
      <w:pPr>
        <w:numPr>
          <w:ilvl w:val="0"/>
          <w:numId w:val="38"/>
        </w:numPr>
        <w:tabs>
          <w:tab w:val="left" w:pos="371"/>
        </w:tabs>
        <w:spacing w:after="0"/>
        <w:ind w:right="2198" w:hanging="720"/>
        <w:rPr>
          <w:rFonts w:ascii="Times New Roman" w:eastAsia="Times New Roman" w:hAnsi="Times New Roman"/>
          <w:sz w:val="24"/>
          <w:szCs w:val="24"/>
          <w:lang w:eastAsia="tr-TR"/>
        </w:rPr>
      </w:pPr>
      <w:r w:rsidRPr="00154F67">
        <w:rPr>
          <w:rFonts w:ascii="Times New Roman" w:eastAsia="Times New Roman" w:hAnsi="Times New Roman"/>
          <w:sz w:val="24"/>
          <w:szCs w:val="24"/>
          <w:lang w:eastAsia="tr-TR"/>
        </w:rPr>
        <w:t xml:space="preserve">Mesleki gelişime önem vermek </w:t>
      </w:r>
    </w:p>
    <w:p w:rsidR="003959B2" w:rsidRPr="00154F67" w:rsidRDefault="003959B2" w:rsidP="00154F67">
      <w:pPr>
        <w:numPr>
          <w:ilvl w:val="0"/>
          <w:numId w:val="38"/>
        </w:numPr>
        <w:tabs>
          <w:tab w:val="left" w:pos="371"/>
        </w:tabs>
        <w:spacing w:after="0"/>
        <w:ind w:right="2198" w:hanging="720"/>
        <w:rPr>
          <w:rFonts w:ascii="Times New Roman" w:eastAsia="Times New Roman" w:hAnsi="Times New Roman"/>
          <w:sz w:val="24"/>
          <w:szCs w:val="24"/>
          <w:lang w:eastAsia="tr-TR"/>
        </w:rPr>
      </w:pPr>
      <w:r w:rsidRPr="00154F67">
        <w:rPr>
          <w:rFonts w:ascii="Times New Roman" w:eastAsia="Times New Roman" w:hAnsi="Times New Roman"/>
          <w:sz w:val="24"/>
          <w:szCs w:val="24"/>
          <w:lang w:eastAsia="tr-TR"/>
        </w:rPr>
        <w:t xml:space="preserve">Planlı ve organize olmak </w:t>
      </w:r>
    </w:p>
    <w:p w:rsidR="003959B2" w:rsidRPr="00154F67" w:rsidRDefault="003959B2" w:rsidP="00154F67">
      <w:pPr>
        <w:numPr>
          <w:ilvl w:val="0"/>
          <w:numId w:val="38"/>
        </w:numPr>
        <w:tabs>
          <w:tab w:val="left" w:pos="371"/>
        </w:tabs>
        <w:spacing w:after="0"/>
        <w:ind w:right="-2" w:hanging="720"/>
        <w:rPr>
          <w:rFonts w:ascii="Times New Roman" w:eastAsia="Times New Roman" w:hAnsi="Times New Roman"/>
          <w:sz w:val="24"/>
          <w:szCs w:val="24"/>
          <w:lang w:eastAsia="tr-TR"/>
        </w:rPr>
      </w:pPr>
      <w:r w:rsidRPr="00154F67">
        <w:rPr>
          <w:rFonts w:ascii="Times New Roman" w:eastAsia="Times New Roman" w:hAnsi="Times New Roman"/>
          <w:sz w:val="24"/>
          <w:szCs w:val="24"/>
          <w:lang w:eastAsia="tr-TR"/>
        </w:rPr>
        <w:t xml:space="preserve">Risk ve tehlike faktörleri konusunda duyarlı davranmak </w:t>
      </w:r>
    </w:p>
    <w:p w:rsidR="003959B2" w:rsidRPr="00154F67" w:rsidRDefault="003959B2" w:rsidP="00154F67">
      <w:pPr>
        <w:numPr>
          <w:ilvl w:val="0"/>
          <w:numId w:val="38"/>
        </w:numPr>
        <w:tabs>
          <w:tab w:val="left" w:pos="371"/>
        </w:tabs>
        <w:spacing w:after="0"/>
        <w:ind w:right="2198" w:hanging="720"/>
        <w:rPr>
          <w:rFonts w:ascii="Times New Roman" w:eastAsia="Times New Roman" w:hAnsi="Times New Roman"/>
          <w:sz w:val="24"/>
          <w:szCs w:val="24"/>
          <w:lang w:eastAsia="tr-TR"/>
        </w:rPr>
      </w:pPr>
      <w:r w:rsidRPr="00154F67">
        <w:rPr>
          <w:rFonts w:ascii="Times New Roman" w:eastAsia="Times New Roman" w:hAnsi="Times New Roman"/>
          <w:sz w:val="24"/>
          <w:szCs w:val="24"/>
          <w:lang w:eastAsia="tr-TR"/>
        </w:rPr>
        <w:t xml:space="preserve">Talimat ve kılavuzlara titizlikle uymak </w:t>
      </w:r>
    </w:p>
    <w:p w:rsidR="003959B2" w:rsidRPr="00154F67" w:rsidRDefault="003959B2" w:rsidP="0008077B">
      <w:pPr>
        <w:numPr>
          <w:ilvl w:val="0"/>
          <w:numId w:val="38"/>
        </w:numPr>
        <w:tabs>
          <w:tab w:val="left" w:pos="371"/>
        </w:tabs>
        <w:spacing w:after="0"/>
        <w:ind w:right="-2" w:hanging="720"/>
        <w:rPr>
          <w:rFonts w:ascii="Times New Roman" w:eastAsia="Times New Roman" w:hAnsi="Times New Roman"/>
          <w:sz w:val="24"/>
          <w:szCs w:val="24"/>
          <w:lang w:eastAsia="tr-TR"/>
        </w:rPr>
      </w:pPr>
      <w:r w:rsidRPr="00154F67">
        <w:rPr>
          <w:rFonts w:ascii="Times New Roman" w:eastAsia="Times New Roman" w:hAnsi="Times New Roman"/>
          <w:sz w:val="24"/>
          <w:szCs w:val="24"/>
          <w:lang w:eastAsia="tr-TR"/>
        </w:rPr>
        <w:t>Tehlikeli durumlarda kendi hareket alanında etkin şekilde, hızlı ve</w:t>
      </w:r>
      <w:r>
        <w:rPr>
          <w:rFonts w:ascii="Times New Roman" w:eastAsia="Times New Roman" w:hAnsi="Times New Roman"/>
          <w:sz w:val="24"/>
          <w:szCs w:val="24"/>
          <w:lang w:eastAsia="tr-TR"/>
        </w:rPr>
        <w:t xml:space="preserve"> </w:t>
      </w:r>
      <w:r w:rsidRPr="00154F67">
        <w:rPr>
          <w:rFonts w:ascii="Times New Roman" w:eastAsia="Times New Roman" w:hAnsi="Times New Roman"/>
          <w:sz w:val="24"/>
          <w:szCs w:val="24"/>
          <w:lang w:eastAsia="tr-TR"/>
        </w:rPr>
        <w:t xml:space="preserve">doğru tepki vermek </w:t>
      </w:r>
    </w:p>
    <w:p w:rsidR="00EF22D1" w:rsidRDefault="003959B2" w:rsidP="00EF22D1">
      <w:pPr>
        <w:numPr>
          <w:ilvl w:val="0"/>
          <w:numId w:val="38"/>
        </w:numPr>
        <w:tabs>
          <w:tab w:val="left" w:pos="371"/>
        </w:tabs>
        <w:spacing w:after="0"/>
        <w:ind w:right="2198" w:hanging="720"/>
        <w:rPr>
          <w:rFonts w:ascii="Times New Roman" w:eastAsia="Times New Roman" w:hAnsi="Times New Roman"/>
          <w:sz w:val="24"/>
          <w:szCs w:val="24"/>
          <w:lang w:eastAsia="tr-TR"/>
        </w:rPr>
      </w:pPr>
      <w:r w:rsidRPr="00154F67">
        <w:rPr>
          <w:rFonts w:ascii="Times New Roman" w:eastAsia="Times New Roman" w:hAnsi="Times New Roman"/>
          <w:sz w:val="24"/>
          <w:szCs w:val="24"/>
          <w:lang w:eastAsia="tr-TR"/>
        </w:rPr>
        <w:t xml:space="preserve">Temizlik, düzen ve işyeri tertibine özen göstermek </w:t>
      </w:r>
    </w:p>
    <w:p w:rsidR="00970C3A" w:rsidRPr="00EF22D1" w:rsidRDefault="003959B2" w:rsidP="00EF22D1">
      <w:pPr>
        <w:numPr>
          <w:ilvl w:val="0"/>
          <w:numId w:val="38"/>
        </w:numPr>
        <w:tabs>
          <w:tab w:val="left" w:pos="371"/>
        </w:tabs>
        <w:spacing w:after="0"/>
        <w:ind w:right="2198" w:hanging="720"/>
        <w:rPr>
          <w:rFonts w:ascii="Times New Roman" w:eastAsia="Times New Roman" w:hAnsi="Times New Roman"/>
          <w:sz w:val="24"/>
          <w:szCs w:val="24"/>
          <w:lang w:eastAsia="tr-TR"/>
        </w:rPr>
      </w:pPr>
      <w:r w:rsidRPr="00EF22D1">
        <w:rPr>
          <w:rFonts w:ascii="Times New Roman" w:eastAsia="Times New Roman" w:hAnsi="Times New Roman"/>
          <w:sz w:val="24"/>
          <w:szCs w:val="24"/>
          <w:lang w:eastAsia="tr-TR"/>
        </w:rPr>
        <w:t>Yetkisinde olmayan kusurlar hakkında ilgilileri bilgilendirmek</w:t>
      </w:r>
    </w:p>
    <w:p w:rsidR="002F6C72" w:rsidRDefault="002F6C72" w:rsidP="002F6C72">
      <w:pPr>
        <w:tabs>
          <w:tab w:val="left" w:pos="371"/>
        </w:tabs>
        <w:spacing w:after="0"/>
        <w:ind w:left="720" w:right="2198"/>
        <w:rPr>
          <w:rFonts w:ascii="Times New Roman" w:hAnsi="Times New Roman"/>
          <w:sz w:val="24"/>
          <w:szCs w:val="24"/>
        </w:rPr>
      </w:pPr>
    </w:p>
    <w:p w:rsidR="001A6F32" w:rsidRDefault="001A6F32" w:rsidP="00097CF9">
      <w:pPr>
        <w:tabs>
          <w:tab w:val="left" w:pos="371"/>
        </w:tabs>
        <w:spacing w:after="0"/>
        <w:ind w:right="2198"/>
        <w:rPr>
          <w:rFonts w:ascii="Times New Roman" w:hAnsi="Times New Roman"/>
          <w:sz w:val="24"/>
          <w:szCs w:val="24"/>
        </w:rPr>
      </w:pPr>
    </w:p>
    <w:p w:rsidR="00097CF9" w:rsidRPr="002F6C72" w:rsidRDefault="00097CF9" w:rsidP="00097CF9">
      <w:pPr>
        <w:tabs>
          <w:tab w:val="left" w:pos="371"/>
        </w:tabs>
        <w:spacing w:after="0"/>
        <w:ind w:right="2198"/>
        <w:rPr>
          <w:rFonts w:ascii="Times New Roman" w:hAnsi="Times New Roman"/>
          <w:sz w:val="24"/>
          <w:szCs w:val="24"/>
        </w:rPr>
      </w:pPr>
    </w:p>
    <w:p w:rsidR="00970C3A" w:rsidRDefault="00970C3A" w:rsidP="00323703">
      <w:pPr>
        <w:pStyle w:val="ListeParagraf"/>
        <w:ind w:left="0"/>
        <w:rPr>
          <w:rFonts w:ascii="Times New Roman" w:hAnsi="Times New Roman"/>
          <w:sz w:val="24"/>
          <w:szCs w:val="24"/>
        </w:rPr>
      </w:pPr>
    </w:p>
    <w:p w:rsidR="005F4D16" w:rsidRPr="005C2A50" w:rsidRDefault="00333A6F" w:rsidP="00333A6F">
      <w:pPr>
        <w:pStyle w:val="ListeParagraf"/>
        <w:ind w:left="0"/>
        <w:outlineLvl w:val="0"/>
        <w:rPr>
          <w:rFonts w:ascii="Times New Roman" w:hAnsi="Times New Roman"/>
          <w:b/>
          <w:sz w:val="24"/>
          <w:szCs w:val="24"/>
        </w:rPr>
      </w:pPr>
      <w:bookmarkStart w:id="22" w:name="_Toc231790954"/>
      <w:r w:rsidRPr="005C2A50">
        <w:rPr>
          <w:rFonts w:ascii="Times New Roman" w:hAnsi="Times New Roman"/>
          <w:b/>
          <w:sz w:val="24"/>
          <w:szCs w:val="24"/>
        </w:rPr>
        <w:t>4.</w:t>
      </w:r>
      <w:r w:rsidR="009C0149">
        <w:rPr>
          <w:rFonts w:ascii="Times New Roman" w:hAnsi="Times New Roman"/>
          <w:b/>
          <w:sz w:val="24"/>
          <w:szCs w:val="24"/>
        </w:rPr>
        <w:t xml:space="preserve"> </w:t>
      </w:r>
      <w:r w:rsidR="00323703" w:rsidRPr="005C2A50">
        <w:rPr>
          <w:rFonts w:ascii="Times New Roman" w:hAnsi="Times New Roman"/>
          <w:b/>
          <w:sz w:val="24"/>
          <w:szCs w:val="24"/>
        </w:rPr>
        <w:t>ÖLÇME, DEĞERLENDİRME VE BELGELENDİRME</w:t>
      </w:r>
      <w:bookmarkEnd w:id="22"/>
    </w:p>
    <w:p w:rsidR="00BF08E5" w:rsidRDefault="001B4793" w:rsidP="00BF08E5">
      <w:pPr>
        <w:jc w:val="both"/>
        <w:rPr>
          <w:rFonts w:ascii="Times New Roman" w:hAnsi="Times New Roman"/>
          <w:sz w:val="24"/>
          <w:szCs w:val="24"/>
        </w:rPr>
      </w:pPr>
      <w:r w:rsidRPr="00DD3CC4">
        <w:rPr>
          <w:rFonts w:ascii="Times New Roman" w:hAnsi="Times New Roman"/>
          <w:sz w:val="24"/>
          <w:szCs w:val="24"/>
        </w:rPr>
        <w:t>Num</w:t>
      </w:r>
      <w:r>
        <w:rPr>
          <w:rFonts w:ascii="Times New Roman" w:hAnsi="Times New Roman"/>
          <w:sz w:val="24"/>
          <w:szCs w:val="24"/>
        </w:rPr>
        <w:t>u</w:t>
      </w:r>
      <w:r w:rsidRPr="00DD3CC4">
        <w:rPr>
          <w:rFonts w:ascii="Times New Roman" w:hAnsi="Times New Roman"/>
          <w:sz w:val="24"/>
          <w:szCs w:val="24"/>
        </w:rPr>
        <w:t xml:space="preserve">neci (Seviye 3) </w:t>
      </w:r>
      <w:r w:rsidR="00BF08E5" w:rsidRPr="00AC07D2">
        <w:rPr>
          <w:rFonts w:ascii="Times New Roman" w:hAnsi="Times New Roman"/>
          <w:sz w:val="24"/>
          <w:szCs w:val="24"/>
        </w:rPr>
        <w:t>meslek standardını esas alan ulusal yeterliliklere göre belgelendirme amacıyla yapılacak ölçme ve değerlendirme, gerekli şartların sağlandığı ölçme ve değerlendirme merkezlerinde yazılı ve/veya sözlü</w:t>
      </w:r>
      <w:r w:rsidR="00BF08E5">
        <w:rPr>
          <w:rFonts w:ascii="Times New Roman" w:hAnsi="Times New Roman"/>
          <w:sz w:val="24"/>
          <w:szCs w:val="24"/>
        </w:rPr>
        <w:t>,</w:t>
      </w:r>
      <w:r w:rsidR="00BF08E5" w:rsidRPr="00AC07D2">
        <w:rPr>
          <w:rFonts w:ascii="Times New Roman" w:hAnsi="Times New Roman"/>
          <w:sz w:val="24"/>
          <w:szCs w:val="24"/>
        </w:rPr>
        <w:t xml:space="preserve"> teorik ve uygulamalı olarak gerçekleştirilecektir.</w:t>
      </w:r>
    </w:p>
    <w:p w:rsidR="00BF08E5" w:rsidRPr="00AC07D2" w:rsidRDefault="00BF08E5" w:rsidP="00BF08E5">
      <w:pPr>
        <w:jc w:val="both"/>
        <w:rPr>
          <w:rFonts w:ascii="Times New Roman" w:hAnsi="Times New Roman"/>
          <w:sz w:val="24"/>
          <w:szCs w:val="24"/>
        </w:rPr>
      </w:pPr>
      <w:r w:rsidRPr="00AC07D2">
        <w:rPr>
          <w:rFonts w:ascii="Times New Roman" w:hAnsi="Times New Roman"/>
          <w:sz w:val="24"/>
          <w:szCs w:val="24"/>
        </w:rPr>
        <w:t xml:space="preserve">Ölçme ve değerlendirme yöntemi ile uygulama esasları bu meslek standardına göre hazırlanacak ulusal yeterliliklerde detaylandırılır. Ölçme ve değerlendirme ile belgelendirmeye ilişkin işlemler </w:t>
      </w:r>
      <w:r w:rsidRPr="004C06CD">
        <w:rPr>
          <w:rFonts w:ascii="Times New Roman" w:hAnsi="Times New Roman"/>
          <w:sz w:val="24"/>
          <w:szCs w:val="24"/>
        </w:rPr>
        <w:t>15/10/2015 tarihli ve 29503 sayılı Resmi Gazete’de yayımlanan Mesleki Yeterlilik Kurumu, Sınav, Ölçme, Değerlendirme ve Belgelendirme Yönetmeliği</w:t>
      </w:r>
      <w:r>
        <w:rPr>
          <w:rFonts w:ascii="Times New Roman" w:hAnsi="Times New Roman"/>
          <w:sz w:val="24"/>
          <w:szCs w:val="24"/>
        </w:rPr>
        <w:t xml:space="preserve"> </w:t>
      </w:r>
      <w:r w:rsidRPr="00AC07D2">
        <w:rPr>
          <w:rFonts w:ascii="Times New Roman" w:hAnsi="Times New Roman"/>
          <w:sz w:val="24"/>
          <w:szCs w:val="24"/>
        </w:rPr>
        <w:t>çerçevesinde yürütülür.</w:t>
      </w:r>
    </w:p>
    <w:p w:rsidR="006358B4" w:rsidRDefault="006358B4" w:rsidP="00BF08E5">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9C0149" w:rsidRDefault="009C0149" w:rsidP="002144BA">
      <w:pPr>
        <w:jc w:val="both"/>
        <w:rPr>
          <w:rFonts w:ascii="Times New Roman" w:hAnsi="Times New Roman"/>
          <w:sz w:val="24"/>
          <w:szCs w:val="24"/>
        </w:rPr>
      </w:pPr>
    </w:p>
    <w:p w:rsidR="001206EB" w:rsidRDefault="001206EB" w:rsidP="002144BA">
      <w:pPr>
        <w:jc w:val="both"/>
        <w:rPr>
          <w:rFonts w:ascii="Times New Roman" w:hAnsi="Times New Roman"/>
          <w:sz w:val="24"/>
          <w:szCs w:val="24"/>
        </w:rPr>
      </w:pPr>
    </w:p>
    <w:p w:rsidR="001B4793" w:rsidRDefault="001B4793" w:rsidP="002144BA">
      <w:pPr>
        <w:jc w:val="both"/>
        <w:rPr>
          <w:rFonts w:ascii="Times New Roman" w:hAnsi="Times New Roman"/>
          <w:sz w:val="24"/>
          <w:szCs w:val="24"/>
        </w:rPr>
      </w:pPr>
    </w:p>
    <w:p w:rsidR="001B4793" w:rsidRPr="00577823" w:rsidRDefault="000573EA" w:rsidP="000573EA">
      <w:pPr>
        <w:jc w:val="both"/>
        <w:rPr>
          <w:rFonts w:ascii="Times New Roman" w:hAnsi="Times New Roman"/>
          <w:b/>
          <w:sz w:val="24"/>
          <w:szCs w:val="24"/>
        </w:rPr>
      </w:pPr>
      <w:r>
        <w:rPr>
          <w:rFonts w:ascii="Times New Roman" w:hAnsi="Times New Roman"/>
          <w:b/>
          <w:sz w:val="24"/>
          <w:szCs w:val="24"/>
          <w:u w:val="single"/>
        </w:rPr>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1B4793" w:rsidRPr="00DD3CC4" w:rsidRDefault="001B4793" w:rsidP="006A3BE0">
      <w:pPr>
        <w:numPr>
          <w:ilvl w:val="0"/>
          <w:numId w:val="36"/>
        </w:numPr>
        <w:ind w:left="284" w:hanging="284"/>
        <w:jc w:val="both"/>
        <w:rPr>
          <w:rFonts w:ascii="Times New Roman" w:hAnsi="Times New Roman"/>
          <w:b/>
          <w:sz w:val="24"/>
          <w:szCs w:val="24"/>
        </w:rPr>
      </w:pPr>
      <w:r w:rsidRPr="00DD3CC4">
        <w:rPr>
          <w:rFonts w:ascii="Times New Roman" w:hAnsi="Times New Roman"/>
          <w:b/>
          <w:sz w:val="24"/>
          <w:szCs w:val="24"/>
        </w:rPr>
        <w:t>Meslek Standardı Hazırlayan Kuruluşun Meslek Standardı Ekibi</w:t>
      </w:r>
    </w:p>
    <w:p w:rsidR="001B4793" w:rsidRPr="00DD3CC4" w:rsidRDefault="001B4793" w:rsidP="001B4793">
      <w:pPr>
        <w:ind w:right="-426"/>
        <w:jc w:val="both"/>
        <w:rPr>
          <w:rFonts w:ascii="Times New Roman" w:hAnsi="Times New Roman"/>
          <w:sz w:val="24"/>
          <w:szCs w:val="24"/>
        </w:rPr>
      </w:pPr>
      <w:r w:rsidRPr="00DD3CC4">
        <w:rPr>
          <w:rFonts w:ascii="Times New Roman" w:hAnsi="Times New Roman"/>
          <w:sz w:val="24"/>
          <w:szCs w:val="24"/>
        </w:rPr>
        <w:t xml:space="preserve">Dr. Öznur DORUK, </w:t>
      </w:r>
      <w:bookmarkStart w:id="23" w:name="OLE_LINK1"/>
      <w:bookmarkStart w:id="24" w:name="OLE_LINK2"/>
      <w:r w:rsidRPr="00DD3CC4">
        <w:rPr>
          <w:rFonts w:ascii="Times New Roman" w:hAnsi="Times New Roman"/>
          <w:sz w:val="24"/>
          <w:szCs w:val="24"/>
        </w:rPr>
        <w:t>Moderatör, APEC Proje Eğitim Danışmanlık</w:t>
      </w:r>
      <w:bookmarkEnd w:id="23"/>
      <w:bookmarkEnd w:id="24"/>
    </w:p>
    <w:p w:rsidR="001B4793" w:rsidRPr="00DD3CC4" w:rsidRDefault="001B4793" w:rsidP="001B4793">
      <w:pPr>
        <w:ind w:right="-426"/>
        <w:jc w:val="both"/>
        <w:rPr>
          <w:rFonts w:ascii="Times New Roman" w:hAnsi="Times New Roman"/>
          <w:sz w:val="24"/>
          <w:szCs w:val="24"/>
        </w:rPr>
      </w:pPr>
      <w:r w:rsidRPr="00DD3CC4">
        <w:rPr>
          <w:rFonts w:ascii="Times New Roman" w:hAnsi="Times New Roman"/>
          <w:sz w:val="24"/>
          <w:szCs w:val="24"/>
        </w:rPr>
        <w:t>Yıldırım ÖZKAYA, Moderatör Asistanı, APEC Proje Eğitim Danışmanlık</w:t>
      </w:r>
    </w:p>
    <w:p w:rsidR="001B4793" w:rsidRPr="00DD3CC4" w:rsidRDefault="001B4793" w:rsidP="001B4793">
      <w:pPr>
        <w:ind w:right="-426"/>
        <w:jc w:val="both"/>
        <w:rPr>
          <w:rFonts w:ascii="Times New Roman" w:hAnsi="Times New Roman"/>
          <w:sz w:val="24"/>
          <w:szCs w:val="24"/>
        </w:rPr>
      </w:pPr>
      <w:r w:rsidRPr="00DD3CC4">
        <w:rPr>
          <w:rFonts w:ascii="Times New Roman" w:hAnsi="Times New Roman"/>
          <w:sz w:val="24"/>
          <w:szCs w:val="24"/>
        </w:rPr>
        <w:t>Doç. Dr. Y. Suha NİZAMOĞLU, Yüksek Maden Mühendisi, TMD Genel Sekreteri</w:t>
      </w:r>
    </w:p>
    <w:p w:rsidR="001B4793" w:rsidRPr="00DD3CC4" w:rsidRDefault="001B4793" w:rsidP="001B4793">
      <w:pPr>
        <w:ind w:right="-426"/>
        <w:jc w:val="both"/>
        <w:rPr>
          <w:rFonts w:ascii="Times New Roman" w:hAnsi="Times New Roman"/>
          <w:sz w:val="24"/>
          <w:szCs w:val="24"/>
        </w:rPr>
      </w:pPr>
      <w:r w:rsidRPr="00DD3CC4">
        <w:rPr>
          <w:rFonts w:ascii="Times New Roman" w:hAnsi="Times New Roman"/>
          <w:sz w:val="24"/>
          <w:szCs w:val="24"/>
        </w:rPr>
        <w:t>Prof. Dr. Gündüz ÖKTEN, İTÜ Maden Fakültesi</w:t>
      </w:r>
    </w:p>
    <w:p w:rsidR="001B4793" w:rsidRPr="00DD3CC4" w:rsidRDefault="001B4793" w:rsidP="001B4793">
      <w:pPr>
        <w:ind w:right="-426"/>
        <w:jc w:val="both"/>
        <w:rPr>
          <w:rFonts w:ascii="Times New Roman" w:hAnsi="Times New Roman"/>
          <w:sz w:val="24"/>
          <w:szCs w:val="24"/>
        </w:rPr>
      </w:pPr>
      <w:r w:rsidRPr="00DD3CC4">
        <w:rPr>
          <w:rFonts w:ascii="Times New Roman" w:hAnsi="Times New Roman"/>
          <w:sz w:val="24"/>
          <w:szCs w:val="24"/>
        </w:rPr>
        <w:t>Tayfun MATER, Maden Mühendisi, TMD Genel Sekreter Yardımcısı</w:t>
      </w:r>
    </w:p>
    <w:p w:rsidR="001B4793" w:rsidRPr="00DD3CC4" w:rsidRDefault="001B4793" w:rsidP="001B4793">
      <w:pPr>
        <w:ind w:right="-426"/>
        <w:jc w:val="both"/>
        <w:rPr>
          <w:rFonts w:ascii="Times New Roman" w:hAnsi="Times New Roman"/>
          <w:sz w:val="24"/>
          <w:szCs w:val="24"/>
        </w:rPr>
      </w:pPr>
      <w:r w:rsidRPr="00DD3CC4">
        <w:rPr>
          <w:rFonts w:ascii="Times New Roman" w:hAnsi="Times New Roman"/>
          <w:sz w:val="24"/>
          <w:szCs w:val="24"/>
        </w:rPr>
        <w:t>Esin Nur GÖRGÜLÜ, Jeofizik Mühendisi, İş Güvenliği Uzmanı (A), TMD Proje Koordinatörü</w:t>
      </w:r>
    </w:p>
    <w:p w:rsidR="001B4793" w:rsidRPr="00DD3CC4" w:rsidRDefault="001B4793" w:rsidP="001B4793">
      <w:pPr>
        <w:ind w:right="-426"/>
        <w:jc w:val="both"/>
        <w:rPr>
          <w:rFonts w:ascii="Times New Roman" w:hAnsi="Times New Roman"/>
          <w:sz w:val="24"/>
          <w:szCs w:val="24"/>
        </w:rPr>
      </w:pPr>
      <w:r w:rsidRPr="00DD3CC4">
        <w:rPr>
          <w:rFonts w:ascii="Times New Roman" w:hAnsi="Times New Roman"/>
          <w:sz w:val="24"/>
          <w:szCs w:val="24"/>
        </w:rPr>
        <w:t>Dr. Sabri ALTINOLUK, Çayeli Bakır İşletmesi Genel Müdür Yardımcısı</w:t>
      </w:r>
    </w:p>
    <w:p w:rsidR="001B4793" w:rsidRPr="00DD3CC4" w:rsidRDefault="001B4793" w:rsidP="001B4793">
      <w:pPr>
        <w:ind w:right="-426"/>
        <w:jc w:val="both"/>
        <w:rPr>
          <w:rFonts w:ascii="Times New Roman" w:hAnsi="Times New Roman"/>
          <w:sz w:val="24"/>
          <w:szCs w:val="24"/>
        </w:rPr>
      </w:pPr>
      <w:r w:rsidRPr="00DD3CC4">
        <w:rPr>
          <w:rFonts w:ascii="Times New Roman" w:hAnsi="Times New Roman"/>
          <w:sz w:val="24"/>
          <w:szCs w:val="24"/>
        </w:rPr>
        <w:t>Levent YENER, Maden Yüksek Müh., Bilçağ – Besler Grubu Teknik Koordinatörü</w:t>
      </w:r>
    </w:p>
    <w:p w:rsidR="00577823" w:rsidRDefault="001B4793" w:rsidP="001B4793">
      <w:pPr>
        <w:ind w:right="-426"/>
        <w:jc w:val="both"/>
        <w:rPr>
          <w:rFonts w:ascii="Times New Roman" w:hAnsi="Times New Roman"/>
          <w:sz w:val="24"/>
          <w:szCs w:val="24"/>
        </w:rPr>
      </w:pPr>
      <w:r w:rsidRPr="00DD3CC4">
        <w:rPr>
          <w:rFonts w:ascii="Times New Roman" w:hAnsi="Times New Roman"/>
          <w:sz w:val="24"/>
          <w:szCs w:val="24"/>
        </w:rPr>
        <w:t>Selim AKYILDIZ, Maden Müh., İş Güvenliği Uzmanı (A)</w:t>
      </w:r>
    </w:p>
    <w:p w:rsidR="001B4793" w:rsidRPr="00DD3CC4" w:rsidRDefault="001B4793" w:rsidP="006A3BE0">
      <w:pPr>
        <w:numPr>
          <w:ilvl w:val="0"/>
          <w:numId w:val="36"/>
        </w:numPr>
        <w:ind w:left="284" w:hanging="284"/>
        <w:jc w:val="both"/>
        <w:rPr>
          <w:rFonts w:ascii="Times New Roman" w:hAnsi="Times New Roman"/>
          <w:b/>
          <w:sz w:val="24"/>
          <w:szCs w:val="24"/>
        </w:rPr>
      </w:pPr>
      <w:r w:rsidRPr="00DD3CC4">
        <w:rPr>
          <w:rFonts w:ascii="Times New Roman" w:hAnsi="Times New Roman"/>
          <w:b/>
          <w:sz w:val="24"/>
          <w:szCs w:val="24"/>
        </w:rPr>
        <w:t>Teknik Çalışma Grubu Üyeleri</w:t>
      </w:r>
    </w:p>
    <w:p w:rsidR="001B4793" w:rsidRPr="00DD3CC4" w:rsidRDefault="001B4793" w:rsidP="001B4793">
      <w:pPr>
        <w:ind w:right="-426"/>
        <w:jc w:val="both"/>
        <w:rPr>
          <w:rFonts w:ascii="Times New Roman" w:hAnsi="Times New Roman"/>
          <w:sz w:val="24"/>
          <w:szCs w:val="24"/>
        </w:rPr>
      </w:pPr>
      <w:r w:rsidRPr="00DD3CC4">
        <w:rPr>
          <w:rFonts w:ascii="Times New Roman" w:hAnsi="Times New Roman"/>
          <w:sz w:val="24"/>
          <w:szCs w:val="24"/>
        </w:rPr>
        <w:t>Resul SARI, Eti Maden İşletmeleri Genel Müdürlüğü, Birim Müdürü Maden Mühendisi</w:t>
      </w:r>
    </w:p>
    <w:p w:rsidR="001B4793" w:rsidRPr="00DD3CC4" w:rsidRDefault="001B4793" w:rsidP="001B4793">
      <w:pPr>
        <w:ind w:right="-426"/>
        <w:jc w:val="both"/>
        <w:rPr>
          <w:rFonts w:ascii="Times New Roman" w:hAnsi="Times New Roman"/>
          <w:b/>
          <w:sz w:val="24"/>
          <w:szCs w:val="24"/>
        </w:rPr>
      </w:pPr>
      <w:r w:rsidRPr="00DD3CC4">
        <w:rPr>
          <w:rFonts w:ascii="Times New Roman" w:hAnsi="Times New Roman"/>
          <w:sz w:val="24"/>
          <w:szCs w:val="24"/>
        </w:rPr>
        <w:t>Erhan PEHLİVANOĞLU,  Eti Maden İşletmeleri Genel Müdürlüğü, Numuneci</w:t>
      </w:r>
    </w:p>
    <w:p w:rsidR="001B4793" w:rsidRPr="00DD3CC4" w:rsidRDefault="001B4793" w:rsidP="001B4793">
      <w:pPr>
        <w:ind w:right="-426"/>
        <w:jc w:val="both"/>
        <w:rPr>
          <w:rFonts w:ascii="Times New Roman" w:hAnsi="Times New Roman"/>
          <w:sz w:val="24"/>
          <w:szCs w:val="24"/>
        </w:rPr>
      </w:pPr>
      <w:r w:rsidRPr="00DD3CC4">
        <w:rPr>
          <w:rFonts w:ascii="Times New Roman" w:hAnsi="Times New Roman"/>
          <w:sz w:val="24"/>
          <w:szCs w:val="24"/>
        </w:rPr>
        <w:t>Mehmet Ali KORKMAZ, Madkim Maden ve Kimya LTD. Şti., Numuneci ve Lab. Sorumlusu</w:t>
      </w:r>
    </w:p>
    <w:p w:rsidR="001B4793" w:rsidRPr="00DD3CC4" w:rsidRDefault="001B4793" w:rsidP="001B4793">
      <w:pPr>
        <w:ind w:right="-426"/>
        <w:jc w:val="both"/>
        <w:rPr>
          <w:rFonts w:ascii="Times New Roman" w:hAnsi="Times New Roman"/>
          <w:sz w:val="24"/>
          <w:szCs w:val="24"/>
        </w:rPr>
      </w:pPr>
      <w:r w:rsidRPr="00DD3CC4">
        <w:rPr>
          <w:rFonts w:ascii="Times New Roman" w:hAnsi="Times New Roman"/>
          <w:sz w:val="24"/>
          <w:szCs w:val="24"/>
        </w:rPr>
        <w:t>Ahmet BAŞPINAR, Türkiye Kömür İşletmeleri Garp Linyitleri İşletmesi, Numuneci</w:t>
      </w:r>
    </w:p>
    <w:p w:rsidR="001B4793" w:rsidRPr="00DD3CC4" w:rsidRDefault="001B4793" w:rsidP="001B4793">
      <w:pPr>
        <w:ind w:right="-426"/>
        <w:jc w:val="both"/>
        <w:rPr>
          <w:rFonts w:ascii="Times New Roman" w:hAnsi="Times New Roman"/>
          <w:sz w:val="24"/>
          <w:szCs w:val="24"/>
        </w:rPr>
      </w:pPr>
      <w:r w:rsidRPr="00DD3CC4">
        <w:rPr>
          <w:rFonts w:ascii="Times New Roman" w:hAnsi="Times New Roman"/>
          <w:sz w:val="24"/>
          <w:szCs w:val="24"/>
        </w:rPr>
        <w:t>Mehmet KARAMAN, Türkiye Kömür İşletmeleri Garp Linyitleri İşletmesi, Numuneci</w:t>
      </w:r>
    </w:p>
    <w:p w:rsidR="001B4793" w:rsidRPr="00DD3CC4" w:rsidRDefault="001B4793" w:rsidP="001B4793">
      <w:pPr>
        <w:ind w:right="-426"/>
        <w:jc w:val="both"/>
        <w:rPr>
          <w:rFonts w:ascii="Times New Roman" w:hAnsi="Times New Roman"/>
          <w:sz w:val="24"/>
          <w:szCs w:val="24"/>
        </w:rPr>
      </w:pPr>
      <w:r w:rsidRPr="00DD3CC4">
        <w:rPr>
          <w:rFonts w:ascii="Times New Roman" w:hAnsi="Times New Roman"/>
          <w:sz w:val="24"/>
          <w:szCs w:val="24"/>
        </w:rPr>
        <w:t>Erkan DURSUN, Türkiye Taşkömürü Kurumu, Numuneci</w:t>
      </w:r>
    </w:p>
    <w:p w:rsidR="001B4793" w:rsidRPr="00DD3CC4" w:rsidRDefault="001B4793" w:rsidP="001B4793">
      <w:pPr>
        <w:ind w:right="-426"/>
        <w:jc w:val="both"/>
        <w:rPr>
          <w:rFonts w:ascii="Times New Roman" w:hAnsi="Times New Roman"/>
          <w:sz w:val="24"/>
          <w:szCs w:val="24"/>
        </w:rPr>
      </w:pPr>
      <w:r w:rsidRPr="00DD3CC4">
        <w:rPr>
          <w:rFonts w:ascii="Times New Roman" w:hAnsi="Times New Roman"/>
          <w:sz w:val="24"/>
          <w:szCs w:val="24"/>
        </w:rPr>
        <w:t>Şenol AKSAKAL, Türkiye Taşkömürü Kurumu, Numuneci</w:t>
      </w:r>
    </w:p>
    <w:p w:rsidR="001B4793" w:rsidRPr="00DD3CC4" w:rsidRDefault="001B4793" w:rsidP="001B4793">
      <w:pPr>
        <w:ind w:right="-426"/>
        <w:jc w:val="both"/>
        <w:rPr>
          <w:rFonts w:ascii="Times New Roman" w:hAnsi="Times New Roman"/>
          <w:sz w:val="24"/>
          <w:szCs w:val="24"/>
        </w:rPr>
      </w:pPr>
      <w:r w:rsidRPr="00DD3CC4">
        <w:rPr>
          <w:rFonts w:ascii="Times New Roman" w:hAnsi="Times New Roman"/>
          <w:sz w:val="24"/>
          <w:szCs w:val="24"/>
        </w:rPr>
        <w:t>Haluk ÖZLEN, Alfred H. Knight Gözetme ve Analiz Hizmetleri, Yönetim Kalite Temsilcisi</w:t>
      </w:r>
    </w:p>
    <w:p w:rsidR="001B4793" w:rsidRPr="00DD3CC4" w:rsidRDefault="001B4793" w:rsidP="001B4793">
      <w:pPr>
        <w:ind w:right="-426"/>
        <w:jc w:val="both"/>
        <w:rPr>
          <w:rFonts w:ascii="Times New Roman" w:hAnsi="Times New Roman"/>
          <w:sz w:val="24"/>
          <w:szCs w:val="24"/>
        </w:rPr>
      </w:pPr>
      <w:r w:rsidRPr="00DD3CC4">
        <w:rPr>
          <w:rFonts w:ascii="Times New Roman" w:hAnsi="Times New Roman"/>
          <w:sz w:val="24"/>
          <w:szCs w:val="24"/>
        </w:rPr>
        <w:t>Buket ALTINÖZ, Esan Balya Kurşun – Çinko İşletmesi, Numuneci ve Lab. Sorumlusu</w:t>
      </w:r>
    </w:p>
    <w:p w:rsidR="00186BB5" w:rsidRDefault="001B4793" w:rsidP="00CB324B">
      <w:pPr>
        <w:ind w:right="-426"/>
        <w:jc w:val="both"/>
        <w:rPr>
          <w:rFonts w:ascii="Times New Roman" w:hAnsi="Times New Roman"/>
          <w:sz w:val="24"/>
          <w:szCs w:val="24"/>
        </w:rPr>
      </w:pPr>
      <w:r w:rsidRPr="00DD3CC4">
        <w:rPr>
          <w:rFonts w:ascii="Times New Roman" w:hAnsi="Times New Roman"/>
          <w:sz w:val="24"/>
          <w:szCs w:val="24"/>
        </w:rPr>
        <w:t>Erhan ÖZDEMİR, Dem</w:t>
      </w:r>
      <w:r>
        <w:rPr>
          <w:rFonts w:ascii="Times New Roman" w:hAnsi="Times New Roman"/>
          <w:sz w:val="24"/>
          <w:szCs w:val="24"/>
        </w:rPr>
        <w:t>ir Export A.Ş.</w:t>
      </w:r>
      <w:r w:rsidRPr="00DD3CC4">
        <w:rPr>
          <w:rFonts w:ascii="Times New Roman" w:hAnsi="Times New Roman"/>
          <w:sz w:val="24"/>
          <w:szCs w:val="24"/>
        </w:rPr>
        <w:t xml:space="preserve"> Numuneci ve Lab. Sorumlusu</w:t>
      </w:r>
    </w:p>
    <w:p w:rsidR="00186BB5" w:rsidRDefault="00186BB5" w:rsidP="00186BB5">
      <w:pPr>
        <w:numPr>
          <w:ilvl w:val="0"/>
          <w:numId w:val="36"/>
        </w:numPr>
        <w:ind w:left="392" w:right="-426" w:hanging="392"/>
        <w:rPr>
          <w:rFonts w:ascii="Times New Roman" w:hAnsi="Times New Roman"/>
          <w:b/>
          <w:sz w:val="24"/>
          <w:szCs w:val="24"/>
        </w:rPr>
      </w:pPr>
      <w:r w:rsidRPr="00DD3CC4">
        <w:rPr>
          <w:rFonts w:ascii="Times New Roman" w:hAnsi="Times New Roman"/>
          <w:b/>
          <w:sz w:val="24"/>
          <w:szCs w:val="24"/>
        </w:rPr>
        <w:t>Görüş İstenen Kişi, Kurum ve Kuruluşlar</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Afrası</w:t>
      </w:r>
      <w:r w:rsidRPr="00C75F0E">
        <w:rPr>
          <w:rFonts w:ascii="Times New Roman" w:hAnsi="Times New Roman"/>
          <w:sz w:val="24"/>
          <w:szCs w:val="24"/>
        </w:rPr>
        <w:t xml:space="preserve">a </w:t>
      </w:r>
      <w:r>
        <w:rPr>
          <w:rFonts w:ascii="Times New Roman" w:hAnsi="Times New Roman"/>
          <w:sz w:val="24"/>
          <w:szCs w:val="24"/>
        </w:rPr>
        <w:t>Maden, Enerji, Müh. Ve Danış. Tic. A.Ş</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Agola Madencilik L</w:t>
      </w:r>
      <w:r w:rsidRPr="00C75F0E">
        <w:rPr>
          <w:rFonts w:ascii="Times New Roman" w:hAnsi="Times New Roman"/>
          <w:sz w:val="24"/>
          <w:szCs w:val="24"/>
        </w:rPr>
        <w:t xml:space="preserve">td. Şti. </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Akçansa Çimento San. Ve Tic. A.Ş</w:t>
      </w:r>
      <w:r w:rsidRPr="00C75F0E">
        <w:rPr>
          <w:rFonts w:ascii="Times New Roman" w:hAnsi="Times New Roman"/>
          <w:sz w:val="24"/>
          <w:szCs w:val="24"/>
        </w:rPr>
        <w:t xml:space="preserve">. </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Akçelik Madencilik Tic. Ve San. A.Ş</w:t>
      </w:r>
      <w:r w:rsidRPr="00C75F0E">
        <w:rPr>
          <w:rFonts w:ascii="Times New Roman" w:hAnsi="Times New Roman"/>
          <w:sz w:val="24"/>
          <w:szCs w:val="24"/>
        </w:rPr>
        <w:t xml:space="preserve">. </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Akdağlar Madencilik San. Tic. A.Ş</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Akdeniz M</w:t>
      </w:r>
      <w:r w:rsidRPr="00C75F0E">
        <w:rPr>
          <w:rFonts w:ascii="Times New Roman" w:hAnsi="Times New Roman"/>
          <w:sz w:val="24"/>
          <w:szCs w:val="24"/>
        </w:rPr>
        <w:t>ine</w:t>
      </w:r>
      <w:r>
        <w:rPr>
          <w:rFonts w:ascii="Times New Roman" w:hAnsi="Times New Roman"/>
          <w:sz w:val="24"/>
          <w:szCs w:val="24"/>
        </w:rPr>
        <w:t>ral Kaynakları A.Ş</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Ankara Sanayi O</w:t>
      </w:r>
      <w:r w:rsidRPr="00C75F0E">
        <w:rPr>
          <w:rFonts w:ascii="Times New Roman" w:hAnsi="Times New Roman"/>
          <w:sz w:val="24"/>
          <w:szCs w:val="24"/>
        </w:rPr>
        <w:t>dası</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Ankara Ticaret O</w:t>
      </w:r>
      <w:r w:rsidRPr="00C75F0E">
        <w:rPr>
          <w:rFonts w:ascii="Times New Roman" w:hAnsi="Times New Roman"/>
          <w:sz w:val="24"/>
          <w:szCs w:val="24"/>
        </w:rPr>
        <w:t xml:space="preserve">dası </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Argetest C</w:t>
      </w:r>
      <w:r w:rsidRPr="00C75F0E">
        <w:rPr>
          <w:rFonts w:ascii="Times New Roman" w:hAnsi="Times New Roman"/>
          <w:sz w:val="24"/>
          <w:szCs w:val="24"/>
        </w:rPr>
        <w:t xml:space="preserve">evher </w:t>
      </w:r>
      <w:r>
        <w:rPr>
          <w:rFonts w:ascii="Times New Roman" w:hAnsi="Times New Roman"/>
          <w:sz w:val="24"/>
          <w:szCs w:val="24"/>
        </w:rPr>
        <w:t>Z</w:t>
      </w:r>
      <w:r w:rsidRPr="00C75F0E">
        <w:rPr>
          <w:rFonts w:ascii="Times New Roman" w:hAnsi="Times New Roman"/>
          <w:sz w:val="24"/>
          <w:szCs w:val="24"/>
        </w:rPr>
        <w:t>en</w:t>
      </w:r>
      <w:r>
        <w:rPr>
          <w:rFonts w:ascii="Times New Roman" w:hAnsi="Times New Roman"/>
          <w:sz w:val="24"/>
          <w:szCs w:val="24"/>
        </w:rPr>
        <w:t>ginleştirme Ve Analiz H</w:t>
      </w:r>
      <w:r w:rsidRPr="00C75F0E">
        <w:rPr>
          <w:rFonts w:ascii="Times New Roman" w:hAnsi="Times New Roman"/>
          <w:sz w:val="24"/>
          <w:szCs w:val="24"/>
        </w:rPr>
        <w:t>i</w:t>
      </w:r>
      <w:r>
        <w:rPr>
          <w:rFonts w:ascii="Times New Roman" w:hAnsi="Times New Roman"/>
          <w:sz w:val="24"/>
          <w:szCs w:val="24"/>
        </w:rPr>
        <w:t>z</w:t>
      </w:r>
      <w:r w:rsidRPr="00C75F0E">
        <w:rPr>
          <w:rFonts w:ascii="Times New Roman" w:hAnsi="Times New Roman"/>
          <w:sz w:val="24"/>
          <w:szCs w:val="24"/>
        </w:rPr>
        <w:t>metleri</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Artı Danışmanlık H</w:t>
      </w:r>
      <w:r w:rsidRPr="00C75F0E">
        <w:rPr>
          <w:rFonts w:ascii="Times New Roman" w:hAnsi="Times New Roman"/>
          <w:sz w:val="24"/>
          <w:szCs w:val="24"/>
        </w:rPr>
        <w:t>izmetleri</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Aüff Jeoloji Mühendisliği B</w:t>
      </w:r>
      <w:r w:rsidRPr="00C75F0E">
        <w:rPr>
          <w:rFonts w:ascii="Times New Roman" w:hAnsi="Times New Roman"/>
          <w:sz w:val="24"/>
          <w:szCs w:val="24"/>
        </w:rPr>
        <w:t>ölümü</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Aytemiz Madencilik San. Ve Tic. Ltd. Ş</w:t>
      </w:r>
      <w:r w:rsidRPr="00C75F0E">
        <w:rPr>
          <w:rFonts w:ascii="Times New Roman" w:hAnsi="Times New Roman"/>
          <w:sz w:val="24"/>
          <w:szCs w:val="24"/>
        </w:rPr>
        <w:t>ti</w:t>
      </w:r>
      <w:r>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Bandırma Mermer S</w:t>
      </w:r>
      <w:r w:rsidRPr="00C75F0E">
        <w:rPr>
          <w:rFonts w:ascii="Times New Roman" w:hAnsi="Times New Roman"/>
          <w:sz w:val="24"/>
          <w:szCs w:val="24"/>
        </w:rPr>
        <w:t>an. Tic. A</w:t>
      </w:r>
      <w:r>
        <w:rPr>
          <w:rFonts w:ascii="Times New Roman" w:hAnsi="Times New Roman"/>
          <w:sz w:val="24"/>
          <w:szCs w:val="24"/>
        </w:rPr>
        <w:t>.Ş</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Baometal Madencilik A.Ş</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Barit Maden Türk A.Ş</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Batıçi</w:t>
      </w:r>
      <w:r w:rsidRPr="00C75F0E">
        <w:rPr>
          <w:rFonts w:ascii="Times New Roman" w:hAnsi="Times New Roman"/>
          <w:sz w:val="24"/>
          <w:szCs w:val="24"/>
        </w:rPr>
        <w:t xml:space="preserve">m </w:t>
      </w:r>
      <w:r>
        <w:rPr>
          <w:rFonts w:ascii="Times New Roman" w:hAnsi="Times New Roman"/>
          <w:sz w:val="24"/>
          <w:szCs w:val="24"/>
        </w:rPr>
        <w:t>Batı Anadolu Çimento Sanayi</w:t>
      </w:r>
      <w:r w:rsidRPr="00C75F0E">
        <w:rPr>
          <w:rFonts w:ascii="Times New Roman" w:hAnsi="Times New Roman"/>
          <w:sz w:val="24"/>
          <w:szCs w:val="24"/>
        </w:rPr>
        <w:t xml:space="preserve"> A.Ş.</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Bilfer </w:t>
      </w:r>
      <w:r>
        <w:rPr>
          <w:rFonts w:ascii="Times New Roman" w:hAnsi="Times New Roman"/>
          <w:sz w:val="24"/>
          <w:szCs w:val="24"/>
        </w:rPr>
        <w:t>Madencilik V</w:t>
      </w:r>
      <w:r w:rsidRPr="00C75F0E">
        <w:rPr>
          <w:rFonts w:ascii="Times New Roman" w:hAnsi="Times New Roman"/>
          <w:sz w:val="24"/>
          <w:szCs w:val="24"/>
        </w:rPr>
        <w:t>e Turizm A.Ş.</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Burçelik Bu</w:t>
      </w:r>
      <w:r>
        <w:rPr>
          <w:rFonts w:ascii="Times New Roman" w:hAnsi="Times New Roman"/>
          <w:sz w:val="24"/>
          <w:szCs w:val="24"/>
        </w:rPr>
        <w:t>rsa Çelik Döküm Sanayi</w:t>
      </w:r>
      <w:r w:rsidRPr="00C75F0E">
        <w:rPr>
          <w:rFonts w:ascii="Times New Roman" w:hAnsi="Times New Roman"/>
          <w:sz w:val="24"/>
          <w:szCs w:val="24"/>
        </w:rPr>
        <w:t xml:space="preserve"> A</w:t>
      </w:r>
      <w:r>
        <w:rPr>
          <w:rFonts w:ascii="Times New Roman" w:hAnsi="Times New Roman"/>
          <w:sz w:val="24"/>
          <w:szCs w:val="24"/>
        </w:rPr>
        <w:t>.Ş</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Bülent Ecevit Üniversitesi Maden Mühendisliği Bölümü </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Camiş Madencilik</w:t>
      </w:r>
      <w:r>
        <w:rPr>
          <w:rFonts w:ascii="Times New Roman" w:hAnsi="Times New Roman"/>
          <w:sz w:val="24"/>
          <w:szCs w:val="24"/>
        </w:rPr>
        <w:t xml:space="preserve"> A.Ş</w:t>
      </w:r>
      <w:r w:rsidRPr="00C75F0E">
        <w:rPr>
          <w:rFonts w:ascii="Times New Roman" w:hAnsi="Times New Roman"/>
          <w:sz w:val="24"/>
          <w:szCs w:val="24"/>
        </w:rPr>
        <w:t xml:space="preserve">. </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Canel </w:t>
      </w:r>
      <w:r>
        <w:rPr>
          <w:rFonts w:ascii="Times New Roman" w:hAnsi="Times New Roman"/>
          <w:sz w:val="24"/>
          <w:szCs w:val="24"/>
        </w:rPr>
        <w:t>Münip Çoker Madencilik A.Ş</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Cengiz Holding - Eti Bakır A</w:t>
      </w:r>
      <w:r>
        <w:rPr>
          <w:rFonts w:ascii="Times New Roman" w:hAnsi="Times New Roman"/>
          <w:sz w:val="24"/>
          <w:szCs w:val="24"/>
        </w:rPr>
        <w:t>.Ş</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Cumhuriyet Üniversitesi Jeoloji Mühendisliği Bölümü </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Cumhuriyet Üniversitesi Maden Mühendisliği Bölümü</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Çayeli </w:t>
      </w:r>
      <w:r>
        <w:rPr>
          <w:rFonts w:ascii="Times New Roman" w:hAnsi="Times New Roman"/>
          <w:sz w:val="24"/>
          <w:szCs w:val="24"/>
        </w:rPr>
        <w:t>Bakır A.Ş</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Çiftay Ticaret A.Ş.</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Dedeman </w:t>
      </w:r>
      <w:r>
        <w:rPr>
          <w:rFonts w:ascii="Times New Roman" w:hAnsi="Times New Roman"/>
          <w:sz w:val="24"/>
          <w:szCs w:val="24"/>
        </w:rPr>
        <w:t>Madencilik San. Ve Tic. A.Ş</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Demir Export A.Ş.</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Devlet Personel Başkanlığı </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Devrimci İşçi Sendikaları Konfederasyonu</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Dokuz Eylül Üniversitesi Jeoloji Mühendisliği Bölümü</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Dokuz Eylül Üniversitesi Maden Mühendisliği Bölümü</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Dokuz Eylül Üniversitesi Torbalı Meslek Yüksekokulu </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Ege Bölgesi Sanayi Odası</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Ege Sanayicileri Ve İşadamları Derneği </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Fırat Üniversitesi Maden Meslek Yüksekokulu</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Hacettepe Üniversitesi Jeoloji Mühendisliği Bölümü</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Hacettepe Üniversitesi Maden Mühendisliği Bölümü</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Hak İşçi Sendikaları Konfederasyonu</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İstanbul Sanayi Odası</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İstanbul Ticaret Odası</w:t>
      </w:r>
    </w:p>
    <w:p w:rsidR="00097CF9" w:rsidRPr="00C75F0E" w:rsidRDefault="00097CF9" w:rsidP="00097CF9">
      <w:pPr>
        <w:ind w:right="-426"/>
        <w:rPr>
          <w:rFonts w:ascii="Times New Roman" w:hAnsi="Times New Roman"/>
          <w:b/>
          <w:sz w:val="24"/>
          <w:szCs w:val="24"/>
        </w:rPr>
      </w:pPr>
      <w:r w:rsidRPr="00C75F0E">
        <w:rPr>
          <w:rFonts w:ascii="Times New Roman" w:hAnsi="Times New Roman"/>
          <w:sz w:val="24"/>
          <w:szCs w:val="24"/>
        </w:rPr>
        <w:t>İstanbul Üniversitesi Maden Mühendisliği Bölümü</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İTÜ Jeoloji Mühendisliği Bölümü</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İTÜ Maden Mühendisliği Bölümü</w:t>
      </w:r>
    </w:p>
    <w:p w:rsidR="00097CF9" w:rsidRPr="00C75F0E" w:rsidRDefault="00097CF9" w:rsidP="00097CF9">
      <w:pPr>
        <w:ind w:right="-426"/>
        <w:rPr>
          <w:rFonts w:ascii="Times New Roman" w:hAnsi="Times New Roman"/>
          <w:b/>
          <w:sz w:val="24"/>
          <w:szCs w:val="24"/>
        </w:rPr>
      </w:pPr>
      <w:r w:rsidRPr="00C75F0E">
        <w:rPr>
          <w:rFonts w:ascii="Times New Roman" w:hAnsi="Times New Roman"/>
          <w:sz w:val="24"/>
          <w:szCs w:val="24"/>
        </w:rPr>
        <w:t>Karadeniz Teknik Üniversitesi Maden Mühendisliği Bölümü</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Koyunoğlu </w:t>
      </w:r>
      <w:r>
        <w:rPr>
          <w:rFonts w:ascii="Times New Roman" w:hAnsi="Times New Roman"/>
          <w:sz w:val="24"/>
          <w:szCs w:val="24"/>
        </w:rPr>
        <w:t>Madencilik Turizm İnşaat Tic. Ve San. A.Ş.</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Koza Altın İşletmeleri A.Ş.</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Kutman Ltd</w:t>
      </w:r>
      <w:r>
        <w:rPr>
          <w:rFonts w:ascii="Times New Roman" w:hAnsi="Times New Roman"/>
          <w:sz w:val="24"/>
          <w:szCs w:val="24"/>
        </w:rPr>
        <w:t>. Şti</w:t>
      </w:r>
      <w:r w:rsidRPr="00C75F0E">
        <w:rPr>
          <w:rFonts w:ascii="Times New Roman" w:hAnsi="Times New Roman"/>
          <w:sz w:val="24"/>
          <w:szCs w:val="24"/>
        </w:rPr>
        <w:t xml:space="preserve">.  </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Kuzey Biga Madencilik</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Küçük Ve Orta Ölçekli İşletmeleri Geliştirme Ve Destekleme İdaresi Başkanlığı</w:t>
      </w:r>
    </w:p>
    <w:p w:rsidR="00097CF9" w:rsidRPr="00C75F0E" w:rsidRDefault="00097CF9" w:rsidP="00097CF9">
      <w:pPr>
        <w:ind w:right="-426"/>
        <w:rPr>
          <w:rFonts w:ascii="Times New Roman" w:hAnsi="Times New Roman"/>
          <w:b/>
          <w:sz w:val="24"/>
          <w:szCs w:val="24"/>
        </w:rPr>
      </w:pPr>
      <w:r w:rsidRPr="00C75F0E">
        <w:rPr>
          <w:rFonts w:ascii="Times New Roman" w:hAnsi="Times New Roman"/>
          <w:sz w:val="24"/>
          <w:szCs w:val="24"/>
        </w:rPr>
        <w:t>Maden İşleri Genel Müdürlüğü</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Madkim Maden Ve Kimya San. Ve Tic. A.Ş</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Marmotek Madencilik San. Tic. A.Ş</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Matel Hammadde San. Ve Tic. A.Ş</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Merta Maden Mak. İmal. Müh. Paz. San. Tic. Ltd. Şti.</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Mesleki Eğitim Ve Küçük Sanayi Destekleme Vakfı</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Meta Nikel Kobalt Madencilik A.Ş.</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Metal Maden Anonim Şirketi </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Mil-ten Müteahitlik Harfiyat Ve Tic. Ltd. Şti.</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Mintek Madencilik San. </w:t>
      </w:r>
      <w:r>
        <w:rPr>
          <w:rFonts w:ascii="Times New Roman" w:hAnsi="Times New Roman"/>
          <w:sz w:val="24"/>
          <w:szCs w:val="24"/>
        </w:rPr>
        <w:t>Tic. A.Ş</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Mrt Maden San. </w:t>
      </w:r>
      <w:r>
        <w:rPr>
          <w:rFonts w:ascii="Times New Roman" w:hAnsi="Times New Roman"/>
          <w:sz w:val="24"/>
          <w:szCs w:val="24"/>
        </w:rPr>
        <w:t>Tic. A.Ş</w:t>
      </w:r>
      <w:r w:rsidRPr="00C75F0E">
        <w:rPr>
          <w:rFonts w:ascii="Times New Roman" w:hAnsi="Times New Roman"/>
          <w:sz w:val="24"/>
          <w:szCs w:val="24"/>
        </w:rPr>
        <w:t>.</w:t>
      </w:r>
    </w:p>
    <w:p w:rsidR="00097CF9" w:rsidRPr="00C75F0E" w:rsidRDefault="00097CF9" w:rsidP="00097CF9">
      <w:pPr>
        <w:ind w:right="-426"/>
        <w:rPr>
          <w:rFonts w:ascii="Times New Roman" w:hAnsi="Times New Roman"/>
          <w:b/>
          <w:sz w:val="24"/>
          <w:szCs w:val="24"/>
        </w:rPr>
      </w:pPr>
      <w:r w:rsidRPr="00C75F0E">
        <w:rPr>
          <w:rFonts w:ascii="Times New Roman" w:hAnsi="Times New Roman"/>
          <w:sz w:val="24"/>
          <w:szCs w:val="24"/>
        </w:rPr>
        <w:t>Mta Genel Müdürlüğü</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Muğla Sıtkı Koçman Üniversitesi Yatağan Meslek Yüksek Okulu </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Netmer Net Mermer San. Tic. Ltd. Şti.</w:t>
      </w:r>
    </w:p>
    <w:p w:rsidR="00097CF9" w:rsidRPr="00C75F0E" w:rsidRDefault="00097CF9" w:rsidP="00097CF9">
      <w:pPr>
        <w:ind w:right="-426"/>
        <w:rPr>
          <w:rFonts w:ascii="Times New Roman" w:hAnsi="Times New Roman"/>
          <w:b/>
          <w:sz w:val="24"/>
          <w:szCs w:val="24"/>
        </w:rPr>
      </w:pPr>
      <w:r w:rsidRPr="00C75F0E">
        <w:rPr>
          <w:rFonts w:ascii="Times New Roman" w:hAnsi="Times New Roman"/>
          <w:sz w:val="24"/>
          <w:szCs w:val="24"/>
        </w:rPr>
        <w:t xml:space="preserve">Odtü Maden Mühendisliği Bölümü </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Opak Madencilik San. </w:t>
      </w:r>
      <w:r>
        <w:rPr>
          <w:rFonts w:ascii="Times New Roman" w:hAnsi="Times New Roman"/>
          <w:sz w:val="24"/>
          <w:szCs w:val="24"/>
        </w:rPr>
        <w:t>Tic. Lt</w:t>
      </w:r>
      <w:r w:rsidRPr="00C75F0E">
        <w:rPr>
          <w:rFonts w:ascii="Times New Roman" w:hAnsi="Times New Roman"/>
          <w:sz w:val="24"/>
          <w:szCs w:val="24"/>
        </w:rPr>
        <w:t>d. Şti.</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Oreks Maden Ltd. </w:t>
      </w:r>
      <w:r>
        <w:rPr>
          <w:rFonts w:ascii="Times New Roman" w:hAnsi="Times New Roman"/>
          <w:sz w:val="24"/>
          <w:szCs w:val="24"/>
        </w:rPr>
        <w:t>Şti</w:t>
      </w:r>
      <w:r w:rsidRPr="00C75F0E">
        <w:rPr>
          <w:rFonts w:ascii="Times New Roman" w:hAnsi="Times New Roman"/>
          <w:sz w:val="24"/>
          <w:szCs w:val="24"/>
        </w:rPr>
        <w:t xml:space="preserve">. </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Park Termik Elektrik Madencilik Tur</w:t>
      </w:r>
      <w:r>
        <w:rPr>
          <w:rFonts w:ascii="Times New Roman" w:hAnsi="Times New Roman"/>
          <w:sz w:val="24"/>
          <w:szCs w:val="24"/>
        </w:rPr>
        <w:t>izm</w:t>
      </w:r>
      <w:r w:rsidRPr="00C75F0E">
        <w:rPr>
          <w:rFonts w:ascii="Times New Roman" w:hAnsi="Times New Roman"/>
          <w:sz w:val="24"/>
          <w:szCs w:val="24"/>
        </w:rPr>
        <w:t xml:space="preserve"> </w:t>
      </w:r>
      <w:r>
        <w:rPr>
          <w:rFonts w:ascii="Times New Roman" w:hAnsi="Times New Roman"/>
          <w:sz w:val="24"/>
          <w:szCs w:val="24"/>
        </w:rPr>
        <w:t>San. Tic. A.Ş</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Pasinex Arama Ve Madencilik A.Ş.</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Polat Madencilik A.Ş.</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Proses Mühendislik Danışmanlık San. Tic. A.</w:t>
      </w:r>
      <w:r>
        <w:rPr>
          <w:rFonts w:ascii="Times New Roman" w:hAnsi="Times New Roman"/>
          <w:sz w:val="24"/>
          <w:szCs w:val="24"/>
        </w:rPr>
        <w:t>Ş</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Santral </w:t>
      </w:r>
      <w:r>
        <w:rPr>
          <w:rFonts w:ascii="Times New Roman" w:hAnsi="Times New Roman"/>
          <w:sz w:val="24"/>
          <w:szCs w:val="24"/>
        </w:rPr>
        <w:t>Madencilik A.Ş.</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Sargın İnşaat Ve Makine San. Tic.</w:t>
      </w:r>
      <w:r>
        <w:rPr>
          <w:rFonts w:ascii="Times New Roman" w:hAnsi="Times New Roman"/>
          <w:sz w:val="24"/>
          <w:szCs w:val="24"/>
        </w:rPr>
        <w:t xml:space="preserve"> A.Ş</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Soma Kömür İşletmeleri A.Ş. </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Soner Temel Müh. İnş.</w:t>
      </w:r>
      <w:r>
        <w:rPr>
          <w:rFonts w:ascii="Times New Roman" w:hAnsi="Times New Roman"/>
          <w:sz w:val="24"/>
          <w:szCs w:val="24"/>
        </w:rPr>
        <w:t xml:space="preserve"> </w:t>
      </w:r>
      <w:r w:rsidRPr="00C75F0E">
        <w:rPr>
          <w:rFonts w:ascii="Times New Roman" w:hAnsi="Times New Roman"/>
          <w:sz w:val="24"/>
          <w:szCs w:val="24"/>
        </w:rPr>
        <w:t>Tic</w:t>
      </w:r>
      <w:r>
        <w:rPr>
          <w:rFonts w:ascii="Times New Roman" w:hAnsi="Times New Roman"/>
          <w:sz w:val="24"/>
          <w:szCs w:val="24"/>
        </w:rPr>
        <w:t>. A.Ş.</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Süleyman Demirel Üniversitesi Maden Mühendisliği Bölümü</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Bilim, Sanayi Ve Teknoloji Bakanlığı</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Çalışma Ve Sosyal Güvenlik Bakanlığı </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T</w:t>
      </w:r>
      <w:r>
        <w:rPr>
          <w:rFonts w:ascii="Times New Roman" w:hAnsi="Times New Roman"/>
          <w:sz w:val="24"/>
          <w:szCs w:val="24"/>
        </w:rPr>
        <w:t>.C</w:t>
      </w:r>
      <w:r w:rsidRPr="00C75F0E">
        <w:rPr>
          <w:rFonts w:ascii="Times New Roman" w:hAnsi="Times New Roman"/>
          <w:sz w:val="24"/>
          <w:szCs w:val="24"/>
        </w:rPr>
        <w:t xml:space="preserve">. Çalışma Ve Sosyal Güvenlik Bakanlığı (İş Sağlığı Ve Güvenliği Genel Müdürlüğü) </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Çevre Ve Şehircilik Bakanlığı</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Enerji Ve Tabii Kaynaklar Bakanlığı </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Milli Eğitim Bakanlığı </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Milli Eğitim Bakanlığı ( Talim Ve Terbiye Kurulu Başkanlığı) </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Milli Eğitim Bakanlığı (Hayat Boyu Öğrenme Genel Müdürlüğü) </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Milli Eğitim Bakanlığı (Mesleki Ve Teknik Eğitim Genel Müdürlüğü) </w:t>
      </w:r>
    </w:p>
    <w:p w:rsidR="00097CF9" w:rsidRPr="00C75F0E" w:rsidRDefault="00097CF9" w:rsidP="00097CF9">
      <w:pPr>
        <w:ind w:right="-426"/>
        <w:rPr>
          <w:rFonts w:ascii="Times New Roman" w:hAnsi="Times New Roman"/>
          <w:sz w:val="24"/>
          <w:szCs w:val="24"/>
        </w:rPr>
      </w:pPr>
      <w:r>
        <w:rPr>
          <w:rFonts w:ascii="Times New Roman" w:hAnsi="Times New Roman"/>
          <w:sz w:val="24"/>
          <w:szCs w:val="24"/>
        </w:rPr>
        <w:t>T.C.</w:t>
      </w:r>
      <w:r w:rsidRPr="00C75F0E">
        <w:rPr>
          <w:rFonts w:ascii="Times New Roman" w:hAnsi="Times New Roman"/>
          <w:sz w:val="24"/>
          <w:szCs w:val="24"/>
        </w:rPr>
        <w:t xml:space="preserve"> Orman Ve Su İşleri Bakanlığı</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Tekmar Mermer Ve Mad</w:t>
      </w:r>
      <w:r>
        <w:rPr>
          <w:rFonts w:ascii="Times New Roman" w:hAnsi="Times New Roman"/>
          <w:sz w:val="24"/>
          <w:szCs w:val="24"/>
        </w:rPr>
        <w:t>en İşletmeleri Üretim İhracat A</w:t>
      </w:r>
      <w:r w:rsidRPr="00C75F0E">
        <w:rPr>
          <w:rFonts w:ascii="Times New Roman" w:hAnsi="Times New Roman"/>
          <w:sz w:val="24"/>
          <w:szCs w:val="24"/>
        </w:rPr>
        <w:t>.</w:t>
      </w:r>
      <w:r>
        <w:rPr>
          <w:rFonts w:ascii="Times New Roman" w:hAnsi="Times New Roman"/>
          <w:sz w:val="24"/>
          <w:szCs w:val="24"/>
        </w:rPr>
        <w:t>Ş.</w:t>
      </w:r>
      <w:r w:rsidRPr="00C75F0E">
        <w:rPr>
          <w:rFonts w:ascii="Times New Roman" w:hAnsi="Times New Roman"/>
          <w:sz w:val="24"/>
          <w:szCs w:val="24"/>
        </w:rPr>
        <w:t xml:space="preserve"> </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Teknomar Mermer Madencilik Turz. </w:t>
      </w:r>
      <w:r>
        <w:rPr>
          <w:rFonts w:ascii="Times New Roman" w:hAnsi="Times New Roman"/>
          <w:sz w:val="24"/>
          <w:szCs w:val="24"/>
        </w:rPr>
        <w:t>Hayv. San. Ve T</w:t>
      </w:r>
      <w:r w:rsidRPr="00C75F0E">
        <w:rPr>
          <w:rFonts w:ascii="Times New Roman" w:hAnsi="Times New Roman"/>
          <w:sz w:val="24"/>
          <w:szCs w:val="24"/>
        </w:rPr>
        <w:t>ic. Ltd. Şti.</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Tmmob Jeoloji Mühendisleri Odası</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Tmmob Maden Mühendisleri Odası</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Traxys Turkey</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Turchrome Krom Madencilik San. </w:t>
      </w:r>
      <w:r>
        <w:rPr>
          <w:rFonts w:ascii="Times New Roman" w:hAnsi="Times New Roman"/>
          <w:sz w:val="24"/>
          <w:szCs w:val="24"/>
        </w:rPr>
        <w:t>Tic. Ltd. Ş</w:t>
      </w:r>
      <w:r w:rsidRPr="00C75F0E">
        <w:rPr>
          <w:rFonts w:ascii="Times New Roman" w:hAnsi="Times New Roman"/>
          <w:sz w:val="24"/>
          <w:szCs w:val="24"/>
        </w:rPr>
        <w:t>ti</w:t>
      </w:r>
      <w:r>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Turmenka Madencilik Sanayi Ve Ticaret A.Ş.</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Tüketici </w:t>
      </w:r>
      <w:r>
        <w:rPr>
          <w:rFonts w:ascii="Times New Roman" w:hAnsi="Times New Roman"/>
          <w:sz w:val="24"/>
          <w:szCs w:val="24"/>
        </w:rPr>
        <w:t>Hakları Derneği (THD</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Tüketici Yararına Araştırma Derneği (Tüyader)</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Tüprag Metal Madencilik San. </w:t>
      </w:r>
      <w:r>
        <w:rPr>
          <w:rFonts w:ascii="Times New Roman" w:hAnsi="Times New Roman"/>
          <w:sz w:val="24"/>
          <w:szCs w:val="24"/>
        </w:rPr>
        <w:t>Ve T</w:t>
      </w:r>
      <w:r w:rsidRPr="00C75F0E">
        <w:rPr>
          <w:rFonts w:ascii="Times New Roman" w:hAnsi="Times New Roman"/>
          <w:sz w:val="24"/>
          <w:szCs w:val="24"/>
        </w:rPr>
        <w:t>ic</w:t>
      </w:r>
      <w:r>
        <w:rPr>
          <w:rFonts w:ascii="Times New Roman" w:hAnsi="Times New Roman"/>
          <w:sz w:val="24"/>
          <w:szCs w:val="24"/>
        </w:rPr>
        <w:t>.</w:t>
      </w:r>
      <w:r w:rsidRPr="00C75F0E">
        <w:rPr>
          <w:rFonts w:ascii="Times New Roman" w:hAnsi="Times New Roman"/>
          <w:sz w:val="24"/>
          <w:szCs w:val="24"/>
        </w:rPr>
        <w:t xml:space="preserve"> </w:t>
      </w:r>
      <w:r>
        <w:rPr>
          <w:rFonts w:ascii="Times New Roman" w:hAnsi="Times New Roman"/>
          <w:sz w:val="24"/>
          <w:szCs w:val="24"/>
        </w:rPr>
        <w:t>A.Ş</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Türk </w:t>
      </w:r>
      <w:r>
        <w:rPr>
          <w:rFonts w:ascii="Times New Roman" w:hAnsi="Times New Roman"/>
          <w:sz w:val="24"/>
          <w:szCs w:val="24"/>
        </w:rPr>
        <w:t>Maadin A.Ş</w:t>
      </w:r>
      <w:r w:rsidRPr="00C75F0E">
        <w:rPr>
          <w:rFonts w:ascii="Times New Roman" w:hAnsi="Times New Roman"/>
          <w:sz w:val="24"/>
          <w:szCs w:val="24"/>
        </w:rPr>
        <w:t xml:space="preserve">. </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Türkiye Esnaf Ve Sanatkârları Konfederasyonu</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Türkiye İhracatçılar Meclisi</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Türkiye </w:t>
      </w:r>
      <w:r>
        <w:rPr>
          <w:rFonts w:ascii="Times New Roman" w:hAnsi="Times New Roman"/>
          <w:sz w:val="24"/>
          <w:szCs w:val="24"/>
        </w:rPr>
        <w:t>İstatistik Kurumu (TÜİK</w:t>
      </w:r>
      <w:r w:rsidRPr="00C75F0E">
        <w:rPr>
          <w:rFonts w:ascii="Times New Roman" w:hAnsi="Times New Roman"/>
          <w:sz w:val="24"/>
          <w:szCs w:val="24"/>
        </w:rPr>
        <w:t>)</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Türkiye İş Kurumu (İş Ve Meslek Danışmanlığı Dairesi Başkanlığı)</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Türkiye İşçi Sendikaları Konfederasyonu</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 Türkiye İşveren Sendikaları Konfederasyonu </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Türkiye Kömür İşletmeleri Kurumu</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Türkiye Maden İşçileri Sendikası</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Türkiye Mermer Doğaltaş Makinaları Ve Üreticileri Birliği (Tümmer)</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Türkiye Mühendis Ve Mimar Odaları Birliği</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Türkiye Odalar Ve Borsalar Birliği</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Türkiye Standartları Enstitüsü</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Yurt Madenciliğini Geliştirme Vakfı</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 xml:space="preserve">Yüce Nakliyat Emlak Madencilik İnşaat San. </w:t>
      </w:r>
      <w:r>
        <w:rPr>
          <w:rFonts w:ascii="Times New Roman" w:hAnsi="Times New Roman"/>
          <w:sz w:val="24"/>
          <w:szCs w:val="24"/>
        </w:rPr>
        <w:t>Ve T</w:t>
      </w:r>
      <w:r w:rsidRPr="00C75F0E">
        <w:rPr>
          <w:rFonts w:ascii="Times New Roman" w:hAnsi="Times New Roman"/>
          <w:sz w:val="24"/>
          <w:szCs w:val="24"/>
        </w:rPr>
        <w:t>ic. Ltd. Şti.</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Yükseköğretim Kurulu Başkanlığı</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Yüzüncü Yıl Üniversitesi Maden Mühendisliği Bölümü</w:t>
      </w:r>
    </w:p>
    <w:p w:rsidR="00097CF9" w:rsidRPr="00C75F0E" w:rsidRDefault="00097CF9" w:rsidP="00097CF9">
      <w:pPr>
        <w:ind w:right="-426"/>
        <w:rPr>
          <w:rFonts w:ascii="Times New Roman" w:hAnsi="Times New Roman"/>
          <w:sz w:val="24"/>
          <w:szCs w:val="24"/>
        </w:rPr>
      </w:pPr>
      <w:r w:rsidRPr="00C75F0E">
        <w:rPr>
          <w:rFonts w:ascii="Times New Roman" w:hAnsi="Times New Roman"/>
          <w:sz w:val="24"/>
          <w:szCs w:val="24"/>
        </w:rPr>
        <w:t>Zafer Nakliye Maden İnşaat Ltd. Şti.</w:t>
      </w:r>
    </w:p>
    <w:p w:rsidR="00186BB5" w:rsidRPr="00097CF9" w:rsidRDefault="00097CF9" w:rsidP="00097CF9">
      <w:pPr>
        <w:ind w:right="-426"/>
        <w:rPr>
          <w:rFonts w:ascii="Times New Roman" w:hAnsi="Times New Roman"/>
          <w:sz w:val="24"/>
          <w:szCs w:val="24"/>
        </w:rPr>
      </w:pPr>
      <w:r w:rsidRPr="00C75F0E">
        <w:rPr>
          <w:rFonts w:ascii="Times New Roman" w:hAnsi="Times New Roman"/>
          <w:sz w:val="24"/>
          <w:szCs w:val="24"/>
        </w:rPr>
        <w:t>Zonguldak Karaelmas Üniversitesi Maden Mühendisliği Bölümü</w:t>
      </w:r>
    </w:p>
    <w:p w:rsidR="001179B5" w:rsidRDefault="001179B5" w:rsidP="001179B5">
      <w:pPr>
        <w:numPr>
          <w:ilvl w:val="0"/>
          <w:numId w:val="36"/>
        </w:numPr>
        <w:ind w:left="284" w:hanging="284"/>
        <w:jc w:val="both"/>
        <w:rPr>
          <w:rFonts w:ascii="Times New Roman" w:hAnsi="Times New Roman"/>
          <w:b/>
          <w:sz w:val="24"/>
          <w:szCs w:val="24"/>
        </w:rPr>
      </w:pPr>
      <w:r w:rsidRPr="00E25130">
        <w:rPr>
          <w:rFonts w:ascii="Times New Roman" w:hAnsi="Times New Roman"/>
          <w:b/>
          <w:sz w:val="24"/>
          <w:szCs w:val="24"/>
        </w:rPr>
        <w:t xml:space="preserve">MYK Sektör Komitesi Üyeleri ve </w:t>
      </w:r>
      <w:r w:rsidR="00DB6473">
        <w:rPr>
          <w:rFonts w:ascii="Times New Roman" w:hAnsi="Times New Roman"/>
          <w:b/>
          <w:sz w:val="24"/>
          <w:szCs w:val="24"/>
        </w:rPr>
        <w:t>Uzmanlar</w:t>
      </w:r>
    </w:p>
    <w:p w:rsidR="002B4CCE" w:rsidRDefault="002B4CCE" w:rsidP="001179B5">
      <w:pPr>
        <w:ind w:left="-30"/>
        <w:rPr>
          <w:rFonts w:ascii="Times New Roman" w:hAnsi="Times New Roman"/>
          <w:sz w:val="24"/>
          <w:szCs w:val="24"/>
        </w:rPr>
      </w:pPr>
      <w:r w:rsidRPr="002B4CCE">
        <w:rPr>
          <w:rFonts w:ascii="Times New Roman" w:hAnsi="Times New Roman"/>
          <w:sz w:val="24"/>
          <w:szCs w:val="24"/>
        </w:rPr>
        <w:t>Ali Rıza ERGUN,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E599E">
        <w:rPr>
          <w:rFonts w:ascii="Times New Roman" w:hAnsi="Times New Roman"/>
          <w:sz w:val="24"/>
          <w:szCs w:val="24"/>
        </w:rPr>
        <w:t>Üye (</w:t>
      </w:r>
      <w:r w:rsidRPr="002B4CCE">
        <w:rPr>
          <w:rFonts w:ascii="Times New Roman" w:hAnsi="Times New Roman"/>
          <w:sz w:val="24"/>
          <w:szCs w:val="24"/>
        </w:rPr>
        <w:t>Çalışma ve Sosyal Güvenlik Bakanlığı</w:t>
      </w:r>
      <w:r w:rsidR="007E599E">
        <w:rPr>
          <w:rFonts w:ascii="Times New Roman" w:hAnsi="Times New Roman"/>
          <w:sz w:val="24"/>
          <w:szCs w:val="24"/>
        </w:rPr>
        <w:t>)</w:t>
      </w:r>
    </w:p>
    <w:p w:rsidR="002B4CCE" w:rsidRDefault="002B4CCE" w:rsidP="001179B5">
      <w:pPr>
        <w:ind w:left="-30"/>
        <w:rPr>
          <w:rFonts w:ascii="Times New Roman" w:hAnsi="Times New Roman"/>
          <w:sz w:val="24"/>
          <w:szCs w:val="24"/>
        </w:rPr>
      </w:pPr>
      <w:r w:rsidRPr="002B4CCE">
        <w:rPr>
          <w:rFonts w:ascii="Times New Roman" w:hAnsi="Times New Roman"/>
          <w:sz w:val="24"/>
          <w:szCs w:val="24"/>
        </w:rPr>
        <w:t>Kazım AYHAN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E599E">
        <w:rPr>
          <w:rFonts w:ascii="Times New Roman" w:hAnsi="Times New Roman"/>
          <w:sz w:val="24"/>
          <w:szCs w:val="24"/>
        </w:rPr>
        <w:t>Başkan Vekili (</w:t>
      </w:r>
      <w:r w:rsidRPr="002B4CCE">
        <w:rPr>
          <w:rFonts w:ascii="Times New Roman" w:hAnsi="Times New Roman"/>
          <w:sz w:val="24"/>
          <w:szCs w:val="24"/>
        </w:rPr>
        <w:t>Milli Eğitim Bakanlığı</w:t>
      </w:r>
      <w:r w:rsidR="007E599E">
        <w:rPr>
          <w:rFonts w:ascii="Times New Roman" w:hAnsi="Times New Roman"/>
          <w:sz w:val="24"/>
          <w:szCs w:val="24"/>
        </w:rPr>
        <w:t>)</w:t>
      </w:r>
    </w:p>
    <w:p w:rsidR="002B4CCE" w:rsidRDefault="002B4CCE" w:rsidP="001179B5">
      <w:pPr>
        <w:ind w:left="-30"/>
        <w:rPr>
          <w:rFonts w:ascii="Times New Roman" w:hAnsi="Times New Roman"/>
          <w:sz w:val="24"/>
          <w:szCs w:val="24"/>
        </w:rPr>
      </w:pPr>
      <w:r w:rsidRPr="002B4CCE">
        <w:rPr>
          <w:rFonts w:ascii="Times New Roman" w:hAnsi="Times New Roman"/>
          <w:sz w:val="24"/>
          <w:szCs w:val="24"/>
        </w:rPr>
        <w:t>Doç. Dr. Ahmet ÖZARSLAN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7E599E">
        <w:rPr>
          <w:rFonts w:ascii="Times New Roman" w:hAnsi="Times New Roman"/>
          <w:sz w:val="24"/>
          <w:szCs w:val="24"/>
        </w:rPr>
        <w:t>Üye (</w:t>
      </w:r>
      <w:r w:rsidRPr="002B4CCE">
        <w:rPr>
          <w:rFonts w:ascii="Times New Roman" w:hAnsi="Times New Roman"/>
          <w:sz w:val="24"/>
          <w:szCs w:val="24"/>
        </w:rPr>
        <w:t>Yüksek Öğretim Kurulu</w:t>
      </w:r>
      <w:r w:rsidR="007E599E">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rsidR="002B4CCE" w:rsidRDefault="002B4CCE" w:rsidP="001179B5">
      <w:pPr>
        <w:ind w:left="-30"/>
        <w:rPr>
          <w:rFonts w:ascii="Times New Roman" w:hAnsi="Times New Roman"/>
          <w:sz w:val="24"/>
          <w:szCs w:val="24"/>
        </w:rPr>
      </w:pPr>
      <w:r w:rsidRPr="002B4CCE">
        <w:rPr>
          <w:rFonts w:ascii="Times New Roman" w:hAnsi="Times New Roman"/>
          <w:sz w:val="24"/>
          <w:szCs w:val="24"/>
        </w:rPr>
        <w:t>Cengiz TON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E599E">
        <w:rPr>
          <w:rFonts w:ascii="Times New Roman" w:hAnsi="Times New Roman"/>
          <w:sz w:val="24"/>
          <w:szCs w:val="24"/>
        </w:rPr>
        <w:t>Üye (</w:t>
      </w:r>
      <w:r w:rsidRPr="002B4CCE">
        <w:rPr>
          <w:rFonts w:ascii="Times New Roman" w:hAnsi="Times New Roman"/>
          <w:sz w:val="24"/>
          <w:szCs w:val="24"/>
        </w:rPr>
        <w:t>Gümrük ve Ticaret Bakanlığı</w:t>
      </w:r>
      <w:r w:rsidR="007E599E">
        <w:rPr>
          <w:rFonts w:ascii="Times New Roman" w:hAnsi="Times New Roman"/>
          <w:sz w:val="24"/>
          <w:szCs w:val="24"/>
        </w:rPr>
        <w:t>)</w:t>
      </w:r>
    </w:p>
    <w:p w:rsidR="002B4CCE" w:rsidRDefault="002B4CCE" w:rsidP="001179B5">
      <w:pPr>
        <w:ind w:left="-30"/>
        <w:rPr>
          <w:rFonts w:ascii="Times New Roman" w:hAnsi="Times New Roman"/>
          <w:sz w:val="24"/>
          <w:szCs w:val="24"/>
        </w:rPr>
      </w:pPr>
      <w:r w:rsidRPr="002B4CCE">
        <w:rPr>
          <w:rFonts w:ascii="Times New Roman" w:hAnsi="Times New Roman"/>
          <w:sz w:val="24"/>
          <w:szCs w:val="24"/>
        </w:rPr>
        <w:t>Mümin AYDIN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E599E">
        <w:rPr>
          <w:rFonts w:ascii="Times New Roman" w:hAnsi="Times New Roman"/>
          <w:sz w:val="24"/>
          <w:szCs w:val="24"/>
        </w:rPr>
        <w:t>Üye</w:t>
      </w:r>
      <w:r w:rsidR="007E599E" w:rsidRPr="002B4CCE">
        <w:rPr>
          <w:rFonts w:ascii="Times New Roman" w:hAnsi="Times New Roman"/>
          <w:sz w:val="24"/>
          <w:szCs w:val="24"/>
        </w:rPr>
        <w:t xml:space="preserve"> </w:t>
      </w:r>
      <w:r w:rsidR="007E599E">
        <w:rPr>
          <w:rFonts w:ascii="Times New Roman" w:hAnsi="Times New Roman"/>
          <w:sz w:val="24"/>
          <w:szCs w:val="24"/>
        </w:rPr>
        <w:t>(</w:t>
      </w:r>
      <w:r w:rsidRPr="002B4CCE">
        <w:rPr>
          <w:rFonts w:ascii="Times New Roman" w:hAnsi="Times New Roman"/>
          <w:sz w:val="24"/>
          <w:szCs w:val="24"/>
        </w:rPr>
        <w:t>Enerji ve Tabii Kaynaklar Bakanlığı</w:t>
      </w:r>
      <w:r w:rsidR="007E599E">
        <w:rPr>
          <w:rFonts w:ascii="Times New Roman" w:hAnsi="Times New Roman"/>
          <w:sz w:val="24"/>
          <w:szCs w:val="24"/>
        </w:rPr>
        <w:t>)</w:t>
      </w:r>
    </w:p>
    <w:p w:rsidR="002B4CCE" w:rsidRDefault="002B4CCE" w:rsidP="001179B5">
      <w:pPr>
        <w:ind w:left="-30"/>
        <w:rPr>
          <w:rFonts w:ascii="Times New Roman" w:hAnsi="Times New Roman"/>
          <w:sz w:val="24"/>
          <w:szCs w:val="24"/>
        </w:rPr>
      </w:pPr>
      <w:r w:rsidRPr="002B4CCE">
        <w:rPr>
          <w:rFonts w:ascii="Times New Roman" w:hAnsi="Times New Roman"/>
          <w:sz w:val="24"/>
          <w:szCs w:val="24"/>
        </w:rPr>
        <w:t>Tuğba ALBAYRAK</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E599E">
        <w:rPr>
          <w:rFonts w:ascii="Times New Roman" w:hAnsi="Times New Roman"/>
          <w:sz w:val="24"/>
          <w:szCs w:val="24"/>
        </w:rPr>
        <w:t>Üye</w:t>
      </w:r>
      <w:r w:rsidR="007E599E" w:rsidRPr="002B4CCE">
        <w:rPr>
          <w:rFonts w:ascii="Times New Roman" w:hAnsi="Times New Roman"/>
          <w:sz w:val="24"/>
          <w:szCs w:val="24"/>
        </w:rPr>
        <w:t xml:space="preserve"> </w:t>
      </w:r>
      <w:r w:rsidR="007E599E">
        <w:rPr>
          <w:rFonts w:ascii="Times New Roman" w:hAnsi="Times New Roman"/>
          <w:sz w:val="24"/>
          <w:szCs w:val="24"/>
        </w:rPr>
        <w:t>(</w:t>
      </w:r>
      <w:r w:rsidRPr="002B4CCE">
        <w:rPr>
          <w:rFonts w:ascii="Times New Roman" w:hAnsi="Times New Roman"/>
          <w:sz w:val="24"/>
          <w:szCs w:val="24"/>
        </w:rPr>
        <w:t>Bilim, Sanayi ve Teknoloji Bakanlığı</w:t>
      </w:r>
      <w:r w:rsidR="007E599E">
        <w:rPr>
          <w:rFonts w:ascii="Times New Roman" w:hAnsi="Times New Roman"/>
          <w:sz w:val="24"/>
          <w:szCs w:val="24"/>
        </w:rPr>
        <w:t>)</w:t>
      </w:r>
    </w:p>
    <w:p w:rsidR="002B4CCE" w:rsidRDefault="002B4CCE" w:rsidP="001179B5">
      <w:pPr>
        <w:ind w:left="-30"/>
        <w:rPr>
          <w:rFonts w:ascii="Times New Roman" w:hAnsi="Times New Roman"/>
          <w:sz w:val="24"/>
          <w:szCs w:val="24"/>
        </w:rPr>
      </w:pPr>
      <w:r w:rsidRPr="002B4CCE">
        <w:rPr>
          <w:rFonts w:ascii="Times New Roman" w:hAnsi="Times New Roman"/>
          <w:sz w:val="24"/>
          <w:szCs w:val="24"/>
        </w:rPr>
        <w:t>Ali Erol DİLER</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E599E">
        <w:rPr>
          <w:rFonts w:ascii="Times New Roman" w:hAnsi="Times New Roman"/>
          <w:sz w:val="24"/>
          <w:szCs w:val="24"/>
        </w:rPr>
        <w:t>Üye (</w:t>
      </w:r>
      <w:r w:rsidRPr="002B4CCE">
        <w:rPr>
          <w:rFonts w:ascii="Times New Roman" w:hAnsi="Times New Roman"/>
          <w:sz w:val="24"/>
          <w:szCs w:val="24"/>
        </w:rPr>
        <w:t>Türkiye Odalar ve Borsalar Birliği</w:t>
      </w:r>
      <w:r w:rsidR="007E599E">
        <w:rPr>
          <w:rFonts w:ascii="Times New Roman" w:hAnsi="Times New Roman"/>
          <w:sz w:val="24"/>
          <w:szCs w:val="24"/>
        </w:rPr>
        <w:t>)</w:t>
      </w:r>
    </w:p>
    <w:p w:rsidR="002B4CCE" w:rsidRDefault="002B4CCE" w:rsidP="00C545EC">
      <w:pPr>
        <w:ind w:left="4245" w:hanging="4275"/>
        <w:rPr>
          <w:rFonts w:ascii="Times New Roman" w:hAnsi="Times New Roman"/>
          <w:sz w:val="24"/>
          <w:szCs w:val="24"/>
        </w:rPr>
      </w:pPr>
      <w:r w:rsidRPr="002B4CCE">
        <w:rPr>
          <w:rFonts w:ascii="Times New Roman" w:hAnsi="Times New Roman"/>
          <w:sz w:val="24"/>
          <w:szCs w:val="24"/>
        </w:rPr>
        <w:t>Teoman KOÇ</w:t>
      </w:r>
      <w:r w:rsidR="00C545EC">
        <w:rPr>
          <w:rFonts w:ascii="Times New Roman" w:hAnsi="Times New Roman"/>
          <w:sz w:val="24"/>
          <w:szCs w:val="24"/>
        </w:rPr>
        <w:t>,</w:t>
      </w:r>
      <w:r w:rsidR="00C545EC">
        <w:rPr>
          <w:rFonts w:ascii="Times New Roman" w:hAnsi="Times New Roman"/>
          <w:sz w:val="24"/>
          <w:szCs w:val="24"/>
        </w:rPr>
        <w:tab/>
      </w:r>
      <w:r w:rsidR="00C545EC">
        <w:rPr>
          <w:rFonts w:ascii="Times New Roman" w:hAnsi="Times New Roman"/>
          <w:sz w:val="24"/>
          <w:szCs w:val="24"/>
        </w:rPr>
        <w:tab/>
        <w:t>Başkan (</w:t>
      </w:r>
      <w:r w:rsidRPr="002B4CCE">
        <w:rPr>
          <w:rFonts w:ascii="Times New Roman" w:hAnsi="Times New Roman"/>
          <w:sz w:val="24"/>
          <w:szCs w:val="24"/>
        </w:rPr>
        <w:t>Türkiye Esnaf ve Sanatkarları Konfederasyonu</w:t>
      </w:r>
      <w:r w:rsidR="00C545EC">
        <w:rPr>
          <w:rFonts w:ascii="Times New Roman" w:hAnsi="Times New Roman"/>
          <w:sz w:val="24"/>
          <w:szCs w:val="24"/>
        </w:rPr>
        <w:t>)</w:t>
      </w:r>
    </w:p>
    <w:p w:rsidR="002B4CCE" w:rsidRDefault="002B4CCE" w:rsidP="001179B5">
      <w:pPr>
        <w:ind w:left="-30"/>
        <w:rPr>
          <w:rFonts w:ascii="Times New Roman" w:hAnsi="Times New Roman"/>
          <w:sz w:val="24"/>
          <w:szCs w:val="24"/>
        </w:rPr>
      </w:pPr>
      <w:r w:rsidRPr="002B4CCE">
        <w:rPr>
          <w:rFonts w:ascii="Times New Roman" w:hAnsi="Times New Roman"/>
          <w:sz w:val="24"/>
          <w:szCs w:val="24"/>
        </w:rPr>
        <w:t>Sümeyra UZUN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E599E">
        <w:rPr>
          <w:rFonts w:ascii="Times New Roman" w:hAnsi="Times New Roman"/>
          <w:sz w:val="24"/>
          <w:szCs w:val="24"/>
        </w:rPr>
        <w:t>Üye (</w:t>
      </w:r>
      <w:r w:rsidRPr="002B4CCE">
        <w:rPr>
          <w:rFonts w:ascii="Times New Roman" w:hAnsi="Times New Roman"/>
          <w:sz w:val="24"/>
          <w:szCs w:val="24"/>
        </w:rPr>
        <w:t>Hak-İş Konfederasyonu</w:t>
      </w:r>
      <w:r w:rsidR="007E599E">
        <w:rPr>
          <w:rFonts w:ascii="Times New Roman" w:hAnsi="Times New Roman"/>
          <w:sz w:val="24"/>
          <w:szCs w:val="24"/>
        </w:rPr>
        <w:t>)</w:t>
      </w:r>
    </w:p>
    <w:p w:rsidR="002B4CCE" w:rsidRDefault="002B4CCE" w:rsidP="001179B5">
      <w:pPr>
        <w:ind w:left="-30"/>
        <w:rPr>
          <w:rFonts w:ascii="Times New Roman" w:hAnsi="Times New Roman"/>
          <w:sz w:val="24"/>
          <w:szCs w:val="24"/>
        </w:rPr>
      </w:pPr>
      <w:r w:rsidRPr="002B4CCE">
        <w:rPr>
          <w:rFonts w:ascii="Times New Roman" w:hAnsi="Times New Roman"/>
          <w:sz w:val="24"/>
          <w:szCs w:val="24"/>
        </w:rPr>
        <w:t>Kenan DİKBIYIK</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E599E">
        <w:rPr>
          <w:rFonts w:ascii="Times New Roman" w:hAnsi="Times New Roman"/>
          <w:sz w:val="24"/>
          <w:szCs w:val="24"/>
        </w:rPr>
        <w:t>Üye (</w:t>
      </w:r>
      <w:r w:rsidRPr="002B4CCE">
        <w:rPr>
          <w:rFonts w:ascii="Times New Roman" w:hAnsi="Times New Roman"/>
          <w:sz w:val="24"/>
          <w:szCs w:val="24"/>
        </w:rPr>
        <w:t>Türkiye İşçi sendikaları Konfederasyonu</w:t>
      </w:r>
      <w:r w:rsidR="007E599E">
        <w:rPr>
          <w:rFonts w:ascii="Times New Roman" w:hAnsi="Times New Roman"/>
          <w:sz w:val="24"/>
          <w:szCs w:val="24"/>
        </w:rPr>
        <w:t>)</w:t>
      </w:r>
    </w:p>
    <w:p w:rsidR="002B4CCE" w:rsidRDefault="002B4CCE" w:rsidP="001179B5">
      <w:pPr>
        <w:ind w:left="-30"/>
        <w:rPr>
          <w:rFonts w:ascii="Times New Roman" w:hAnsi="Times New Roman"/>
          <w:sz w:val="24"/>
          <w:szCs w:val="24"/>
        </w:rPr>
      </w:pPr>
      <w:r w:rsidRPr="002B4CCE">
        <w:rPr>
          <w:rFonts w:ascii="Times New Roman" w:hAnsi="Times New Roman"/>
          <w:sz w:val="24"/>
          <w:szCs w:val="24"/>
        </w:rPr>
        <w:t>Yılmaz KIZILIRMAK</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E599E">
        <w:rPr>
          <w:rFonts w:ascii="Times New Roman" w:hAnsi="Times New Roman"/>
          <w:sz w:val="24"/>
          <w:szCs w:val="24"/>
        </w:rPr>
        <w:t>Üye (</w:t>
      </w:r>
      <w:r w:rsidRPr="002B4CCE">
        <w:rPr>
          <w:rFonts w:ascii="Times New Roman" w:hAnsi="Times New Roman"/>
          <w:sz w:val="24"/>
          <w:szCs w:val="24"/>
        </w:rPr>
        <w:t>Devrimci İşçi Sendikaları Konfederasyonu</w:t>
      </w:r>
      <w:r w:rsidR="007E599E">
        <w:rPr>
          <w:rFonts w:ascii="Times New Roman" w:hAnsi="Times New Roman"/>
          <w:sz w:val="24"/>
          <w:szCs w:val="24"/>
        </w:rPr>
        <w:t>)</w:t>
      </w:r>
    </w:p>
    <w:p w:rsidR="002B4CCE" w:rsidRDefault="002B4CCE" w:rsidP="007E599E">
      <w:pPr>
        <w:ind w:left="4245" w:hanging="4275"/>
        <w:rPr>
          <w:rFonts w:ascii="Times New Roman" w:hAnsi="Times New Roman"/>
          <w:sz w:val="24"/>
          <w:szCs w:val="24"/>
        </w:rPr>
      </w:pPr>
      <w:r w:rsidRPr="002B4CCE">
        <w:rPr>
          <w:rFonts w:ascii="Times New Roman" w:hAnsi="Times New Roman"/>
          <w:sz w:val="24"/>
          <w:szCs w:val="24"/>
        </w:rPr>
        <w:t>Erol ŞEREF</w:t>
      </w:r>
      <w:r w:rsidR="007E599E">
        <w:rPr>
          <w:rFonts w:ascii="Times New Roman" w:hAnsi="Times New Roman"/>
          <w:sz w:val="24"/>
          <w:szCs w:val="24"/>
        </w:rPr>
        <w:t>,</w:t>
      </w:r>
      <w:r w:rsidR="007E599E">
        <w:rPr>
          <w:rFonts w:ascii="Times New Roman" w:hAnsi="Times New Roman"/>
          <w:sz w:val="24"/>
          <w:szCs w:val="24"/>
        </w:rPr>
        <w:tab/>
        <w:t>Üye (</w:t>
      </w:r>
      <w:r w:rsidRPr="002B4CCE">
        <w:rPr>
          <w:rFonts w:ascii="Times New Roman" w:hAnsi="Times New Roman"/>
          <w:sz w:val="24"/>
          <w:szCs w:val="24"/>
        </w:rPr>
        <w:t>Türkiye İşveren Sendikaları Konfederasyonu</w:t>
      </w:r>
      <w:r w:rsidR="007E599E">
        <w:rPr>
          <w:rFonts w:ascii="Times New Roman" w:hAnsi="Times New Roman"/>
          <w:sz w:val="24"/>
          <w:szCs w:val="24"/>
        </w:rPr>
        <w:t>)</w:t>
      </w:r>
    </w:p>
    <w:p w:rsidR="007E599E" w:rsidRPr="002B4CCE" w:rsidRDefault="007E599E" w:rsidP="007E599E">
      <w:pPr>
        <w:ind w:left="4245" w:hanging="4275"/>
        <w:rPr>
          <w:rFonts w:ascii="Times New Roman" w:hAnsi="Times New Roman"/>
          <w:sz w:val="24"/>
          <w:szCs w:val="24"/>
        </w:rPr>
      </w:pPr>
      <w:r>
        <w:rPr>
          <w:rFonts w:ascii="Times New Roman" w:hAnsi="Times New Roman"/>
          <w:sz w:val="24"/>
          <w:szCs w:val="24"/>
        </w:rPr>
        <w:t>Hilal DOĞRUÖZ ÖZER,</w:t>
      </w:r>
      <w:r>
        <w:rPr>
          <w:rFonts w:ascii="Times New Roman" w:hAnsi="Times New Roman"/>
          <w:sz w:val="24"/>
          <w:szCs w:val="24"/>
        </w:rPr>
        <w:tab/>
      </w:r>
      <w:r>
        <w:rPr>
          <w:rFonts w:ascii="Times New Roman" w:hAnsi="Times New Roman"/>
          <w:sz w:val="24"/>
          <w:szCs w:val="24"/>
        </w:rPr>
        <w:tab/>
        <w:t>Üye (Mesleki Yeterlilik Kurumu)</w:t>
      </w:r>
    </w:p>
    <w:p w:rsidR="001179B5" w:rsidRPr="00E25130" w:rsidRDefault="001179B5" w:rsidP="001179B5">
      <w:pPr>
        <w:numPr>
          <w:ilvl w:val="0"/>
          <w:numId w:val="36"/>
        </w:numPr>
        <w:ind w:left="284" w:hanging="284"/>
        <w:jc w:val="both"/>
        <w:rPr>
          <w:rFonts w:ascii="Times New Roman" w:hAnsi="Times New Roman"/>
          <w:b/>
          <w:sz w:val="24"/>
          <w:szCs w:val="24"/>
        </w:rPr>
      </w:pPr>
      <w:r w:rsidRPr="00E25130">
        <w:rPr>
          <w:rFonts w:ascii="Times New Roman" w:hAnsi="Times New Roman"/>
          <w:b/>
          <w:sz w:val="24"/>
          <w:szCs w:val="24"/>
        </w:rPr>
        <w:t xml:space="preserve">MYK Yönetim </w:t>
      </w:r>
      <w:r w:rsidR="00DB6473">
        <w:rPr>
          <w:rFonts w:ascii="Times New Roman" w:hAnsi="Times New Roman"/>
          <w:b/>
          <w:sz w:val="24"/>
          <w:szCs w:val="24"/>
        </w:rPr>
        <w:t>Kurulu</w:t>
      </w:r>
    </w:p>
    <w:p w:rsidR="0004022D" w:rsidRPr="00A35597" w:rsidRDefault="0004022D" w:rsidP="0004022D">
      <w:pPr>
        <w:spacing w:after="120"/>
        <w:ind w:left="4245" w:hanging="4245"/>
        <w:rPr>
          <w:rFonts w:ascii="Times New Roman" w:hAnsi="Times New Roman"/>
          <w:sz w:val="24"/>
          <w:szCs w:val="24"/>
        </w:rPr>
      </w:pPr>
      <w:r>
        <w:rPr>
          <w:rFonts w:ascii="Times New Roman" w:hAnsi="Times New Roman"/>
          <w:sz w:val="24"/>
          <w:szCs w:val="24"/>
        </w:rPr>
        <w:t>Bayram AKBAŞ,</w:t>
      </w:r>
      <w:r>
        <w:rPr>
          <w:rFonts w:ascii="Times New Roman" w:hAnsi="Times New Roman"/>
          <w:sz w:val="24"/>
          <w:szCs w:val="24"/>
        </w:rPr>
        <w:tab/>
      </w:r>
      <w:r>
        <w:rPr>
          <w:rFonts w:ascii="Times New Roman" w:hAnsi="Times New Roman"/>
          <w:sz w:val="24"/>
          <w:szCs w:val="24"/>
        </w:rPr>
        <w:tab/>
      </w:r>
      <w:r w:rsidRPr="00A35597">
        <w:rPr>
          <w:rFonts w:ascii="Times New Roman" w:hAnsi="Times New Roman"/>
          <w:sz w:val="24"/>
          <w:szCs w:val="24"/>
        </w:rPr>
        <w:t>Başkan (Çalışma ve Sosyal Güvenlik Bakanlığı Temsilcisi)</w:t>
      </w:r>
    </w:p>
    <w:p w:rsidR="0004022D" w:rsidRPr="00A35597" w:rsidRDefault="0004022D" w:rsidP="0004022D">
      <w:pPr>
        <w:spacing w:after="120"/>
        <w:ind w:left="4245" w:hanging="4245"/>
        <w:rPr>
          <w:rFonts w:ascii="Times New Roman" w:hAnsi="Times New Roman"/>
          <w:sz w:val="24"/>
          <w:szCs w:val="24"/>
        </w:rPr>
      </w:pPr>
      <w:r>
        <w:rPr>
          <w:rFonts w:ascii="Times New Roman" w:hAnsi="Times New Roman"/>
          <w:sz w:val="24"/>
          <w:szCs w:val="24"/>
        </w:rPr>
        <w:t>Prof. Dr. Mahmut ÖZER,</w:t>
      </w:r>
      <w:r>
        <w:rPr>
          <w:rFonts w:ascii="Times New Roman" w:hAnsi="Times New Roman"/>
          <w:sz w:val="24"/>
          <w:szCs w:val="24"/>
        </w:rPr>
        <w:tab/>
        <w:t>Başkan Vekili</w:t>
      </w:r>
      <w:r w:rsidRPr="00A35597">
        <w:rPr>
          <w:rFonts w:ascii="Times New Roman" w:hAnsi="Times New Roman"/>
          <w:sz w:val="24"/>
          <w:szCs w:val="24"/>
        </w:rPr>
        <w:t xml:space="preserve"> (Yükseköğretim Kurulu Başkanlığı Temsilcisi)</w:t>
      </w:r>
    </w:p>
    <w:p w:rsidR="0004022D" w:rsidRPr="00A35597" w:rsidRDefault="0004022D" w:rsidP="0004022D">
      <w:pPr>
        <w:spacing w:after="120"/>
        <w:rPr>
          <w:rFonts w:ascii="Times New Roman" w:hAnsi="Times New Roman"/>
          <w:sz w:val="24"/>
          <w:szCs w:val="24"/>
        </w:rPr>
      </w:pPr>
      <w:r>
        <w:rPr>
          <w:rFonts w:ascii="Times New Roman" w:hAnsi="Times New Roman"/>
          <w:sz w:val="24"/>
          <w:szCs w:val="24"/>
        </w:rPr>
        <w:t>Doç. Dr. Mustafa Hilmi ÇOLAKOĞLU,</w:t>
      </w:r>
      <w:r>
        <w:rPr>
          <w:rFonts w:ascii="Times New Roman" w:hAnsi="Times New Roman"/>
          <w:sz w:val="24"/>
          <w:szCs w:val="24"/>
        </w:rPr>
        <w:tab/>
        <w:t xml:space="preserve">Üye </w:t>
      </w:r>
      <w:r w:rsidRPr="00A35597">
        <w:rPr>
          <w:rFonts w:ascii="Times New Roman" w:hAnsi="Times New Roman"/>
          <w:sz w:val="24"/>
          <w:szCs w:val="24"/>
        </w:rPr>
        <w:t>(Milli Eğitim Bakanlığı Temsilcisi)</w:t>
      </w:r>
    </w:p>
    <w:p w:rsidR="0004022D" w:rsidRPr="00A35597" w:rsidRDefault="0004022D" w:rsidP="0004022D">
      <w:pPr>
        <w:spacing w:after="120"/>
        <w:rPr>
          <w:rFonts w:ascii="Times New Roman" w:hAnsi="Times New Roman"/>
          <w:sz w:val="24"/>
          <w:szCs w:val="24"/>
        </w:rPr>
      </w:pPr>
      <w:r>
        <w:rPr>
          <w:rFonts w:ascii="Times New Roman" w:hAnsi="Times New Roman"/>
          <w:sz w:val="24"/>
          <w:szCs w:val="24"/>
        </w:rPr>
        <w:t>Bendevi PALANDÖKEN,</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A35597">
        <w:rPr>
          <w:rFonts w:ascii="Times New Roman" w:hAnsi="Times New Roman"/>
          <w:sz w:val="24"/>
          <w:szCs w:val="24"/>
        </w:rPr>
        <w:t>Üye (Meslek Kuruluşları Temsilcisi)</w:t>
      </w:r>
    </w:p>
    <w:p w:rsidR="0004022D" w:rsidRPr="00A35597" w:rsidRDefault="0004022D" w:rsidP="0004022D">
      <w:pPr>
        <w:spacing w:after="120"/>
        <w:ind w:left="4245" w:hanging="4245"/>
        <w:rPr>
          <w:rFonts w:ascii="Times New Roman" w:hAnsi="Times New Roman"/>
          <w:sz w:val="24"/>
          <w:szCs w:val="24"/>
        </w:rPr>
      </w:pPr>
      <w:r>
        <w:rPr>
          <w:rFonts w:ascii="Times New Roman" w:hAnsi="Times New Roman"/>
          <w:sz w:val="24"/>
          <w:szCs w:val="24"/>
        </w:rPr>
        <w:t>Dr. Osman YILDIZ,</w:t>
      </w:r>
      <w:r>
        <w:rPr>
          <w:rFonts w:ascii="Times New Roman" w:hAnsi="Times New Roman"/>
          <w:sz w:val="24"/>
          <w:szCs w:val="24"/>
        </w:rPr>
        <w:tab/>
      </w:r>
      <w:r>
        <w:rPr>
          <w:rFonts w:ascii="Times New Roman" w:hAnsi="Times New Roman"/>
          <w:sz w:val="24"/>
          <w:szCs w:val="24"/>
        </w:rPr>
        <w:tab/>
      </w:r>
      <w:r w:rsidRPr="00A35597">
        <w:rPr>
          <w:rFonts w:ascii="Times New Roman" w:hAnsi="Times New Roman"/>
          <w:sz w:val="24"/>
          <w:szCs w:val="24"/>
        </w:rPr>
        <w:t>Üye (İşçi Sendikaları Konfederasyonları Temsilcisi)</w:t>
      </w:r>
    </w:p>
    <w:p w:rsidR="0004022D" w:rsidRDefault="0004022D" w:rsidP="00097CF9">
      <w:pPr>
        <w:spacing w:after="120"/>
        <w:ind w:left="4245" w:hanging="4245"/>
        <w:rPr>
          <w:rFonts w:ascii="Times New Roman" w:hAnsi="Times New Roman"/>
          <w:sz w:val="24"/>
          <w:szCs w:val="24"/>
        </w:rPr>
      </w:pPr>
      <w:r>
        <w:rPr>
          <w:rFonts w:ascii="Times New Roman" w:hAnsi="Times New Roman"/>
          <w:sz w:val="24"/>
          <w:szCs w:val="24"/>
        </w:rPr>
        <w:t>Celal KOLOĞLU,</w:t>
      </w:r>
      <w:r>
        <w:rPr>
          <w:rFonts w:ascii="Times New Roman" w:hAnsi="Times New Roman"/>
          <w:sz w:val="24"/>
          <w:szCs w:val="24"/>
        </w:rPr>
        <w:tab/>
      </w:r>
      <w:r>
        <w:rPr>
          <w:rFonts w:ascii="Times New Roman" w:hAnsi="Times New Roman"/>
          <w:sz w:val="24"/>
          <w:szCs w:val="24"/>
        </w:rPr>
        <w:tab/>
      </w:r>
      <w:r w:rsidRPr="00A35597">
        <w:rPr>
          <w:rFonts w:ascii="Times New Roman" w:hAnsi="Times New Roman"/>
          <w:sz w:val="24"/>
          <w:szCs w:val="24"/>
        </w:rPr>
        <w:t>Üye (İşveren Sendikaları Konfederasyonu Temsilcisi)</w:t>
      </w:r>
    </w:p>
    <w:sectPr w:rsidR="0004022D" w:rsidSect="007730DA">
      <w:headerReference w:type="default"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A18" w:rsidRDefault="00444A18" w:rsidP="005F4D16">
      <w:pPr>
        <w:spacing w:after="0" w:line="240" w:lineRule="auto"/>
      </w:pPr>
      <w:r>
        <w:separator/>
      </w:r>
    </w:p>
  </w:endnote>
  <w:endnote w:type="continuationSeparator" w:id="0">
    <w:p w:rsidR="00444A18" w:rsidRDefault="00444A18"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Pr="00117395" w:rsidRDefault="00D32E0D"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2015</w:t>
    </w:r>
    <w:r w:rsidRPr="00117395">
      <w:rPr>
        <w:rFonts w:ascii="Times New Roman" w:hAnsi="Times New Roman"/>
        <w:sz w:val="24"/>
        <w:szCs w:val="24"/>
      </w:rPr>
      <w:tab/>
      <w:t xml:space="preserve">Sayfa </w:t>
    </w:r>
    <w:r w:rsidR="00727867"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727867" w:rsidRPr="00117395">
      <w:rPr>
        <w:rFonts w:ascii="Times New Roman" w:hAnsi="Times New Roman"/>
        <w:sz w:val="24"/>
        <w:szCs w:val="24"/>
      </w:rPr>
      <w:fldChar w:fldCharType="separate"/>
    </w:r>
    <w:r w:rsidR="002C3A43">
      <w:rPr>
        <w:rFonts w:ascii="Times New Roman" w:hAnsi="Times New Roman"/>
        <w:noProof/>
        <w:sz w:val="24"/>
        <w:szCs w:val="24"/>
      </w:rPr>
      <w:t>2</w:t>
    </w:r>
    <w:r w:rsidR="00727867" w:rsidRPr="00117395">
      <w:rPr>
        <w:rFonts w:ascii="Times New Roman" w:hAnsi="Times New Roman"/>
        <w:sz w:val="24"/>
        <w:szCs w:val="24"/>
      </w:rPr>
      <w:fldChar w:fldCharType="end"/>
    </w:r>
  </w:p>
  <w:p w:rsidR="00D32E0D" w:rsidRDefault="00D32E0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Pr="00117395" w:rsidRDefault="00D32E0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t xml:space="preserve">Sayfa </w:t>
    </w:r>
    <w:r w:rsidR="00727867"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727867" w:rsidRPr="00117395">
      <w:rPr>
        <w:rFonts w:ascii="Times New Roman" w:hAnsi="Times New Roman"/>
        <w:sz w:val="24"/>
        <w:szCs w:val="24"/>
      </w:rPr>
      <w:fldChar w:fldCharType="separate"/>
    </w:r>
    <w:r w:rsidR="002C3A43">
      <w:rPr>
        <w:rFonts w:ascii="Times New Roman" w:hAnsi="Times New Roman"/>
        <w:noProof/>
        <w:sz w:val="24"/>
        <w:szCs w:val="24"/>
      </w:rPr>
      <w:t>1</w:t>
    </w:r>
    <w:r w:rsidR="00727867" w:rsidRPr="00117395">
      <w:rPr>
        <w:rFonts w:ascii="Times New Roman" w:hAnsi="Times New Roman"/>
        <w:sz w:val="24"/>
        <w:szCs w:val="24"/>
      </w:rPr>
      <w:fldChar w:fldCharType="end"/>
    </w:r>
  </w:p>
  <w:p w:rsidR="00D32E0D" w:rsidRDefault="00D32E0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Pr="00117395" w:rsidRDefault="00D32E0D"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727867"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727867" w:rsidRPr="00117395">
      <w:rPr>
        <w:rFonts w:ascii="Times New Roman" w:hAnsi="Times New Roman"/>
        <w:sz w:val="24"/>
        <w:szCs w:val="24"/>
      </w:rPr>
      <w:fldChar w:fldCharType="separate"/>
    </w:r>
    <w:r w:rsidR="00A02D08">
      <w:rPr>
        <w:rFonts w:ascii="Times New Roman" w:hAnsi="Times New Roman"/>
        <w:noProof/>
        <w:sz w:val="24"/>
        <w:szCs w:val="24"/>
      </w:rPr>
      <w:t>16</w:t>
    </w:r>
    <w:r w:rsidR="00727867" w:rsidRPr="00117395">
      <w:rPr>
        <w:rFonts w:ascii="Times New Roman" w:hAnsi="Times New Roman"/>
        <w:sz w:val="24"/>
        <w:szCs w:val="24"/>
      </w:rPr>
      <w:fldChar w:fldCharType="end"/>
    </w:r>
  </w:p>
  <w:p w:rsidR="00D32E0D" w:rsidRDefault="00D32E0D">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Pr="00117395" w:rsidRDefault="00D32E0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727867"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727867" w:rsidRPr="00117395">
      <w:rPr>
        <w:rFonts w:ascii="Times New Roman" w:hAnsi="Times New Roman"/>
        <w:sz w:val="24"/>
        <w:szCs w:val="24"/>
      </w:rPr>
      <w:fldChar w:fldCharType="separate"/>
    </w:r>
    <w:r w:rsidR="00A02D08">
      <w:rPr>
        <w:rFonts w:ascii="Times New Roman" w:hAnsi="Times New Roman"/>
        <w:noProof/>
        <w:sz w:val="24"/>
        <w:szCs w:val="24"/>
      </w:rPr>
      <w:t>10</w:t>
    </w:r>
    <w:r w:rsidR="00727867" w:rsidRPr="00117395">
      <w:rPr>
        <w:rFonts w:ascii="Times New Roman" w:hAnsi="Times New Roman"/>
        <w:sz w:val="24"/>
        <w:szCs w:val="24"/>
      </w:rPr>
      <w:fldChar w:fldCharType="end"/>
    </w:r>
  </w:p>
  <w:p w:rsidR="00D32E0D" w:rsidRDefault="00D32E0D">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Pr="00117395" w:rsidRDefault="00D32E0D"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00727867"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727867" w:rsidRPr="00117395">
      <w:rPr>
        <w:rFonts w:ascii="Times New Roman" w:hAnsi="Times New Roman"/>
        <w:sz w:val="24"/>
        <w:szCs w:val="24"/>
      </w:rPr>
      <w:fldChar w:fldCharType="separate"/>
    </w:r>
    <w:r w:rsidR="00A02D08">
      <w:rPr>
        <w:rFonts w:ascii="Times New Roman" w:hAnsi="Times New Roman"/>
        <w:noProof/>
        <w:sz w:val="24"/>
        <w:szCs w:val="24"/>
      </w:rPr>
      <w:t>25</w:t>
    </w:r>
    <w:r w:rsidR="00727867" w:rsidRPr="00117395">
      <w:rPr>
        <w:rFonts w:ascii="Times New Roman" w:hAnsi="Times New Roman"/>
        <w:sz w:val="24"/>
        <w:szCs w:val="24"/>
      </w:rPr>
      <w:fldChar w:fldCharType="end"/>
    </w:r>
  </w:p>
  <w:p w:rsidR="00D32E0D" w:rsidRDefault="00D32E0D">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Pr="00117395" w:rsidRDefault="00D32E0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00727867"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727867" w:rsidRPr="00117395">
      <w:rPr>
        <w:rFonts w:ascii="Times New Roman" w:hAnsi="Times New Roman"/>
        <w:sz w:val="24"/>
        <w:szCs w:val="24"/>
      </w:rPr>
      <w:fldChar w:fldCharType="separate"/>
    </w:r>
    <w:r w:rsidR="00A02D08">
      <w:rPr>
        <w:rFonts w:ascii="Times New Roman" w:hAnsi="Times New Roman"/>
        <w:noProof/>
        <w:sz w:val="24"/>
        <w:szCs w:val="24"/>
      </w:rPr>
      <w:t>17</w:t>
    </w:r>
    <w:r w:rsidR="00727867" w:rsidRPr="00117395">
      <w:rPr>
        <w:rFonts w:ascii="Times New Roman" w:hAnsi="Times New Roman"/>
        <w:sz w:val="24"/>
        <w:szCs w:val="24"/>
      </w:rPr>
      <w:fldChar w:fldCharType="end"/>
    </w:r>
  </w:p>
  <w:p w:rsidR="00D32E0D" w:rsidRDefault="00D32E0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A18" w:rsidRDefault="00444A18" w:rsidP="005F4D16">
      <w:pPr>
        <w:spacing w:after="0" w:line="240" w:lineRule="auto"/>
      </w:pPr>
      <w:r>
        <w:separator/>
      </w:r>
    </w:p>
  </w:footnote>
  <w:footnote w:type="continuationSeparator" w:id="0">
    <w:p w:rsidR="00444A18" w:rsidRDefault="00444A18" w:rsidP="005F4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Pr="001049F9" w:rsidRDefault="00727867" w:rsidP="00EA5B04">
    <w:pPr>
      <w:pStyle w:val="stbilgi"/>
      <w:tabs>
        <w:tab w:val="clear" w:pos="9072"/>
        <w:tab w:val="right" w:pos="9360"/>
      </w:tabs>
      <w:rPr>
        <w:rFonts w:ascii="Times New Roman" w:hAnsi="Times New Roman"/>
      </w:rPr>
    </w:pPr>
    <w:r>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624" o:spid="_x0000_s2066" type="#_x0000_t136" style="position:absolute;margin-left:0;margin-top:0;width:424.2pt;height:212.1pt;rotation:315;z-index:-25166080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D32E0D" w:rsidRPr="001049F9">
      <w:rPr>
        <w:rFonts w:ascii="Times New Roman" w:hAnsi="Times New Roman"/>
        <w:noProof/>
      </w:rPr>
      <w:t>Numuneci</w:t>
    </w:r>
    <w:r w:rsidR="00D32E0D" w:rsidRPr="001049F9">
      <w:rPr>
        <w:rFonts w:ascii="Times New Roman" w:hAnsi="Times New Roman"/>
      </w:rPr>
      <w:t xml:space="preserve"> (Seviye 3)                                                                                ………. / .………….. / 00</w:t>
    </w:r>
  </w:p>
  <w:p w:rsidR="00D32E0D" w:rsidRPr="001049F9" w:rsidRDefault="00D32E0D" w:rsidP="00EA5B04">
    <w:pPr>
      <w:pStyle w:val="stbilgi"/>
      <w:tabs>
        <w:tab w:val="clear" w:pos="9072"/>
        <w:tab w:val="right" w:pos="9360"/>
      </w:tabs>
      <w:rPr>
        <w:rFonts w:ascii="Times New Roman" w:hAnsi="Times New Roman"/>
      </w:rPr>
    </w:pPr>
    <w:r w:rsidRPr="001049F9">
      <w:rPr>
        <w:rFonts w:ascii="Times New Roman" w:hAnsi="Times New Roman"/>
      </w:rPr>
      <w:t>Ulusal Meslek Standardı</w:t>
    </w:r>
    <w:r w:rsidRPr="001049F9">
      <w:rPr>
        <w:rFonts w:ascii="Times New Roman" w:hAnsi="Times New Roman"/>
      </w:rPr>
      <w:tab/>
      <w:t xml:space="preserve">                                                             Referans Kodu / Onay Tarihi / Rev. No</w:t>
    </w:r>
  </w:p>
  <w:p w:rsidR="00D32E0D" w:rsidRPr="00EA5B04" w:rsidRDefault="00D32E0D" w:rsidP="00EA5B0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Default="00727867" w:rsidP="00B93FAA">
    <w:pPr>
      <w:pStyle w:val="stbilgi"/>
      <w:tabs>
        <w:tab w:val="clear" w:pos="9072"/>
        <w:tab w:val="right" w:pos="9360"/>
      </w:tabs>
      <w:rPr>
        <w:rFonts w:ascii="Times New Roman" w:hAnsi="Times New Roman"/>
      </w:rPr>
    </w:pPr>
    <w:r>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D32E0D">
      <w:rPr>
        <w:rFonts w:ascii="Times New Roman" w:hAnsi="Times New Roman"/>
      </w:rPr>
      <w:t xml:space="preserve">Numuneci (Seviye 3)                                                </w:t>
    </w:r>
    <w:r w:rsidR="00D32E0D" w:rsidRPr="00EA01D7">
      <w:rPr>
        <w:rFonts w:ascii="Times New Roman" w:hAnsi="Times New Roman"/>
      </w:rPr>
      <w:t xml:space="preserve">                                               </w:t>
    </w:r>
    <w:r w:rsidR="00D32E0D">
      <w:rPr>
        <w:rFonts w:ascii="Times New Roman" w:hAnsi="Times New Roman"/>
      </w:rPr>
      <w:t xml:space="preserve">                                             </w:t>
    </w:r>
    <w:r w:rsidR="00897642">
      <w:rPr>
        <w:rFonts w:ascii="Times New Roman" w:hAnsi="Times New Roman"/>
      </w:rPr>
      <w:t xml:space="preserve">                   </w:t>
    </w:r>
    <w:r w:rsidR="00D32E0D" w:rsidRPr="00EA01D7">
      <w:rPr>
        <w:rFonts w:ascii="Times New Roman" w:hAnsi="Times New Roman"/>
      </w:rPr>
      <w:t xml:space="preserve"> </w:t>
    </w:r>
    <w:r w:rsidR="00D32E0D">
      <w:rPr>
        <w:rFonts w:ascii="Times New Roman" w:hAnsi="Times New Roman"/>
      </w:rPr>
      <w:t>………….</w:t>
    </w:r>
    <w:r w:rsidR="00D32E0D" w:rsidRPr="00734E9D">
      <w:rPr>
        <w:rFonts w:ascii="Times New Roman" w:hAnsi="Times New Roman"/>
      </w:rPr>
      <w:t xml:space="preserve"> /  </w:t>
    </w:r>
    <w:r w:rsidR="00D32E0D">
      <w:rPr>
        <w:rFonts w:ascii="Times New Roman" w:hAnsi="Times New Roman"/>
      </w:rPr>
      <w:t>…………..</w:t>
    </w:r>
    <w:r w:rsidR="00D32E0D" w:rsidRPr="00734E9D">
      <w:rPr>
        <w:rFonts w:ascii="Times New Roman" w:hAnsi="Times New Roman"/>
      </w:rPr>
      <w:t xml:space="preserve"> /</w:t>
    </w:r>
    <w:r w:rsidR="00D32E0D">
      <w:rPr>
        <w:rFonts w:ascii="Times New Roman" w:hAnsi="Times New Roman"/>
      </w:rPr>
      <w:t xml:space="preserve"> </w:t>
    </w:r>
    <w:r w:rsidR="00D32E0D" w:rsidRPr="00734E9D">
      <w:rPr>
        <w:rFonts w:ascii="Times New Roman" w:hAnsi="Times New Roman"/>
      </w:rPr>
      <w:t>00</w:t>
    </w:r>
  </w:p>
  <w:p w:rsidR="00D32E0D" w:rsidRDefault="00D32E0D" w:rsidP="00B93FAA">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D32E0D" w:rsidRPr="00B93FAA" w:rsidRDefault="00D32E0D" w:rsidP="00B93FA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Default="00727867" w:rsidP="00EA5B04">
    <w:pPr>
      <w:pStyle w:val="stbilgi"/>
      <w:tabs>
        <w:tab w:val="clear" w:pos="9072"/>
        <w:tab w:val="right" w:pos="9360"/>
      </w:tabs>
      <w:rPr>
        <w:rFonts w:ascii="Times New Roman" w:hAnsi="Times New Roman"/>
      </w:rPr>
    </w:pPr>
    <w:r>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625" o:spid="_x0000_s2067" type="#_x0000_t136" style="position:absolute;margin-left:0;margin-top:0;width:424.2pt;height:212.1pt;rotation:315;z-index:-25165977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D32E0D">
      <w:rPr>
        <w:rFonts w:ascii="Times New Roman" w:hAnsi="Times New Roman"/>
      </w:rPr>
      <w:t xml:space="preserve">Numuneci (Seviye 3)                                                </w:t>
    </w:r>
    <w:r w:rsidR="00D32E0D" w:rsidRPr="00EA01D7">
      <w:rPr>
        <w:rFonts w:ascii="Times New Roman" w:hAnsi="Times New Roman"/>
      </w:rPr>
      <w:t xml:space="preserve">                                               </w:t>
    </w:r>
    <w:r w:rsidR="00D32E0D">
      <w:rPr>
        <w:rFonts w:ascii="Times New Roman" w:hAnsi="Times New Roman"/>
      </w:rPr>
      <w:t xml:space="preserve">                                             </w:t>
    </w:r>
    <w:r w:rsidR="00D32E0D" w:rsidRPr="00EA01D7">
      <w:rPr>
        <w:rFonts w:ascii="Times New Roman" w:hAnsi="Times New Roman"/>
      </w:rPr>
      <w:t xml:space="preserve"> </w:t>
    </w:r>
    <w:r w:rsidR="00D32E0D">
      <w:rPr>
        <w:rFonts w:ascii="Times New Roman" w:hAnsi="Times New Roman"/>
      </w:rPr>
      <w:t>………….</w:t>
    </w:r>
    <w:r w:rsidR="00D32E0D" w:rsidRPr="00734E9D">
      <w:rPr>
        <w:rFonts w:ascii="Times New Roman" w:hAnsi="Times New Roman"/>
      </w:rPr>
      <w:t xml:space="preserve"> /  </w:t>
    </w:r>
    <w:r w:rsidR="00D32E0D">
      <w:rPr>
        <w:rFonts w:ascii="Times New Roman" w:hAnsi="Times New Roman"/>
      </w:rPr>
      <w:t>…………..</w:t>
    </w:r>
    <w:r w:rsidR="00D32E0D" w:rsidRPr="00734E9D">
      <w:rPr>
        <w:rFonts w:ascii="Times New Roman" w:hAnsi="Times New Roman"/>
      </w:rPr>
      <w:t xml:space="preserve"> /</w:t>
    </w:r>
    <w:r w:rsidR="00D32E0D">
      <w:rPr>
        <w:rFonts w:ascii="Times New Roman" w:hAnsi="Times New Roman"/>
      </w:rPr>
      <w:t xml:space="preserve"> </w:t>
    </w:r>
    <w:r w:rsidR="00D32E0D" w:rsidRPr="00734E9D">
      <w:rPr>
        <w:rFonts w:ascii="Times New Roman" w:hAnsi="Times New Roman"/>
      </w:rPr>
      <w:t>00</w:t>
    </w:r>
  </w:p>
  <w:p w:rsidR="00D32E0D" w:rsidRDefault="00D32E0D" w:rsidP="00EA5B04">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D32E0D" w:rsidRPr="00EA5B04" w:rsidRDefault="00D32E0D" w:rsidP="00EA5B04">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Pr="001049F9" w:rsidRDefault="00727867" w:rsidP="001B4793">
    <w:pPr>
      <w:pStyle w:val="stbilgi"/>
      <w:tabs>
        <w:tab w:val="clear" w:pos="9072"/>
        <w:tab w:val="right" w:pos="9360"/>
      </w:tabs>
      <w:rPr>
        <w:rFonts w:ascii="Times New Roman" w:hAnsi="Times New Roman"/>
      </w:rPr>
    </w:pPr>
    <w:r>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424.2pt;height:212.1pt;rotation:315;z-index:-25165670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D32E0D" w:rsidRPr="001049F9">
      <w:rPr>
        <w:rFonts w:ascii="Times New Roman" w:hAnsi="Times New Roman"/>
        <w:noProof/>
      </w:rPr>
      <w:t>Numuneci</w:t>
    </w:r>
    <w:r w:rsidR="00D32E0D" w:rsidRPr="001049F9">
      <w:rPr>
        <w:rFonts w:ascii="Times New Roman" w:hAnsi="Times New Roman"/>
      </w:rPr>
      <w:t xml:space="preserve"> (Seviye 3)                                                                                ………. / .………….. / 00</w:t>
    </w:r>
  </w:p>
  <w:p w:rsidR="00D32E0D" w:rsidRPr="001049F9" w:rsidRDefault="00D32E0D" w:rsidP="001B4793">
    <w:pPr>
      <w:pStyle w:val="stbilgi"/>
      <w:tabs>
        <w:tab w:val="clear" w:pos="9072"/>
        <w:tab w:val="right" w:pos="9360"/>
      </w:tabs>
      <w:rPr>
        <w:rFonts w:ascii="Times New Roman" w:hAnsi="Times New Roman"/>
      </w:rPr>
    </w:pPr>
    <w:r w:rsidRPr="001049F9">
      <w:rPr>
        <w:rFonts w:ascii="Times New Roman" w:hAnsi="Times New Roman"/>
      </w:rPr>
      <w:t>Ulusal Meslek Standardı</w:t>
    </w:r>
    <w:r w:rsidRPr="001049F9">
      <w:rPr>
        <w:rFonts w:ascii="Times New Roman" w:hAnsi="Times New Roman"/>
      </w:rPr>
      <w:tab/>
      <w:t xml:space="preserve">                                                             Referans Kodu / Onay Tarihi / Rev. No</w:t>
    </w:r>
  </w:p>
  <w:p w:rsidR="00D32E0D" w:rsidRPr="001B4793" w:rsidRDefault="00D32E0D" w:rsidP="001B4793">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0D" w:rsidRPr="001049F9" w:rsidRDefault="00727867" w:rsidP="00B93FAA">
    <w:pPr>
      <w:pStyle w:val="stbilgi"/>
      <w:tabs>
        <w:tab w:val="clear" w:pos="9072"/>
        <w:tab w:val="right" w:pos="9360"/>
      </w:tabs>
      <w:rPr>
        <w:rFonts w:ascii="Times New Roman" w:hAnsi="Times New Roman"/>
      </w:rPr>
    </w:pPr>
    <w:r>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424.2pt;height:212.1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D32E0D" w:rsidRPr="001049F9">
      <w:rPr>
        <w:rFonts w:ascii="Times New Roman" w:hAnsi="Times New Roman"/>
        <w:noProof/>
      </w:rPr>
      <w:t>Numuneci</w:t>
    </w:r>
    <w:r w:rsidR="00D32E0D" w:rsidRPr="001049F9">
      <w:rPr>
        <w:rFonts w:ascii="Times New Roman" w:hAnsi="Times New Roman"/>
      </w:rPr>
      <w:t xml:space="preserve"> (Seviye 3)                                                                                ………. / .………….. / 00</w:t>
    </w:r>
  </w:p>
  <w:p w:rsidR="00D32E0D" w:rsidRPr="001049F9" w:rsidRDefault="00D32E0D" w:rsidP="00B93FAA">
    <w:pPr>
      <w:pStyle w:val="stbilgi"/>
      <w:tabs>
        <w:tab w:val="clear" w:pos="9072"/>
        <w:tab w:val="right" w:pos="9360"/>
      </w:tabs>
      <w:rPr>
        <w:rFonts w:ascii="Times New Roman" w:hAnsi="Times New Roman"/>
      </w:rPr>
    </w:pPr>
    <w:r w:rsidRPr="001049F9">
      <w:rPr>
        <w:rFonts w:ascii="Times New Roman" w:hAnsi="Times New Roman"/>
      </w:rPr>
      <w:t>Ulusal Meslek Standardı</w:t>
    </w:r>
    <w:r w:rsidRPr="001049F9">
      <w:rPr>
        <w:rFonts w:ascii="Times New Roman" w:hAnsi="Times New Roman"/>
      </w:rPr>
      <w:tab/>
      <w:t xml:space="preserve">                                                             Referans Kodu / Onay Tarihi / Rev. No</w:t>
    </w:r>
  </w:p>
  <w:p w:rsidR="00D32E0D" w:rsidRPr="00B93FAA" w:rsidRDefault="00D32E0D" w:rsidP="00B93FA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005"/>
    <w:multiLevelType w:val="hybridMultilevel"/>
    <w:tmpl w:val="115EB62C"/>
    <w:lvl w:ilvl="0" w:tplc="81C4E592">
      <w:start w:val="1"/>
      <w:numFmt w:val="decimal"/>
      <w:lvlText w:val="%1."/>
      <w:lvlJc w:val="left"/>
      <w:pPr>
        <w:ind w:left="1080" w:hanging="360"/>
      </w:pPr>
      <w:rPr>
        <w:rFonts w:hint="default"/>
        <w:caps w:val="0"/>
        <w:strike w:val="0"/>
        <w:dstrike w:val="0"/>
        <w:shadow w:val="0"/>
        <w:emboss w:val="0"/>
        <w:imprint w:val="0"/>
        <w:vanish w:val="0"/>
        <w:vertAlign w:val="baseli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C4A0478"/>
    <w:multiLevelType w:val="hybridMultilevel"/>
    <w:tmpl w:val="3EFEFADA"/>
    <w:lvl w:ilvl="0" w:tplc="81C4E592">
      <w:start w:val="1"/>
      <w:numFmt w:val="decimal"/>
      <w:lvlText w:val="%1."/>
      <w:lvlJc w:val="left"/>
      <w:pPr>
        <w:ind w:left="1080" w:hanging="360"/>
      </w:pPr>
      <w:rPr>
        <w:rFonts w:hint="default"/>
        <w:caps w:val="0"/>
        <w:strike w:val="0"/>
        <w:dstrike w:val="0"/>
        <w:shadow w:val="0"/>
        <w:emboss w:val="0"/>
        <w:imprint w:val="0"/>
        <w:vanish w:val="0"/>
        <w:vertAlign w:val="baseli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215518"/>
    <w:multiLevelType w:val="hybridMultilevel"/>
    <w:tmpl w:val="FFCA93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2994EA8"/>
    <w:multiLevelType w:val="hybridMultilevel"/>
    <w:tmpl w:val="F05CB3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113412"/>
    <w:multiLevelType w:val="hybridMultilevel"/>
    <w:tmpl w:val="8FF895D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913F83"/>
    <w:multiLevelType w:val="hybridMultilevel"/>
    <w:tmpl w:val="70283F14"/>
    <w:lvl w:ilvl="0" w:tplc="8C26212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7">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C9F05B6"/>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891D58"/>
    <w:multiLevelType w:val="hybridMultilevel"/>
    <w:tmpl w:val="FA1CC774"/>
    <w:lvl w:ilvl="0" w:tplc="A076599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1493CF9"/>
    <w:multiLevelType w:val="hybridMultilevel"/>
    <w:tmpl w:val="DF1CE17E"/>
    <w:lvl w:ilvl="0" w:tplc="81C4E592">
      <w:start w:val="1"/>
      <w:numFmt w:val="decimal"/>
      <w:lvlText w:val="%1."/>
      <w:lvlJc w:val="left"/>
      <w:pPr>
        <w:ind w:left="1080" w:hanging="360"/>
      </w:pPr>
      <w:rPr>
        <w:rFonts w:hint="default"/>
        <w:caps w:val="0"/>
        <w:strike w:val="0"/>
        <w:dstrike w:val="0"/>
        <w:shadow w:val="0"/>
        <w:emboss w:val="0"/>
        <w:imprint w:val="0"/>
        <w:vanish w:val="0"/>
        <w:vertAlign w:val="baseli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5">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nsid w:val="76F4475F"/>
    <w:multiLevelType w:val="multilevel"/>
    <w:tmpl w:val="6714F120"/>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4"/>
  </w:num>
  <w:num w:numId="2">
    <w:abstractNumId w:val="36"/>
  </w:num>
  <w:num w:numId="3">
    <w:abstractNumId w:val="34"/>
  </w:num>
  <w:num w:numId="4">
    <w:abstractNumId w:val="1"/>
  </w:num>
  <w:num w:numId="5">
    <w:abstractNumId w:val="32"/>
  </w:num>
  <w:num w:numId="6">
    <w:abstractNumId w:val="12"/>
  </w:num>
  <w:num w:numId="7">
    <w:abstractNumId w:val="2"/>
  </w:num>
  <w:num w:numId="8">
    <w:abstractNumId w:val="23"/>
  </w:num>
  <w:num w:numId="9">
    <w:abstractNumId w:val="15"/>
  </w:num>
  <w:num w:numId="10">
    <w:abstractNumId w:val="17"/>
  </w:num>
  <w:num w:numId="11">
    <w:abstractNumId w:val="8"/>
  </w:num>
  <w:num w:numId="12">
    <w:abstractNumId w:val="33"/>
  </w:num>
  <w:num w:numId="13">
    <w:abstractNumId w:val="5"/>
  </w:num>
  <w:num w:numId="14">
    <w:abstractNumId w:val="14"/>
  </w:num>
  <w:num w:numId="15">
    <w:abstractNumId w:val="38"/>
  </w:num>
  <w:num w:numId="16">
    <w:abstractNumId w:val="10"/>
  </w:num>
  <w:num w:numId="17">
    <w:abstractNumId w:val="20"/>
  </w:num>
  <w:num w:numId="18">
    <w:abstractNumId w:val="30"/>
  </w:num>
  <w:num w:numId="19">
    <w:abstractNumId w:val="25"/>
  </w:num>
  <w:num w:numId="20">
    <w:abstractNumId w:val="18"/>
  </w:num>
  <w:num w:numId="21">
    <w:abstractNumId w:val="11"/>
  </w:num>
  <w:num w:numId="22">
    <w:abstractNumId w:val="6"/>
  </w:num>
  <w:num w:numId="23">
    <w:abstractNumId w:val="39"/>
  </w:num>
  <w:num w:numId="24">
    <w:abstractNumId w:val="27"/>
  </w:num>
  <w:num w:numId="25">
    <w:abstractNumId w:val="22"/>
  </w:num>
  <w:num w:numId="26">
    <w:abstractNumId w:val="35"/>
  </w:num>
  <w:num w:numId="27">
    <w:abstractNumId w:val="26"/>
  </w:num>
  <w:num w:numId="28">
    <w:abstractNumId w:val="21"/>
  </w:num>
  <w:num w:numId="29">
    <w:abstractNumId w:val="7"/>
  </w:num>
  <w:num w:numId="30">
    <w:abstractNumId w:val="3"/>
  </w:num>
  <w:num w:numId="31">
    <w:abstractNumId w:val="31"/>
  </w:num>
  <w:num w:numId="32">
    <w:abstractNumId w:val="0"/>
  </w:num>
  <w:num w:numId="33">
    <w:abstractNumId w:val="9"/>
  </w:num>
  <w:num w:numId="34">
    <w:abstractNumId w:val="28"/>
  </w:num>
  <w:num w:numId="35">
    <w:abstractNumId w:val="16"/>
  </w:num>
  <w:num w:numId="36">
    <w:abstractNumId w:val="19"/>
  </w:num>
  <w:num w:numId="37">
    <w:abstractNumId w:val="29"/>
  </w:num>
  <w:num w:numId="38">
    <w:abstractNumId w:val="24"/>
  </w:num>
  <w:num w:numId="39">
    <w:abstractNumId w:val="13"/>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hdrShapeDefaults>
    <o:shapedefaults v:ext="edit" spidmax="2074"/>
    <o:shapelayout v:ext="edit">
      <o:idmap v:ext="edit" data="2"/>
    </o:shapelayout>
  </w:hdrShapeDefaults>
  <w:footnotePr>
    <w:numFmt w:val="upperRoman"/>
    <w:footnote w:id="-1"/>
    <w:footnote w:id="0"/>
  </w:footnotePr>
  <w:endnotePr>
    <w:endnote w:id="-1"/>
    <w:endnote w:id="0"/>
  </w:endnotePr>
  <w:compat/>
  <w:rsids>
    <w:rsidRoot w:val="005F4D16"/>
    <w:rsid w:val="00003CC3"/>
    <w:rsid w:val="00004794"/>
    <w:rsid w:val="0000510E"/>
    <w:rsid w:val="000064C0"/>
    <w:rsid w:val="00012B09"/>
    <w:rsid w:val="000133CE"/>
    <w:rsid w:val="00015874"/>
    <w:rsid w:val="0001620A"/>
    <w:rsid w:val="0002039E"/>
    <w:rsid w:val="00021308"/>
    <w:rsid w:val="00022C3D"/>
    <w:rsid w:val="00027310"/>
    <w:rsid w:val="00034520"/>
    <w:rsid w:val="0004001E"/>
    <w:rsid w:val="0004001F"/>
    <w:rsid w:val="0004022D"/>
    <w:rsid w:val="00041D1E"/>
    <w:rsid w:val="0004555A"/>
    <w:rsid w:val="00047C53"/>
    <w:rsid w:val="000514A7"/>
    <w:rsid w:val="00054DEA"/>
    <w:rsid w:val="00056804"/>
    <w:rsid w:val="00056B36"/>
    <w:rsid w:val="000571A7"/>
    <w:rsid w:val="000573EA"/>
    <w:rsid w:val="00060BE3"/>
    <w:rsid w:val="00063C8A"/>
    <w:rsid w:val="00065968"/>
    <w:rsid w:val="00066B4A"/>
    <w:rsid w:val="00067B36"/>
    <w:rsid w:val="00067F1D"/>
    <w:rsid w:val="00067F88"/>
    <w:rsid w:val="00071CA0"/>
    <w:rsid w:val="000738A2"/>
    <w:rsid w:val="00074A7D"/>
    <w:rsid w:val="00076A45"/>
    <w:rsid w:val="0008077B"/>
    <w:rsid w:val="00083DE3"/>
    <w:rsid w:val="00086383"/>
    <w:rsid w:val="0009037A"/>
    <w:rsid w:val="00091910"/>
    <w:rsid w:val="00095C28"/>
    <w:rsid w:val="0009664F"/>
    <w:rsid w:val="00096BEB"/>
    <w:rsid w:val="00097CF9"/>
    <w:rsid w:val="000A49D8"/>
    <w:rsid w:val="000A779E"/>
    <w:rsid w:val="000B2A71"/>
    <w:rsid w:val="000B331C"/>
    <w:rsid w:val="000B6197"/>
    <w:rsid w:val="000B650F"/>
    <w:rsid w:val="000C2ACE"/>
    <w:rsid w:val="000C4EA9"/>
    <w:rsid w:val="000D5554"/>
    <w:rsid w:val="000E1051"/>
    <w:rsid w:val="000E3D49"/>
    <w:rsid w:val="000E67AF"/>
    <w:rsid w:val="000E6AC7"/>
    <w:rsid w:val="000F5E54"/>
    <w:rsid w:val="00102919"/>
    <w:rsid w:val="001054EF"/>
    <w:rsid w:val="00106786"/>
    <w:rsid w:val="00110E48"/>
    <w:rsid w:val="00114149"/>
    <w:rsid w:val="001163EA"/>
    <w:rsid w:val="00117395"/>
    <w:rsid w:val="001173C5"/>
    <w:rsid w:val="001179B5"/>
    <w:rsid w:val="001206EB"/>
    <w:rsid w:val="00123F57"/>
    <w:rsid w:val="001240BE"/>
    <w:rsid w:val="00134B25"/>
    <w:rsid w:val="001352DB"/>
    <w:rsid w:val="001440A9"/>
    <w:rsid w:val="001446CB"/>
    <w:rsid w:val="00146492"/>
    <w:rsid w:val="00146A35"/>
    <w:rsid w:val="00147A54"/>
    <w:rsid w:val="001505A4"/>
    <w:rsid w:val="001507A4"/>
    <w:rsid w:val="00152649"/>
    <w:rsid w:val="00152E59"/>
    <w:rsid w:val="001531EE"/>
    <w:rsid w:val="001532AA"/>
    <w:rsid w:val="00153728"/>
    <w:rsid w:val="00154F67"/>
    <w:rsid w:val="00161E38"/>
    <w:rsid w:val="0016289C"/>
    <w:rsid w:val="0016298E"/>
    <w:rsid w:val="00163276"/>
    <w:rsid w:val="00164419"/>
    <w:rsid w:val="0016673F"/>
    <w:rsid w:val="00170348"/>
    <w:rsid w:val="00170710"/>
    <w:rsid w:val="001714DB"/>
    <w:rsid w:val="0017201F"/>
    <w:rsid w:val="0017313F"/>
    <w:rsid w:val="001752B2"/>
    <w:rsid w:val="00177F6E"/>
    <w:rsid w:val="0018018F"/>
    <w:rsid w:val="001828E6"/>
    <w:rsid w:val="00183067"/>
    <w:rsid w:val="00186729"/>
    <w:rsid w:val="00186BB5"/>
    <w:rsid w:val="00191003"/>
    <w:rsid w:val="0019263F"/>
    <w:rsid w:val="00194037"/>
    <w:rsid w:val="001A0EFF"/>
    <w:rsid w:val="001A1E4B"/>
    <w:rsid w:val="001A3600"/>
    <w:rsid w:val="001A3864"/>
    <w:rsid w:val="001A4602"/>
    <w:rsid w:val="001A51B5"/>
    <w:rsid w:val="001A52E9"/>
    <w:rsid w:val="001A68BB"/>
    <w:rsid w:val="001A6F32"/>
    <w:rsid w:val="001A7315"/>
    <w:rsid w:val="001A745B"/>
    <w:rsid w:val="001A7E3D"/>
    <w:rsid w:val="001A7EA4"/>
    <w:rsid w:val="001B451A"/>
    <w:rsid w:val="001B4793"/>
    <w:rsid w:val="001B56A8"/>
    <w:rsid w:val="001B7CD8"/>
    <w:rsid w:val="001C06F2"/>
    <w:rsid w:val="001C363B"/>
    <w:rsid w:val="001C4C4F"/>
    <w:rsid w:val="001C55C1"/>
    <w:rsid w:val="001D03ED"/>
    <w:rsid w:val="001D119B"/>
    <w:rsid w:val="001D13BD"/>
    <w:rsid w:val="001D28D6"/>
    <w:rsid w:val="001D3E5B"/>
    <w:rsid w:val="001D721A"/>
    <w:rsid w:val="001E1B5E"/>
    <w:rsid w:val="001E1CAB"/>
    <w:rsid w:val="001E3E47"/>
    <w:rsid w:val="001E5122"/>
    <w:rsid w:val="001E51AA"/>
    <w:rsid w:val="001E529F"/>
    <w:rsid w:val="001F05CC"/>
    <w:rsid w:val="001F52E2"/>
    <w:rsid w:val="00202B73"/>
    <w:rsid w:val="002041E2"/>
    <w:rsid w:val="002055B0"/>
    <w:rsid w:val="00210264"/>
    <w:rsid w:val="0021095D"/>
    <w:rsid w:val="00210C6C"/>
    <w:rsid w:val="00211CB6"/>
    <w:rsid w:val="002122FA"/>
    <w:rsid w:val="00213189"/>
    <w:rsid w:val="002144BA"/>
    <w:rsid w:val="002156EF"/>
    <w:rsid w:val="00215775"/>
    <w:rsid w:val="0021616A"/>
    <w:rsid w:val="002220C6"/>
    <w:rsid w:val="00224D40"/>
    <w:rsid w:val="002275E5"/>
    <w:rsid w:val="00227C69"/>
    <w:rsid w:val="00230466"/>
    <w:rsid w:val="00230978"/>
    <w:rsid w:val="00230C6B"/>
    <w:rsid w:val="00231D6D"/>
    <w:rsid w:val="00235703"/>
    <w:rsid w:val="0023727B"/>
    <w:rsid w:val="0023755F"/>
    <w:rsid w:val="0024002D"/>
    <w:rsid w:val="00240C4A"/>
    <w:rsid w:val="00241CFB"/>
    <w:rsid w:val="00242C6F"/>
    <w:rsid w:val="00242D04"/>
    <w:rsid w:val="002436AE"/>
    <w:rsid w:val="002438ED"/>
    <w:rsid w:val="00247288"/>
    <w:rsid w:val="0024783E"/>
    <w:rsid w:val="00247F03"/>
    <w:rsid w:val="00252E9E"/>
    <w:rsid w:val="00254D42"/>
    <w:rsid w:val="00260777"/>
    <w:rsid w:val="00261428"/>
    <w:rsid w:val="002619D6"/>
    <w:rsid w:val="002621E2"/>
    <w:rsid w:val="00262530"/>
    <w:rsid w:val="00262CA1"/>
    <w:rsid w:val="00264F91"/>
    <w:rsid w:val="00273C5B"/>
    <w:rsid w:val="0027797A"/>
    <w:rsid w:val="002825C0"/>
    <w:rsid w:val="00283893"/>
    <w:rsid w:val="00285CF4"/>
    <w:rsid w:val="00286CD3"/>
    <w:rsid w:val="0028741D"/>
    <w:rsid w:val="00293EAA"/>
    <w:rsid w:val="002A741A"/>
    <w:rsid w:val="002B2A60"/>
    <w:rsid w:val="002B3EEC"/>
    <w:rsid w:val="002B4CCE"/>
    <w:rsid w:val="002C37D6"/>
    <w:rsid w:val="002C3A43"/>
    <w:rsid w:val="002D4FF1"/>
    <w:rsid w:val="002D5B05"/>
    <w:rsid w:val="002E0D55"/>
    <w:rsid w:val="002E47D1"/>
    <w:rsid w:val="002E6D95"/>
    <w:rsid w:val="002E6DC3"/>
    <w:rsid w:val="002F3809"/>
    <w:rsid w:val="002F39CE"/>
    <w:rsid w:val="002F5CC8"/>
    <w:rsid w:val="002F6C72"/>
    <w:rsid w:val="002F6FE2"/>
    <w:rsid w:val="002F738E"/>
    <w:rsid w:val="0030342A"/>
    <w:rsid w:val="00310A8A"/>
    <w:rsid w:val="00314905"/>
    <w:rsid w:val="0032092F"/>
    <w:rsid w:val="003213B8"/>
    <w:rsid w:val="00321BD6"/>
    <w:rsid w:val="00323703"/>
    <w:rsid w:val="0032603A"/>
    <w:rsid w:val="0033060E"/>
    <w:rsid w:val="0033068A"/>
    <w:rsid w:val="00332634"/>
    <w:rsid w:val="00333A6F"/>
    <w:rsid w:val="00336665"/>
    <w:rsid w:val="00337907"/>
    <w:rsid w:val="00340275"/>
    <w:rsid w:val="00343833"/>
    <w:rsid w:val="00346785"/>
    <w:rsid w:val="00347A12"/>
    <w:rsid w:val="00351AB5"/>
    <w:rsid w:val="00352C22"/>
    <w:rsid w:val="0035407E"/>
    <w:rsid w:val="003544A8"/>
    <w:rsid w:val="003570BD"/>
    <w:rsid w:val="00357285"/>
    <w:rsid w:val="003603CF"/>
    <w:rsid w:val="00361B1C"/>
    <w:rsid w:val="00362327"/>
    <w:rsid w:val="00362411"/>
    <w:rsid w:val="00365231"/>
    <w:rsid w:val="00371547"/>
    <w:rsid w:val="00372AC9"/>
    <w:rsid w:val="00375B98"/>
    <w:rsid w:val="00376636"/>
    <w:rsid w:val="00376B14"/>
    <w:rsid w:val="00377AFD"/>
    <w:rsid w:val="00392C75"/>
    <w:rsid w:val="003959B2"/>
    <w:rsid w:val="00397BE4"/>
    <w:rsid w:val="003A0B72"/>
    <w:rsid w:val="003A2D62"/>
    <w:rsid w:val="003A4A81"/>
    <w:rsid w:val="003A67AE"/>
    <w:rsid w:val="003A6F79"/>
    <w:rsid w:val="003B011C"/>
    <w:rsid w:val="003B1479"/>
    <w:rsid w:val="003B44BB"/>
    <w:rsid w:val="003B4B41"/>
    <w:rsid w:val="003B5228"/>
    <w:rsid w:val="003B742A"/>
    <w:rsid w:val="003B7E34"/>
    <w:rsid w:val="003C0250"/>
    <w:rsid w:val="003C2BA3"/>
    <w:rsid w:val="003C4234"/>
    <w:rsid w:val="003C6E91"/>
    <w:rsid w:val="003C75A9"/>
    <w:rsid w:val="003D033E"/>
    <w:rsid w:val="003D1E65"/>
    <w:rsid w:val="003D7437"/>
    <w:rsid w:val="003E5255"/>
    <w:rsid w:val="003F064A"/>
    <w:rsid w:val="003F4BB1"/>
    <w:rsid w:val="003F4DF2"/>
    <w:rsid w:val="00401D18"/>
    <w:rsid w:val="00402280"/>
    <w:rsid w:val="0040429D"/>
    <w:rsid w:val="00405B46"/>
    <w:rsid w:val="004074B4"/>
    <w:rsid w:val="004104DD"/>
    <w:rsid w:val="00410710"/>
    <w:rsid w:val="00410D7D"/>
    <w:rsid w:val="00416ECB"/>
    <w:rsid w:val="00424F2D"/>
    <w:rsid w:val="00425A4F"/>
    <w:rsid w:val="00427ABD"/>
    <w:rsid w:val="00427B0A"/>
    <w:rsid w:val="0043167E"/>
    <w:rsid w:val="004332CD"/>
    <w:rsid w:val="00437860"/>
    <w:rsid w:val="00440C0C"/>
    <w:rsid w:val="00442922"/>
    <w:rsid w:val="00444939"/>
    <w:rsid w:val="00444A18"/>
    <w:rsid w:val="004456AB"/>
    <w:rsid w:val="00445974"/>
    <w:rsid w:val="00445F38"/>
    <w:rsid w:val="00447050"/>
    <w:rsid w:val="00451257"/>
    <w:rsid w:val="0045168D"/>
    <w:rsid w:val="00454133"/>
    <w:rsid w:val="00455862"/>
    <w:rsid w:val="00460AC6"/>
    <w:rsid w:val="00461C31"/>
    <w:rsid w:val="00461D18"/>
    <w:rsid w:val="004630EF"/>
    <w:rsid w:val="00465D16"/>
    <w:rsid w:val="00465D9E"/>
    <w:rsid w:val="004666B6"/>
    <w:rsid w:val="00466B2C"/>
    <w:rsid w:val="00470F72"/>
    <w:rsid w:val="004713CF"/>
    <w:rsid w:val="00471766"/>
    <w:rsid w:val="00473146"/>
    <w:rsid w:val="00475D9A"/>
    <w:rsid w:val="0047611C"/>
    <w:rsid w:val="00476154"/>
    <w:rsid w:val="00476F09"/>
    <w:rsid w:val="00477B4C"/>
    <w:rsid w:val="00480436"/>
    <w:rsid w:val="00484694"/>
    <w:rsid w:val="00486CF0"/>
    <w:rsid w:val="00486F7A"/>
    <w:rsid w:val="00491650"/>
    <w:rsid w:val="00493CC8"/>
    <w:rsid w:val="00493D49"/>
    <w:rsid w:val="00495F95"/>
    <w:rsid w:val="004977F9"/>
    <w:rsid w:val="004A05B9"/>
    <w:rsid w:val="004A53E8"/>
    <w:rsid w:val="004B1705"/>
    <w:rsid w:val="004C04F8"/>
    <w:rsid w:val="004C12A2"/>
    <w:rsid w:val="004C3004"/>
    <w:rsid w:val="004C6E77"/>
    <w:rsid w:val="004D06AC"/>
    <w:rsid w:val="004D39E5"/>
    <w:rsid w:val="004D4F28"/>
    <w:rsid w:val="004D639C"/>
    <w:rsid w:val="004D7470"/>
    <w:rsid w:val="004E009A"/>
    <w:rsid w:val="004E14C7"/>
    <w:rsid w:val="004E4A89"/>
    <w:rsid w:val="004E614D"/>
    <w:rsid w:val="004E6174"/>
    <w:rsid w:val="004E64C4"/>
    <w:rsid w:val="004F2B0B"/>
    <w:rsid w:val="004F50FF"/>
    <w:rsid w:val="00500C51"/>
    <w:rsid w:val="005116C2"/>
    <w:rsid w:val="00512742"/>
    <w:rsid w:val="00514803"/>
    <w:rsid w:val="0051531D"/>
    <w:rsid w:val="00516EF7"/>
    <w:rsid w:val="005210F8"/>
    <w:rsid w:val="0052260C"/>
    <w:rsid w:val="00523DFE"/>
    <w:rsid w:val="005241F4"/>
    <w:rsid w:val="00525DEF"/>
    <w:rsid w:val="0053071F"/>
    <w:rsid w:val="005309D0"/>
    <w:rsid w:val="00530DD1"/>
    <w:rsid w:val="00534294"/>
    <w:rsid w:val="0053721B"/>
    <w:rsid w:val="005420FA"/>
    <w:rsid w:val="00547E85"/>
    <w:rsid w:val="00553346"/>
    <w:rsid w:val="005544BD"/>
    <w:rsid w:val="00560240"/>
    <w:rsid w:val="005664D7"/>
    <w:rsid w:val="00566B0D"/>
    <w:rsid w:val="00566D6E"/>
    <w:rsid w:val="00566FB8"/>
    <w:rsid w:val="00567B42"/>
    <w:rsid w:val="00567C9A"/>
    <w:rsid w:val="005710E3"/>
    <w:rsid w:val="00573B89"/>
    <w:rsid w:val="005748C1"/>
    <w:rsid w:val="0057585B"/>
    <w:rsid w:val="00575B28"/>
    <w:rsid w:val="00577823"/>
    <w:rsid w:val="00580147"/>
    <w:rsid w:val="00581AB4"/>
    <w:rsid w:val="00582579"/>
    <w:rsid w:val="00584B3A"/>
    <w:rsid w:val="0058564D"/>
    <w:rsid w:val="00587982"/>
    <w:rsid w:val="005905AB"/>
    <w:rsid w:val="005931A9"/>
    <w:rsid w:val="00593E8A"/>
    <w:rsid w:val="00597737"/>
    <w:rsid w:val="005A0555"/>
    <w:rsid w:val="005A0880"/>
    <w:rsid w:val="005A14CF"/>
    <w:rsid w:val="005A162F"/>
    <w:rsid w:val="005A16E3"/>
    <w:rsid w:val="005A2367"/>
    <w:rsid w:val="005A34EF"/>
    <w:rsid w:val="005B035E"/>
    <w:rsid w:val="005B26E6"/>
    <w:rsid w:val="005B6387"/>
    <w:rsid w:val="005C21A3"/>
    <w:rsid w:val="005C2A50"/>
    <w:rsid w:val="005C40B4"/>
    <w:rsid w:val="005C6F6C"/>
    <w:rsid w:val="005D5D6C"/>
    <w:rsid w:val="005D78B0"/>
    <w:rsid w:val="005E633F"/>
    <w:rsid w:val="005E64C4"/>
    <w:rsid w:val="005E7F65"/>
    <w:rsid w:val="005F1406"/>
    <w:rsid w:val="005F3993"/>
    <w:rsid w:val="005F3FD8"/>
    <w:rsid w:val="005F403E"/>
    <w:rsid w:val="005F44D8"/>
    <w:rsid w:val="005F499A"/>
    <w:rsid w:val="005F4D16"/>
    <w:rsid w:val="005F50D3"/>
    <w:rsid w:val="005F5CE2"/>
    <w:rsid w:val="00600FD0"/>
    <w:rsid w:val="00601966"/>
    <w:rsid w:val="00602434"/>
    <w:rsid w:val="00602F27"/>
    <w:rsid w:val="00603B16"/>
    <w:rsid w:val="006074DE"/>
    <w:rsid w:val="006100F0"/>
    <w:rsid w:val="0061126F"/>
    <w:rsid w:val="00612431"/>
    <w:rsid w:val="006140A7"/>
    <w:rsid w:val="00614E38"/>
    <w:rsid w:val="00622505"/>
    <w:rsid w:val="00622B6F"/>
    <w:rsid w:val="0062332C"/>
    <w:rsid w:val="006331F0"/>
    <w:rsid w:val="0063328A"/>
    <w:rsid w:val="00634E15"/>
    <w:rsid w:val="006358B4"/>
    <w:rsid w:val="0063655D"/>
    <w:rsid w:val="00636A86"/>
    <w:rsid w:val="00641FAF"/>
    <w:rsid w:val="00642DB4"/>
    <w:rsid w:val="006437AC"/>
    <w:rsid w:val="00644D5D"/>
    <w:rsid w:val="00645C35"/>
    <w:rsid w:val="0064713C"/>
    <w:rsid w:val="006500DA"/>
    <w:rsid w:val="006539F4"/>
    <w:rsid w:val="006558FE"/>
    <w:rsid w:val="00655B3B"/>
    <w:rsid w:val="006568AB"/>
    <w:rsid w:val="006645D3"/>
    <w:rsid w:val="00665420"/>
    <w:rsid w:val="006679F2"/>
    <w:rsid w:val="00667B22"/>
    <w:rsid w:val="006725DB"/>
    <w:rsid w:val="006731E4"/>
    <w:rsid w:val="0067536B"/>
    <w:rsid w:val="00676DBF"/>
    <w:rsid w:val="00680833"/>
    <w:rsid w:val="0068193A"/>
    <w:rsid w:val="00684500"/>
    <w:rsid w:val="006879DF"/>
    <w:rsid w:val="00690484"/>
    <w:rsid w:val="00690A94"/>
    <w:rsid w:val="00690DE7"/>
    <w:rsid w:val="006917BC"/>
    <w:rsid w:val="00696040"/>
    <w:rsid w:val="006A3BCC"/>
    <w:rsid w:val="006A3BE0"/>
    <w:rsid w:val="006A5127"/>
    <w:rsid w:val="006A592E"/>
    <w:rsid w:val="006B07DC"/>
    <w:rsid w:val="006B18BF"/>
    <w:rsid w:val="006B2138"/>
    <w:rsid w:val="006B2230"/>
    <w:rsid w:val="006B3B87"/>
    <w:rsid w:val="006B7199"/>
    <w:rsid w:val="006C1828"/>
    <w:rsid w:val="006C5594"/>
    <w:rsid w:val="006C7728"/>
    <w:rsid w:val="006D22F4"/>
    <w:rsid w:val="006D6D97"/>
    <w:rsid w:val="006D7646"/>
    <w:rsid w:val="006E1280"/>
    <w:rsid w:val="006E1329"/>
    <w:rsid w:val="006E3AF5"/>
    <w:rsid w:val="006E6645"/>
    <w:rsid w:val="006F175D"/>
    <w:rsid w:val="006F224E"/>
    <w:rsid w:val="006F319B"/>
    <w:rsid w:val="006F4432"/>
    <w:rsid w:val="006F5C1A"/>
    <w:rsid w:val="007032EC"/>
    <w:rsid w:val="00703BDD"/>
    <w:rsid w:val="00704789"/>
    <w:rsid w:val="00706475"/>
    <w:rsid w:val="00706F17"/>
    <w:rsid w:val="00710FE9"/>
    <w:rsid w:val="00711933"/>
    <w:rsid w:val="00712106"/>
    <w:rsid w:val="00712F42"/>
    <w:rsid w:val="00713EAD"/>
    <w:rsid w:val="00714704"/>
    <w:rsid w:val="0071476B"/>
    <w:rsid w:val="00720B1B"/>
    <w:rsid w:val="00721E0E"/>
    <w:rsid w:val="0072201E"/>
    <w:rsid w:val="00722D60"/>
    <w:rsid w:val="00723F94"/>
    <w:rsid w:val="007266BE"/>
    <w:rsid w:val="00727867"/>
    <w:rsid w:val="0073034D"/>
    <w:rsid w:val="00730D0A"/>
    <w:rsid w:val="0073144A"/>
    <w:rsid w:val="0073153D"/>
    <w:rsid w:val="00731718"/>
    <w:rsid w:val="00731E94"/>
    <w:rsid w:val="00736E6B"/>
    <w:rsid w:val="00741291"/>
    <w:rsid w:val="007413B8"/>
    <w:rsid w:val="007430EB"/>
    <w:rsid w:val="00744D91"/>
    <w:rsid w:val="0074547F"/>
    <w:rsid w:val="00745980"/>
    <w:rsid w:val="0074756D"/>
    <w:rsid w:val="00750C01"/>
    <w:rsid w:val="00750DCC"/>
    <w:rsid w:val="00761394"/>
    <w:rsid w:val="00765D79"/>
    <w:rsid w:val="007672CC"/>
    <w:rsid w:val="007703B0"/>
    <w:rsid w:val="00771D69"/>
    <w:rsid w:val="007730DA"/>
    <w:rsid w:val="00774C9A"/>
    <w:rsid w:val="00774F2B"/>
    <w:rsid w:val="007759B6"/>
    <w:rsid w:val="0077761A"/>
    <w:rsid w:val="0078244D"/>
    <w:rsid w:val="007838DE"/>
    <w:rsid w:val="007844FE"/>
    <w:rsid w:val="00784927"/>
    <w:rsid w:val="0078768E"/>
    <w:rsid w:val="007876BD"/>
    <w:rsid w:val="00787AA4"/>
    <w:rsid w:val="00791DC9"/>
    <w:rsid w:val="00792379"/>
    <w:rsid w:val="007925BE"/>
    <w:rsid w:val="007964A5"/>
    <w:rsid w:val="00797375"/>
    <w:rsid w:val="007A00D1"/>
    <w:rsid w:val="007A09AD"/>
    <w:rsid w:val="007A0FD2"/>
    <w:rsid w:val="007A555D"/>
    <w:rsid w:val="007A5A3E"/>
    <w:rsid w:val="007A61FE"/>
    <w:rsid w:val="007B1035"/>
    <w:rsid w:val="007B39B0"/>
    <w:rsid w:val="007B793A"/>
    <w:rsid w:val="007B7A9F"/>
    <w:rsid w:val="007C2059"/>
    <w:rsid w:val="007C2E84"/>
    <w:rsid w:val="007C3043"/>
    <w:rsid w:val="007C65C6"/>
    <w:rsid w:val="007C7921"/>
    <w:rsid w:val="007D19B4"/>
    <w:rsid w:val="007D20B0"/>
    <w:rsid w:val="007D5056"/>
    <w:rsid w:val="007D54D0"/>
    <w:rsid w:val="007E5598"/>
    <w:rsid w:val="007E599E"/>
    <w:rsid w:val="007F35E3"/>
    <w:rsid w:val="007F51DF"/>
    <w:rsid w:val="007F62EC"/>
    <w:rsid w:val="007F6432"/>
    <w:rsid w:val="007F68C2"/>
    <w:rsid w:val="0080102C"/>
    <w:rsid w:val="00803AE0"/>
    <w:rsid w:val="008053EB"/>
    <w:rsid w:val="008057CF"/>
    <w:rsid w:val="008105A5"/>
    <w:rsid w:val="008134FA"/>
    <w:rsid w:val="00815BE0"/>
    <w:rsid w:val="008203F0"/>
    <w:rsid w:val="008218A4"/>
    <w:rsid w:val="0082314C"/>
    <w:rsid w:val="0082336E"/>
    <w:rsid w:val="00823BE7"/>
    <w:rsid w:val="00824689"/>
    <w:rsid w:val="008258A5"/>
    <w:rsid w:val="00825FB1"/>
    <w:rsid w:val="00826F86"/>
    <w:rsid w:val="00830AD0"/>
    <w:rsid w:val="00833ADE"/>
    <w:rsid w:val="00835D63"/>
    <w:rsid w:val="00837210"/>
    <w:rsid w:val="0084000E"/>
    <w:rsid w:val="008410C9"/>
    <w:rsid w:val="008418AB"/>
    <w:rsid w:val="00841D69"/>
    <w:rsid w:val="00842337"/>
    <w:rsid w:val="0084261C"/>
    <w:rsid w:val="00842BF3"/>
    <w:rsid w:val="0084564A"/>
    <w:rsid w:val="008464C5"/>
    <w:rsid w:val="00851B39"/>
    <w:rsid w:val="0085258E"/>
    <w:rsid w:val="00854F2A"/>
    <w:rsid w:val="00856783"/>
    <w:rsid w:val="00856F2E"/>
    <w:rsid w:val="00860D88"/>
    <w:rsid w:val="0086149C"/>
    <w:rsid w:val="00862491"/>
    <w:rsid w:val="00867736"/>
    <w:rsid w:val="0087089C"/>
    <w:rsid w:val="00872792"/>
    <w:rsid w:val="008756F5"/>
    <w:rsid w:val="00876100"/>
    <w:rsid w:val="00877A6C"/>
    <w:rsid w:val="00880059"/>
    <w:rsid w:val="00883872"/>
    <w:rsid w:val="00883C6D"/>
    <w:rsid w:val="0088414E"/>
    <w:rsid w:val="00884B33"/>
    <w:rsid w:val="00885EEB"/>
    <w:rsid w:val="00887CB5"/>
    <w:rsid w:val="0089095D"/>
    <w:rsid w:val="00890B87"/>
    <w:rsid w:val="00892912"/>
    <w:rsid w:val="00893412"/>
    <w:rsid w:val="008959DC"/>
    <w:rsid w:val="00895EE2"/>
    <w:rsid w:val="008968F5"/>
    <w:rsid w:val="00897642"/>
    <w:rsid w:val="008A3766"/>
    <w:rsid w:val="008B1D24"/>
    <w:rsid w:val="008B3770"/>
    <w:rsid w:val="008B49EA"/>
    <w:rsid w:val="008B7A94"/>
    <w:rsid w:val="008B7D44"/>
    <w:rsid w:val="008C0449"/>
    <w:rsid w:val="008C1584"/>
    <w:rsid w:val="008C6A02"/>
    <w:rsid w:val="008C7067"/>
    <w:rsid w:val="008D1030"/>
    <w:rsid w:val="008D28CE"/>
    <w:rsid w:val="008D339C"/>
    <w:rsid w:val="008D3403"/>
    <w:rsid w:val="008D6837"/>
    <w:rsid w:val="008D79F3"/>
    <w:rsid w:val="008E2E55"/>
    <w:rsid w:val="008E4617"/>
    <w:rsid w:val="008E4F97"/>
    <w:rsid w:val="008F0BEA"/>
    <w:rsid w:val="008F56B0"/>
    <w:rsid w:val="008F6CA0"/>
    <w:rsid w:val="00904B41"/>
    <w:rsid w:val="00906666"/>
    <w:rsid w:val="00906A66"/>
    <w:rsid w:val="00907046"/>
    <w:rsid w:val="00907412"/>
    <w:rsid w:val="009128DD"/>
    <w:rsid w:val="009139CA"/>
    <w:rsid w:val="0091705D"/>
    <w:rsid w:val="00920590"/>
    <w:rsid w:val="009234DD"/>
    <w:rsid w:val="0092474D"/>
    <w:rsid w:val="00927D6F"/>
    <w:rsid w:val="009312DE"/>
    <w:rsid w:val="00931887"/>
    <w:rsid w:val="00933667"/>
    <w:rsid w:val="00933930"/>
    <w:rsid w:val="0093531D"/>
    <w:rsid w:val="009361D1"/>
    <w:rsid w:val="0094777A"/>
    <w:rsid w:val="00947C98"/>
    <w:rsid w:val="00951522"/>
    <w:rsid w:val="0095374D"/>
    <w:rsid w:val="00955B49"/>
    <w:rsid w:val="0095667F"/>
    <w:rsid w:val="00961037"/>
    <w:rsid w:val="00964015"/>
    <w:rsid w:val="0096520D"/>
    <w:rsid w:val="0096633F"/>
    <w:rsid w:val="00970B1D"/>
    <w:rsid w:val="00970C3A"/>
    <w:rsid w:val="00973FB6"/>
    <w:rsid w:val="0097748D"/>
    <w:rsid w:val="0097765D"/>
    <w:rsid w:val="00982492"/>
    <w:rsid w:val="009836FB"/>
    <w:rsid w:val="00985C0E"/>
    <w:rsid w:val="009866F6"/>
    <w:rsid w:val="00986B94"/>
    <w:rsid w:val="009911E0"/>
    <w:rsid w:val="00993356"/>
    <w:rsid w:val="00993415"/>
    <w:rsid w:val="00995A9C"/>
    <w:rsid w:val="009B0453"/>
    <w:rsid w:val="009B2040"/>
    <w:rsid w:val="009B23E7"/>
    <w:rsid w:val="009B4A91"/>
    <w:rsid w:val="009B5F43"/>
    <w:rsid w:val="009C0149"/>
    <w:rsid w:val="009C2369"/>
    <w:rsid w:val="009C2C18"/>
    <w:rsid w:val="009C3382"/>
    <w:rsid w:val="009C37A4"/>
    <w:rsid w:val="009C4E6B"/>
    <w:rsid w:val="009C7896"/>
    <w:rsid w:val="009D066C"/>
    <w:rsid w:val="009D1A3D"/>
    <w:rsid w:val="009D3E01"/>
    <w:rsid w:val="009E70CD"/>
    <w:rsid w:val="009E79E6"/>
    <w:rsid w:val="009F009B"/>
    <w:rsid w:val="009F2F2C"/>
    <w:rsid w:val="009F5299"/>
    <w:rsid w:val="009F535A"/>
    <w:rsid w:val="009F7897"/>
    <w:rsid w:val="00A00A24"/>
    <w:rsid w:val="00A01996"/>
    <w:rsid w:val="00A02014"/>
    <w:rsid w:val="00A024A5"/>
    <w:rsid w:val="00A02D08"/>
    <w:rsid w:val="00A045B1"/>
    <w:rsid w:val="00A06A8C"/>
    <w:rsid w:val="00A06AC4"/>
    <w:rsid w:val="00A0738C"/>
    <w:rsid w:val="00A07614"/>
    <w:rsid w:val="00A106BC"/>
    <w:rsid w:val="00A11B8E"/>
    <w:rsid w:val="00A12B1F"/>
    <w:rsid w:val="00A16FA6"/>
    <w:rsid w:val="00A2473D"/>
    <w:rsid w:val="00A250B8"/>
    <w:rsid w:val="00A260FE"/>
    <w:rsid w:val="00A311F8"/>
    <w:rsid w:val="00A36A24"/>
    <w:rsid w:val="00A46BED"/>
    <w:rsid w:val="00A505B9"/>
    <w:rsid w:val="00A523ED"/>
    <w:rsid w:val="00A54B51"/>
    <w:rsid w:val="00A55EE7"/>
    <w:rsid w:val="00A56522"/>
    <w:rsid w:val="00A57112"/>
    <w:rsid w:val="00A57DF2"/>
    <w:rsid w:val="00A62A34"/>
    <w:rsid w:val="00A65396"/>
    <w:rsid w:val="00A65F77"/>
    <w:rsid w:val="00A70C27"/>
    <w:rsid w:val="00A71F8C"/>
    <w:rsid w:val="00A738E0"/>
    <w:rsid w:val="00A74635"/>
    <w:rsid w:val="00A74A3C"/>
    <w:rsid w:val="00A77077"/>
    <w:rsid w:val="00A82632"/>
    <w:rsid w:val="00A826DE"/>
    <w:rsid w:val="00A83BF4"/>
    <w:rsid w:val="00A8602C"/>
    <w:rsid w:val="00A86F74"/>
    <w:rsid w:val="00A91AAB"/>
    <w:rsid w:val="00A92A08"/>
    <w:rsid w:val="00A931BF"/>
    <w:rsid w:val="00A93938"/>
    <w:rsid w:val="00A942EC"/>
    <w:rsid w:val="00AA060E"/>
    <w:rsid w:val="00AA262A"/>
    <w:rsid w:val="00AA2F99"/>
    <w:rsid w:val="00AA3DAC"/>
    <w:rsid w:val="00AA59B3"/>
    <w:rsid w:val="00AA694A"/>
    <w:rsid w:val="00AA771F"/>
    <w:rsid w:val="00AB0731"/>
    <w:rsid w:val="00AB165C"/>
    <w:rsid w:val="00AB1EBA"/>
    <w:rsid w:val="00AB3999"/>
    <w:rsid w:val="00AB7F92"/>
    <w:rsid w:val="00AC2172"/>
    <w:rsid w:val="00AC2C9D"/>
    <w:rsid w:val="00AC331C"/>
    <w:rsid w:val="00AC4335"/>
    <w:rsid w:val="00AC4EFB"/>
    <w:rsid w:val="00AC5EB7"/>
    <w:rsid w:val="00AC79C7"/>
    <w:rsid w:val="00AD00BB"/>
    <w:rsid w:val="00AD20CE"/>
    <w:rsid w:val="00AD3751"/>
    <w:rsid w:val="00AD4883"/>
    <w:rsid w:val="00AD614B"/>
    <w:rsid w:val="00AE40ED"/>
    <w:rsid w:val="00AE7F4F"/>
    <w:rsid w:val="00AF1707"/>
    <w:rsid w:val="00AF2D9D"/>
    <w:rsid w:val="00AF4493"/>
    <w:rsid w:val="00B00361"/>
    <w:rsid w:val="00B005B4"/>
    <w:rsid w:val="00B00B71"/>
    <w:rsid w:val="00B04658"/>
    <w:rsid w:val="00B07887"/>
    <w:rsid w:val="00B07F69"/>
    <w:rsid w:val="00B15B5D"/>
    <w:rsid w:val="00B161E1"/>
    <w:rsid w:val="00B2180E"/>
    <w:rsid w:val="00B227CB"/>
    <w:rsid w:val="00B241A5"/>
    <w:rsid w:val="00B24AF6"/>
    <w:rsid w:val="00B24FF3"/>
    <w:rsid w:val="00B373D0"/>
    <w:rsid w:val="00B375BB"/>
    <w:rsid w:val="00B432CA"/>
    <w:rsid w:val="00B43F66"/>
    <w:rsid w:val="00B44938"/>
    <w:rsid w:val="00B462C9"/>
    <w:rsid w:val="00B4632B"/>
    <w:rsid w:val="00B52037"/>
    <w:rsid w:val="00B524A5"/>
    <w:rsid w:val="00B5310A"/>
    <w:rsid w:val="00B53C3A"/>
    <w:rsid w:val="00B543F3"/>
    <w:rsid w:val="00B577CB"/>
    <w:rsid w:val="00B60B8D"/>
    <w:rsid w:val="00B62E1C"/>
    <w:rsid w:val="00B63D57"/>
    <w:rsid w:val="00B6448A"/>
    <w:rsid w:val="00B66D0A"/>
    <w:rsid w:val="00B677B4"/>
    <w:rsid w:val="00B71601"/>
    <w:rsid w:val="00B74C1A"/>
    <w:rsid w:val="00B758B1"/>
    <w:rsid w:val="00B76A62"/>
    <w:rsid w:val="00B81C68"/>
    <w:rsid w:val="00B82E03"/>
    <w:rsid w:val="00B83CE2"/>
    <w:rsid w:val="00B90449"/>
    <w:rsid w:val="00B93FAA"/>
    <w:rsid w:val="00B954B7"/>
    <w:rsid w:val="00BA00E6"/>
    <w:rsid w:val="00BA04FD"/>
    <w:rsid w:val="00BA0ECB"/>
    <w:rsid w:val="00BA2503"/>
    <w:rsid w:val="00BA31E5"/>
    <w:rsid w:val="00BA4CFD"/>
    <w:rsid w:val="00BA5905"/>
    <w:rsid w:val="00BB0308"/>
    <w:rsid w:val="00BB0E70"/>
    <w:rsid w:val="00BB1824"/>
    <w:rsid w:val="00BB3651"/>
    <w:rsid w:val="00BB3911"/>
    <w:rsid w:val="00BB3FA8"/>
    <w:rsid w:val="00BB3FCD"/>
    <w:rsid w:val="00BB43B3"/>
    <w:rsid w:val="00BB4E05"/>
    <w:rsid w:val="00BB6817"/>
    <w:rsid w:val="00BB7B89"/>
    <w:rsid w:val="00BB7D33"/>
    <w:rsid w:val="00BC1999"/>
    <w:rsid w:val="00BC33EE"/>
    <w:rsid w:val="00BC612D"/>
    <w:rsid w:val="00BD194C"/>
    <w:rsid w:val="00BD4662"/>
    <w:rsid w:val="00BE336A"/>
    <w:rsid w:val="00BE35D6"/>
    <w:rsid w:val="00BE5B33"/>
    <w:rsid w:val="00BF08E5"/>
    <w:rsid w:val="00BF08EA"/>
    <w:rsid w:val="00BF0C53"/>
    <w:rsid w:val="00BF2BD4"/>
    <w:rsid w:val="00BF2E97"/>
    <w:rsid w:val="00BF6035"/>
    <w:rsid w:val="00BF646B"/>
    <w:rsid w:val="00C00114"/>
    <w:rsid w:val="00C03023"/>
    <w:rsid w:val="00C060FF"/>
    <w:rsid w:val="00C06780"/>
    <w:rsid w:val="00C06A14"/>
    <w:rsid w:val="00C06EDF"/>
    <w:rsid w:val="00C109E9"/>
    <w:rsid w:val="00C11D54"/>
    <w:rsid w:val="00C15A3F"/>
    <w:rsid w:val="00C170BB"/>
    <w:rsid w:val="00C214D0"/>
    <w:rsid w:val="00C24F9A"/>
    <w:rsid w:val="00C250B1"/>
    <w:rsid w:val="00C25140"/>
    <w:rsid w:val="00C26B70"/>
    <w:rsid w:val="00C2792E"/>
    <w:rsid w:val="00C3148E"/>
    <w:rsid w:val="00C32538"/>
    <w:rsid w:val="00C32ADF"/>
    <w:rsid w:val="00C34A66"/>
    <w:rsid w:val="00C363E0"/>
    <w:rsid w:val="00C36DB1"/>
    <w:rsid w:val="00C429AE"/>
    <w:rsid w:val="00C42D04"/>
    <w:rsid w:val="00C46279"/>
    <w:rsid w:val="00C467C8"/>
    <w:rsid w:val="00C47193"/>
    <w:rsid w:val="00C5008C"/>
    <w:rsid w:val="00C5215E"/>
    <w:rsid w:val="00C536ED"/>
    <w:rsid w:val="00C545EC"/>
    <w:rsid w:val="00C557C1"/>
    <w:rsid w:val="00C56720"/>
    <w:rsid w:val="00C6111B"/>
    <w:rsid w:val="00C611AB"/>
    <w:rsid w:val="00C63967"/>
    <w:rsid w:val="00C658BB"/>
    <w:rsid w:val="00C67A4D"/>
    <w:rsid w:val="00C7184B"/>
    <w:rsid w:val="00C7219D"/>
    <w:rsid w:val="00C73A5A"/>
    <w:rsid w:val="00C750DE"/>
    <w:rsid w:val="00C756D5"/>
    <w:rsid w:val="00C805C1"/>
    <w:rsid w:val="00C82290"/>
    <w:rsid w:val="00C82291"/>
    <w:rsid w:val="00C8378D"/>
    <w:rsid w:val="00C92125"/>
    <w:rsid w:val="00C95D64"/>
    <w:rsid w:val="00C961DB"/>
    <w:rsid w:val="00C97044"/>
    <w:rsid w:val="00C9794A"/>
    <w:rsid w:val="00CA0068"/>
    <w:rsid w:val="00CA4268"/>
    <w:rsid w:val="00CA570B"/>
    <w:rsid w:val="00CA6407"/>
    <w:rsid w:val="00CA695E"/>
    <w:rsid w:val="00CA6FBA"/>
    <w:rsid w:val="00CB1772"/>
    <w:rsid w:val="00CB2247"/>
    <w:rsid w:val="00CB324B"/>
    <w:rsid w:val="00CB4652"/>
    <w:rsid w:val="00CB6434"/>
    <w:rsid w:val="00CB6C55"/>
    <w:rsid w:val="00CC037F"/>
    <w:rsid w:val="00CC3044"/>
    <w:rsid w:val="00CC59E7"/>
    <w:rsid w:val="00CC5D9F"/>
    <w:rsid w:val="00CC6243"/>
    <w:rsid w:val="00CD5489"/>
    <w:rsid w:val="00CE27D8"/>
    <w:rsid w:val="00CE2F25"/>
    <w:rsid w:val="00CE571E"/>
    <w:rsid w:val="00CF035A"/>
    <w:rsid w:val="00CF0987"/>
    <w:rsid w:val="00CF19C1"/>
    <w:rsid w:val="00CF3342"/>
    <w:rsid w:val="00CF466B"/>
    <w:rsid w:val="00CF4F02"/>
    <w:rsid w:val="00CF5F35"/>
    <w:rsid w:val="00CF6939"/>
    <w:rsid w:val="00CF6DAA"/>
    <w:rsid w:val="00D001BF"/>
    <w:rsid w:val="00D0052A"/>
    <w:rsid w:val="00D0276E"/>
    <w:rsid w:val="00D05C77"/>
    <w:rsid w:val="00D07AFF"/>
    <w:rsid w:val="00D10125"/>
    <w:rsid w:val="00D13045"/>
    <w:rsid w:val="00D135E5"/>
    <w:rsid w:val="00D13EBC"/>
    <w:rsid w:val="00D149DF"/>
    <w:rsid w:val="00D15A06"/>
    <w:rsid w:val="00D17121"/>
    <w:rsid w:val="00D17E1A"/>
    <w:rsid w:val="00D25918"/>
    <w:rsid w:val="00D25A47"/>
    <w:rsid w:val="00D26D60"/>
    <w:rsid w:val="00D273FB"/>
    <w:rsid w:val="00D27A02"/>
    <w:rsid w:val="00D32E0D"/>
    <w:rsid w:val="00D34FA5"/>
    <w:rsid w:val="00D42302"/>
    <w:rsid w:val="00D4720D"/>
    <w:rsid w:val="00D50A0A"/>
    <w:rsid w:val="00D51615"/>
    <w:rsid w:val="00D602AA"/>
    <w:rsid w:val="00D64A99"/>
    <w:rsid w:val="00D65763"/>
    <w:rsid w:val="00D65DE7"/>
    <w:rsid w:val="00D7086E"/>
    <w:rsid w:val="00D70933"/>
    <w:rsid w:val="00D719CE"/>
    <w:rsid w:val="00D81A41"/>
    <w:rsid w:val="00D82708"/>
    <w:rsid w:val="00D83ABC"/>
    <w:rsid w:val="00D84687"/>
    <w:rsid w:val="00D85C49"/>
    <w:rsid w:val="00D9149B"/>
    <w:rsid w:val="00D92F29"/>
    <w:rsid w:val="00D9336D"/>
    <w:rsid w:val="00D945FD"/>
    <w:rsid w:val="00D970A7"/>
    <w:rsid w:val="00DA002C"/>
    <w:rsid w:val="00DA012F"/>
    <w:rsid w:val="00DA6BF5"/>
    <w:rsid w:val="00DA70C9"/>
    <w:rsid w:val="00DB14CC"/>
    <w:rsid w:val="00DB1C6E"/>
    <w:rsid w:val="00DB3ACD"/>
    <w:rsid w:val="00DB6473"/>
    <w:rsid w:val="00DB7D4D"/>
    <w:rsid w:val="00DC6173"/>
    <w:rsid w:val="00DC6DD3"/>
    <w:rsid w:val="00DC779E"/>
    <w:rsid w:val="00DC7E51"/>
    <w:rsid w:val="00DD01A1"/>
    <w:rsid w:val="00DD29CC"/>
    <w:rsid w:val="00DD5E76"/>
    <w:rsid w:val="00DE258F"/>
    <w:rsid w:val="00DE349D"/>
    <w:rsid w:val="00DE3E82"/>
    <w:rsid w:val="00DE4D17"/>
    <w:rsid w:val="00DE5680"/>
    <w:rsid w:val="00DF26F8"/>
    <w:rsid w:val="00E0067F"/>
    <w:rsid w:val="00E01467"/>
    <w:rsid w:val="00E019E0"/>
    <w:rsid w:val="00E02BCB"/>
    <w:rsid w:val="00E0358C"/>
    <w:rsid w:val="00E051A0"/>
    <w:rsid w:val="00E13C27"/>
    <w:rsid w:val="00E143B3"/>
    <w:rsid w:val="00E24762"/>
    <w:rsid w:val="00E2499B"/>
    <w:rsid w:val="00E26E19"/>
    <w:rsid w:val="00E300DD"/>
    <w:rsid w:val="00E30B9B"/>
    <w:rsid w:val="00E3159B"/>
    <w:rsid w:val="00E34F9F"/>
    <w:rsid w:val="00E35F07"/>
    <w:rsid w:val="00E40E2D"/>
    <w:rsid w:val="00E42F88"/>
    <w:rsid w:val="00E46999"/>
    <w:rsid w:val="00E46B44"/>
    <w:rsid w:val="00E479E2"/>
    <w:rsid w:val="00E504BB"/>
    <w:rsid w:val="00E546E0"/>
    <w:rsid w:val="00E54963"/>
    <w:rsid w:val="00E54C91"/>
    <w:rsid w:val="00E54E9A"/>
    <w:rsid w:val="00E55AA1"/>
    <w:rsid w:val="00E63AA8"/>
    <w:rsid w:val="00E63F2D"/>
    <w:rsid w:val="00E66F35"/>
    <w:rsid w:val="00E703FA"/>
    <w:rsid w:val="00E70B84"/>
    <w:rsid w:val="00E84D85"/>
    <w:rsid w:val="00E85004"/>
    <w:rsid w:val="00E8616A"/>
    <w:rsid w:val="00E914DA"/>
    <w:rsid w:val="00E922EF"/>
    <w:rsid w:val="00E942CC"/>
    <w:rsid w:val="00E95713"/>
    <w:rsid w:val="00E96487"/>
    <w:rsid w:val="00E975BC"/>
    <w:rsid w:val="00EA0B45"/>
    <w:rsid w:val="00EA315A"/>
    <w:rsid w:val="00EA36BC"/>
    <w:rsid w:val="00EA4892"/>
    <w:rsid w:val="00EA4C64"/>
    <w:rsid w:val="00EA5B04"/>
    <w:rsid w:val="00EA6D3D"/>
    <w:rsid w:val="00EB0989"/>
    <w:rsid w:val="00EC0F8E"/>
    <w:rsid w:val="00EC1496"/>
    <w:rsid w:val="00EC2252"/>
    <w:rsid w:val="00EC2BAF"/>
    <w:rsid w:val="00EC722C"/>
    <w:rsid w:val="00ED34BA"/>
    <w:rsid w:val="00ED4BB7"/>
    <w:rsid w:val="00ED4F7B"/>
    <w:rsid w:val="00ED54DC"/>
    <w:rsid w:val="00ED6B08"/>
    <w:rsid w:val="00ED6E26"/>
    <w:rsid w:val="00EE2A06"/>
    <w:rsid w:val="00EF0FF2"/>
    <w:rsid w:val="00EF1C36"/>
    <w:rsid w:val="00EF22D1"/>
    <w:rsid w:val="00EF2D2D"/>
    <w:rsid w:val="00EF5D08"/>
    <w:rsid w:val="00EF6E72"/>
    <w:rsid w:val="00EF79B2"/>
    <w:rsid w:val="00F0116B"/>
    <w:rsid w:val="00F02510"/>
    <w:rsid w:val="00F05E96"/>
    <w:rsid w:val="00F062F6"/>
    <w:rsid w:val="00F067FC"/>
    <w:rsid w:val="00F11779"/>
    <w:rsid w:val="00F30640"/>
    <w:rsid w:val="00F33ADC"/>
    <w:rsid w:val="00F36E88"/>
    <w:rsid w:val="00F37837"/>
    <w:rsid w:val="00F37C84"/>
    <w:rsid w:val="00F37DD9"/>
    <w:rsid w:val="00F40CEC"/>
    <w:rsid w:val="00F41B65"/>
    <w:rsid w:val="00F41C21"/>
    <w:rsid w:val="00F426AD"/>
    <w:rsid w:val="00F43B75"/>
    <w:rsid w:val="00F440C0"/>
    <w:rsid w:val="00F442C8"/>
    <w:rsid w:val="00F50DFC"/>
    <w:rsid w:val="00F52B70"/>
    <w:rsid w:val="00F52D3E"/>
    <w:rsid w:val="00F53F19"/>
    <w:rsid w:val="00F54018"/>
    <w:rsid w:val="00F6074B"/>
    <w:rsid w:val="00F6088C"/>
    <w:rsid w:val="00F61A68"/>
    <w:rsid w:val="00F6263A"/>
    <w:rsid w:val="00F629D4"/>
    <w:rsid w:val="00F64041"/>
    <w:rsid w:val="00F65428"/>
    <w:rsid w:val="00F655C8"/>
    <w:rsid w:val="00F66E28"/>
    <w:rsid w:val="00F71918"/>
    <w:rsid w:val="00F71BE1"/>
    <w:rsid w:val="00F73042"/>
    <w:rsid w:val="00F733C1"/>
    <w:rsid w:val="00F74CE2"/>
    <w:rsid w:val="00F760B5"/>
    <w:rsid w:val="00F767C5"/>
    <w:rsid w:val="00F772CB"/>
    <w:rsid w:val="00F80063"/>
    <w:rsid w:val="00F80671"/>
    <w:rsid w:val="00F82213"/>
    <w:rsid w:val="00F8553C"/>
    <w:rsid w:val="00F90C8E"/>
    <w:rsid w:val="00F927B8"/>
    <w:rsid w:val="00F95799"/>
    <w:rsid w:val="00F95E56"/>
    <w:rsid w:val="00F96586"/>
    <w:rsid w:val="00F97F0C"/>
    <w:rsid w:val="00FA188B"/>
    <w:rsid w:val="00FA25CF"/>
    <w:rsid w:val="00FA3CC7"/>
    <w:rsid w:val="00FA6B2A"/>
    <w:rsid w:val="00FA75F4"/>
    <w:rsid w:val="00FB79E8"/>
    <w:rsid w:val="00FC1E3B"/>
    <w:rsid w:val="00FC5FFD"/>
    <w:rsid w:val="00FD0460"/>
    <w:rsid w:val="00FD130F"/>
    <w:rsid w:val="00FD1B47"/>
    <w:rsid w:val="00FD3B3C"/>
    <w:rsid w:val="00FD6353"/>
    <w:rsid w:val="00FE10EA"/>
    <w:rsid w:val="00FE5FDF"/>
    <w:rsid w:val="00FE6F50"/>
    <w:rsid w:val="00FF098B"/>
    <w:rsid w:val="00FF1B42"/>
    <w:rsid w:val="00FF2019"/>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5F4D16"/>
    <w:pPr>
      <w:ind w:left="720"/>
      <w:contextualSpacing/>
    </w:pPr>
  </w:style>
  <w:style w:type="paragraph" w:styleId="NormalWeb">
    <w:name w:val="Normal (Web)"/>
    <w:basedOn w:val="Normal"/>
    <w:uiPriority w:val="99"/>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iPriority w:val="99"/>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character" w:customStyle="1" w:styleId="ListeParagrafChar">
    <w:name w:val="Liste Paragraf Char"/>
    <w:link w:val="ListeParagraf"/>
    <w:uiPriority w:val="34"/>
    <w:rsid w:val="00EA5B04"/>
    <w:rPr>
      <w:sz w:val="22"/>
      <w:szCs w:val="22"/>
      <w:lang w:eastAsia="en-US"/>
    </w:rPr>
  </w:style>
  <w:style w:type="paragraph" w:customStyle="1" w:styleId="Default">
    <w:name w:val="Default"/>
    <w:basedOn w:val="Normal"/>
    <w:rsid w:val="00EA5B04"/>
    <w:pPr>
      <w:autoSpaceDE w:val="0"/>
      <w:autoSpaceDN w:val="0"/>
      <w:spacing w:after="0" w:line="240" w:lineRule="auto"/>
    </w:pPr>
    <w:rPr>
      <w:rFonts w:ascii="Times New Roman" w:hAnsi="Times New Roman"/>
      <w:color w:val="000000"/>
      <w:sz w:val="24"/>
      <w:szCs w:val="24"/>
      <w:lang w:eastAsia="tr-TR"/>
    </w:rPr>
  </w:style>
  <w:style w:type="paragraph" w:styleId="AralkYok">
    <w:name w:val="No Spacing"/>
    <w:basedOn w:val="Normal"/>
    <w:uiPriority w:val="1"/>
    <w:qFormat/>
    <w:rsid w:val="00EA5B04"/>
    <w:pPr>
      <w:spacing w:before="100" w:beforeAutospacing="1" w:after="100" w:afterAutospacing="1" w:line="240" w:lineRule="auto"/>
    </w:pPr>
    <w:rPr>
      <w:rFonts w:ascii="Times New Roman" w:eastAsia="Times New Roman" w:hAnsi="Times New Roman"/>
      <w:sz w:val="24"/>
      <w:szCs w:val="24"/>
      <w:lang w:eastAsia="tr-TR"/>
    </w:rPr>
  </w:style>
  <w:style w:type="paragraph" w:styleId="Dzeltme">
    <w:name w:val="Revision"/>
    <w:hidden/>
    <w:uiPriority w:val="99"/>
    <w:semiHidden/>
    <w:rsid w:val="00CB324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431243670">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20527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EF594-16F0-47B7-9517-57605498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4258</Words>
  <Characters>24272</Characters>
  <Application>Microsoft Office Word</Application>
  <DocSecurity>0</DocSecurity>
  <Lines>202</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28474</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1</cp:lastModifiedBy>
  <cp:revision>2</cp:revision>
  <cp:lastPrinted>2015-11-18T09:07:00Z</cp:lastPrinted>
  <dcterms:created xsi:type="dcterms:W3CDTF">2016-01-04T15:16:00Z</dcterms:created>
  <dcterms:modified xsi:type="dcterms:W3CDTF">2016-01-04T15:16:00Z</dcterms:modified>
</cp:coreProperties>
</file>