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r>
        <w:rPr/>
        <w:pict>
          <v:group style="position:absolute;margin-left:65.183998pt;margin-top:70.800003pt;width:461.15pt;height:571.9pt;mso-position-horizontal-relative:page;mso-position-vertical-relative:page;z-index:-114832" coordorigin="1304,1416" coordsize="9223,11438">
            <v:shape style="position:absolute;left:1303;top:1416;width:9223;height:4295" type="#_x0000_t75" stroked="false">
              <v:imagedata r:id="rId6" o:title=""/>
            </v:shape>
            <v:line style="position:absolute" from="10516,5701" to="10516,7139" stroked="true" strokeweight=".48004pt" strokecolor="#000000">
              <v:stroke dashstyle="solid"/>
            </v:line>
            <v:shape style="position:absolute;left:5523;top:5701;width:4993;height:10" type="#_x0000_t75" stroked="false">
              <v:imagedata r:id="rId7" o:title=""/>
            </v:shape>
            <v:shape style="position:absolute;left:1303;top:7016;width:4230;height:123" type="#_x0000_t75" stroked="false">
              <v:imagedata r:id="rId8" o:title=""/>
            </v:shape>
            <v:shape style="position:absolute;left:5523;top:7112;width:5003;height:27" type="#_x0000_t75" stroked="false">
              <v:imagedata r:id="rId9" o:title=""/>
            </v:shape>
            <v:shape style="position:absolute;left:1303;top:7112;width:10;height:17" type="#_x0000_t75" stroked="false">
              <v:imagedata r:id="rId10" o:title=""/>
            </v:shape>
            <v:shape style="position:absolute;left:1303;top:7138;width:9223;height:4285" type="#_x0000_t75" stroked="false">
              <v:imagedata r:id="rId11" o:title=""/>
            </v:shape>
            <v:line style="position:absolute" from="10516,11413" to="10516,12854" stroked="true" strokeweight=".48004pt" strokecolor="#000000">
              <v:stroke dashstyle="solid"/>
            </v:line>
            <v:shape style="position:absolute;left:5523;top:11413;width:4993;height:10" type="#_x0000_t75" stroked="false">
              <v:imagedata r:id="rId7" o:title=""/>
            </v:shape>
            <v:shape style="position:absolute;left:1303;top:12844;width:10;height:10" type="#_x0000_t75" stroked="false">
              <v:imagedata r:id="rId12" o:title=""/>
            </v:shape>
            <v:shape style="position:absolute;left:1313;top:12844;width:9213;height:10" type="#_x0000_t75" stroked="false">
              <v:imagedata r:id="rId13" o:title=""/>
            </v:shape>
            <w10:wrap type="none"/>
          </v:group>
        </w:pict>
      </w:r>
    </w:p>
    <w:p>
      <w:pPr>
        <w:pStyle w:val="BodyText"/>
        <w:spacing w:before="0"/>
        <w:rPr>
          <w:sz w:val="20"/>
        </w:rPr>
      </w:pPr>
    </w:p>
    <w:p>
      <w:pPr>
        <w:pStyle w:val="BodyText"/>
        <w:spacing w:before="1"/>
        <w:rPr>
          <w:sz w:val="11"/>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7"/>
        <w:gridCol w:w="4504"/>
      </w:tblGrid>
      <w:tr>
        <w:trPr>
          <w:trHeight w:val="826" w:hRule="atLeast"/>
        </w:trPr>
        <w:tc>
          <w:tcPr>
            <w:tcW w:w="4217" w:type="dxa"/>
          </w:tcPr>
          <w:p>
            <w:pPr>
              <w:pStyle w:val="TableParagraph"/>
              <w:spacing w:line="266" w:lineRule="exact"/>
              <w:ind w:left="112"/>
              <w:rPr>
                <w:b/>
                <w:sz w:val="24"/>
              </w:rPr>
            </w:pPr>
            <w:r>
              <w:rPr>
                <w:b/>
                <w:sz w:val="24"/>
              </w:rPr>
              <w:t>Meslek:</w:t>
            </w:r>
          </w:p>
        </w:tc>
        <w:tc>
          <w:tcPr>
            <w:tcW w:w="4504" w:type="dxa"/>
          </w:tcPr>
          <w:p>
            <w:pPr>
              <w:pStyle w:val="TableParagraph"/>
              <w:spacing w:line="266" w:lineRule="exact"/>
              <w:ind w:left="115"/>
              <w:rPr>
                <w:b/>
                <w:sz w:val="24"/>
              </w:rPr>
            </w:pPr>
            <w:r>
              <w:rPr>
                <w:b/>
                <w:sz w:val="24"/>
              </w:rPr>
              <w:t>MEKANİK TESİSAT YALITIMCISI</w:t>
            </w:r>
          </w:p>
        </w:tc>
      </w:tr>
      <w:tr>
        <w:trPr>
          <w:trHeight w:val="1447" w:hRule="atLeast"/>
        </w:trPr>
        <w:tc>
          <w:tcPr>
            <w:tcW w:w="4217" w:type="dxa"/>
          </w:tcPr>
          <w:p>
            <w:pPr>
              <w:pStyle w:val="TableParagraph"/>
              <w:rPr>
                <w:sz w:val="26"/>
              </w:rPr>
            </w:pPr>
          </w:p>
          <w:p>
            <w:pPr>
              <w:pStyle w:val="TableParagraph"/>
              <w:spacing w:before="4"/>
              <w:rPr>
                <w:sz w:val="25"/>
              </w:rPr>
            </w:pPr>
          </w:p>
          <w:p>
            <w:pPr>
              <w:pStyle w:val="TableParagraph"/>
              <w:ind w:left="112"/>
              <w:rPr>
                <w:b/>
                <w:sz w:val="24"/>
              </w:rPr>
            </w:pPr>
            <w:r>
              <w:rPr>
                <w:b/>
                <w:sz w:val="24"/>
              </w:rPr>
              <w:t>Seviye:</w:t>
            </w:r>
          </w:p>
        </w:tc>
        <w:tc>
          <w:tcPr>
            <w:tcW w:w="4504" w:type="dxa"/>
          </w:tcPr>
          <w:p>
            <w:pPr>
              <w:pStyle w:val="TableParagraph"/>
              <w:rPr>
                <w:sz w:val="30"/>
              </w:rPr>
            </w:pPr>
          </w:p>
          <w:p>
            <w:pPr>
              <w:pStyle w:val="TableParagraph"/>
              <w:spacing w:before="210"/>
              <w:ind w:left="115"/>
              <w:rPr>
                <w:b/>
                <w:sz w:val="16"/>
              </w:rPr>
            </w:pPr>
            <w:r>
              <w:rPr>
                <w:b/>
                <w:position w:val="-10"/>
                <w:sz w:val="24"/>
              </w:rPr>
              <w:t>3</w:t>
            </w:r>
            <w:r>
              <w:rPr>
                <w:b/>
                <w:sz w:val="16"/>
              </w:rPr>
              <w:t>I</w:t>
            </w:r>
          </w:p>
        </w:tc>
      </w:tr>
      <w:tr>
        <w:trPr>
          <w:trHeight w:val="1419" w:hRule="atLeast"/>
        </w:trPr>
        <w:tc>
          <w:tcPr>
            <w:tcW w:w="4217" w:type="dxa"/>
          </w:tcPr>
          <w:p>
            <w:pPr>
              <w:pStyle w:val="TableParagraph"/>
              <w:rPr>
                <w:sz w:val="26"/>
              </w:rPr>
            </w:pPr>
          </w:p>
          <w:p>
            <w:pPr>
              <w:pStyle w:val="TableParagraph"/>
              <w:spacing w:before="7"/>
              <w:rPr>
                <w:sz w:val="23"/>
              </w:rPr>
            </w:pPr>
          </w:p>
          <w:p>
            <w:pPr>
              <w:pStyle w:val="TableParagraph"/>
              <w:ind w:left="112"/>
              <w:rPr>
                <w:b/>
                <w:sz w:val="24"/>
              </w:rPr>
            </w:pPr>
            <w:r>
              <w:rPr>
                <w:b/>
                <w:sz w:val="24"/>
              </w:rPr>
              <w:t>Referans Kodu:</w:t>
            </w:r>
          </w:p>
        </w:tc>
        <w:tc>
          <w:tcPr>
            <w:tcW w:w="4504" w:type="dxa"/>
          </w:tcPr>
          <w:p>
            <w:pPr>
              <w:pStyle w:val="TableParagraph"/>
              <w:rPr>
                <w:sz w:val="26"/>
              </w:rPr>
            </w:pPr>
          </w:p>
          <w:p>
            <w:pPr>
              <w:pStyle w:val="TableParagraph"/>
              <w:spacing w:before="7"/>
              <w:rPr>
                <w:sz w:val="23"/>
              </w:rPr>
            </w:pPr>
          </w:p>
          <w:p>
            <w:pPr>
              <w:pStyle w:val="TableParagraph"/>
              <w:ind w:left="115"/>
              <w:rPr>
                <w:b/>
                <w:sz w:val="24"/>
              </w:rPr>
            </w:pPr>
            <w:r>
              <w:rPr>
                <w:b/>
                <w:sz w:val="24"/>
              </w:rPr>
              <w:t>13UMS0303-3</w:t>
            </w:r>
          </w:p>
        </w:tc>
      </w:tr>
      <w:tr>
        <w:trPr>
          <w:trHeight w:val="1437" w:hRule="atLeast"/>
        </w:trPr>
        <w:tc>
          <w:tcPr>
            <w:tcW w:w="4217" w:type="dxa"/>
            <w:tcBorders>
              <w:left w:val="single" w:sz="4" w:space="0" w:color="000000"/>
              <w:right w:val="single" w:sz="4" w:space="0" w:color="000000"/>
            </w:tcBorders>
          </w:tcPr>
          <w:p>
            <w:pPr>
              <w:pStyle w:val="TableParagraph"/>
              <w:rPr>
                <w:sz w:val="26"/>
              </w:rPr>
            </w:pPr>
          </w:p>
          <w:p>
            <w:pPr>
              <w:pStyle w:val="TableParagraph"/>
              <w:spacing w:before="4"/>
              <w:rPr>
                <w:sz w:val="24"/>
              </w:rPr>
            </w:pPr>
          </w:p>
          <w:p>
            <w:pPr>
              <w:pStyle w:val="TableParagraph"/>
              <w:spacing w:before="1"/>
              <w:ind w:left="107"/>
              <w:rPr>
                <w:b/>
                <w:sz w:val="24"/>
              </w:rPr>
            </w:pPr>
            <w:r>
              <w:rPr>
                <w:b/>
                <w:sz w:val="24"/>
              </w:rPr>
              <w:t>Standardı Hazırlayan Kuruluş(lar):</w:t>
            </w:r>
          </w:p>
        </w:tc>
        <w:tc>
          <w:tcPr>
            <w:tcW w:w="4504" w:type="dxa"/>
            <w:tcBorders>
              <w:left w:val="single" w:sz="4" w:space="0" w:color="000000"/>
            </w:tcBorders>
          </w:tcPr>
          <w:p>
            <w:pPr>
              <w:pStyle w:val="TableParagraph"/>
              <w:rPr>
                <w:sz w:val="26"/>
              </w:rPr>
            </w:pPr>
          </w:p>
          <w:p>
            <w:pPr>
              <w:pStyle w:val="TableParagraph"/>
              <w:spacing w:before="4"/>
              <w:rPr>
                <w:sz w:val="24"/>
              </w:rPr>
            </w:pPr>
          </w:p>
          <w:p>
            <w:pPr>
              <w:pStyle w:val="TableParagraph"/>
              <w:spacing w:before="1"/>
              <w:ind w:left="110"/>
              <w:rPr>
                <w:b/>
                <w:sz w:val="24"/>
              </w:rPr>
            </w:pPr>
            <w:r>
              <w:rPr>
                <w:b/>
                <w:sz w:val="24"/>
              </w:rPr>
              <w:t>İstanbul Ticaret Odası (İTO)</w:t>
            </w:r>
          </w:p>
        </w:tc>
      </w:tr>
      <w:tr>
        <w:trPr>
          <w:trHeight w:val="1426" w:hRule="atLeast"/>
        </w:trPr>
        <w:tc>
          <w:tcPr>
            <w:tcW w:w="4217" w:type="dxa"/>
          </w:tcPr>
          <w:p>
            <w:pPr>
              <w:pStyle w:val="TableParagraph"/>
              <w:spacing w:before="5"/>
              <w:rPr>
                <w:sz w:val="37"/>
              </w:rPr>
            </w:pPr>
          </w:p>
          <w:p>
            <w:pPr>
              <w:pStyle w:val="TableParagraph"/>
              <w:ind w:left="112" w:right="1044"/>
              <w:rPr>
                <w:b/>
                <w:sz w:val="24"/>
              </w:rPr>
            </w:pPr>
            <w:r>
              <w:rPr>
                <w:b/>
                <w:sz w:val="24"/>
              </w:rPr>
              <w:t>Standardı Doğrulayan Sektör Komitesi:</w:t>
            </w:r>
          </w:p>
        </w:tc>
        <w:tc>
          <w:tcPr>
            <w:tcW w:w="4504" w:type="dxa"/>
          </w:tcPr>
          <w:p>
            <w:pPr>
              <w:pStyle w:val="TableParagraph"/>
              <w:rPr>
                <w:sz w:val="26"/>
              </w:rPr>
            </w:pPr>
          </w:p>
          <w:p>
            <w:pPr>
              <w:pStyle w:val="TableParagraph"/>
              <w:spacing w:before="6"/>
              <w:rPr>
                <w:sz w:val="23"/>
              </w:rPr>
            </w:pPr>
          </w:p>
          <w:p>
            <w:pPr>
              <w:pStyle w:val="TableParagraph"/>
              <w:spacing w:before="1"/>
              <w:ind w:left="115"/>
              <w:rPr>
                <w:b/>
                <w:sz w:val="24"/>
              </w:rPr>
            </w:pPr>
            <w:r>
              <w:rPr>
                <w:b/>
                <w:sz w:val="24"/>
              </w:rPr>
              <w:t>MYK Enerji Sektör Komitesi</w:t>
            </w:r>
          </w:p>
        </w:tc>
      </w:tr>
      <w:tr>
        <w:trPr>
          <w:trHeight w:val="1497" w:hRule="atLeast"/>
        </w:trPr>
        <w:tc>
          <w:tcPr>
            <w:tcW w:w="4217" w:type="dxa"/>
          </w:tcPr>
          <w:p>
            <w:pPr>
              <w:pStyle w:val="TableParagraph"/>
              <w:spacing w:before="7"/>
              <w:rPr>
                <w:sz w:val="37"/>
              </w:rPr>
            </w:pPr>
          </w:p>
          <w:p>
            <w:pPr>
              <w:pStyle w:val="TableParagraph"/>
              <w:ind w:left="112" w:right="404"/>
              <w:rPr>
                <w:b/>
                <w:sz w:val="24"/>
              </w:rPr>
            </w:pPr>
            <w:r>
              <w:rPr>
                <w:b/>
                <w:sz w:val="24"/>
              </w:rPr>
              <w:t>MYK Yönetim Kurulu Onay Tarih/ Sayı:</w:t>
            </w:r>
          </w:p>
        </w:tc>
        <w:tc>
          <w:tcPr>
            <w:tcW w:w="4504" w:type="dxa"/>
          </w:tcPr>
          <w:p>
            <w:pPr>
              <w:pStyle w:val="TableParagraph"/>
              <w:rPr>
                <w:sz w:val="26"/>
              </w:rPr>
            </w:pPr>
          </w:p>
          <w:p>
            <w:pPr>
              <w:pStyle w:val="TableParagraph"/>
              <w:spacing w:before="8"/>
              <w:rPr>
                <w:sz w:val="23"/>
              </w:rPr>
            </w:pPr>
          </w:p>
          <w:p>
            <w:pPr>
              <w:pStyle w:val="TableParagraph"/>
              <w:spacing w:before="1"/>
              <w:ind w:left="115"/>
              <w:rPr>
                <w:b/>
                <w:sz w:val="24"/>
              </w:rPr>
            </w:pPr>
            <w:r>
              <w:rPr>
                <w:b/>
                <w:sz w:val="24"/>
              </w:rPr>
              <w:t>20.02.2013 Tarih ve 2013/16 Sayılı Karar</w:t>
            </w:r>
          </w:p>
        </w:tc>
      </w:tr>
      <w:tr>
        <w:trPr>
          <w:trHeight w:val="1350" w:hRule="atLeast"/>
        </w:trPr>
        <w:tc>
          <w:tcPr>
            <w:tcW w:w="4217" w:type="dxa"/>
          </w:tcPr>
          <w:p>
            <w:pPr>
              <w:pStyle w:val="TableParagraph"/>
              <w:rPr>
                <w:sz w:val="26"/>
              </w:rPr>
            </w:pPr>
          </w:p>
          <w:p>
            <w:pPr>
              <w:pStyle w:val="TableParagraph"/>
              <w:spacing w:before="203"/>
              <w:ind w:left="112"/>
              <w:rPr>
                <w:b/>
                <w:sz w:val="24"/>
              </w:rPr>
            </w:pPr>
            <w:r>
              <w:rPr>
                <w:b/>
                <w:sz w:val="24"/>
              </w:rPr>
              <w:t>Resmi Gazete Tarih/Sayı:</w:t>
            </w:r>
          </w:p>
        </w:tc>
        <w:tc>
          <w:tcPr>
            <w:tcW w:w="4504" w:type="dxa"/>
          </w:tcPr>
          <w:p>
            <w:pPr>
              <w:pStyle w:val="TableParagraph"/>
              <w:rPr>
                <w:sz w:val="26"/>
              </w:rPr>
            </w:pPr>
          </w:p>
          <w:p>
            <w:pPr>
              <w:pStyle w:val="TableParagraph"/>
              <w:spacing w:before="6"/>
              <w:rPr>
                <w:sz w:val="29"/>
              </w:rPr>
            </w:pPr>
          </w:p>
          <w:p>
            <w:pPr>
              <w:pStyle w:val="TableParagraph"/>
              <w:spacing w:before="1"/>
              <w:ind w:left="115"/>
              <w:rPr>
                <w:b/>
                <w:sz w:val="24"/>
              </w:rPr>
            </w:pPr>
            <w:r>
              <w:rPr>
                <w:b/>
                <w:sz w:val="24"/>
              </w:rPr>
              <w:t>29.05.2013 - 28661 (Mükerrer)</w:t>
            </w:r>
          </w:p>
        </w:tc>
      </w:tr>
      <w:tr>
        <w:trPr>
          <w:trHeight w:val="1440" w:hRule="atLeast"/>
        </w:trPr>
        <w:tc>
          <w:tcPr>
            <w:tcW w:w="4217" w:type="dxa"/>
            <w:tcBorders>
              <w:left w:val="single" w:sz="4" w:space="0" w:color="000000"/>
              <w:right w:val="single" w:sz="4" w:space="0" w:color="000000"/>
            </w:tcBorders>
          </w:tcPr>
          <w:p>
            <w:pPr>
              <w:pStyle w:val="TableParagraph"/>
              <w:rPr>
                <w:sz w:val="26"/>
              </w:rPr>
            </w:pPr>
          </w:p>
          <w:p>
            <w:pPr>
              <w:pStyle w:val="TableParagraph"/>
              <w:spacing w:before="3"/>
              <w:rPr>
                <w:sz w:val="24"/>
              </w:rPr>
            </w:pPr>
          </w:p>
          <w:p>
            <w:pPr>
              <w:pStyle w:val="TableParagraph"/>
              <w:ind w:left="107"/>
              <w:rPr>
                <w:b/>
                <w:sz w:val="24"/>
              </w:rPr>
            </w:pPr>
            <w:r>
              <w:rPr>
                <w:b/>
                <w:sz w:val="24"/>
              </w:rPr>
              <w:t>Revizyon No:</w:t>
            </w:r>
          </w:p>
        </w:tc>
        <w:tc>
          <w:tcPr>
            <w:tcW w:w="4504" w:type="dxa"/>
            <w:tcBorders>
              <w:left w:val="single" w:sz="4" w:space="0" w:color="000000"/>
            </w:tcBorders>
          </w:tcPr>
          <w:p>
            <w:pPr>
              <w:pStyle w:val="TableParagraph"/>
              <w:rPr>
                <w:sz w:val="26"/>
              </w:rPr>
            </w:pPr>
          </w:p>
          <w:p>
            <w:pPr>
              <w:pStyle w:val="TableParagraph"/>
              <w:spacing w:before="3"/>
              <w:rPr>
                <w:sz w:val="24"/>
              </w:rPr>
            </w:pPr>
          </w:p>
          <w:p>
            <w:pPr>
              <w:pStyle w:val="TableParagraph"/>
              <w:ind w:left="110"/>
              <w:rPr>
                <w:b/>
                <w:sz w:val="24"/>
              </w:rPr>
            </w:pPr>
            <w:r>
              <w:rPr>
                <w:b/>
                <w:sz w:val="24"/>
              </w:rPr>
              <w:t>00</w:t>
            </w:r>
          </w:p>
        </w:tc>
      </w:tr>
    </w:tbl>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6"/>
        <w:rPr>
          <w:sz w:val="28"/>
        </w:rPr>
      </w:pPr>
      <w:r>
        <w:rPr/>
        <w:pict>
          <v:line style="position:absolute;mso-position-horizontal-relative:page;mso-position-vertical-relative:paragraph;z-index:-1024;mso-wrap-distance-left:0;mso-wrap-distance-right:0" from="70.823997pt,18.763828pt" to="214.843997pt,18.763828pt" stroked="true" strokeweight=".71997pt" strokecolor="#000000">
            <v:stroke dashstyle="solid"/>
            <w10:wrap type="topAndBottom"/>
          </v:line>
        </w:pict>
      </w:r>
    </w:p>
    <w:p>
      <w:pPr>
        <w:spacing w:before="41"/>
        <w:ind w:left="216" w:right="0" w:firstLine="0"/>
        <w:jc w:val="left"/>
        <w:rPr>
          <w:sz w:val="20"/>
        </w:rPr>
      </w:pPr>
      <w:r>
        <w:rPr>
          <w:rFonts w:ascii="Arial" w:hAnsi="Arial"/>
          <w:position w:val="10"/>
          <w:sz w:val="13"/>
        </w:rPr>
        <w:t>I </w:t>
      </w:r>
      <w:r>
        <w:rPr>
          <w:sz w:val="20"/>
        </w:rPr>
        <w:t>Mesleğin yeterlilik seviyesi, sekizli (8) seviye matrisinde seviye üç (3) olarak belirlenmiştir.</w:t>
      </w:r>
    </w:p>
    <w:p>
      <w:pPr>
        <w:spacing w:after="0"/>
        <w:jc w:val="left"/>
        <w:rPr>
          <w:sz w:val="20"/>
        </w:rPr>
        <w:sectPr>
          <w:footerReference w:type="default" r:id="rId5"/>
          <w:type w:val="continuous"/>
          <w:pgSz w:w="11910" w:h="16840"/>
          <w:pgMar w:footer="1057" w:top="1400" w:bottom="1240" w:left="1200" w:right="1300"/>
          <w:pgNumType w:start="1"/>
        </w:sectPr>
      </w:pPr>
    </w:p>
    <w:p>
      <w:pPr>
        <w:pStyle w:val="Heading1"/>
        <w:ind w:left="2258" w:firstLine="0"/>
      </w:pPr>
      <w:r>
        <w:rPr/>
        <w:t>TERİMLER, SİMGELER VE KISALTMALAR</w:t>
      </w:r>
    </w:p>
    <w:p>
      <w:pPr>
        <w:pStyle w:val="BodyText"/>
        <w:spacing w:before="8"/>
        <w:rPr>
          <w:b/>
          <w:sz w:val="20"/>
        </w:rPr>
      </w:pPr>
    </w:p>
    <w:p>
      <w:pPr>
        <w:spacing w:line="276" w:lineRule="auto" w:before="0"/>
        <w:ind w:left="216" w:right="0" w:firstLine="0"/>
        <w:jc w:val="left"/>
        <w:rPr>
          <w:sz w:val="24"/>
        </w:rPr>
      </w:pPr>
      <w:r>
        <w:rPr>
          <w:b/>
          <w:sz w:val="24"/>
        </w:rPr>
        <w:t>ABLASİF MALZEMELER: </w:t>
      </w:r>
      <w:r>
        <w:rPr>
          <w:sz w:val="24"/>
        </w:rPr>
        <w:t>Yüksek ısı karşısında, çok yavaş yanma reaksiyonu veren ürünleri,</w:t>
      </w:r>
    </w:p>
    <w:p>
      <w:pPr>
        <w:pStyle w:val="BodyText"/>
        <w:spacing w:line="276" w:lineRule="auto" w:before="201"/>
        <w:ind w:left="216"/>
      </w:pPr>
      <w:r>
        <w:rPr>
          <w:b/>
        </w:rPr>
        <w:t>ACİL EYLEM PLANI: </w:t>
      </w:r>
      <w:r>
        <w:rPr/>
        <w:t>Acil durum gerektiren olaylarda; önceden belirlenmiş bir program kapsamında davranış ve eylemde bulunmayı öngören planlama dokümanını,</w:t>
      </w:r>
    </w:p>
    <w:p>
      <w:pPr>
        <w:spacing w:before="200"/>
        <w:ind w:left="216" w:right="0" w:firstLine="0"/>
        <w:jc w:val="left"/>
        <w:rPr>
          <w:sz w:val="24"/>
        </w:rPr>
      </w:pPr>
      <w:r>
        <w:rPr>
          <w:b/>
          <w:sz w:val="24"/>
        </w:rPr>
        <w:t>BRANŞMAN: </w:t>
      </w:r>
      <w:r>
        <w:rPr>
          <w:sz w:val="24"/>
        </w:rPr>
        <w:t>Ana hattan çıkan boru hatlarını,</w:t>
      </w:r>
    </w:p>
    <w:p>
      <w:pPr>
        <w:pStyle w:val="BodyText"/>
        <w:spacing w:before="10"/>
        <w:rPr>
          <w:sz w:val="20"/>
        </w:rPr>
      </w:pPr>
    </w:p>
    <w:p>
      <w:pPr>
        <w:spacing w:line="276" w:lineRule="auto" w:before="0"/>
        <w:ind w:left="216" w:right="118" w:firstLine="0"/>
        <w:jc w:val="left"/>
        <w:rPr>
          <w:sz w:val="24"/>
        </w:rPr>
      </w:pPr>
      <w:r>
        <w:rPr>
          <w:b/>
          <w:sz w:val="24"/>
        </w:rPr>
        <w:t>ENDOTERMİK MALZEMELER: </w:t>
      </w:r>
      <w:r>
        <w:rPr>
          <w:sz w:val="24"/>
        </w:rPr>
        <w:t>Yüksek ısıya maruz kaldığında bünyesindeki suyu serbest bırakan özel ürünleri,</w:t>
      </w:r>
    </w:p>
    <w:p>
      <w:pPr>
        <w:pStyle w:val="BodyText"/>
        <w:spacing w:before="201"/>
        <w:ind w:left="216"/>
      </w:pPr>
      <w:r>
        <w:rPr>
          <w:b/>
        </w:rPr>
        <w:t>FEF: </w:t>
      </w:r>
      <w:r>
        <w:rPr/>
        <w:t>Elastomerik Kauçuk Köpüğü,</w:t>
      </w:r>
    </w:p>
    <w:p>
      <w:pPr>
        <w:pStyle w:val="BodyText"/>
        <w:spacing w:before="1"/>
        <w:rPr>
          <w:sz w:val="21"/>
        </w:rPr>
      </w:pPr>
    </w:p>
    <w:p>
      <w:pPr>
        <w:pStyle w:val="BodyText"/>
        <w:tabs>
          <w:tab w:pos="1320" w:val="left" w:leader="none"/>
          <w:tab w:pos="2097" w:val="left" w:leader="none"/>
          <w:tab w:pos="2790" w:val="left" w:leader="none"/>
          <w:tab w:pos="3399" w:val="left" w:leader="none"/>
          <w:tab w:pos="4344" w:val="left" w:leader="none"/>
          <w:tab w:pos="5037" w:val="left" w:leader="none"/>
          <w:tab w:pos="5874" w:val="left" w:leader="none"/>
          <w:tab w:pos="7433" w:val="left" w:leader="none"/>
          <w:tab w:pos="8606" w:val="left" w:leader="none"/>
        </w:tabs>
        <w:spacing w:line="276" w:lineRule="auto" w:before="0"/>
        <w:ind w:left="216" w:right="118"/>
      </w:pPr>
      <w:r>
        <w:rPr>
          <w:b/>
        </w:rPr>
        <w:t>FLANŞ:</w:t>
        <w:tab/>
      </w:r>
      <w:r>
        <w:rPr/>
        <w:t>Boru,</w:t>
        <w:tab/>
        <w:t>vana</w:t>
        <w:tab/>
        <w:t>gibi</w:t>
        <w:tab/>
        <w:t>makine</w:t>
        <w:tab/>
        <w:t>veya</w:t>
        <w:tab/>
        <w:t>tesisat</w:t>
        <w:tab/>
        <w:t>elemanlarının</w:t>
        <w:tab/>
        <w:t>sızdırmaz</w:t>
        <w:tab/>
        <w:t>şekilde birleştirilmesine yarayan</w:t>
      </w:r>
      <w:r>
        <w:rPr>
          <w:spacing w:val="2"/>
        </w:rPr>
        <w:t> </w:t>
      </w:r>
      <w:r>
        <w:rPr/>
        <w:t>parçayı,</w:t>
      </w:r>
    </w:p>
    <w:p>
      <w:pPr>
        <w:pStyle w:val="BodyText"/>
        <w:spacing w:line="278" w:lineRule="auto" w:before="198"/>
        <w:ind w:left="216"/>
      </w:pPr>
      <w:r>
        <w:rPr>
          <w:b/>
        </w:rPr>
        <w:t>HVAC: </w:t>
      </w:r>
      <w:r>
        <w:rPr/>
        <w:t>Isıtma, Havalandırma, İklimlendirme Sistemleri ifadesinin İngiliz dilindeki, karşılığı olan kelimelerin baş harflerini,</w:t>
      </w:r>
    </w:p>
    <w:p>
      <w:pPr>
        <w:spacing w:line="276" w:lineRule="auto" w:before="195"/>
        <w:ind w:left="216" w:right="0" w:firstLine="0"/>
        <w:jc w:val="left"/>
        <w:rPr>
          <w:sz w:val="24"/>
        </w:rPr>
      </w:pPr>
      <w:r>
        <w:rPr>
          <w:b/>
          <w:sz w:val="24"/>
        </w:rPr>
        <w:t>INTUMESENT MALZEMELER: </w:t>
      </w:r>
      <w:r>
        <w:rPr>
          <w:sz w:val="24"/>
        </w:rPr>
        <w:t>Yüksek ısıya maruz kaldığında genleşerek boşlukları doldurma özelliği olan özel ürünleri,</w:t>
      </w:r>
    </w:p>
    <w:p>
      <w:pPr>
        <w:pStyle w:val="BodyText"/>
        <w:spacing w:before="201"/>
        <w:ind w:left="216"/>
      </w:pPr>
      <w:r>
        <w:rPr>
          <w:b/>
        </w:rPr>
        <w:t>ISCO: </w:t>
      </w:r>
      <w:r>
        <w:rPr/>
        <w:t>Uluslararası Standart Meslek Sınıflamasını,</w:t>
      </w:r>
    </w:p>
    <w:p>
      <w:pPr>
        <w:pStyle w:val="BodyText"/>
        <w:spacing w:before="1"/>
        <w:rPr>
          <w:sz w:val="21"/>
        </w:rPr>
      </w:pPr>
    </w:p>
    <w:p>
      <w:pPr>
        <w:pStyle w:val="BodyText"/>
        <w:spacing w:line="276" w:lineRule="auto" w:before="0"/>
        <w:ind w:left="216" w:right="118"/>
        <w:jc w:val="both"/>
      </w:pPr>
      <w:r>
        <w:rPr>
          <w:b/>
        </w:rPr>
        <w:t>ISI YALITIM MALZEMELERİ: </w:t>
      </w:r>
      <w:r>
        <w:rPr>
          <w:spacing w:val="-3"/>
        </w:rPr>
        <w:t>Isı </w:t>
      </w:r>
      <w:r>
        <w:rPr/>
        <w:t>kayıp ve kazançlarının azaltılmasında kullanılan  düşük kalınlıklarda yüksek ısıl dirence sahip, camyünü, taş yünü (mineral yünler), poliüretan, ahşap yünü, fenolik köpük, cam köpüğünden mamul özel</w:t>
      </w:r>
      <w:r>
        <w:rPr>
          <w:spacing w:val="1"/>
        </w:rPr>
        <w:t> </w:t>
      </w:r>
      <w:r>
        <w:rPr/>
        <w:t>malzemeleri,</w:t>
      </w:r>
    </w:p>
    <w:p>
      <w:pPr>
        <w:pStyle w:val="BodyText"/>
        <w:spacing w:before="200"/>
        <w:ind w:left="216"/>
      </w:pPr>
      <w:r>
        <w:rPr>
          <w:b/>
        </w:rPr>
        <w:t>İSG: </w:t>
      </w:r>
      <w:r>
        <w:rPr/>
        <w:t>İş Sağlığı ve Güvenliğini,</w:t>
      </w:r>
    </w:p>
    <w:p>
      <w:pPr>
        <w:pStyle w:val="BodyText"/>
        <w:spacing w:before="10"/>
        <w:rPr>
          <w:sz w:val="20"/>
        </w:rPr>
      </w:pPr>
    </w:p>
    <w:p>
      <w:pPr>
        <w:pStyle w:val="BodyText"/>
        <w:spacing w:line="276" w:lineRule="auto" w:before="0"/>
        <w:ind w:left="216" w:right="120"/>
        <w:jc w:val="both"/>
      </w:pPr>
      <w:r>
        <w:rPr>
          <w:b/>
        </w:rPr>
        <w:t>KİŞİSEL KORUYUCU DONANIM (KKD): </w:t>
      </w:r>
      <w:r>
        <w:rPr/>
        <w:t>Çalışanı, yürütülen işten kaynaklanan, sağlık ve güvenliği etkileyen bir veya birden fazla riske karşı koruyan, çalışan tarafından giyilen, takılan veya tutulan tüm alet, araç, gereç ve cihazları,</w:t>
      </w:r>
    </w:p>
    <w:p>
      <w:pPr>
        <w:pStyle w:val="BodyText"/>
        <w:spacing w:before="200"/>
        <w:ind w:left="216"/>
      </w:pPr>
      <w:r>
        <w:rPr>
          <w:b/>
        </w:rPr>
        <w:t>KLİPS: </w:t>
      </w:r>
      <w:r>
        <w:rPr/>
        <w:t>Tesisat elemanlarını bir yüzeye sabitlemeye yarayan basit düzeneği,</w:t>
      </w:r>
    </w:p>
    <w:p>
      <w:pPr>
        <w:pStyle w:val="BodyText"/>
        <w:spacing w:before="1"/>
        <w:rPr>
          <w:sz w:val="21"/>
        </w:rPr>
      </w:pPr>
    </w:p>
    <w:p>
      <w:pPr>
        <w:pStyle w:val="BodyText"/>
        <w:spacing w:line="276" w:lineRule="auto" w:before="0"/>
        <w:ind w:left="216" w:right="112"/>
        <w:jc w:val="both"/>
      </w:pPr>
      <w:r>
        <w:rPr>
          <w:b/>
        </w:rPr>
        <w:t>LOJİSTİK: </w:t>
      </w:r>
      <w:r>
        <w:rPr/>
        <w:t>Ürünün, servis hizmetinin ve bilgi akışının, başlangıç  noktasından (kaynağından) tüketildiği son noktaya (nihai tüketiciye) kadar olan tedarik zinciri içindeki hareketinin etkili ve verimli bir şekilde planlanması, uygulanması, taşınması, depolanması ve kontrol altında</w:t>
      </w:r>
      <w:r>
        <w:rPr>
          <w:spacing w:val="-1"/>
        </w:rPr>
        <w:t> </w:t>
      </w:r>
      <w:r>
        <w:rPr/>
        <w:t>tutulmasını,</w:t>
      </w:r>
    </w:p>
    <w:p>
      <w:pPr>
        <w:pStyle w:val="BodyText"/>
        <w:spacing w:line="276" w:lineRule="auto" w:before="200"/>
        <w:ind w:left="216" w:right="118"/>
      </w:pPr>
      <w:r>
        <w:rPr>
          <w:b/>
        </w:rPr>
        <w:t>MASTİK: </w:t>
      </w:r>
      <w:r>
        <w:rPr/>
        <w:t>İzolasyon amacı ile bağlantı veya ekleme yerlerinde kullanılan macun kıvamında bir çeşit elastiki, sıvama ve kaplama maddesini,</w:t>
      </w:r>
    </w:p>
    <w:p>
      <w:pPr>
        <w:pStyle w:val="BodyText"/>
        <w:spacing w:line="276" w:lineRule="auto" w:before="200"/>
        <w:ind w:left="216"/>
      </w:pPr>
      <w:r>
        <w:rPr>
          <w:b/>
        </w:rPr>
        <w:t>MİNERAL YÜN: </w:t>
      </w:r>
      <w:r>
        <w:rPr/>
        <w:t>Erimiş kaya, cüruf veya camdan üretilmiş, yün görünümünde yalıtım malzemesini (camyünü ve taş yünü),</w:t>
      </w:r>
    </w:p>
    <w:p>
      <w:pPr>
        <w:spacing w:before="201"/>
        <w:ind w:left="216" w:right="0" w:firstLine="0"/>
        <w:jc w:val="both"/>
        <w:rPr>
          <w:sz w:val="24"/>
        </w:rPr>
      </w:pPr>
      <w:r>
        <w:rPr>
          <w:b/>
          <w:sz w:val="24"/>
        </w:rPr>
        <w:t>PEF: </w:t>
      </w:r>
      <w:r>
        <w:rPr>
          <w:sz w:val="24"/>
        </w:rPr>
        <w:t>Polietilen Köpüğü,</w:t>
      </w:r>
    </w:p>
    <w:p>
      <w:pPr>
        <w:spacing w:after="0"/>
        <w:jc w:val="both"/>
        <w:rPr>
          <w:sz w:val="24"/>
        </w:rPr>
        <w:sectPr>
          <w:headerReference w:type="default" r:id="rId14"/>
          <w:pgSz w:w="11910" w:h="16840"/>
          <w:pgMar w:header="710" w:footer="1057" w:top="1320" w:bottom="1240" w:left="1200" w:right="1300"/>
        </w:sectPr>
      </w:pPr>
    </w:p>
    <w:p>
      <w:pPr>
        <w:pStyle w:val="BodyText"/>
        <w:spacing w:line="278" w:lineRule="auto" w:before="80"/>
        <w:ind w:left="216" w:right="121"/>
        <w:jc w:val="both"/>
      </w:pPr>
      <w:r>
        <w:rPr>
          <w:b/>
        </w:rPr>
        <w:t>PREFABRİK BORU: </w:t>
      </w:r>
      <w:r>
        <w:rPr>
          <w:color w:val="333333"/>
        </w:rPr>
        <w:t>Isıtma, soğutma ve soğuk su borularının yalıtımı amacıyla yüksek birim ağırlıkta cam yününden imal edilmiş özel amaçlı boruları,</w:t>
      </w:r>
    </w:p>
    <w:p>
      <w:pPr>
        <w:pStyle w:val="BodyText"/>
        <w:spacing w:line="276" w:lineRule="auto" w:before="195"/>
        <w:ind w:left="216" w:right="123"/>
        <w:jc w:val="both"/>
      </w:pPr>
      <w:r>
        <w:rPr>
          <w:b/>
        </w:rPr>
        <w:t>PROSEDÜR: </w:t>
      </w:r>
      <w:r>
        <w:rPr/>
        <w:t>Bir faaliyeti veya süreci gerçekleştirmek için belirlenen yolu ortaya koyan işyerine ait kalite sistem dokümanını,</w:t>
      </w:r>
    </w:p>
    <w:p>
      <w:pPr>
        <w:pStyle w:val="BodyText"/>
        <w:spacing w:line="276" w:lineRule="auto" w:before="200"/>
        <w:ind w:left="216" w:right="121"/>
        <w:jc w:val="both"/>
      </w:pPr>
      <w:r>
        <w:rPr>
          <w:b/>
        </w:rPr>
        <w:t>RABİTZ TELİ: </w:t>
      </w:r>
      <w:r>
        <w:rPr>
          <w:color w:val="2E2E2E"/>
        </w:rPr>
        <w:t>Yüksek sıcaklığa maruz kalan sanayi ekipmanlarında ısı, ses, yangın yalıtımı sağlayan yalıtım</w:t>
      </w:r>
      <w:r>
        <w:rPr>
          <w:color w:val="2E2E2E"/>
          <w:spacing w:val="3"/>
        </w:rPr>
        <w:t> </w:t>
      </w:r>
      <w:r>
        <w:rPr>
          <w:color w:val="2E2E2E"/>
        </w:rPr>
        <w:t>malzemesini,</w:t>
      </w:r>
    </w:p>
    <w:p>
      <w:pPr>
        <w:pStyle w:val="BodyText"/>
        <w:spacing w:before="201"/>
        <w:ind w:left="216"/>
      </w:pPr>
      <w:r>
        <w:rPr>
          <w:b/>
        </w:rPr>
        <w:t>RİSK: </w:t>
      </w:r>
      <w:r>
        <w:rPr/>
        <w:t>Tehlikeli bir olayın meydana gelme olasılığı ile sonuçlarının bileşimini,</w:t>
      </w:r>
    </w:p>
    <w:p>
      <w:pPr>
        <w:pStyle w:val="BodyText"/>
        <w:spacing w:before="10"/>
        <w:rPr>
          <w:sz w:val="20"/>
        </w:rPr>
      </w:pPr>
    </w:p>
    <w:p>
      <w:pPr>
        <w:pStyle w:val="BodyText"/>
        <w:spacing w:line="276" w:lineRule="auto" w:before="0"/>
        <w:ind w:left="216" w:right="120"/>
        <w:jc w:val="both"/>
      </w:pPr>
      <w:r>
        <w:rPr>
          <w:b/>
        </w:rPr>
        <w:t>SES YALITIM MALZEMELERİ: </w:t>
      </w:r>
      <w:r>
        <w:rPr/>
        <w:t>Taş yünü, cam yünü, yumuşak poliüretan köpüğü, polietilen köpüğü ve melamin köpüğü gibi, ses geçişini sınırlandırmak amacı ile kullanılan özel malzemeleri,</w:t>
      </w:r>
    </w:p>
    <w:p>
      <w:pPr>
        <w:pStyle w:val="BodyText"/>
        <w:spacing w:line="278" w:lineRule="auto" w:before="200"/>
        <w:ind w:left="216" w:right="117"/>
        <w:jc w:val="both"/>
      </w:pPr>
      <w:r>
        <w:rPr>
          <w:b/>
        </w:rPr>
        <w:t>SÜLYEN BOYA: </w:t>
      </w:r>
      <w:r>
        <w:rPr/>
        <w:t>Demir eşyanın pastan korunmasında kullanılan kurşun asıllı, parlak kırmızı renkli toz halinde bir boyar maddeyi,</w:t>
      </w:r>
    </w:p>
    <w:p>
      <w:pPr>
        <w:pStyle w:val="BodyText"/>
        <w:spacing w:line="278" w:lineRule="auto" w:before="195"/>
        <w:ind w:left="216" w:right="122"/>
        <w:jc w:val="both"/>
      </w:pPr>
      <w:r>
        <w:rPr>
          <w:b/>
        </w:rPr>
        <w:t>TALİMAT: </w:t>
      </w:r>
      <w:r>
        <w:rPr/>
        <w:t>Detay çalışmaların kim tarafından, nasıl, nerede ve ne zaman yapılacağını belirten işyerine ait kalite sistem dokümanını,</w:t>
      </w:r>
    </w:p>
    <w:p>
      <w:pPr>
        <w:pStyle w:val="BodyText"/>
        <w:spacing w:line="276" w:lineRule="auto" w:before="195"/>
        <w:ind w:left="216" w:right="123"/>
        <w:jc w:val="both"/>
      </w:pPr>
      <w:r>
        <w:rPr>
          <w:b/>
        </w:rPr>
        <w:t>TEHLİKE: </w:t>
      </w:r>
      <w:r>
        <w:rPr/>
        <w:t>İşyerinde var olan veya dışarıdan gelebilecek, çalışanı veya işyerini etkileyebilecek zarar veya hasar verme potansiyelini,</w:t>
      </w:r>
    </w:p>
    <w:p>
      <w:pPr>
        <w:pStyle w:val="BodyText"/>
        <w:spacing w:line="276" w:lineRule="auto" w:before="201"/>
        <w:ind w:left="216" w:right="114"/>
        <w:jc w:val="both"/>
      </w:pPr>
      <w:r>
        <w:rPr>
          <w:b/>
        </w:rPr>
        <w:t>VANA CEKETİ: </w:t>
      </w:r>
      <w:r>
        <w:rPr/>
        <w:t>Sıcak boru hatları üzerinde oluşan ısı kaybını en aza indirmek, soğutma hatlarındaki yoğuşmayı önlemek için; ısıya dayanıklı cam elyaf kumaş veya seramik kumaş arası taş yünü, seramik yünü veya kauçuk yalıtım malzemeleri kullanılarak imal edilen yalıtım malzemesini,</w:t>
      </w:r>
    </w:p>
    <w:p>
      <w:pPr>
        <w:pStyle w:val="BodyText"/>
        <w:spacing w:before="199"/>
        <w:ind w:left="216"/>
      </w:pPr>
      <w:r>
        <w:rPr>
          <w:b/>
        </w:rPr>
        <w:t>VANA KUTUSU: </w:t>
      </w:r>
      <w:r>
        <w:rPr/>
        <w:t>Vanaları olumsuz dış etkilerden korumak için kullanılan koruyucu kutuyu,</w:t>
      </w:r>
    </w:p>
    <w:p>
      <w:pPr>
        <w:pStyle w:val="BodyText"/>
        <w:spacing w:before="1"/>
        <w:rPr>
          <w:sz w:val="21"/>
        </w:rPr>
      </w:pPr>
    </w:p>
    <w:p>
      <w:pPr>
        <w:pStyle w:val="BodyText"/>
        <w:spacing w:line="276" w:lineRule="auto" w:before="0"/>
        <w:ind w:left="216" w:right="117"/>
        <w:jc w:val="both"/>
      </w:pPr>
      <w:r>
        <w:rPr>
          <w:b/>
        </w:rPr>
        <w:t>YANGIN YALITIM MALZEMESİ: </w:t>
      </w:r>
      <w:r>
        <w:rPr/>
        <w:t>Yüksek sıcaklıklara maruz kaldığında, bütünlük ve ısı geçişine karşı yüksek direnç sağlama özelliğini koruyan taşyünü, vermikülit, özel yanmaz malzemeyi</w:t>
      </w:r>
    </w:p>
    <w:p>
      <w:pPr>
        <w:pStyle w:val="BodyText"/>
        <w:spacing w:before="200"/>
        <w:ind w:left="216"/>
        <w:jc w:val="both"/>
      </w:pPr>
      <w:r>
        <w:rPr/>
        <w:t>ifade</w:t>
      </w:r>
      <w:r>
        <w:rPr>
          <w:spacing w:val="-4"/>
        </w:rPr>
        <w:t> </w:t>
      </w:r>
      <w:r>
        <w:rPr/>
        <w:t>eder.</w:t>
      </w:r>
    </w:p>
    <w:p>
      <w:pPr>
        <w:spacing w:after="0"/>
        <w:jc w:val="both"/>
        <w:sectPr>
          <w:pgSz w:w="11910" w:h="16840"/>
          <w:pgMar w:header="710" w:footer="1057" w:top="1320" w:bottom="1240" w:left="1200" w:right="1300"/>
        </w:sectPr>
      </w:pPr>
    </w:p>
    <w:p>
      <w:pPr>
        <w:pStyle w:val="Heading1"/>
        <w:numPr>
          <w:ilvl w:val="0"/>
          <w:numId w:val="1"/>
        </w:numPr>
        <w:tabs>
          <w:tab w:pos="575" w:val="left" w:leader="none"/>
        </w:tabs>
        <w:spacing w:line="240" w:lineRule="auto" w:before="84" w:after="0"/>
        <w:ind w:left="574" w:right="0" w:hanging="358"/>
        <w:jc w:val="left"/>
      </w:pPr>
      <w:r>
        <w:rPr/>
        <w:t>GİRİŞ</w:t>
      </w:r>
    </w:p>
    <w:p>
      <w:pPr>
        <w:pStyle w:val="BodyText"/>
        <w:spacing w:before="8"/>
        <w:rPr>
          <w:b/>
          <w:sz w:val="20"/>
        </w:rPr>
      </w:pPr>
    </w:p>
    <w:p>
      <w:pPr>
        <w:pStyle w:val="BodyText"/>
        <w:spacing w:line="276" w:lineRule="auto" w:before="0"/>
        <w:ind w:left="216" w:right="116"/>
        <w:jc w:val="both"/>
      </w:pPr>
      <w:r>
        <w:rPr/>
        <w:t>Mekanik Tesisat Yalıtımcısı (Seviye 3) ulusal 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 İstanbul Ticaret Odası (İTO) tarafından</w:t>
      </w:r>
      <w:r>
        <w:rPr>
          <w:spacing w:val="-8"/>
        </w:rPr>
        <w:t> </w:t>
      </w:r>
      <w:r>
        <w:rPr/>
        <w:t>hazırlanmıştır.</w:t>
      </w:r>
    </w:p>
    <w:p>
      <w:pPr>
        <w:pStyle w:val="BodyText"/>
        <w:spacing w:line="276" w:lineRule="auto" w:before="201"/>
        <w:ind w:left="216" w:right="116"/>
        <w:jc w:val="both"/>
      </w:pPr>
      <w:r>
        <w:rPr/>
        <w:t>Mekanik Tesisat Yalıtımcısı (Seviye 3) ulusal meslek standardı, sektördeki ilgili kurum ve kuruluşların görüşleri alınarak değerlendirilmiş, MYK Enerji Sektör Komitesi tarafından incelendikten sonra MYK Yönetim Kurulunca onaylanmıştır.</w:t>
      </w:r>
    </w:p>
    <w:p>
      <w:pPr>
        <w:spacing w:after="0" w:line="276" w:lineRule="auto"/>
        <w:jc w:val="both"/>
        <w:sectPr>
          <w:pgSz w:w="11910" w:h="16840"/>
          <w:pgMar w:header="710" w:footer="1057" w:top="1320" w:bottom="1240" w:left="1200" w:right="1300"/>
        </w:sectPr>
      </w:pPr>
    </w:p>
    <w:p>
      <w:pPr>
        <w:pStyle w:val="Heading1"/>
        <w:numPr>
          <w:ilvl w:val="0"/>
          <w:numId w:val="1"/>
        </w:numPr>
        <w:tabs>
          <w:tab w:pos="575" w:val="left" w:leader="none"/>
        </w:tabs>
        <w:spacing w:line="240" w:lineRule="auto" w:before="84" w:after="0"/>
        <w:ind w:left="574" w:right="0" w:hanging="358"/>
        <w:jc w:val="left"/>
      </w:pPr>
      <w:r>
        <w:rPr/>
        <w:t>MESLEK</w:t>
      </w:r>
      <w:r>
        <w:rPr>
          <w:spacing w:val="-3"/>
        </w:rPr>
        <w:t> </w:t>
      </w:r>
      <w:r>
        <w:rPr/>
        <w:t>TANITIMI</w:t>
      </w:r>
    </w:p>
    <w:p>
      <w:pPr>
        <w:pStyle w:val="BodyText"/>
        <w:spacing w:before="1"/>
        <w:rPr>
          <w:b/>
          <w:sz w:val="21"/>
        </w:rPr>
      </w:pPr>
    </w:p>
    <w:p>
      <w:pPr>
        <w:pStyle w:val="ListParagraph"/>
        <w:numPr>
          <w:ilvl w:val="1"/>
          <w:numId w:val="1"/>
        </w:numPr>
        <w:tabs>
          <w:tab w:pos="1003" w:val="left" w:leader="none"/>
          <w:tab w:pos="1004" w:val="left" w:leader="none"/>
        </w:tabs>
        <w:spacing w:line="240" w:lineRule="auto" w:before="1" w:after="0"/>
        <w:ind w:left="216" w:right="0" w:firstLine="0"/>
        <w:jc w:val="left"/>
        <w:rPr>
          <w:b/>
          <w:sz w:val="24"/>
        </w:rPr>
      </w:pPr>
      <w:r>
        <w:rPr>
          <w:b/>
          <w:sz w:val="24"/>
        </w:rPr>
        <w:t>Meslek</w:t>
      </w:r>
      <w:r>
        <w:rPr>
          <w:b/>
          <w:spacing w:val="-2"/>
          <w:sz w:val="24"/>
        </w:rPr>
        <w:t> </w:t>
      </w:r>
      <w:r>
        <w:rPr>
          <w:b/>
          <w:sz w:val="24"/>
        </w:rPr>
        <w:t>Tanımı</w:t>
      </w:r>
    </w:p>
    <w:p>
      <w:pPr>
        <w:pStyle w:val="BodyText"/>
        <w:spacing w:before="7"/>
        <w:rPr>
          <w:b/>
          <w:sz w:val="20"/>
        </w:rPr>
      </w:pPr>
    </w:p>
    <w:p>
      <w:pPr>
        <w:pStyle w:val="BodyText"/>
        <w:spacing w:line="276" w:lineRule="auto" w:before="0"/>
        <w:ind w:left="216" w:right="112"/>
        <w:jc w:val="both"/>
      </w:pPr>
      <w:r>
        <w:rPr/>
        <w:t>Mekanik Tesisat Yalıtımcısı (Seviye 3), iş sağlığı ve güvenliği ile çevre korumaya ilişkin belirlenmiş önlemleri alarak, kalite sistemleri çerçevesinde; çeşitli yalıtım malzemelerini kullanarak boruların, hava kanallarının, tankların ve diğer ekipmanın ısı, ses ve yangına karşı yalıtılması işlemlerini gerçekleştiren ve mesleki gelişim faaliyetlerine katılan nitelikli kişidir.</w:t>
      </w:r>
    </w:p>
    <w:p>
      <w:pPr>
        <w:pStyle w:val="ListParagraph"/>
        <w:numPr>
          <w:ilvl w:val="1"/>
          <w:numId w:val="1"/>
        </w:numPr>
        <w:tabs>
          <w:tab w:pos="1003" w:val="left" w:leader="none"/>
          <w:tab w:pos="1004" w:val="left" w:leader="none"/>
        </w:tabs>
        <w:spacing w:line="444" w:lineRule="auto" w:before="204" w:after="0"/>
        <w:ind w:left="216" w:right="2495" w:firstLine="0"/>
        <w:jc w:val="left"/>
        <w:rPr>
          <w:sz w:val="24"/>
        </w:rPr>
      </w:pPr>
      <w:r>
        <w:rPr>
          <w:b/>
          <w:sz w:val="24"/>
        </w:rPr>
        <w:t>Mesleğin Uluslararası Sınıflandırma Sistemlerindeki Yeri ISCO 08: </w:t>
      </w:r>
      <w:r>
        <w:rPr>
          <w:sz w:val="24"/>
        </w:rPr>
        <w:t>7124 (Yalıtım işlerinde</w:t>
      </w:r>
      <w:r>
        <w:rPr>
          <w:spacing w:val="-4"/>
          <w:sz w:val="24"/>
        </w:rPr>
        <w:t> </w:t>
      </w:r>
      <w:r>
        <w:rPr>
          <w:sz w:val="24"/>
        </w:rPr>
        <w:t>çalışanlar)</w:t>
      </w:r>
    </w:p>
    <w:p>
      <w:pPr>
        <w:pStyle w:val="Heading1"/>
        <w:numPr>
          <w:ilvl w:val="1"/>
          <w:numId w:val="1"/>
        </w:numPr>
        <w:tabs>
          <w:tab w:pos="1003" w:val="left" w:leader="none"/>
          <w:tab w:pos="1004" w:val="left" w:leader="none"/>
        </w:tabs>
        <w:spacing w:line="240" w:lineRule="auto" w:before="14" w:after="0"/>
        <w:ind w:left="216" w:right="0" w:firstLine="0"/>
        <w:jc w:val="left"/>
      </w:pPr>
      <w:r>
        <w:rPr/>
        <w:t>Sağlık, Güvenlik ve Çevre ile ilgili</w:t>
      </w:r>
      <w:r>
        <w:rPr>
          <w:spacing w:val="-5"/>
        </w:rPr>
        <w:t> </w:t>
      </w:r>
      <w:r>
        <w:rPr/>
        <w:t>Düzenlemeler</w:t>
      </w:r>
    </w:p>
    <w:p>
      <w:pPr>
        <w:pStyle w:val="BodyText"/>
        <w:spacing w:before="8"/>
        <w:rPr>
          <w:b/>
          <w:sz w:val="20"/>
        </w:rPr>
      </w:pPr>
    </w:p>
    <w:p>
      <w:pPr>
        <w:pStyle w:val="BodyText"/>
        <w:spacing w:line="276" w:lineRule="auto" w:before="0"/>
        <w:ind w:left="216" w:right="6661"/>
      </w:pPr>
      <w:r>
        <w:rPr/>
        <w:t>2872 sayılı Çevre Kanunu 4857 sayılı İş Kanunu</w:t>
      </w:r>
    </w:p>
    <w:p>
      <w:pPr>
        <w:pStyle w:val="BodyText"/>
        <w:spacing w:line="276" w:lineRule="auto" w:before="0"/>
        <w:ind w:left="216" w:right="3081"/>
      </w:pPr>
      <w:r>
        <w:rPr/>
        <w:t>5510 sayılı Sosyal Sigortalar ve Genel Sağlık Sigortası Kanunu 6331 sayılı İş Sağlığı ve Güvenliği Kanunu</w:t>
      </w:r>
    </w:p>
    <w:p>
      <w:pPr>
        <w:pStyle w:val="BodyText"/>
        <w:spacing w:before="0"/>
        <w:ind w:left="216"/>
      </w:pPr>
      <w:r>
        <w:rPr/>
        <w:t>Atık Yönetimi Genel Esaslarına İlişkin Yönetmelik</w:t>
      </w:r>
    </w:p>
    <w:p>
      <w:pPr>
        <w:pStyle w:val="BodyText"/>
        <w:ind w:left="216"/>
      </w:pPr>
      <w:r>
        <w:rPr/>
        <w:t>Binaların Yangından Korunması Hakkında Yönetmelik</w:t>
      </w:r>
    </w:p>
    <w:p>
      <w:pPr>
        <w:pStyle w:val="BodyText"/>
        <w:spacing w:line="276" w:lineRule="auto"/>
        <w:ind w:left="216" w:right="442"/>
      </w:pPr>
      <w:r>
        <w:rPr/>
        <w:t>Çalışanların İş Sağlığı ve Güvenliği Eğitimlerinin Usul ve Esasları Hakkında Yönetmelik Elle Taşıma İşleri Yönetmeliği</w:t>
      </w:r>
    </w:p>
    <w:p>
      <w:pPr>
        <w:pStyle w:val="BodyText"/>
        <w:spacing w:line="278" w:lineRule="auto" w:before="0"/>
        <w:ind w:left="216" w:right="1549"/>
      </w:pPr>
      <w:r>
        <w:rPr/>
        <w:t>Geçici veya Belirli Süreli İşlerde İş Sağlığı ve Güvenliği Hakkında Yönetmelik Gürültü Yönetmeliği</w:t>
      </w:r>
    </w:p>
    <w:p>
      <w:pPr>
        <w:pStyle w:val="BodyText"/>
        <w:spacing w:line="272" w:lineRule="exact" w:before="0"/>
        <w:ind w:left="216"/>
      </w:pPr>
      <w:r>
        <w:rPr/>
        <w:t>Güvenlik ve Sağlık İşaretleri Yönetmeliği</w:t>
      </w:r>
    </w:p>
    <w:p>
      <w:pPr>
        <w:pStyle w:val="BodyText"/>
        <w:spacing w:line="276" w:lineRule="auto" w:before="39"/>
        <w:ind w:left="216" w:right="2128"/>
      </w:pPr>
      <w:r>
        <w:rPr/>
        <w:t>Isınmadan Kaynaklanan Hava Kirliliğinin Kontrolü Yönetmeliği İlkyardım Yönetmeliği</w:t>
      </w:r>
    </w:p>
    <w:p>
      <w:pPr>
        <w:pStyle w:val="BodyText"/>
        <w:spacing w:line="276" w:lineRule="auto" w:before="2"/>
        <w:ind w:left="216" w:right="2128"/>
      </w:pPr>
      <w:r>
        <w:rPr/>
        <w:t>İş Ekipmanlarının Kullanımında Sağlık ve Güvenlik Şartları Yönetmeliği İ</w:t>
      </w:r>
      <w:hyperlink r:id="rId15">
        <w:r>
          <w:rPr/>
          <w:t>ş Sağlığı ve Güvenliği Risk Değerlendirmesi Yönetmeliği</w:t>
        </w:r>
      </w:hyperlink>
    </w:p>
    <w:p>
      <w:pPr>
        <w:pStyle w:val="BodyText"/>
        <w:spacing w:line="275" w:lineRule="exact" w:before="0"/>
        <w:ind w:left="216"/>
      </w:pPr>
      <w:r>
        <w:rPr/>
        <w:t>İşçi Sağlığı ve İş Güvenliği Tüzüğü</w:t>
      </w:r>
    </w:p>
    <w:p>
      <w:pPr>
        <w:pStyle w:val="BodyText"/>
        <w:spacing w:line="278" w:lineRule="auto" w:before="40"/>
        <w:ind w:left="216" w:right="442"/>
      </w:pPr>
      <w:r>
        <w:rPr/>
        <w:t>İşyeri Bina ve Eklentilerinde Alınacak Sağlık ve Güvenlik Önlemlerine İlişkin Yönetmelik İş Sağlığı ve Güvenliği Hizmetleri Yönetmeliği</w:t>
      </w:r>
    </w:p>
    <w:p>
      <w:pPr>
        <w:pStyle w:val="BodyText"/>
        <w:spacing w:line="272" w:lineRule="exact" w:before="0"/>
        <w:ind w:left="216"/>
      </w:pPr>
      <w:r>
        <w:rPr/>
        <w:t>Kişisel Koruyucu Donanım Yönetmeliği</w:t>
      </w:r>
    </w:p>
    <w:p>
      <w:pPr>
        <w:pStyle w:val="BodyText"/>
        <w:ind w:left="216"/>
      </w:pPr>
      <w:r>
        <w:rPr/>
        <w:t>Kişisel Koruyucu Donanımların İşyerlerinde Kullanılması Hakkında Yönetmelik</w:t>
      </w:r>
    </w:p>
    <w:p>
      <w:pPr>
        <w:pStyle w:val="BodyText"/>
        <w:spacing w:line="278" w:lineRule="auto"/>
        <w:ind w:left="216"/>
      </w:pPr>
      <w:r>
        <w:rPr/>
        <w:t>Merkezi Isıtma ve Sıhhi Sıcak Su Sistemlerinde Isınma ve Sıhhi Sıcak Su Giderlerinin Paylaştırılmasına İlişkin Yönetmelik</w:t>
      </w:r>
    </w:p>
    <w:p>
      <w:pPr>
        <w:pStyle w:val="BodyText"/>
        <w:spacing w:line="276" w:lineRule="auto" w:before="0"/>
        <w:ind w:left="216" w:right="4561"/>
      </w:pPr>
      <w:r>
        <w:rPr/>
        <w:t>Yapı İşlerinde İşçi Sağlığı ve Güvenliği Tüzüğü Yapı Malzemeleri Yönetmeliği</w:t>
      </w:r>
    </w:p>
    <w:p>
      <w:pPr>
        <w:pStyle w:val="BodyText"/>
        <w:spacing w:before="4"/>
        <w:rPr>
          <w:sz w:val="27"/>
        </w:rPr>
      </w:pPr>
    </w:p>
    <w:p>
      <w:pPr>
        <w:pStyle w:val="BodyText"/>
        <w:spacing w:line="276" w:lineRule="auto" w:before="0"/>
        <w:ind w:left="216"/>
      </w:pPr>
      <w:r>
        <w:rPr/>
        <w:t>Ayrıca, iş sağlığı ve güvenliği ve çevre ile ilgili yürürlükte olan kanun, tüzük, yönetmelik ve diğer mevzuata uyulması ve konu ile ilgili risk değerlendirmesi yapılması esastır.</w:t>
      </w:r>
    </w:p>
    <w:p>
      <w:pPr>
        <w:pStyle w:val="Heading1"/>
        <w:numPr>
          <w:ilvl w:val="1"/>
          <w:numId w:val="1"/>
        </w:numPr>
        <w:tabs>
          <w:tab w:pos="924" w:val="left" w:leader="none"/>
          <w:tab w:pos="925" w:val="left" w:leader="none"/>
        </w:tabs>
        <w:spacing w:line="240" w:lineRule="auto" w:before="203" w:after="0"/>
        <w:ind w:left="924" w:right="0" w:hanging="708"/>
        <w:jc w:val="left"/>
      </w:pPr>
      <w:r>
        <w:rPr/>
        <w:t>Meslek ile İlgili Diğer</w:t>
      </w:r>
      <w:r>
        <w:rPr>
          <w:spacing w:val="-3"/>
        </w:rPr>
        <w:t> </w:t>
      </w:r>
      <w:r>
        <w:rPr/>
        <w:t>Mevzuat</w:t>
      </w:r>
    </w:p>
    <w:p>
      <w:pPr>
        <w:pStyle w:val="BodyText"/>
        <w:spacing w:before="7"/>
        <w:rPr>
          <w:b/>
          <w:sz w:val="20"/>
        </w:rPr>
      </w:pPr>
    </w:p>
    <w:p>
      <w:pPr>
        <w:pStyle w:val="BodyText"/>
        <w:spacing w:before="0"/>
        <w:ind w:left="216"/>
      </w:pPr>
      <w:r>
        <w:rPr/>
        <w:t>2821 sayılı Sendikalar Kanunu</w:t>
      </w:r>
    </w:p>
    <w:p>
      <w:pPr>
        <w:pStyle w:val="BodyText"/>
        <w:ind w:left="216"/>
      </w:pPr>
      <w:r>
        <w:rPr/>
        <w:t>2822 sayılı Toplu İş Sözleşmesi, Grev ve Lokavt Kanunu</w:t>
      </w:r>
    </w:p>
    <w:p>
      <w:pPr>
        <w:spacing w:after="0"/>
        <w:sectPr>
          <w:pgSz w:w="11910" w:h="16840"/>
          <w:pgMar w:header="710" w:footer="1057" w:top="1320" w:bottom="1240" w:left="1200" w:right="1300"/>
        </w:sectPr>
      </w:pPr>
    </w:p>
    <w:p>
      <w:pPr>
        <w:pStyle w:val="BodyText"/>
        <w:spacing w:line="278" w:lineRule="auto" w:before="80"/>
        <w:ind w:left="216" w:right="4128"/>
      </w:pPr>
      <w:r>
        <w:rPr/>
        <w:t>4077 sayılı Tüketicinin Korunması Hakkında Kanun 5362 sayılı Esnaf ve Sanatkârlar Kanunu</w:t>
      </w:r>
    </w:p>
    <w:p>
      <w:pPr>
        <w:pStyle w:val="BodyText"/>
        <w:spacing w:line="276" w:lineRule="auto" w:before="0"/>
        <w:ind w:left="216" w:right="2815"/>
      </w:pPr>
      <w:r>
        <w:rPr/>
        <w:t>Haftalık İş Günlerine Bölünemeyen Çalışma Süreleri Yönetmeliği İş Kanununa İlişkin Çalışma Süreleri Yönetmeliği</w:t>
      </w:r>
    </w:p>
    <w:p>
      <w:pPr>
        <w:pStyle w:val="BodyText"/>
        <w:spacing w:line="278" w:lineRule="auto" w:before="0"/>
        <w:ind w:left="216" w:right="1955"/>
      </w:pPr>
      <w:r>
        <w:rPr/>
        <w:t>İş Kanununa İlişkin Fazla Çalışma ve Fazla Sürelerle Çalışma Yönetmeliği İşyeri Açma ve Çalışma Ruhsatlarına İlişkin Yönetmelik</w:t>
      </w:r>
    </w:p>
    <w:p>
      <w:pPr>
        <w:pStyle w:val="BodyText"/>
        <w:spacing w:line="272" w:lineRule="exact" w:before="0"/>
        <w:ind w:left="216"/>
      </w:pPr>
      <w:r>
        <w:rPr/>
        <w:t>Yıllık Ücretli İzin Yönetmeliği</w:t>
      </w:r>
    </w:p>
    <w:p>
      <w:pPr>
        <w:pStyle w:val="BodyText"/>
        <w:spacing w:before="4"/>
        <w:rPr>
          <w:sz w:val="20"/>
        </w:rPr>
      </w:pPr>
    </w:p>
    <w:p>
      <w:pPr>
        <w:pStyle w:val="BodyText"/>
        <w:spacing w:line="278" w:lineRule="auto" w:before="1"/>
        <w:ind w:left="216"/>
      </w:pPr>
      <w:r>
        <w:rPr/>
        <w:t>Ayrıca, meslek ile ilgili yürürlükte olan kanun, tüzük, yönetmelik ve diğer mevzuata uyulması esastır.</w:t>
      </w:r>
    </w:p>
    <w:p>
      <w:pPr>
        <w:pStyle w:val="Heading1"/>
        <w:numPr>
          <w:ilvl w:val="1"/>
          <w:numId w:val="1"/>
        </w:numPr>
        <w:tabs>
          <w:tab w:pos="924" w:val="left" w:leader="none"/>
          <w:tab w:pos="925" w:val="left" w:leader="none"/>
        </w:tabs>
        <w:spacing w:line="240" w:lineRule="auto" w:before="199" w:after="0"/>
        <w:ind w:left="924" w:right="0" w:hanging="708"/>
        <w:jc w:val="left"/>
      </w:pPr>
      <w:r>
        <w:rPr/>
        <w:t>Çalışma Ortamı ve Koşulları</w:t>
      </w:r>
    </w:p>
    <w:p>
      <w:pPr>
        <w:pStyle w:val="BodyText"/>
        <w:spacing w:before="8"/>
        <w:rPr>
          <w:b/>
          <w:sz w:val="20"/>
        </w:rPr>
      </w:pPr>
    </w:p>
    <w:p>
      <w:pPr>
        <w:pStyle w:val="BodyText"/>
        <w:spacing w:line="276" w:lineRule="auto" w:before="1"/>
        <w:ind w:left="216" w:right="113"/>
        <w:jc w:val="both"/>
      </w:pPr>
      <w:r>
        <w:rPr/>
        <w:t>Mekanik Tesisat Yalıtımcısı (Seviye 3), kapalı ve açık ortam şartlarında çalışır. Mesleğin icrası esnasında iş sağlığı ve güvenliği önlemlerinin alınmasını gerektiren kaza, yaralanma ve meslek hastalığı riskleri bulunmaktadır. Risklerin tamamen ortadan kaldırılamadığı durumlarda ise işveren tarafından sağlanan uygun kişisel koruyucu donanımı kullanarak çalışır.</w:t>
      </w:r>
    </w:p>
    <w:p>
      <w:pPr>
        <w:pStyle w:val="Heading1"/>
        <w:numPr>
          <w:ilvl w:val="1"/>
          <w:numId w:val="1"/>
        </w:numPr>
        <w:tabs>
          <w:tab w:pos="924" w:val="left" w:leader="none"/>
          <w:tab w:pos="925" w:val="left" w:leader="none"/>
        </w:tabs>
        <w:spacing w:line="240" w:lineRule="auto" w:before="203" w:after="0"/>
        <w:ind w:left="924" w:right="0" w:hanging="708"/>
        <w:jc w:val="left"/>
      </w:pPr>
      <w:r>
        <w:rPr/>
        <w:t>Mesleğe İlişkin Diğer</w:t>
      </w:r>
      <w:r>
        <w:rPr>
          <w:spacing w:val="-3"/>
        </w:rPr>
        <w:t> </w:t>
      </w:r>
      <w:r>
        <w:rPr/>
        <w:t>Gereklilikler</w:t>
      </w:r>
    </w:p>
    <w:p>
      <w:pPr>
        <w:pStyle w:val="BodyText"/>
        <w:spacing w:before="8"/>
        <w:rPr>
          <w:b/>
          <w:sz w:val="20"/>
        </w:rPr>
      </w:pPr>
    </w:p>
    <w:p>
      <w:pPr>
        <w:pStyle w:val="BodyText"/>
        <w:spacing w:line="276" w:lineRule="auto" w:before="0"/>
        <w:ind w:left="216"/>
      </w:pPr>
      <w:r>
        <w:rPr/>
        <w:t>Mekanik Tesisat Yalıtımcısı (Seviye 3), 6331 sayılı İSG Kanunu’nun 15. maddesi gereğince sağlık gözetimine tabi tutulur.</w:t>
      </w:r>
    </w:p>
    <w:p>
      <w:pPr>
        <w:spacing w:after="0" w:line="276" w:lineRule="auto"/>
        <w:sectPr>
          <w:pgSz w:w="11910" w:h="16840"/>
          <w:pgMar w:header="710" w:footer="1057" w:top="1320" w:bottom="1240" w:left="1200" w:right="1300"/>
        </w:sectPr>
      </w:pPr>
    </w:p>
    <w:p>
      <w:pPr>
        <w:pStyle w:val="BodyText"/>
        <w:spacing w:before="3"/>
        <w:rPr>
          <w:sz w:val="10"/>
        </w:rPr>
      </w:pPr>
    </w:p>
    <w:p>
      <w:pPr>
        <w:pStyle w:val="Heading1"/>
        <w:numPr>
          <w:ilvl w:val="0"/>
          <w:numId w:val="1"/>
        </w:numPr>
        <w:tabs>
          <w:tab w:pos="926" w:val="left" w:leader="none"/>
          <w:tab w:pos="927" w:val="left" w:leader="none"/>
        </w:tabs>
        <w:spacing w:line="240" w:lineRule="auto" w:before="90" w:after="0"/>
        <w:ind w:left="926" w:right="0" w:hanging="708"/>
        <w:jc w:val="left"/>
      </w:pPr>
      <w:r>
        <w:rPr/>
        <w:t>MESLEK</w:t>
      </w:r>
      <w:r>
        <w:rPr>
          <w:spacing w:val="-3"/>
        </w:rPr>
        <w:t> </w:t>
      </w:r>
      <w:r>
        <w:rPr/>
        <w:t>PROFİLİ</w:t>
      </w:r>
    </w:p>
    <w:p>
      <w:pPr>
        <w:pStyle w:val="BodyText"/>
        <w:spacing w:before="10"/>
        <w:rPr>
          <w:b/>
          <w:sz w:val="20"/>
        </w:rPr>
      </w:pPr>
    </w:p>
    <w:p>
      <w:pPr>
        <w:pStyle w:val="ListParagraph"/>
        <w:numPr>
          <w:ilvl w:val="1"/>
          <w:numId w:val="1"/>
        </w:numPr>
        <w:tabs>
          <w:tab w:pos="580" w:val="left" w:leader="none"/>
        </w:tabs>
        <w:spacing w:line="240" w:lineRule="auto" w:before="0" w:after="0"/>
        <w:ind w:left="579" w:right="0" w:hanging="361"/>
        <w:jc w:val="left"/>
        <w:rPr>
          <w:b/>
          <w:sz w:val="24"/>
        </w:rPr>
      </w:pPr>
      <w:r>
        <w:rPr>
          <w:b/>
          <w:sz w:val="24"/>
        </w:rPr>
        <w:t>Görevler, İşlemler ve Başarım</w:t>
      </w:r>
      <w:r>
        <w:rPr>
          <w:b/>
          <w:spacing w:val="-7"/>
          <w:sz w:val="24"/>
        </w:rPr>
        <w:t> </w:t>
      </w:r>
      <w:r>
        <w:rPr>
          <w:b/>
          <w:sz w:val="24"/>
        </w:rPr>
        <w:t>Ölçütleri</w:t>
      </w:r>
    </w:p>
    <w:p>
      <w:pPr>
        <w:pStyle w:val="BodyText"/>
        <w:spacing w:before="2"/>
        <w:rPr>
          <w:b/>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6"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1"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3"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8"/>
              <w:rPr>
                <w:b/>
                <w:sz w:val="28"/>
              </w:rPr>
            </w:pPr>
          </w:p>
          <w:p>
            <w:pPr>
              <w:pStyle w:val="TableParagraph"/>
              <w:ind w:left="107"/>
              <w:rPr>
                <w:b/>
                <w:sz w:val="20"/>
              </w:rPr>
            </w:pPr>
            <w:r>
              <w:rPr>
                <w:b/>
                <w:w w:val="99"/>
                <w:sz w:val="20"/>
              </w:rPr>
              <w:t>A</w:t>
            </w:r>
          </w:p>
        </w:tc>
        <w:tc>
          <w:tcPr>
            <w:tcW w:w="242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3"/>
              <w:rPr>
                <w:b/>
                <w:sz w:val="30"/>
              </w:rPr>
            </w:pPr>
          </w:p>
          <w:p>
            <w:pPr>
              <w:pStyle w:val="TableParagraph"/>
              <w:ind w:left="107"/>
              <w:rPr>
                <w:sz w:val="20"/>
              </w:rPr>
            </w:pPr>
            <w:r>
              <w:rPr>
                <w:sz w:val="20"/>
              </w:rPr>
              <w:t>İş sağlığı ve güvenliği, yangın ve acil durum kurallarını uygulamak</w:t>
            </w:r>
          </w:p>
        </w:tc>
        <w:tc>
          <w:tcPr>
            <w:tcW w:w="720" w:type="dxa"/>
            <w:vMerge w:val="restart"/>
          </w:tcPr>
          <w:p>
            <w:pPr>
              <w:pStyle w:val="TableParagraph"/>
              <w:rPr>
                <w:b/>
                <w:sz w:val="22"/>
              </w:rPr>
            </w:pPr>
          </w:p>
          <w:p>
            <w:pPr>
              <w:pStyle w:val="TableParagraph"/>
              <w:rPr>
                <w:b/>
                <w:sz w:val="22"/>
              </w:rPr>
            </w:pPr>
          </w:p>
          <w:p>
            <w:pPr>
              <w:pStyle w:val="TableParagraph"/>
              <w:rPr>
                <w:b/>
                <w:sz w:val="22"/>
              </w:rPr>
            </w:pPr>
          </w:p>
          <w:p>
            <w:pPr>
              <w:pStyle w:val="TableParagraph"/>
              <w:spacing w:before="11"/>
              <w:rPr>
                <w:b/>
                <w:sz w:val="28"/>
              </w:rPr>
            </w:pPr>
          </w:p>
          <w:p>
            <w:pPr>
              <w:pStyle w:val="TableParagraph"/>
              <w:ind w:left="107"/>
              <w:rPr>
                <w:b/>
                <w:sz w:val="20"/>
              </w:rPr>
            </w:pPr>
            <w:r>
              <w:rPr>
                <w:b/>
                <w:sz w:val="20"/>
              </w:rPr>
              <w:t>A.1</w:t>
            </w:r>
          </w:p>
        </w:tc>
        <w:tc>
          <w:tcPr>
            <w:tcW w:w="2698" w:type="dxa"/>
            <w:vMerge w:val="restart"/>
          </w:tcPr>
          <w:p>
            <w:pPr>
              <w:pStyle w:val="TableParagraph"/>
              <w:rPr>
                <w:b/>
                <w:sz w:val="22"/>
              </w:rPr>
            </w:pPr>
          </w:p>
          <w:p>
            <w:pPr>
              <w:pStyle w:val="TableParagraph"/>
              <w:rPr>
                <w:b/>
                <w:sz w:val="22"/>
              </w:rPr>
            </w:pPr>
          </w:p>
          <w:p>
            <w:pPr>
              <w:pStyle w:val="TableParagraph"/>
              <w:spacing w:before="8"/>
              <w:rPr>
                <w:b/>
                <w:sz w:val="30"/>
              </w:rPr>
            </w:pPr>
          </w:p>
          <w:p>
            <w:pPr>
              <w:pStyle w:val="TableParagraph"/>
              <w:ind w:left="107" w:right="92"/>
              <w:rPr>
                <w:sz w:val="20"/>
              </w:rPr>
            </w:pPr>
            <w:r>
              <w:rPr>
                <w:sz w:val="20"/>
              </w:rPr>
              <w:t>İş sağlığı ve güvenliği konusundaki yasal mevzuata ve işyerine ait kurallara uymak</w:t>
            </w:r>
          </w:p>
        </w:tc>
        <w:tc>
          <w:tcPr>
            <w:tcW w:w="898" w:type="dxa"/>
            <w:tcBorders>
              <w:right w:val="single" w:sz="6" w:space="0" w:color="000000"/>
            </w:tcBorders>
          </w:tcPr>
          <w:p>
            <w:pPr>
              <w:pStyle w:val="TableParagraph"/>
              <w:spacing w:before="166"/>
              <w:ind w:left="105"/>
              <w:rPr>
                <w:b/>
                <w:sz w:val="20"/>
              </w:rPr>
            </w:pPr>
            <w:r>
              <w:rPr>
                <w:b/>
                <w:sz w:val="20"/>
              </w:rPr>
              <w:t>A.1.1</w:t>
            </w:r>
          </w:p>
        </w:tc>
        <w:tc>
          <w:tcPr>
            <w:tcW w:w="6853" w:type="dxa"/>
            <w:tcBorders>
              <w:left w:val="single" w:sz="6" w:space="0" w:color="000000"/>
            </w:tcBorders>
          </w:tcPr>
          <w:p>
            <w:pPr>
              <w:pStyle w:val="TableParagraph"/>
              <w:spacing w:before="161"/>
              <w:ind w:left="105"/>
              <w:rPr>
                <w:sz w:val="20"/>
              </w:rPr>
            </w:pPr>
            <w:r>
              <w:rPr>
                <w:sz w:val="20"/>
              </w:rPr>
              <w:t>İş sağlığı ve güvenliği kurallarının anlaşılması için düzenlenen eğitimlere katılır.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A.1.2</w:t>
            </w:r>
          </w:p>
        </w:tc>
        <w:tc>
          <w:tcPr>
            <w:tcW w:w="6853" w:type="dxa"/>
            <w:tcBorders>
              <w:left w:val="single" w:sz="6" w:space="0" w:color="000000"/>
            </w:tcBorders>
          </w:tcPr>
          <w:p>
            <w:pPr>
              <w:pStyle w:val="TableParagraph"/>
              <w:spacing w:before="48"/>
              <w:ind w:left="105"/>
              <w:rPr>
                <w:sz w:val="20"/>
              </w:rPr>
            </w:pPr>
            <w:r>
              <w:rPr>
                <w:sz w:val="20"/>
              </w:rPr>
              <w:t>Mesai öncesinde saat, kolye, yüzük gibi aksesuarlarını çıkararak, yapacağı işlere göre, talimatlara uygun kişisel koruyucu donanımları takar ve/veya giyer.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A.1.3</w:t>
            </w:r>
          </w:p>
        </w:tc>
        <w:tc>
          <w:tcPr>
            <w:tcW w:w="6853" w:type="dxa"/>
            <w:tcBorders>
              <w:left w:val="single" w:sz="6" w:space="0" w:color="000000"/>
            </w:tcBorders>
          </w:tcPr>
          <w:p>
            <w:pPr>
              <w:pStyle w:val="TableParagraph"/>
              <w:spacing w:before="161"/>
              <w:ind w:left="105"/>
              <w:rPr>
                <w:sz w:val="20"/>
              </w:rPr>
            </w:pPr>
            <w:r>
              <w:rPr>
                <w:sz w:val="20"/>
              </w:rPr>
              <w:t>Yapılan işe özgü İSG koruma ve müdahale araçlarını kullanır.</w:t>
            </w:r>
          </w:p>
        </w:tc>
      </w:tr>
      <w:tr>
        <w:trPr>
          <w:trHeight w:val="6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b/>
                <w:sz w:val="19"/>
              </w:rPr>
            </w:pPr>
          </w:p>
          <w:p>
            <w:pPr>
              <w:pStyle w:val="TableParagraph"/>
              <w:ind w:left="105"/>
              <w:rPr>
                <w:b/>
                <w:sz w:val="20"/>
              </w:rPr>
            </w:pPr>
            <w:r>
              <w:rPr>
                <w:b/>
                <w:sz w:val="20"/>
              </w:rPr>
              <w:t>A.1.4</w:t>
            </w:r>
          </w:p>
        </w:tc>
        <w:tc>
          <w:tcPr>
            <w:tcW w:w="6853" w:type="dxa"/>
            <w:tcBorders>
              <w:left w:val="single" w:sz="6" w:space="0" w:color="000000"/>
            </w:tcBorders>
          </w:tcPr>
          <w:p>
            <w:pPr>
              <w:pStyle w:val="TableParagraph"/>
              <w:ind w:left="105"/>
              <w:rPr>
                <w:sz w:val="20"/>
              </w:rPr>
            </w:pPr>
            <w:r>
              <w:rPr>
                <w:sz w:val="20"/>
              </w:rPr>
              <w:t>Yapılan çalışmaya ait güvenlik ve sağlık işaretleri ile uyarı levhalarının talimatlar doğrultusunda yerleştirilmesi, çalışma sırasında muhafaza edilmesi ve iş sahasının</w:t>
            </w:r>
          </w:p>
          <w:p>
            <w:pPr>
              <w:pStyle w:val="TableParagraph"/>
              <w:spacing w:line="217" w:lineRule="exact"/>
              <w:ind w:left="105"/>
              <w:rPr>
                <w:sz w:val="20"/>
              </w:rPr>
            </w:pPr>
            <w:r>
              <w:rPr>
                <w:sz w:val="20"/>
              </w:rPr>
              <w:t>güvenliğinin sağlanmasına katkıda bulunur.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spacing w:before="5"/>
              <w:rPr>
                <w:b/>
                <w:sz w:val="17"/>
              </w:rPr>
            </w:pPr>
          </w:p>
          <w:p>
            <w:pPr>
              <w:pStyle w:val="TableParagraph"/>
              <w:ind w:left="107"/>
              <w:rPr>
                <w:b/>
                <w:sz w:val="20"/>
              </w:rPr>
            </w:pPr>
            <w:r>
              <w:rPr>
                <w:b/>
                <w:sz w:val="20"/>
              </w:rPr>
              <w:t>A.2</w:t>
            </w:r>
          </w:p>
        </w:tc>
        <w:tc>
          <w:tcPr>
            <w:tcW w:w="2698" w:type="dxa"/>
            <w:vMerge w:val="restart"/>
          </w:tcPr>
          <w:p>
            <w:pPr>
              <w:pStyle w:val="TableParagraph"/>
              <w:rPr>
                <w:b/>
                <w:sz w:val="19"/>
              </w:rPr>
            </w:pPr>
          </w:p>
          <w:p>
            <w:pPr>
              <w:pStyle w:val="TableParagraph"/>
              <w:ind w:left="107" w:right="89"/>
              <w:rPr>
                <w:sz w:val="20"/>
              </w:rPr>
            </w:pPr>
            <w:r>
              <w:rPr>
                <w:sz w:val="20"/>
              </w:rPr>
              <w:t>Çalışma ortamındaki olası problemleri ve risk faktörlerini en aza indirmek</w:t>
            </w:r>
          </w:p>
        </w:tc>
        <w:tc>
          <w:tcPr>
            <w:tcW w:w="898" w:type="dxa"/>
            <w:tcBorders>
              <w:right w:val="single" w:sz="6" w:space="0" w:color="000000"/>
            </w:tcBorders>
          </w:tcPr>
          <w:p>
            <w:pPr>
              <w:pStyle w:val="TableParagraph"/>
              <w:spacing w:before="166"/>
              <w:ind w:left="105"/>
              <w:rPr>
                <w:b/>
                <w:sz w:val="20"/>
              </w:rPr>
            </w:pPr>
            <w:r>
              <w:rPr>
                <w:b/>
                <w:sz w:val="20"/>
              </w:rPr>
              <w:t>A.2.1</w:t>
            </w:r>
          </w:p>
        </w:tc>
        <w:tc>
          <w:tcPr>
            <w:tcW w:w="6853" w:type="dxa"/>
            <w:tcBorders>
              <w:left w:val="single" w:sz="6" w:space="0" w:color="000000"/>
            </w:tcBorders>
          </w:tcPr>
          <w:p>
            <w:pPr>
              <w:pStyle w:val="TableParagraph"/>
              <w:spacing w:before="46"/>
              <w:ind w:left="105" w:right="280"/>
              <w:rPr>
                <w:sz w:val="20"/>
              </w:rPr>
            </w:pPr>
            <w:r>
              <w:rPr>
                <w:sz w:val="20"/>
              </w:rPr>
              <w:t>Yaptığı işle ilgili tehlikelerin ve olası risk faktörlerinin belirlenmesi çalışmalarına katkıda bulunur.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A.2.2</w:t>
            </w:r>
          </w:p>
        </w:tc>
        <w:tc>
          <w:tcPr>
            <w:tcW w:w="6853" w:type="dxa"/>
            <w:tcBorders>
              <w:left w:val="single" w:sz="6" w:space="0" w:color="000000"/>
            </w:tcBorders>
          </w:tcPr>
          <w:p>
            <w:pPr>
              <w:pStyle w:val="TableParagraph"/>
              <w:spacing w:before="48"/>
              <w:ind w:left="105" w:right="280"/>
              <w:rPr>
                <w:sz w:val="20"/>
              </w:rPr>
            </w:pPr>
            <w:r>
              <w:rPr>
                <w:sz w:val="20"/>
              </w:rPr>
              <w:t>Risk oluşturabilecek faktörlerin azaltılmasına yönelik yapılan çalışmalara katkıda bulunur.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rPr>
                <w:b/>
                <w:sz w:val="22"/>
              </w:rPr>
            </w:pPr>
          </w:p>
          <w:p>
            <w:pPr>
              <w:pStyle w:val="TableParagraph"/>
              <w:spacing w:before="5"/>
              <w:rPr>
                <w:b/>
                <w:sz w:val="20"/>
              </w:rPr>
            </w:pPr>
          </w:p>
          <w:p>
            <w:pPr>
              <w:pStyle w:val="TableParagraph"/>
              <w:spacing w:before="1"/>
              <w:ind w:left="107"/>
              <w:rPr>
                <w:b/>
                <w:sz w:val="20"/>
              </w:rPr>
            </w:pPr>
            <w:r>
              <w:rPr>
                <w:b/>
                <w:sz w:val="20"/>
              </w:rPr>
              <w:t>A.3</w:t>
            </w:r>
          </w:p>
        </w:tc>
        <w:tc>
          <w:tcPr>
            <w:tcW w:w="2698" w:type="dxa"/>
            <w:vMerge w:val="restart"/>
          </w:tcPr>
          <w:p>
            <w:pPr>
              <w:pStyle w:val="TableParagraph"/>
              <w:rPr>
                <w:b/>
                <w:sz w:val="22"/>
              </w:rPr>
            </w:pPr>
          </w:p>
          <w:p>
            <w:pPr>
              <w:pStyle w:val="TableParagraph"/>
              <w:rPr>
                <w:b/>
                <w:sz w:val="32"/>
              </w:rPr>
            </w:pPr>
          </w:p>
          <w:p>
            <w:pPr>
              <w:pStyle w:val="TableParagraph"/>
              <w:spacing w:before="1"/>
              <w:ind w:left="107" w:right="456"/>
              <w:rPr>
                <w:sz w:val="20"/>
              </w:rPr>
            </w:pPr>
            <w:r>
              <w:rPr>
                <w:sz w:val="20"/>
              </w:rPr>
              <w:t>Tehlike anında acil durum prosedürlerini uygulamak</w:t>
            </w:r>
          </w:p>
        </w:tc>
        <w:tc>
          <w:tcPr>
            <w:tcW w:w="898" w:type="dxa"/>
            <w:tcBorders>
              <w:right w:val="single" w:sz="6" w:space="0" w:color="000000"/>
            </w:tcBorders>
          </w:tcPr>
          <w:p>
            <w:pPr>
              <w:pStyle w:val="TableParagraph"/>
              <w:spacing w:before="166"/>
              <w:ind w:left="105"/>
              <w:rPr>
                <w:b/>
                <w:sz w:val="20"/>
              </w:rPr>
            </w:pPr>
            <w:r>
              <w:rPr>
                <w:b/>
                <w:sz w:val="20"/>
              </w:rPr>
              <w:t>A.3.1</w:t>
            </w:r>
          </w:p>
        </w:tc>
        <w:tc>
          <w:tcPr>
            <w:tcW w:w="6853" w:type="dxa"/>
            <w:tcBorders>
              <w:left w:val="single" w:sz="6" w:space="0" w:color="000000"/>
            </w:tcBorders>
          </w:tcPr>
          <w:p>
            <w:pPr>
              <w:pStyle w:val="TableParagraph"/>
              <w:spacing w:before="46"/>
              <w:ind w:left="105"/>
              <w:rPr>
                <w:sz w:val="20"/>
              </w:rPr>
            </w:pPr>
            <w:r>
              <w:rPr>
                <w:sz w:val="20"/>
              </w:rPr>
              <w:t>Tehlikeli durumların belirlenip hızla ortadan kaldırılması amacıyla yapılan çalışmalara katkıda bulunur.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A.3.2</w:t>
            </w:r>
          </w:p>
        </w:tc>
        <w:tc>
          <w:tcPr>
            <w:tcW w:w="6853" w:type="dxa"/>
            <w:tcBorders>
              <w:left w:val="single" w:sz="6" w:space="0" w:color="000000"/>
            </w:tcBorders>
          </w:tcPr>
          <w:p>
            <w:pPr>
              <w:pStyle w:val="TableParagraph"/>
              <w:spacing w:before="161"/>
              <w:ind w:left="105"/>
              <w:rPr>
                <w:sz w:val="20"/>
              </w:rPr>
            </w:pPr>
            <w:r>
              <w:rPr>
                <w:sz w:val="20"/>
              </w:rPr>
              <w:t>Anında giderilemeyecek türden tehlike durumlarını ilgililere bildirir.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A.3.3</w:t>
            </w:r>
          </w:p>
        </w:tc>
        <w:tc>
          <w:tcPr>
            <w:tcW w:w="6853" w:type="dxa"/>
            <w:tcBorders>
              <w:left w:val="single" w:sz="6" w:space="0" w:color="000000"/>
            </w:tcBorders>
          </w:tcPr>
          <w:p>
            <w:pPr>
              <w:pStyle w:val="TableParagraph"/>
              <w:spacing w:before="163"/>
              <w:ind w:left="105"/>
              <w:rPr>
                <w:sz w:val="20"/>
              </w:rPr>
            </w:pPr>
            <w:r>
              <w:rPr>
                <w:sz w:val="20"/>
              </w:rPr>
              <w:t>Makineye/cihaza özel acil durum prosedürlerini uygular.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spacing w:before="5"/>
              <w:rPr>
                <w:b/>
                <w:sz w:val="17"/>
              </w:rPr>
            </w:pPr>
          </w:p>
          <w:p>
            <w:pPr>
              <w:pStyle w:val="TableParagraph"/>
              <w:ind w:left="107"/>
              <w:rPr>
                <w:b/>
                <w:sz w:val="20"/>
              </w:rPr>
            </w:pPr>
            <w:r>
              <w:rPr>
                <w:b/>
                <w:sz w:val="20"/>
              </w:rPr>
              <w:t>A.4</w:t>
            </w:r>
          </w:p>
        </w:tc>
        <w:tc>
          <w:tcPr>
            <w:tcW w:w="2698" w:type="dxa"/>
            <w:vMerge w:val="restart"/>
          </w:tcPr>
          <w:p>
            <w:pPr>
              <w:pStyle w:val="TableParagraph"/>
              <w:rPr>
                <w:b/>
                <w:sz w:val="29"/>
              </w:rPr>
            </w:pPr>
          </w:p>
          <w:p>
            <w:pPr>
              <w:pStyle w:val="TableParagraph"/>
              <w:ind w:left="107"/>
              <w:rPr>
                <w:sz w:val="20"/>
              </w:rPr>
            </w:pPr>
            <w:r>
              <w:rPr>
                <w:sz w:val="20"/>
              </w:rPr>
              <w:t>Acil çıkış prosedürlerini uygulamak</w:t>
            </w:r>
          </w:p>
        </w:tc>
        <w:tc>
          <w:tcPr>
            <w:tcW w:w="898" w:type="dxa"/>
            <w:tcBorders>
              <w:right w:val="single" w:sz="6" w:space="0" w:color="000000"/>
            </w:tcBorders>
          </w:tcPr>
          <w:p>
            <w:pPr>
              <w:pStyle w:val="TableParagraph"/>
              <w:spacing w:before="166"/>
              <w:ind w:left="105"/>
              <w:rPr>
                <w:b/>
                <w:sz w:val="20"/>
              </w:rPr>
            </w:pPr>
            <w:r>
              <w:rPr>
                <w:b/>
                <w:sz w:val="20"/>
              </w:rPr>
              <w:t>A.4.1</w:t>
            </w:r>
          </w:p>
        </w:tc>
        <w:tc>
          <w:tcPr>
            <w:tcW w:w="6853" w:type="dxa"/>
            <w:tcBorders>
              <w:left w:val="single" w:sz="6" w:space="0" w:color="000000"/>
            </w:tcBorders>
          </w:tcPr>
          <w:p>
            <w:pPr>
              <w:pStyle w:val="TableParagraph"/>
              <w:spacing w:before="161"/>
              <w:ind w:left="105"/>
              <w:rPr>
                <w:sz w:val="20"/>
              </w:rPr>
            </w:pPr>
            <w:r>
              <w:rPr>
                <w:sz w:val="20"/>
              </w:rPr>
              <w:t>Acil durumlarda çıkış veya kaçış prosedürlerini uygular.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A.4.2</w:t>
            </w:r>
          </w:p>
        </w:tc>
        <w:tc>
          <w:tcPr>
            <w:tcW w:w="6853" w:type="dxa"/>
            <w:tcBorders>
              <w:left w:val="single" w:sz="6" w:space="0" w:color="000000"/>
            </w:tcBorders>
          </w:tcPr>
          <w:p>
            <w:pPr>
              <w:pStyle w:val="TableParagraph"/>
              <w:spacing w:before="48"/>
              <w:ind w:left="105"/>
              <w:rPr>
                <w:sz w:val="20"/>
              </w:rPr>
            </w:pPr>
            <w:r>
              <w:rPr>
                <w:sz w:val="20"/>
              </w:rPr>
              <w:t>Acil çıkış veya kaçış ile ilgili deneyimlerini birlikte çalıştığı kişilerle paylaşmak üzere, yapılan periyodik çalışmalara ve tatbikatlara katılır.</w:t>
            </w:r>
          </w:p>
        </w:tc>
      </w:tr>
    </w:tbl>
    <w:p>
      <w:pPr>
        <w:spacing w:after="0"/>
        <w:rPr>
          <w:sz w:val="20"/>
        </w:rPr>
        <w:sectPr>
          <w:headerReference w:type="default" r:id="rId16"/>
          <w:footerReference w:type="default" r:id="rId17"/>
          <w:pgSz w:w="16840" w:h="11910" w:orient="landscape"/>
          <w:pgMar w:header="710" w:footer="1057" w:top="1200" w:bottom="1240" w:left="1200" w:right="1120"/>
          <w:pgNumType w:start="7"/>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22"/>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20" w:type="dxa"/>
            <w:gridSpan w:val="2"/>
          </w:tcPr>
          <w:p>
            <w:pPr>
              <w:pStyle w:val="TableParagraph"/>
              <w:spacing w:before="166"/>
              <w:ind w:left="105"/>
              <w:rPr>
                <w:b/>
                <w:sz w:val="20"/>
              </w:rPr>
            </w:pPr>
            <w:r>
              <w:rPr>
                <w:b/>
                <w:sz w:val="20"/>
              </w:rPr>
              <w:t>Başarım Ölçütlerin</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22"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107"/>
              <w:rPr>
                <w:b/>
                <w:sz w:val="20"/>
              </w:rPr>
            </w:pPr>
            <w:r>
              <w:rPr>
                <w:b/>
                <w:w w:val="99"/>
                <w:sz w:val="20"/>
              </w:rPr>
              <w:t>B</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2"/>
              </w:rPr>
            </w:pPr>
          </w:p>
          <w:p>
            <w:pPr>
              <w:pStyle w:val="TableParagraph"/>
              <w:ind w:left="107"/>
              <w:rPr>
                <w:sz w:val="20"/>
              </w:rPr>
            </w:pPr>
            <w:r>
              <w:rPr>
                <w:sz w:val="20"/>
              </w:rPr>
              <w:t>Çevre koruma mevzuatına uygun çalışmak</w:t>
            </w:r>
          </w:p>
        </w:tc>
        <w:tc>
          <w:tcPr>
            <w:tcW w:w="72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B.1</w:t>
            </w:r>
          </w:p>
        </w:tc>
        <w:tc>
          <w:tcPr>
            <w:tcW w:w="2698" w:type="dxa"/>
            <w:vMerge w:val="restart"/>
          </w:tcPr>
          <w:p>
            <w:pPr>
              <w:pStyle w:val="TableParagraph"/>
              <w:rPr>
                <w:sz w:val="22"/>
              </w:rPr>
            </w:pPr>
          </w:p>
          <w:p>
            <w:pPr>
              <w:pStyle w:val="TableParagraph"/>
              <w:spacing w:before="3"/>
              <w:rPr>
                <w:sz w:val="32"/>
              </w:rPr>
            </w:pPr>
          </w:p>
          <w:p>
            <w:pPr>
              <w:pStyle w:val="TableParagraph"/>
              <w:ind w:left="107"/>
              <w:rPr>
                <w:sz w:val="20"/>
              </w:rPr>
            </w:pPr>
            <w:r>
              <w:rPr>
                <w:sz w:val="20"/>
              </w:rPr>
              <w:t>Çevre koruma standart ve yöntemlerini uygulamak</w:t>
            </w:r>
          </w:p>
        </w:tc>
        <w:tc>
          <w:tcPr>
            <w:tcW w:w="898" w:type="dxa"/>
            <w:tcBorders>
              <w:right w:val="single" w:sz="6" w:space="0" w:color="000000"/>
            </w:tcBorders>
          </w:tcPr>
          <w:p>
            <w:pPr>
              <w:pStyle w:val="TableParagraph"/>
              <w:spacing w:before="166"/>
              <w:ind w:left="105"/>
              <w:rPr>
                <w:b/>
                <w:sz w:val="20"/>
              </w:rPr>
            </w:pPr>
            <w:r>
              <w:rPr>
                <w:b/>
                <w:sz w:val="20"/>
              </w:rPr>
              <w:t>B.1.1</w:t>
            </w:r>
          </w:p>
        </w:tc>
        <w:tc>
          <w:tcPr>
            <w:tcW w:w="6822" w:type="dxa"/>
            <w:tcBorders>
              <w:left w:val="single" w:sz="6" w:space="0" w:color="000000"/>
            </w:tcBorders>
          </w:tcPr>
          <w:p>
            <w:pPr>
              <w:pStyle w:val="TableParagraph"/>
              <w:spacing w:before="161"/>
              <w:ind w:left="105"/>
              <w:rPr>
                <w:sz w:val="20"/>
              </w:rPr>
            </w:pPr>
            <w:r>
              <w:rPr>
                <w:sz w:val="20"/>
              </w:rPr>
              <w:t>Yaptığı işle ilgili çevresel etkilerin saptanması çalışmalarına katkıda bulunur.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B.1.2</w:t>
            </w:r>
          </w:p>
        </w:tc>
        <w:tc>
          <w:tcPr>
            <w:tcW w:w="6822" w:type="dxa"/>
            <w:tcBorders>
              <w:left w:val="single" w:sz="6" w:space="0" w:color="000000"/>
            </w:tcBorders>
          </w:tcPr>
          <w:p>
            <w:pPr>
              <w:pStyle w:val="TableParagraph"/>
              <w:spacing w:before="161"/>
              <w:ind w:left="105"/>
              <w:rPr>
                <w:sz w:val="20"/>
              </w:rPr>
            </w:pPr>
            <w:r>
              <w:rPr>
                <w:sz w:val="20"/>
              </w:rPr>
              <w:t>Çevre koruma gereklerine ve uygulamalarına yönelik periyodik eğitimlere katılır.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B.1.3</w:t>
            </w:r>
          </w:p>
        </w:tc>
        <w:tc>
          <w:tcPr>
            <w:tcW w:w="6822" w:type="dxa"/>
            <w:tcBorders>
              <w:left w:val="single" w:sz="6" w:space="0" w:color="000000"/>
            </w:tcBorders>
          </w:tcPr>
          <w:p>
            <w:pPr>
              <w:pStyle w:val="TableParagraph"/>
              <w:spacing w:before="46"/>
              <w:ind w:left="105" w:right="226"/>
              <w:rPr>
                <w:sz w:val="20"/>
              </w:rPr>
            </w:pPr>
            <w:r>
              <w:rPr>
                <w:sz w:val="20"/>
              </w:rPr>
              <w:t>İş süreçlerinde gerçekleştirilen uygulamaların çevresel etkilerini gözleyerek, zararlı sonuçların önlenmesi çalışmalarına katkıda bulunur.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7"/>
              <w:rPr>
                <w:b/>
                <w:sz w:val="20"/>
              </w:rPr>
            </w:pPr>
            <w:r>
              <w:rPr>
                <w:b/>
                <w:sz w:val="20"/>
              </w:rPr>
              <w:t>B.2</w:t>
            </w:r>
          </w:p>
        </w:tc>
        <w:tc>
          <w:tcPr>
            <w:tcW w:w="2698" w:type="dxa"/>
            <w:vMerge w:val="restart"/>
          </w:tcPr>
          <w:p>
            <w:pPr>
              <w:pStyle w:val="TableParagraph"/>
              <w:spacing w:before="2"/>
              <w:rPr>
                <w:sz w:val="19"/>
              </w:rPr>
            </w:pPr>
          </w:p>
          <w:p>
            <w:pPr>
              <w:pStyle w:val="TableParagraph"/>
              <w:ind w:left="107"/>
              <w:rPr>
                <w:sz w:val="20"/>
              </w:rPr>
            </w:pPr>
            <w:r>
              <w:rPr>
                <w:sz w:val="20"/>
              </w:rPr>
              <w:t>Çevresel risklerin</w:t>
            </w:r>
          </w:p>
          <w:p>
            <w:pPr>
              <w:pStyle w:val="TableParagraph"/>
              <w:spacing w:before="1"/>
              <w:ind w:left="107" w:right="456"/>
              <w:rPr>
                <w:sz w:val="20"/>
              </w:rPr>
            </w:pPr>
            <w:r>
              <w:rPr>
                <w:sz w:val="20"/>
              </w:rPr>
              <w:t>azaltılmasına katkıda bulunmak</w:t>
            </w:r>
          </w:p>
        </w:tc>
        <w:tc>
          <w:tcPr>
            <w:tcW w:w="898" w:type="dxa"/>
            <w:tcBorders>
              <w:right w:val="single" w:sz="6" w:space="0" w:color="000000"/>
            </w:tcBorders>
          </w:tcPr>
          <w:p>
            <w:pPr>
              <w:pStyle w:val="TableParagraph"/>
              <w:spacing w:before="166"/>
              <w:ind w:left="105"/>
              <w:rPr>
                <w:b/>
                <w:sz w:val="20"/>
              </w:rPr>
            </w:pPr>
            <w:r>
              <w:rPr>
                <w:b/>
                <w:sz w:val="20"/>
              </w:rPr>
              <w:t>B.2.1</w:t>
            </w:r>
          </w:p>
        </w:tc>
        <w:tc>
          <w:tcPr>
            <w:tcW w:w="6822" w:type="dxa"/>
            <w:tcBorders>
              <w:left w:val="single" w:sz="6" w:space="0" w:color="000000"/>
            </w:tcBorders>
          </w:tcPr>
          <w:p>
            <w:pPr>
              <w:pStyle w:val="TableParagraph"/>
              <w:spacing w:before="46"/>
              <w:ind w:left="105" w:right="914"/>
              <w:rPr>
                <w:sz w:val="20"/>
              </w:rPr>
            </w:pPr>
            <w:r>
              <w:rPr>
                <w:sz w:val="20"/>
              </w:rPr>
              <w:t>Çevresel risk faktörlerinin belirlenmesi ve azaltılmasına yönelik yapılan çalışmalara katılır.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B.2.2</w:t>
            </w:r>
          </w:p>
        </w:tc>
        <w:tc>
          <w:tcPr>
            <w:tcW w:w="6822" w:type="dxa"/>
            <w:tcBorders>
              <w:left w:val="single" w:sz="6" w:space="0" w:color="000000"/>
            </w:tcBorders>
          </w:tcPr>
          <w:p>
            <w:pPr>
              <w:pStyle w:val="TableParagraph"/>
              <w:spacing w:before="48"/>
              <w:ind w:left="105"/>
              <w:rPr>
                <w:sz w:val="20"/>
              </w:rPr>
            </w:pPr>
            <w:r>
              <w:rPr>
                <w:sz w:val="20"/>
              </w:rPr>
              <w:t>Çalıştığı alanlarda bulunan dönüştürülebilir malzemeleri belirlenmiş yerlerde toplayarak, geri kazanım için gerekli ayırmayı ve sınıflamayı yapar.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spacing w:before="1"/>
              <w:ind w:left="107"/>
              <w:rPr>
                <w:b/>
                <w:sz w:val="20"/>
              </w:rPr>
            </w:pPr>
            <w:r>
              <w:rPr>
                <w:b/>
                <w:sz w:val="20"/>
              </w:rPr>
              <w:t>B.3</w:t>
            </w:r>
          </w:p>
        </w:tc>
        <w:tc>
          <w:tcPr>
            <w:tcW w:w="2698" w:type="dxa"/>
            <w:vMerge w:val="restart"/>
          </w:tcPr>
          <w:p>
            <w:pPr>
              <w:pStyle w:val="TableParagraph"/>
              <w:rPr>
                <w:sz w:val="29"/>
              </w:rPr>
            </w:pPr>
          </w:p>
          <w:p>
            <w:pPr>
              <w:pStyle w:val="TableParagraph"/>
              <w:spacing w:before="1"/>
              <w:ind w:left="107"/>
              <w:rPr>
                <w:sz w:val="20"/>
              </w:rPr>
            </w:pPr>
            <w:r>
              <w:rPr>
                <w:sz w:val="20"/>
              </w:rPr>
              <w:t>Doğal kaynakları tasarruflu tüketmek</w:t>
            </w:r>
          </w:p>
        </w:tc>
        <w:tc>
          <w:tcPr>
            <w:tcW w:w="898" w:type="dxa"/>
            <w:tcBorders>
              <w:right w:val="single" w:sz="6" w:space="0" w:color="000000"/>
            </w:tcBorders>
          </w:tcPr>
          <w:p>
            <w:pPr>
              <w:pStyle w:val="TableParagraph"/>
              <w:spacing w:before="166"/>
              <w:ind w:left="105"/>
              <w:rPr>
                <w:b/>
                <w:sz w:val="20"/>
              </w:rPr>
            </w:pPr>
            <w:r>
              <w:rPr>
                <w:b/>
                <w:sz w:val="20"/>
              </w:rPr>
              <w:t>B.3.1</w:t>
            </w:r>
          </w:p>
        </w:tc>
        <w:tc>
          <w:tcPr>
            <w:tcW w:w="6822" w:type="dxa"/>
            <w:tcBorders>
              <w:left w:val="single" w:sz="6" w:space="0" w:color="000000"/>
            </w:tcBorders>
          </w:tcPr>
          <w:p>
            <w:pPr>
              <w:pStyle w:val="TableParagraph"/>
              <w:spacing w:before="161"/>
              <w:ind w:left="105"/>
              <w:rPr>
                <w:sz w:val="20"/>
              </w:rPr>
            </w:pPr>
            <w:r>
              <w:rPr>
                <w:sz w:val="20"/>
              </w:rPr>
              <w:t>Doğal kaynakları tasarruflu ve verimli bir şekilde kullanır.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B.3.2</w:t>
            </w:r>
          </w:p>
        </w:tc>
        <w:tc>
          <w:tcPr>
            <w:tcW w:w="6822" w:type="dxa"/>
            <w:tcBorders>
              <w:left w:val="single" w:sz="6" w:space="0" w:color="000000"/>
            </w:tcBorders>
          </w:tcPr>
          <w:p>
            <w:pPr>
              <w:pStyle w:val="TableParagraph"/>
              <w:spacing w:before="48"/>
              <w:ind w:left="105" w:right="226"/>
              <w:rPr>
                <w:sz w:val="20"/>
              </w:rPr>
            </w:pPr>
            <w:r>
              <w:rPr>
                <w:sz w:val="20"/>
              </w:rPr>
              <w:t>Doğal kaynakların tasarruflu ve verimli bir şekilde kullanımı için gerekli tespit ve planlama çalışmalarına katkıda bulunur.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5"/>
      </w:tblGrid>
      <w:tr>
        <w:trPr>
          <w:trHeight w:val="530" w:hRule="atLeast"/>
        </w:trPr>
        <w:tc>
          <w:tcPr>
            <w:tcW w:w="3008" w:type="dxa"/>
            <w:gridSpan w:val="2"/>
          </w:tcPr>
          <w:p>
            <w:pPr>
              <w:pStyle w:val="TableParagraph"/>
              <w:spacing w:before="149"/>
              <w:ind w:left="107"/>
              <w:rPr>
                <w:b/>
                <w:sz w:val="20"/>
              </w:rPr>
            </w:pPr>
            <w:r>
              <w:rPr>
                <w:b/>
                <w:sz w:val="20"/>
              </w:rPr>
              <w:t>Görevler</w:t>
            </w:r>
          </w:p>
        </w:tc>
        <w:tc>
          <w:tcPr>
            <w:tcW w:w="3418" w:type="dxa"/>
            <w:gridSpan w:val="2"/>
          </w:tcPr>
          <w:p>
            <w:pPr>
              <w:pStyle w:val="TableParagraph"/>
              <w:spacing w:before="149"/>
              <w:ind w:left="107"/>
              <w:rPr>
                <w:b/>
                <w:sz w:val="20"/>
              </w:rPr>
            </w:pPr>
            <w:r>
              <w:rPr>
                <w:b/>
                <w:sz w:val="20"/>
              </w:rPr>
              <w:t>İşlemler</w:t>
            </w:r>
          </w:p>
        </w:tc>
        <w:tc>
          <w:tcPr>
            <w:tcW w:w="7753" w:type="dxa"/>
            <w:gridSpan w:val="2"/>
          </w:tcPr>
          <w:p>
            <w:pPr>
              <w:pStyle w:val="TableParagraph"/>
              <w:spacing w:before="149"/>
              <w:ind w:left="105"/>
              <w:rPr>
                <w:b/>
                <w:sz w:val="20"/>
              </w:rPr>
            </w:pPr>
            <w:r>
              <w:rPr>
                <w:b/>
                <w:sz w:val="20"/>
              </w:rPr>
              <w:t>Başarım Ölçütleri</w:t>
            </w:r>
          </w:p>
        </w:tc>
      </w:tr>
      <w:tr>
        <w:trPr>
          <w:trHeight w:val="445" w:hRule="atLeast"/>
        </w:trPr>
        <w:tc>
          <w:tcPr>
            <w:tcW w:w="584" w:type="dxa"/>
          </w:tcPr>
          <w:p>
            <w:pPr>
              <w:pStyle w:val="TableParagraph"/>
              <w:spacing w:before="106"/>
              <w:ind w:left="107"/>
              <w:rPr>
                <w:b/>
                <w:sz w:val="20"/>
              </w:rPr>
            </w:pPr>
            <w:r>
              <w:rPr>
                <w:b/>
                <w:sz w:val="20"/>
              </w:rPr>
              <w:t>Kod</w:t>
            </w:r>
          </w:p>
        </w:tc>
        <w:tc>
          <w:tcPr>
            <w:tcW w:w="2424" w:type="dxa"/>
          </w:tcPr>
          <w:p>
            <w:pPr>
              <w:pStyle w:val="TableParagraph"/>
              <w:spacing w:before="106"/>
              <w:ind w:left="107"/>
              <w:rPr>
                <w:b/>
                <w:sz w:val="20"/>
              </w:rPr>
            </w:pPr>
            <w:r>
              <w:rPr>
                <w:b/>
                <w:sz w:val="20"/>
              </w:rPr>
              <w:t>Adı</w:t>
            </w:r>
          </w:p>
        </w:tc>
        <w:tc>
          <w:tcPr>
            <w:tcW w:w="720" w:type="dxa"/>
          </w:tcPr>
          <w:p>
            <w:pPr>
              <w:pStyle w:val="TableParagraph"/>
              <w:spacing w:before="106"/>
              <w:ind w:left="107"/>
              <w:rPr>
                <w:b/>
                <w:sz w:val="20"/>
              </w:rPr>
            </w:pPr>
            <w:r>
              <w:rPr>
                <w:b/>
                <w:sz w:val="20"/>
              </w:rPr>
              <w:t>Kod</w:t>
            </w:r>
          </w:p>
        </w:tc>
        <w:tc>
          <w:tcPr>
            <w:tcW w:w="2698" w:type="dxa"/>
          </w:tcPr>
          <w:p>
            <w:pPr>
              <w:pStyle w:val="TableParagraph"/>
              <w:spacing w:before="106"/>
              <w:ind w:left="107"/>
              <w:rPr>
                <w:b/>
                <w:sz w:val="20"/>
              </w:rPr>
            </w:pPr>
            <w:r>
              <w:rPr>
                <w:b/>
                <w:sz w:val="20"/>
              </w:rPr>
              <w:t>Adı</w:t>
            </w:r>
          </w:p>
        </w:tc>
        <w:tc>
          <w:tcPr>
            <w:tcW w:w="898" w:type="dxa"/>
            <w:tcBorders>
              <w:right w:val="single" w:sz="6" w:space="0" w:color="000000"/>
            </w:tcBorders>
          </w:tcPr>
          <w:p>
            <w:pPr>
              <w:pStyle w:val="TableParagraph"/>
              <w:spacing w:before="106"/>
              <w:ind w:left="105"/>
              <w:rPr>
                <w:b/>
                <w:sz w:val="20"/>
              </w:rPr>
            </w:pPr>
            <w:r>
              <w:rPr>
                <w:b/>
                <w:sz w:val="20"/>
              </w:rPr>
              <w:t>Kod</w:t>
            </w:r>
          </w:p>
        </w:tc>
        <w:tc>
          <w:tcPr>
            <w:tcW w:w="6855" w:type="dxa"/>
            <w:tcBorders>
              <w:left w:val="single" w:sz="6" w:space="0" w:color="000000"/>
            </w:tcBorders>
          </w:tcPr>
          <w:p>
            <w:pPr>
              <w:pStyle w:val="TableParagraph"/>
              <w:spacing w:before="106"/>
              <w:ind w:left="105"/>
              <w:rPr>
                <w:b/>
                <w:sz w:val="20"/>
              </w:rPr>
            </w:pPr>
            <w:r>
              <w:rPr>
                <w:b/>
                <w:sz w:val="20"/>
              </w:rPr>
              <w:t>Açıklama</w:t>
            </w:r>
          </w:p>
        </w:tc>
      </w:tr>
      <w:tr>
        <w:trPr>
          <w:trHeight w:val="590"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3"/>
              <w:ind w:left="107"/>
              <w:rPr>
                <w:b/>
                <w:sz w:val="20"/>
              </w:rPr>
            </w:pPr>
            <w:r>
              <w:rPr>
                <w:b/>
                <w:w w:val="99"/>
                <w:sz w:val="20"/>
              </w:rPr>
              <w:t>C</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18"/>
              </w:rPr>
            </w:pPr>
          </w:p>
          <w:p>
            <w:pPr>
              <w:pStyle w:val="TableParagraph"/>
              <w:ind w:left="107" w:right="476"/>
              <w:rPr>
                <w:sz w:val="20"/>
              </w:rPr>
            </w:pPr>
            <w:r>
              <w:rPr>
                <w:sz w:val="20"/>
              </w:rPr>
              <w:t>Kalite yönetim sistemi dokümanlarına uygun çalışmak</w:t>
            </w:r>
          </w:p>
        </w:tc>
        <w:tc>
          <w:tcPr>
            <w:tcW w:w="720" w:type="dxa"/>
            <w:vMerge w:val="restart"/>
          </w:tcPr>
          <w:p>
            <w:pPr>
              <w:pStyle w:val="TableParagraph"/>
              <w:rPr>
                <w:sz w:val="22"/>
              </w:rPr>
            </w:pPr>
          </w:p>
          <w:p>
            <w:pPr>
              <w:pStyle w:val="TableParagraph"/>
              <w:rPr>
                <w:sz w:val="22"/>
              </w:rPr>
            </w:pPr>
          </w:p>
          <w:p>
            <w:pPr>
              <w:pStyle w:val="TableParagraph"/>
              <w:spacing w:before="9"/>
              <w:rPr>
                <w:sz w:val="17"/>
              </w:rPr>
            </w:pPr>
          </w:p>
          <w:p>
            <w:pPr>
              <w:pStyle w:val="TableParagraph"/>
              <w:ind w:left="107"/>
              <w:rPr>
                <w:b/>
                <w:sz w:val="20"/>
              </w:rPr>
            </w:pPr>
            <w:r>
              <w:rPr>
                <w:b/>
                <w:sz w:val="20"/>
              </w:rPr>
              <w:t>C.1</w:t>
            </w:r>
          </w:p>
        </w:tc>
        <w:tc>
          <w:tcPr>
            <w:tcW w:w="2698" w:type="dxa"/>
            <w:vMerge w:val="restart"/>
          </w:tcPr>
          <w:p>
            <w:pPr>
              <w:pStyle w:val="TableParagraph"/>
              <w:rPr>
                <w:sz w:val="22"/>
              </w:rPr>
            </w:pPr>
          </w:p>
          <w:p>
            <w:pPr>
              <w:pStyle w:val="TableParagraph"/>
              <w:spacing w:before="4"/>
              <w:rPr>
                <w:sz w:val="29"/>
              </w:rPr>
            </w:pPr>
          </w:p>
          <w:p>
            <w:pPr>
              <w:pStyle w:val="TableParagraph"/>
              <w:ind w:left="107"/>
              <w:rPr>
                <w:sz w:val="20"/>
              </w:rPr>
            </w:pPr>
            <w:r>
              <w:rPr>
                <w:sz w:val="20"/>
              </w:rPr>
              <w:t>İşe ait kalite gerekliliklerini uygulamak</w:t>
            </w:r>
          </w:p>
        </w:tc>
        <w:tc>
          <w:tcPr>
            <w:tcW w:w="898" w:type="dxa"/>
            <w:tcBorders>
              <w:right w:val="single" w:sz="6" w:space="0" w:color="000000"/>
            </w:tcBorders>
          </w:tcPr>
          <w:p>
            <w:pPr>
              <w:pStyle w:val="TableParagraph"/>
              <w:spacing w:before="178"/>
              <w:ind w:left="105"/>
              <w:rPr>
                <w:b/>
                <w:sz w:val="20"/>
              </w:rPr>
            </w:pPr>
            <w:r>
              <w:rPr>
                <w:b/>
                <w:sz w:val="20"/>
              </w:rPr>
              <w:t>C.1.1</w:t>
            </w:r>
          </w:p>
        </w:tc>
        <w:tc>
          <w:tcPr>
            <w:tcW w:w="6855" w:type="dxa"/>
            <w:tcBorders>
              <w:left w:val="single" w:sz="6" w:space="0" w:color="000000"/>
            </w:tcBorders>
          </w:tcPr>
          <w:p>
            <w:pPr>
              <w:pStyle w:val="TableParagraph"/>
              <w:spacing w:before="60"/>
              <w:ind w:left="105"/>
              <w:rPr>
                <w:sz w:val="20"/>
              </w:rPr>
            </w:pPr>
            <w:r>
              <w:rPr>
                <w:sz w:val="20"/>
              </w:rPr>
              <w:t>Üretici kataloglarında yer alan talimatlara ve planlara göre kalite gerekliliklerini uygular.</w:t>
            </w:r>
          </w:p>
        </w:tc>
      </w:tr>
      <w:tr>
        <w:trPr>
          <w:trHeight w:val="52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bottom w:val="single" w:sz="6" w:space="0" w:color="000000"/>
              <w:right w:val="single" w:sz="6" w:space="0" w:color="000000"/>
            </w:tcBorders>
          </w:tcPr>
          <w:p>
            <w:pPr>
              <w:pStyle w:val="TableParagraph"/>
              <w:spacing w:before="146"/>
              <w:ind w:left="105"/>
              <w:rPr>
                <w:b/>
                <w:sz w:val="20"/>
              </w:rPr>
            </w:pPr>
            <w:r>
              <w:rPr>
                <w:b/>
                <w:sz w:val="20"/>
              </w:rPr>
              <w:t>C.1.2</w:t>
            </w:r>
          </w:p>
        </w:tc>
        <w:tc>
          <w:tcPr>
            <w:tcW w:w="6855" w:type="dxa"/>
            <w:tcBorders>
              <w:left w:val="single" w:sz="6" w:space="0" w:color="000000"/>
              <w:bottom w:val="single" w:sz="6" w:space="0" w:color="000000"/>
            </w:tcBorders>
          </w:tcPr>
          <w:p>
            <w:pPr>
              <w:pStyle w:val="TableParagraph"/>
              <w:spacing w:before="26"/>
              <w:ind w:left="105" w:right="265"/>
              <w:rPr>
                <w:sz w:val="20"/>
              </w:rPr>
            </w:pPr>
            <w:r>
              <w:rPr>
                <w:sz w:val="20"/>
              </w:rPr>
              <w:t>Uygulamada izin verilen tolerans ve sapmalara göre kalite gerekliliklerini uygular.</w:t>
            </w:r>
          </w:p>
        </w:tc>
      </w:tr>
      <w:tr>
        <w:trPr>
          <w:trHeight w:val="51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top w:val="single" w:sz="6" w:space="0" w:color="000000"/>
              <w:right w:val="single" w:sz="6" w:space="0" w:color="000000"/>
            </w:tcBorders>
          </w:tcPr>
          <w:p>
            <w:pPr>
              <w:pStyle w:val="TableParagraph"/>
              <w:spacing w:before="139"/>
              <w:ind w:left="105"/>
              <w:rPr>
                <w:b/>
                <w:sz w:val="20"/>
              </w:rPr>
            </w:pPr>
            <w:r>
              <w:rPr>
                <w:b/>
                <w:sz w:val="20"/>
              </w:rPr>
              <w:t>C.1.3</w:t>
            </w:r>
          </w:p>
        </w:tc>
        <w:tc>
          <w:tcPr>
            <w:tcW w:w="6855" w:type="dxa"/>
            <w:tcBorders>
              <w:top w:val="single" w:sz="6" w:space="0" w:color="000000"/>
              <w:left w:val="single" w:sz="6" w:space="0" w:color="000000"/>
            </w:tcBorders>
          </w:tcPr>
          <w:p>
            <w:pPr>
              <w:pStyle w:val="TableParagraph"/>
              <w:spacing w:before="19"/>
              <w:ind w:left="105"/>
              <w:rPr>
                <w:sz w:val="20"/>
              </w:rPr>
            </w:pPr>
            <w:r>
              <w:rPr>
                <w:sz w:val="20"/>
              </w:rPr>
              <w:t>Makine, araç, gereç, ekipman ya da sistemin kalite gerekliliklerine uygun çalışmasını sağlar.</w:t>
            </w:r>
          </w:p>
        </w:tc>
      </w:tr>
      <w:tr>
        <w:trPr>
          <w:trHeight w:val="544"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1"/>
              <w:rPr>
                <w:sz w:val="23"/>
              </w:rPr>
            </w:pPr>
          </w:p>
          <w:p>
            <w:pPr>
              <w:pStyle w:val="TableParagraph"/>
              <w:ind w:left="107"/>
              <w:rPr>
                <w:b/>
                <w:sz w:val="20"/>
              </w:rPr>
            </w:pPr>
            <w:r>
              <w:rPr>
                <w:b/>
                <w:sz w:val="20"/>
              </w:rPr>
              <w:t>C.2</w:t>
            </w:r>
          </w:p>
        </w:tc>
        <w:tc>
          <w:tcPr>
            <w:tcW w:w="2698" w:type="dxa"/>
            <w:vMerge w:val="restart"/>
          </w:tcPr>
          <w:p>
            <w:pPr>
              <w:pStyle w:val="TableParagraph"/>
              <w:rPr>
                <w:sz w:val="22"/>
              </w:rPr>
            </w:pPr>
          </w:p>
          <w:p>
            <w:pPr>
              <w:pStyle w:val="TableParagraph"/>
              <w:spacing w:before="148"/>
              <w:ind w:left="107"/>
              <w:rPr>
                <w:sz w:val="20"/>
              </w:rPr>
            </w:pPr>
            <w:r>
              <w:rPr>
                <w:sz w:val="20"/>
              </w:rPr>
              <w:t>Kalite sağlamadaki teknik prosedürleri uygulamak</w:t>
            </w:r>
          </w:p>
        </w:tc>
        <w:tc>
          <w:tcPr>
            <w:tcW w:w="898" w:type="dxa"/>
            <w:tcBorders>
              <w:right w:val="single" w:sz="6" w:space="0" w:color="000000"/>
            </w:tcBorders>
          </w:tcPr>
          <w:p>
            <w:pPr>
              <w:pStyle w:val="TableParagraph"/>
              <w:spacing w:before="156"/>
              <w:ind w:left="105"/>
              <w:rPr>
                <w:b/>
                <w:sz w:val="20"/>
              </w:rPr>
            </w:pPr>
            <w:r>
              <w:rPr>
                <w:b/>
                <w:sz w:val="20"/>
              </w:rPr>
              <w:t>C.2.1</w:t>
            </w:r>
          </w:p>
        </w:tc>
        <w:tc>
          <w:tcPr>
            <w:tcW w:w="6855" w:type="dxa"/>
            <w:tcBorders>
              <w:left w:val="single" w:sz="6" w:space="0" w:color="000000"/>
            </w:tcBorders>
          </w:tcPr>
          <w:p>
            <w:pPr>
              <w:pStyle w:val="TableParagraph"/>
              <w:spacing w:before="151"/>
              <w:ind w:left="105"/>
              <w:rPr>
                <w:sz w:val="20"/>
              </w:rPr>
            </w:pPr>
            <w:r>
              <w:rPr>
                <w:sz w:val="20"/>
              </w:rPr>
              <w:t>Yapılacak işlemin türüne göre belirlenmiş kalite sağlama tekniklerini uygular.</w:t>
            </w:r>
          </w:p>
        </w:tc>
      </w:tr>
      <w:tr>
        <w:trPr>
          <w:trHeight w:val="71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
              <w:rPr>
                <w:sz w:val="21"/>
              </w:rPr>
            </w:pPr>
          </w:p>
          <w:p>
            <w:pPr>
              <w:pStyle w:val="TableParagraph"/>
              <w:ind w:left="105"/>
              <w:rPr>
                <w:b/>
                <w:sz w:val="20"/>
              </w:rPr>
            </w:pPr>
            <w:r>
              <w:rPr>
                <w:b/>
                <w:sz w:val="20"/>
              </w:rPr>
              <w:t>C.2.2</w:t>
            </w:r>
          </w:p>
        </w:tc>
        <w:tc>
          <w:tcPr>
            <w:tcW w:w="6855" w:type="dxa"/>
            <w:tcBorders>
              <w:left w:val="single" w:sz="6" w:space="0" w:color="000000"/>
            </w:tcBorders>
          </w:tcPr>
          <w:p>
            <w:pPr>
              <w:pStyle w:val="TableParagraph"/>
              <w:spacing w:before="122"/>
              <w:ind w:left="105" w:right="265"/>
              <w:rPr>
                <w:sz w:val="20"/>
              </w:rPr>
            </w:pPr>
            <w:r>
              <w:rPr>
                <w:sz w:val="20"/>
              </w:rPr>
              <w:t>İşlemler sırasında kalite sağlama ile ilgili teknik prosedürleri uygulayarak özel kalite şartlarının karşılanmasını sağlar.</w:t>
            </w:r>
          </w:p>
        </w:tc>
      </w:tr>
      <w:tr>
        <w:trPr>
          <w:trHeight w:val="51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5"/>
              <w:rPr>
                <w:sz w:val="20"/>
              </w:rPr>
            </w:pPr>
          </w:p>
          <w:p>
            <w:pPr>
              <w:pStyle w:val="TableParagraph"/>
              <w:ind w:left="107"/>
              <w:rPr>
                <w:b/>
                <w:sz w:val="20"/>
              </w:rPr>
            </w:pPr>
            <w:r>
              <w:rPr>
                <w:b/>
                <w:sz w:val="20"/>
              </w:rPr>
              <w:t>C.3</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ind w:left="107" w:right="413"/>
              <w:jc w:val="both"/>
              <w:rPr>
                <w:sz w:val="20"/>
              </w:rPr>
            </w:pPr>
            <w:r>
              <w:rPr>
                <w:sz w:val="20"/>
              </w:rPr>
              <w:t>Çalışma sırasında saptanan hata ve arızaları engelleme çalışmalarına katılmak</w:t>
            </w:r>
          </w:p>
        </w:tc>
        <w:tc>
          <w:tcPr>
            <w:tcW w:w="898" w:type="dxa"/>
            <w:tcBorders>
              <w:right w:val="single" w:sz="6" w:space="0" w:color="000000"/>
            </w:tcBorders>
          </w:tcPr>
          <w:p>
            <w:pPr>
              <w:pStyle w:val="TableParagraph"/>
              <w:spacing w:before="139"/>
              <w:ind w:left="105"/>
              <w:rPr>
                <w:b/>
                <w:sz w:val="20"/>
              </w:rPr>
            </w:pPr>
            <w:r>
              <w:rPr>
                <w:b/>
                <w:sz w:val="20"/>
              </w:rPr>
              <w:t>C.3.1</w:t>
            </w:r>
          </w:p>
        </w:tc>
        <w:tc>
          <w:tcPr>
            <w:tcW w:w="6855" w:type="dxa"/>
            <w:tcBorders>
              <w:left w:val="single" w:sz="6" w:space="0" w:color="000000"/>
            </w:tcBorders>
          </w:tcPr>
          <w:p>
            <w:pPr>
              <w:pStyle w:val="TableParagraph"/>
              <w:spacing w:before="134"/>
              <w:ind w:left="105"/>
              <w:rPr>
                <w:sz w:val="20"/>
              </w:rPr>
            </w:pPr>
            <w:r>
              <w:rPr>
                <w:sz w:val="20"/>
              </w:rPr>
              <w:t>Çalışma sırasında saptanan hata ve arızaları yetkililere iletir.</w:t>
            </w:r>
          </w:p>
        </w:tc>
      </w:tr>
      <w:tr>
        <w:trPr>
          <w:trHeight w:val="717"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
              <w:rPr>
                <w:sz w:val="21"/>
              </w:rPr>
            </w:pPr>
          </w:p>
          <w:p>
            <w:pPr>
              <w:pStyle w:val="TableParagraph"/>
              <w:ind w:left="105"/>
              <w:rPr>
                <w:b/>
                <w:sz w:val="20"/>
              </w:rPr>
            </w:pPr>
            <w:r>
              <w:rPr>
                <w:b/>
                <w:sz w:val="20"/>
              </w:rPr>
              <w:t>C.3.2</w:t>
            </w:r>
          </w:p>
        </w:tc>
        <w:tc>
          <w:tcPr>
            <w:tcW w:w="6855" w:type="dxa"/>
            <w:tcBorders>
              <w:left w:val="single" w:sz="6" w:space="0" w:color="000000"/>
            </w:tcBorders>
          </w:tcPr>
          <w:p>
            <w:pPr>
              <w:pStyle w:val="TableParagraph"/>
              <w:spacing w:before="123"/>
              <w:ind w:left="105"/>
              <w:rPr>
                <w:sz w:val="20"/>
              </w:rPr>
            </w:pPr>
            <w:r>
              <w:rPr>
                <w:sz w:val="20"/>
              </w:rPr>
              <w:t>Hata ve arızaları oluşturan nedenlerin belirlenmesine ve ortadan kaldırılmasına katkıda bulunur.</w:t>
            </w:r>
          </w:p>
        </w:tc>
      </w:tr>
      <w:tr>
        <w:trPr>
          <w:trHeight w:val="52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49"/>
              <w:ind w:left="105"/>
              <w:rPr>
                <w:b/>
                <w:sz w:val="20"/>
              </w:rPr>
            </w:pPr>
            <w:r>
              <w:rPr>
                <w:b/>
                <w:sz w:val="20"/>
              </w:rPr>
              <w:t>C.3.3</w:t>
            </w:r>
          </w:p>
        </w:tc>
        <w:tc>
          <w:tcPr>
            <w:tcW w:w="6855" w:type="dxa"/>
            <w:tcBorders>
              <w:left w:val="single" w:sz="6" w:space="0" w:color="000000"/>
            </w:tcBorders>
          </w:tcPr>
          <w:p>
            <w:pPr>
              <w:pStyle w:val="TableParagraph"/>
              <w:spacing w:before="144"/>
              <w:ind w:left="105"/>
              <w:rPr>
                <w:sz w:val="20"/>
              </w:rPr>
            </w:pPr>
            <w:r>
              <w:rPr>
                <w:sz w:val="20"/>
              </w:rPr>
              <w:t>Hata ve arıza gidermeyle ilgili belirlenmiş yöntemleri uygular.</w:t>
            </w:r>
          </w:p>
        </w:tc>
      </w:tr>
      <w:tr>
        <w:trPr>
          <w:trHeight w:val="43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8"/>
              <w:ind w:left="105"/>
              <w:rPr>
                <w:b/>
                <w:sz w:val="20"/>
              </w:rPr>
            </w:pPr>
            <w:r>
              <w:rPr>
                <w:b/>
                <w:sz w:val="20"/>
              </w:rPr>
              <w:t>C.3.4</w:t>
            </w:r>
          </w:p>
        </w:tc>
        <w:tc>
          <w:tcPr>
            <w:tcW w:w="6855" w:type="dxa"/>
            <w:tcBorders>
              <w:left w:val="single" w:sz="6" w:space="0" w:color="000000"/>
            </w:tcBorders>
          </w:tcPr>
          <w:p>
            <w:pPr>
              <w:pStyle w:val="TableParagraph"/>
              <w:spacing w:before="94"/>
              <w:ind w:left="105"/>
              <w:rPr>
                <w:sz w:val="20"/>
              </w:rPr>
            </w:pPr>
            <w:r>
              <w:rPr>
                <w:sz w:val="20"/>
              </w:rPr>
              <w:t>Yetkisi dâhilinde olmayan veya gideremediği hata ve arızaları ilgililere iletir.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1"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3"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D</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9"/>
              </w:rPr>
            </w:pPr>
          </w:p>
          <w:p>
            <w:pPr>
              <w:pStyle w:val="TableParagraph"/>
              <w:spacing w:before="1"/>
              <w:ind w:left="107" w:right="243"/>
              <w:rPr>
                <w:sz w:val="20"/>
              </w:rPr>
            </w:pPr>
            <w:r>
              <w:rPr>
                <w:sz w:val="20"/>
              </w:rPr>
              <w:t>İş organizasyonu yapmak (devamı var)</w:t>
            </w:r>
          </w:p>
        </w:tc>
        <w:tc>
          <w:tcPr>
            <w:tcW w:w="72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D.1</w:t>
            </w:r>
          </w:p>
        </w:tc>
        <w:tc>
          <w:tcPr>
            <w:tcW w:w="2698"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107"/>
              <w:rPr>
                <w:sz w:val="20"/>
              </w:rPr>
            </w:pPr>
            <w:r>
              <w:rPr>
                <w:sz w:val="20"/>
              </w:rPr>
              <w:t>Projeyi incelemek</w:t>
            </w:r>
          </w:p>
        </w:tc>
        <w:tc>
          <w:tcPr>
            <w:tcW w:w="898" w:type="dxa"/>
            <w:tcBorders>
              <w:right w:val="single" w:sz="6" w:space="0" w:color="000000"/>
            </w:tcBorders>
          </w:tcPr>
          <w:p>
            <w:pPr>
              <w:pStyle w:val="TableParagraph"/>
              <w:spacing w:before="166"/>
              <w:ind w:left="105"/>
              <w:rPr>
                <w:b/>
                <w:sz w:val="20"/>
              </w:rPr>
            </w:pPr>
            <w:r>
              <w:rPr>
                <w:b/>
                <w:sz w:val="20"/>
              </w:rPr>
              <w:t>D.1.1</w:t>
            </w:r>
          </w:p>
        </w:tc>
        <w:tc>
          <w:tcPr>
            <w:tcW w:w="6853" w:type="dxa"/>
            <w:tcBorders>
              <w:left w:val="single" w:sz="6" w:space="0" w:color="000000"/>
            </w:tcBorders>
          </w:tcPr>
          <w:p>
            <w:pPr>
              <w:pStyle w:val="TableParagraph"/>
              <w:spacing w:before="161"/>
              <w:ind w:left="105"/>
              <w:rPr>
                <w:sz w:val="20"/>
              </w:rPr>
            </w:pPr>
            <w:r>
              <w:rPr>
                <w:sz w:val="20"/>
              </w:rPr>
              <w:t>Projeyi detaylı biçimde okur.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D.1.2</w:t>
            </w:r>
          </w:p>
        </w:tc>
        <w:tc>
          <w:tcPr>
            <w:tcW w:w="6853" w:type="dxa"/>
            <w:tcBorders>
              <w:left w:val="single" w:sz="6" w:space="0" w:color="000000"/>
            </w:tcBorders>
          </w:tcPr>
          <w:p>
            <w:pPr>
              <w:pStyle w:val="TableParagraph"/>
              <w:spacing w:before="161"/>
              <w:ind w:left="105"/>
              <w:rPr>
                <w:sz w:val="20"/>
              </w:rPr>
            </w:pPr>
            <w:r>
              <w:rPr>
                <w:sz w:val="20"/>
              </w:rPr>
              <w:t>İş kalemlerini tespit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D.1.3</w:t>
            </w:r>
          </w:p>
        </w:tc>
        <w:tc>
          <w:tcPr>
            <w:tcW w:w="6853" w:type="dxa"/>
            <w:tcBorders>
              <w:left w:val="single" w:sz="6" w:space="0" w:color="000000"/>
            </w:tcBorders>
          </w:tcPr>
          <w:p>
            <w:pPr>
              <w:pStyle w:val="TableParagraph"/>
              <w:spacing w:before="161"/>
              <w:ind w:left="105"/>
              <w:rPr>
                <w:sz w:val="20"/>
              </w:rPr>
            </w:pPr>
            <w:r>
              <w:rPr>
                <w:sz w:val="20"/>
              </w:rPr>
              <w:t>İş sıralamasını yapar.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spacing w:before="1"/>
              <w:ind w:left="107"/>
              <w:rPr>
                <w:b/>
                <w:sz w:val="20"/>
              </w:rPr>
            </w:pPr>
            <w:r>
              <w:rPr>
                <w:b/>
                <w:sz w:val="20"/>
              </w:rPr>
              <w:t>D.2</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3"/>
              <w:ind w:left="107"/>
              <w:rPr>
                <w:sz w:val="20"/>
              </w:rPr>
            </w:pPr>
            <w:r>
              <w:rPr>
                <w:sz w:val="20"/>
              </w:rPr>
              <w:t>Yalıtım öncesi kontrolleri yapmak</w:t>
            </w:r>
          </w:p>
        </w:tc>
        <w:tc>
          <w:tcPr>
            <w:tcW w:w="898" w:type="dxa"/>
            <w:tcBorders>
              <w:right w:val="single" w:sz="6" w:space="0" w:color="000000"/>
            </w:tcBorders>
          </w:tcPr>
          <w:p>
            <w:pPr>
              <w:pStyle w:val="TableParagraph"/>
              <w:spacing w:before="166"/>
              <w:ind w:left="105"/>
              <w:rPr>
                <w:b/>
                <w:sz w:val="20"/>
              </w:rPr>
            </w:pPr>
            <w:r>
              <w:rPr>
                <w:b/>
                <w:sz w:val="20"/>
              </w:rPr>
              <w:t>D.2.1</w:t>
            </w:r>
          </w:p>
        </w:tc>
        <w:tc>
          <w:tcPr>
            <w:tcW w:w="6853" w:type="dxa"/>
            <w:tcBorders>
              <w:left w:val="single" w:sz="6" w:space="0" w:color="000000"/>
            </w:tcBorders>
          </w:tcPr>
          <w:p>
            <w:pPr>
              <w:pStyle w:val="TableParagraph"/>
              <w:spacing w:before="161"/>
              <w:ind w:left="105"/>
              <w:rPr>
                <w:sz w:val="20"/>
              </w:rPr>
            </w:pPr>
            <w:r>
              <w:rPr>
                <w:sz w:val="20"/>
              </w:rPr>
              <w:t>Yalıtımı yapılacak yüzeylerin hazır olup olmadığını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D.2.2</w:t>
            </w:r>
          </w:p>
        </w:tc>
        <w:tc>
          <w:tcPr>
            <w:tcW w:w="6853" w:type="dxa"/>
            <w:tcBorders>
              <w:left w:val="single" w:sz="6" w:space="0" w:color="000000"/>
            </w:tcBorders>
          </w:tcPr>
          <w:p>
            <w:pPr>
              <w:pStyle w:val="TableParagraph"/>
              <w:spacing w:before="163"/>
              <w:ind w:left="105"/>
              <w:rPr>
                <w:sz w:val="20"/>
              </w:rPr>
            </w:pPr>
            <w:r>
              <w:rPr>
                <w:sz w:val="20"/>
              </w:rPr>
              <w:t>Saha kontrolü yapar.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D.2.3</w:t>
            </w:r>
          </w:p>
        </w:tc>
        <w:tc>
          <w:tcPr>
            <w:tcW w:w="6853" w:type="dxa"/>
            <w:tcBorders>
              <w:left w:val="single" w:sz="6" w:space="0" w:color="000000"/>
            </w:tcBorders>
          </w:tcPr>
          <w:p>
            <w:pPr>
              <w:pStyle w:val="TableParagraph"/>
              <w:spacing w:before="161"/>
              <w:ind w:left="105"/>
              <w:rPr>
                <w:sz w:val="20"/>
              </w:rPr>
            </w:pPr>
            <w:r>
              <w:rPr>
                <w:sz w:val="20"/>
              </w:rPr>
              <w:t>Yalıtımı yapılacak yüzeylerin metrajını çıkartır.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D.2.4</w:t>
            </w:r>
          </w:p>
        </w:tc>
        <w:tc>
          <w:tcPr>
            <w:tcW w:w="6853" w:type="dxa"/>
            <w:tcBorders>
              <w:left w:val="single" w:sz="6" w:space="0" w:color="000000"/>
            </w:tcBorders>
          </w:tcPr>
          <w:p>
            <w:pPr>
              <w:pStyle w:val="TableParagraph"/>
              <w:spacing w:before="163"/>
              <w:ind w:left="105"/>
              <w:rPr>
                <w:sz w:val="20"/>
              </w:rPr>
            </w:pPr>
            <w:r>
              <w:rPr>
                <w:sz w:val="20"/>
              </w:rPr>
              <w:t>İşlerin yapılması esnasında ortam ve uygulama şartlarını önceden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D.3</w:t>
            </w:r>
          </w:p>
        </w:tc>
        <w:tc>
          <w:tcPr>
            <w:tcW w:w="2698" w:type="dxa"/>
            <w:vMerge w:val="restart"/>
          </w:tcPr>
          <w:p>
            <w:pPr>
              <w:pStyle w:val="TableParagraph"/>
              <w:rPr>
                <w:sz w:val="22"/>
              </w:rPr>
            </w:pPr>
          </w:p>
          <w:p>
            <w:pPr>
              <w:pStyle w:val="TableParagraph"/>
              <w:spacing w:before="196"/>
              <w:ind w:left="107"/>
              <w:rPr>
                <w:sz w:val="20"/>
              </w:rPr>
            </w:pPr>
            <w:r>
              <w:rPr>
                <w:sz w:val="20"/>
              </w:rPr>
              <w:t>Teknik şartnameyi incelemek</w:t>
            </w:r>
          </w:p>
        </w:tc>
        <w:tc>
          <w:tcPr>
            <w:tcW w:w="898" w:type="dxa"/>
            <w:tcBorders>
              <w:right w:val="single" w:sz="6" w:space="0" w:color="000000"/>
            </w:tcBorders>
          </w:tcPr>
          <w:p>
            <w:pPr>
              <w:pStyle w:val="TableParagraph"/>
              <w:spacing w:before="166"/>
              <w:ind w:left="105"/>
              <w:rPr>
                <w:b/>
                <w:sz w:val="20"/>
              </w:rPr>
            </w:pPr>
            <w:r>
              <w:rPr>
                <w:b/>
                <w:sz w:val="20"/>
              </w:rPr>
              <w:t>D.3.1</w:t>
            </w:r>
          </w:p>
        </w:tc>
        <w:tc>
          <w:tcPr>
            <w:tcW w:w="6853" w:type="dxa"/>
            <w:tcBorders>
              <w:left w:val="single" w:sz="6" w:space="0" w:color="000000"/>
            </w:tcBorders>
          </w:tcPr>
          <w:p>
            <w:pPr>
              <w:pStyle w:val="TableParagraph"/>
              <w:spacing w:before="161"/>
              <w:ind w:left="105"/>
              <w:rPr>
                <w:sz w:val="20"/>
              </w:rPr>
            </w:pPr>
            <w:r>
              <w:rPr>
                <w:sz w:val="20"/>
              </w:rPr>
              <w:t>Şartnamedeki iş kalemlerini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D.3.2</w:t>
            </w:r>
          </w:p>
        </w:tc>
        <w:tc>
          <w:tcPr>
            <w:tcW w:w="6853" w:type="dxa"/>
            <w:tcBorders>
              <w:left w:val="single" w:sz="6" w:space="0" w:color="000000"/>
            </w:tcBorders>
          </w:tcPr>
          <w:p>
            <w:pPr>
              <w:pStyle w:val="TableParagraph"/>
              <w:spacing w:before="46"/>
              <w:ind w:left="105" w:right="280"/>
              <w:rPr>
                <w:sz w:val="20"/>
              </w:rPr>
            </w:pPr>
            <w:r>
              <w:rPr>
                <w:sz w:val="20"/>
              </w:rPr>
              <w:t>Şartnamedeki malzemelerin uygunluğunu kontrol eder ve uygunsuzluk durumunda ilgili kişilere bilgi verir.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8"/>
              <w:rPr>
                <w:sz w:val="17"/>
              </w:rPr>
            </w:pPr>
          </w:p>
          <w:p>
            <w:pPr>
              <w:pStyle w:val="TableParagraph"/>
              <w:ind w:left="107"/>
              <w:rPr>
                <w:b/>
                <w:sz w:val="20"/>
              </w:rPr>
            </w:pPr>
            <w:r>
              <w:rPr>
                <w:b/>
                <w:sz w:val="20"/>
              </w:rPr>
              <w:t>D.4</w:t>
            </w:r>
          </w:p>
        </w:tc>
        <w:tc>
          <w:tcPr>
            <w:tcW w:w="2698" w:type="dxa"/>
            <w:vMerge w:val="restart"/>
          </w:tcPr>
          <w:p>
            <w:pPr>
              <w:pStyle w:val="TableParagraph"/>
              <w:spacing w:before="2"/>
              <w:rPr>
                <w:sz w:val="29"/>
              </w:rPr>
            </w:pPr>
          </w:p>
          <w:p>
            <w:pPr>
              <w:pStyle w:val="TableParagraph"/>
              <w:spacing w:before="1"/>
              <w:ind w:left="107"/>
              <w:rPr>
                <w:sz w:val="20"/>
              </w:rPr>
            </w:pPr>
            <w:r>
              <w:rPr>
                <w:sz w:val="20"/>
              </w:rPr>
              <w:t>Araç gereç ve malzeme seçimi yapmak</w:t>
            </w:r>
          </w:p>
        </w:tc>
        <w:tc>
          <w:tcPr>
            <w:tcW w:w="898" w:type="dxa"/>
            <w:tcBorders>
              <w:right w:val="single" w:sz="6" w:space="0" w:color="000000"/>
            </w:tcBorders>
          </w:tcPr>
          <w:p>
            <w:pPr>
              <w:pStyle w:val="TableParagraph"/>
              <w:spacing w:before="168"/>
              <w:ind w:left="105"/>
              <w:rPr>
                <w:b/>
                <w:sz w:val="20"/>
              </w:rPr>
            </w:pPr>
            <w:r>
              <w:rPr>
                <w:b/>
                <w:sz w:val="20"/>
              </w:rPr>
              <w:t>D.4.1</w:t>
            </w:r>
          </w:p>
        </w:tc>
        <w:tc>
          <w:tcPr>
            <w:tcW w:w="6853" w:type="dxa"/>
            <w:tcBorders>
              <w:left w:val="single" w:sz="6" w:space="0" w:color="000000"/>
            </w:tcBorders>
          </w:tcPr>
          <w:p>
            <w:pPr>
              <w:pStyle w:val="TableParagraph"/>
              <w:spacing w:before="163"/>
              <w:ind w:left="105"/>
              <w:rPr>
                <w:sz w:val="20"/>
              </w:rPr>
            </w:pPr>
            <w:r>
              <w:rPr>
                <w:sz w:val="20"/>
              </w:rPr>
              <w:t>Kullanılacak ekipmanı belirler ve hazırlar.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D.4.2</w:t>
            </w:r>
          </w:p>
        </w:tc>
        <w:tc>
          <w:tcPr>
            <w:tcW w:w="6853" w:type="dxa"/>
            <w:tcBorders>
              <w:left w:val="single" w:sz="6" w:space="0" w:color="000000"/>
            </w:tcBorders>
          </w:tcPr>
          <w:p>
            <w:pPr>
              <w:pStyle w:val="TableParagraph"/>
              <w:spacing w:before="161"/>
              <w:ind w:left="105"/>
              <w:rPr>
                <w:sz w:val="20"/>
              </w:rPr>
            </w:pPr>
            <w:r>
              <w:rPr>
                <w:sz w:val="20"/>
              </w:rPr>
              <w:t>Sarf malzemelerinin miktarını ve çeşidini işin yapısına göre belirler.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7"/>
              <w:rPr>
                <w:b/>
                <w:sz w:val="20"/>
              </w:rPr>
            </w:pPr>
            <w:r>
              <w:rPr>
                <w:b/>
                <w:sz w:val="20"/>
              </w:rPr>
              <w:t>D.5</w:t>
            </w:r>
          </w:p>
        </w:tc>
        <w:tc>
          <w:tcPr>
            <w:tcW w:w="2698" w:type="dxa"/>
            <w:vMerge w:val="restart"/>
          </w:tcPr>
          <w:p>
            <w:pPr>
              <w:pStyle w:val="TableParagraph"/>
              <w:spacing w:before="2"/>
              <w:rPr>
                <w:sz w:val="19"/>
              </w:rPr>
            </w:pPr>
          </w:p>
          <w:p>
            <w:pPr>
              <w:pStyle w:val="TableParagraph"/>
              <w:ind w:left="107"/>
              <w:rPr>
                <w:sz w:val="20"/>
              </w:rPr>
            </w:pPr>
            <w:r>
              <w:rPr>
                <w:sz w:val="20"/>
              </w:rPr>
              <w:t>Lojistik ile ilgili işlemleri yapmak</w:t>
            </w:r>
          </w:p>
          <w:p>
            <w:pPr>
              <w:pStyle w:val="TableParagraph"/>
              <w:spacing w:before="1"/>
              <w:ind w:left="107"/>
              <w:rPr>
                <w:sz w:val="20"/>
              </w:rPr>
            </w:pPr>
            <w:r>
              <w:rPr>
                <w:sz w:val="20"/>
              </w:rPr>
              <w:t>(devamı var)</w:t>
            </w:r>
          </w:p>
        </w:tc>
        <w:tc>
          <w:tcPr>
            <w:tcW w:w="898" w:type="dxa"/>
            <w:tcBorders>
              <w:right w:val="single" w:sz="6" w:space="0" w:color="000000"/>
            </w:tcBorders>
          </w:tcPr>
          <w:p>
            <w:pPr>
              <w:pStyle w:val="TableParagraph"/>
              <w:spacing w:before="168"/>
              <w:ind w:left="105"/>
              <w:rPr>
                <w:b/>
                <w:sz w:val="20"/>
              </w:rPr>
            </w:pPr>
            <w:r>
              <w:rPr>
                <w:b/>
                <w:sz w:val="20"/>
              </w:rPr>
              <w:t>D.5.1</w:t>
            </w:r>
          </w:p>
        </w:tc>
        <w:tc>
          <w:tcPr>
            <w:tcW w:w="6853" w:type="dxa"/>
            <w:tcBorders>
              <w:left w:val="single" w:sz="6" w:space="0" w:color="000000"/>
            </w:tcBorders>
          </w:tcPr>
          <w:p>
            <w:pPr>
              <w:pStyle w:val="TableParagraph"/>
              <w:spacing w:before="163"/>
              <w:ind w:left="105"/>
              <w:rPr>
                <w:sz w:val="20"/>
              </w:rPr>
            </w:pPr>
            <w:r>
              <w:rPr>
                <w:sz w:val="20"/>
              </w:rPr>
              <w:t>Depolama ve istiflemeyi kurallara uygun olarak yapar.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D.5.2</w:t>
            </w:r>
          </w:p>
        </w:tc>
        <w:tc>
          <w:tcPr>
            <w:tcW w:w="6853" w:type="dxa"/>
            <w:tcBorders>
              <w:left w:val="single" w:sz="6" w:space="0" w:color="000000"/>
            </w:tcBorders>
          </w:tcPr>
          <w:p>
            <w:pPr>
              <w:pStyle w:val="TableParagraph"/>
              <w:spacing w:before="161"/>
              <w:ind w:left="105"/>
              <w:rPr>
                <w:sz w:val="20"/>
              </w:rPr>
            </w:pPr>
            <w:r>
              <w:rPr>
                <w:sz w:val="20"/>
              </w:rPr>
              <w:t>Depolanan alandan kullanılan alana malzeme taşır.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1"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3"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w w:val="99"/>
                <w:sz w:val="20"/>
              </w:rPr>
              <w:t>D</w:t>
            </w:r>
          </w:p>
        </w:tc>
        <w:tc>
          <w:tcPr>
            <w:tcW w:w="2424"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107"/>
              <w:rPr>
                <w:sz w:val="20"/>
              </w:rPr>
            </w:pPr>
            <w:r>
              <w:rPr>
                <w:sz w:val="20"/>
              </w:rPr>
              <w:t>İş organizasyonu yapmak</w:t>
            </w:r>
          </w:p>
        </w:tc>
        <w:tc>
          <w:tcPr>
            <w:tcW w:w="72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D.5</w:t>
            </w:r>
          </w:p>
        </w:tc>
        <w:tc>
          <w:tcPr>
            <w:tcW w:w="2698" w:type="dxa"/>
            <w:vMerge w:val="restart"/>
          </w:tcPr>
          <w:p>
            <w:pPr>
              <w:pStyle w:val="TableParagraph"/>
              <w:rPr>
                <w:sz w:val="29"/>
              </w:rPr>
            </w:pPr>
          </w:p>
          <w:p>
            <w:pPr>
              <w:pStyle w:val="TableParagraph"/>
              <w:ind w:left="107"/>
              <w:rPr>
                <w:sz w:val="20"/>
              </w:rPr>
            </w:pPr>
            <w:r>
              <w:rPr>
                <w:sz w:val="20"/>
              </w:rPr>
              <w:t>Lojistik ile ilgili işlemleri yapmak</w:t>
            </w:r>
          </w:p>
        </w:tc>
        <w:tc>
          <w:tcPr>
            <w:tcW w:w="898" w:type="dxa"/>
            <w:tcBorders>
              <w:right w:val="single" w:sz="6" w:space="0" w:color="000000"/>
            </w:tcBorders>
          </w:tcPr>
          <w:p>
            <w:pPr>
              <w:pStyle w:val="TableParagraph"/>
              <w:spacing w:before="166"/>
              <w:ind w:left="105"/>
              <w:rPr>
                <w:b/>
                <w:sz w:val="20"/>
              </w:rPr>
            </w:pPr>
            <w:r>
              <w:rPr>
                <w:b/>
                <w:sz w:val="20"/>
              </w:rPr>
              <w:t>D.5.3</w:t>
            </w:r>
          </w:p>
        </w:tc>
        <w:tc>
          <w:tcPr>
            <w:tcW w:w="6853" w:type="dxa"/>
            <w:tcBorders>
              <w:left w:val="single" w:sz="6" w:space="0" w:color="000000"/>
            </w:tcBorders>
          </w:tcPr>
          <w:p>
            <w:pPr>
              <w:pStyle w:val="TableParagraph"/>
              <w:spacing w:before="161"/>
              <w:ind w:left="105"/>
              <w:rPr>
                <w:sz w:val="20"/>
              </w:rPr>
            </w:pPr>
            <w:r>
              <w:rPr>
                <w:sz w:val="20"/>
              </w:rPr>
              <w:t>Atık malzemeleri uygun yerlerde depolar.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D.5.4</w:t>
            </w:r>
          </w:p>
        </w:tc>
        <w:tc>
          <w:tcPr>
            <w:tcW w:w="6853" w:type="dxa"/>
            <w:tcBorders>
              <w:left w:val="single" w:sz="6" w:space="0" w:color="000000"/>
            </w:tcBorders>
          </w:tcPr>
          <w:p>
            <w:pPr>
              <w:pStyle w:val="TableParagraph"/>
              <w:spacing w:before="48"/>
              <w:ind w:left="105"/>
              <w:rPr>
                <w:sz w:val="20"/>
              </w:rPr>
            </w:pPr>
            <w:r>
              <w:rPr>
                <w:sz w:val="20"/>
              </w:rPr>
              <w:t>İşverenle görüşerek, uygun yerlerde depolanan atıkların sevkiyatının yapılmasını 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spacing w:before="166"/>
              <w:ind w:left="107"/>
              <w:rPr>
                <w:b/>
                <w:sz w:val="20"/>
              </w:rPr>
            </w:pPr>
            <w:r>
              <w:rPr>
                <w:b/>
                <w:sz w:val="20"/>
              </w:rPr>
              <w:t>D.6</w:t>
            </w:r>
          </w:p>
        </w:tc>
        <w:tc>
          <w:tcPr>
            <w:tcW w:w="2698" w:type="dxa"/>
          </w:tcPr>
          <w:p>
            <w:pPr>
              <w:pStyle w:val="TableParagraph"/>
              <w:spacing w:before="161"/>
              <w:ind w:left="107"/>
              <w:rPr>
                <w:sz w:val="20"/>
              </w:rPr>
            </w:pPr>
            <w:r>
              <w:rPr>
                <w:sz w:val="20"/>
              </w:rPr>
              <w:t>İş programı yapmak</w:t>
            </w:r>
          </w:p>
        </w:tc>
        <w:tc>
          <w:tcPr>
            <w:tcW w:w="898" w:type="dxa"/>
            <w:tcBorders>
              <w:right w:val="single" w:sz="6" w:space="0" w:color="000000"/>
            </w:tcBorders>
          </w:tcPr>
          <w:p>
            <w:pPr>
              <w:pStyle w:val="TableParagraph"/>
              <w:spacing w:before="166"/>
              <w:ind w:left="105"/>
              <w:rPr>
                <w:b/>
                <w:sz w:val="20"/>
              </w:rPr>
            </w:pPr>
            <w:r>
              <w:rPr>
                <w:b/>
                <w:sz w:val="20"/>
              </w:rPr>
              <w:t>D.6.1</w:t>
            </w:r>
          </w:p>
        </w:tc>
        <w:tc>
          <w:tcPr>
            <w:tcW w:w="6853" w:type="dxa"/>
            <w:tcBorders>
              <w:left w:val="single" w:sz="6" w:space="0" w:color="000000"/>
            </w:tcBorders>
          </w:tcPr>
          <w:p>
            <w:pPr>
              <w:pStyle w:val="TableParagraph"/>
              <w:spacing w:before="161"/>
              <w:ind w:left="105"/>
              <w:rPr>
                <w:sz w:val="20"/>
              </w:rPr>
            </w:pPr>
            <w:r>
              <w:rPr>
                <w:sz w:val="20"/>
              </w:rPr>
              <w:t>İşyeri prosedürleri ve talimatlarına göre, iş programlarını uygular.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5"/>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3"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5"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2"/>
              </w:rPr>
            </w:pPr>
          </w:p>
          <w:p>
            <w:pPr>
              <w:pStyle w:val="TableParagraph"/>
              <w:ind w:left="107"/>
              <w:rPr>
                <w:b/>
                <w:sz w:val="20"/>
              </w:rPr>
            </w:pPr>
            <w:r>
              <w:rPr>
                <w:b/>
                <w:w w:val="99"/>
                <w:sz w:val="20"/>
              </w:rPr>
              <w:t>E</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4"/>
              </w:rPr>
            </w:pPr>
          </w:p>
          <w:p>
            <w:pPr>
              <w:pStyle w:val="TableParagraph"/>
              <w:ind w:left="107" w:right="415"/>
              <w:rPr>
                <w:sz w:val="20"/>
              </w:rPr>
            </w:pPr>
            <w:r>
              <w:rPr>
                <w:sz w:val="20"/>
              </w:rPr>
              <w:t>Yalıtım için ön hazırlık yapmak</w:t>
            </w: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8"/>
              <w:ind w:left="107"/>
              <w:rPr>
                <w:b/>
                <w:sz w:val="20"/>
              </w:rPr>
            </w:pPr>
            <w:r>
              <w:rPr>
                <w:b/>
                <w:sz w:val="20"/>
              </w:rPr>
              <w:t>E.1</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7"/>
              </w:rPr>
            </w:pPr>
          </w:p>
          <w:p>
            <w:pPr>
              <w:pStyle w:val="TableParagraph"/>
              <w:spacing w:before="1"/>
              <w:ind w:left="107" w:right="133"/>
              <w:rPr>
                <w:sz w:val="20"/>
              </w:rPr>
            </w:pPr>
            <w:r>
              <w:rPr>
                <w:sz w:val="20"/>
              </w:rPr>
              <w:t>Uygulama yüzeyini ve yalıtım malzemelerini hazırlamak</w:t>
            </w:r>
          </w:p>
        </w:tc>
        <w:tc>
          <w:tcPr>
            <w:tcW w:w="898" w:type="dxa"/>
            <w:tcBorders>
              <w:right w:val="single" w:sz="6" w:space="0" w:color="000000"/>
            </w:tcBorders>
          </w:tcPr>
          <w:p>
            <w:pPr>
              <w:pStyle w:val="TableParagraph"/>
              <w:spacing w:before="166"/>
              <w:ind w:left="105"/>
              <w:rPr>
                <w:b/>
                <w:sz w:val="20"/>
              </w:rPr>
            </w:pPr>
            <w:r>
              <w:rPr>
                <w:b/>
                <w:sz w:val="20"/>
              </w:rPr>
              <w:t>E.1.1</w:t>
            </w:r>
          </w:p>
        </w:tc>
        <w:tc>
          <w:tcPr>
            <w:tcW w:w="6855" w:type="dxa"/>
            <w:tcBorders>
              <w:left w:val="single" w:sz="6" w:space="0" w:color="000000"/>
            </w:tcBorders>
          </w:tcPr>
          <w:p>
            <w:pPr>
              <w:pStyle w:val="TableParagraph"/>
              <w:spacing w:before="46"/>
              <w:ind w:left="105" w:right="175"/>
              <w:rPr>
                <w:sz w:val="20"/>
              </w:rPr>
            </w:pPr>
            <w:r>
              <w:rPr>
                <w:sz w:val="20"/>
              </w:rPr>
              <w:t>Uygulamaya geçmeden önce, tesisatta herhangi bir kaçak olup olmadığını kontrol ettirir.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E.1.2</w:t>
            </w:r>
          </w:p>
        </w:tc>
        <w:tc>
          <w:tcPr>
            <w:tcW w:w="6855" w:type="dxa"/>
            <w:tcBorders>
              <w:left w:val="single" w:sz="6" w:space="0" w:color="000000"/>
            </w:tcBorders>
          </w:tcPr>
          <w:p>
            <w:pPr>
              <w:pStyle w:val="TableParagraph"/>
              <w:spacing w:before="48"/>
              <w:ind w:left="105"/>
              <w:rPr>
                <w:sz w:val="20"/>
              </w:rPr>
            </w:pPr>
            <w:r>
              <w:rPr>
                <w:sz w:val="20"/>
              </w:rPr>
              <w:t>Kaçak tespit edilmesi durumunda vana veya tesisatlardaki arızaların giderilmesini 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E.1.3</w:t>
            </w:r>
          </w:p>
        </w:tc>
        <w:tc>
          <w:tcPr>
            <w:tcW w:w="6855" w:type="dxa"/>
            <w:tcBorders>
              <w:left w:val="single" w:sz="6" w:space="0" w:color="000000"/>
            </w:tcBorders>
          </w:tcPr>
          <w:p>
            <w:pPr>
              <w:pStyle w:val="TableParagraph"/>
              <w:spacing w:before="46"/>
              <w:ind w:left="105"/>
              <w:rPr>
                <w:sz w:val="20"/>
              </w:rPr>
            </w:pPr>
            <w:r>
              <w:rPr>
                <w:sz w:val="20"/>
              </w:rPr>
              <w:t>Yalıtılacak yüzey ve yalıtım malzemesinin belirtilen sıcaklıklarda olup olmadığını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E.1.4</w:t>
            </w:r>
          </w:p>
        </w:tc>
        <w:tc>
          <w:tcPr>
            <w:tcW w:w="6855" w:type="dxa"/>
            <w:tcBorders>
              <w:left w:val="single" w:sz="6" w:space="0" w:color="000000"/>
            </w:tcBorders>
          </w:tcPr>
          <w:p>
            <w:pPr>
              <w:pStyle w:val="TableParagraph"/>
              <w:spacing w:before="46"/>
              <w:ind w:left="105"/>
              <w:rPr>
                <w:sz w:val="20"/>
              </w:rPr>
            </w:pPr>
            <w:r>
              <w:rPr>
                <w:sz w:val="20"/>
              </w:rPr>
              <w:t>Gerekli hallerde yalıtım malzemesini ve uygulamada kullanılan alüminyum folyo bandı ortam sıcaklığına uyum sağlaması için belli bir süre dinlendirir.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E.1.5</w:t>
            </w:r>
          </w:p>
        </w:tc>
        <w:tc>
          <w:tcPr>
            <w:tcW w:w="6855" w:type="dxa"/>
            <w:tcBorders>
              <w:left w:val="single" w:sz="6" w:space="0" w:color="000000"/>
            </w:tcBorders>
          </w:tcPr>
          <w:p>
            <w:pPr>
              <w:pStyle w:val="TableParagraph"/>
              <w:spacing w:before="48"/>
              <w:ind w:left="105"/>
              <w:rPr>
                <w:sz w:val="20"/>
              </w:rPr>
            </w:pPr>
            <w:r>
              <w:rPr>
                <w:sz w:val="20"/>
              </w:rPr>
              <w:t>Mineral yünler ile yapılan uygulamalarda yalıtım malzemesinin su ile temas etmemesi için gerekli tedbirleri alır.</w:t>
            </w:r>
          </w:p>
        </w:tc>
      </w:tr>
      <w:tr>
        <w:trPr>
          <w:trHeight w:val="68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ind w:left="105"/>
              <w:rPr>
                <w:b/>
                <w:sz w:val="20"/>
              </w:rPr>
            </w:pPr>
            <w:r>
              <w:rPr>
                <w:b/>
                <w:sz w:val="20"/>
              </w:rPr>
              <w:t>E.1.6</w:t>
            </w:r>
          </w:p>
        </w:tc>
        <w:tc>
          <w:tcPr>
            <w:tcW w:w="6855" w:type="dxa"/>
            <w:tcBorders>
              <w:left w:val="single" w:sz="6" w:space="0" w:color="000000"/>
            </w:tcBorders>
          </w:tcPr>
          <w:p>
            <w:pPr>
              <w:pStyle w:val="TableParagraph"/>
              <w:ind w:left="105"/>
              <w:rPr>
                <w:sz w:val="20"/>
              </w:rPr>
            </w:pPr>
            <w:r>
              <w:rPr>
                <w:sz w:val="20"/>
              </w:rPr>
              <w:t>Uygulamanın bir günden fazla sürmesi durumunda çalışma süreleri arasındaki sürelerde yalıtım malzemelerinin üzerini geçici olarak su geçirimsiz malzemelerle</w:t>
            </w:r>
          </w:p>
          <w:p>
            <w:pPr>
              <w:pStyle w:val="TableParagraph"/>
              <w:spacing w:line="215" w:lineRule="exact"/>
              <w:ind w:left="105"/>
              <w:rPr>
                <w:sz w:val="20"/>
              </w:rPr>
            </w:pPr>
            <w:r>
              <w:rPr>
                <w:sz w:val="20"/>
              </w:rPr>
              <w:t>örter.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E.1.7</w:t>
            </w:r>
          </w:p>
        </w:tc>
        <w:tc>
          <w:tcPr>
            <w:tcW w:w="6855" w:type="dxa"/>
            <w:tcBorders>
              <w:left w:val="single" w:sz="6" w:space="0" w:color="000000"/>
            </w:tcBorders>
          </w:tcPr>
          <w:p>
            <w:pPr>
              <w:pStyle w:val="TableParagraph"/>
              <w:spacing w:before="48"/>
              <w:ind w:left="105" w:right="265"/>
              <w:rPr>
                <w:sz w:val="20"/>
              </w:rPr>
            </w:pPr>
            <w:r>
              <w:rPr>
                <w:sz w:val="20"/>
              </w:rPr>
              <w:t>Yalıtım malzemesi uygulanmadan önce uygulama yapılacak yüzeyleri, toz veya yağ kalmayacak şekilde temizler.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E.2</w:t>
            </w:r>
          </w:p>
        </w:tc>
        <w:tc>
          <w:tcPr>
            <w:tcW w:w="2698" w:type="dxa"/>
            <w:vMerge w:val="restart"/>
          </w:tcPr>
          <w:p>
            <w:pPr>
              <w:pStyle w:val="TableParagraph"/>
              <w:rPr>
                <w:sz w:val="22"/>
              </w:rPr>
            </w:pPr>
          </w:p>
          <w:p>
            <w:pPr>
              <w:pStyle w:val="TableParagraph"/>
              <w:spacing w:before="196"/>
              <w:ind w:left="107"/>
              <w:rPr>
                <w:sz w:val="20"/>
              </w:rPr>
            </w:pPr>
            <w:r>
              <w:rPr>
                <w:sz w:val="20"/>
              </w:rPr>
              <w:t>Uygulama yüzeyini korumak</w:t>
            </w:r>
          </w:p>
        </w:tc>
        <w:tc>
          <w:tcPr>
            <w:tcW w:w="898" w:type="dxa"/>
            <w:tcBorders>
              <w:right w:val="single" w:sz="6" w:space="0" w:color="000000"/>
            </w:tcBorders>
          </w:tcPr>
          <w:p>
            <w:pPr>
              <w:pStyle w:val="TableParagraph"/>
              <w:spacing w:before="166"/>
              <w:ind w:left="105"/>
              <w:rPr>
                <w:b/>
                <w:sz w:val="20"/>
              </w:rPr>
            </w:pPr>
            <w:r>
              <w:rPr>
                <w:b/>
                <w:sz w:val="20"/>
              </w:rPr>
              <w:t>E.2.1</w:t>
            </w:r>
          </w:p>
        </w:tc>
        <w:tc>
          <w:tcPr>
            <w:tcW w:w="6855" w:type="dxa"/>
            <w:tcBorders>
              <w:left w:val="single" w:sz="6" w:space="0" w:color="000000"/>
            </w:tcBorders>
          </w:tcPr>
          <w:p>
            <w:pPr>
              <w:pStyle w:val="TableParagraph"/>
              <w:spacing w:before="46"/>
              <w:ind w:left="105"/>
              <w:rPr>
                <w:sz w:val="20"/>
              </w:rPr>
            </w:pPr>
            <w:r>
              <w:rPr>
                <w:sz w:val="20"/>
              </w:rPr>
              <w:t>Uygulamaya başlamadan önce tesisatın bağlı olduğu sistemin (ısıtma, soğutma, havalandırma vb.) çalışır durumda olmadığını teyit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E.2.2</w:t>
            </w:r>
          </w:p>
        </w:tc>
        <w:tc>
          <w:tcPr>
            <w:tcW w:w="6855" w:type="dxa"/>
            <w:tcBorders>
              <w:left w:val="single" w:sz="6" w:space="0" w:color="000000"/>
            </w:tcBorders>
          </w:tcPr>
          <w:p>
            <w:pPr>
              <w:pStyle w:val="TableParagraph"/>
              <w:spacing w:before="48"/>
              <w:ind w:left="105" w:right="103"/>
              <w:rPr>
                <w:sz w:val="20"/>
              </w:rPr>
            </w:pPr>
            <w:r>
              <w:rPr>
                <w:sz w:val="20"/>
              </w:rPr>
              <w:t>Çelik borular ve yüzeylerin üzerindeki pası temizler ve 1 kat antipas boyası veya 2 kat sülyen uygulayıp, 24–48 saat boyunca kurumaya bırakır.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5"/>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3"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5" w:type="dxa"/>
            <w:tcBorders>
              <w:left w:val="single" w:sz="6" w:space="0" w:color="000000"/>
            </w:tcBorders>
          </w:tcPr>
          <w:p>
            <w:pPr>
              <w:pStyle w:val="TableParagraph"/>
              <w:spacing w:before="168"/>
              <w:ind w:left="105"/>
              <w:rPr>
                <w:b/>
                <w:sz w:val="20"/>
              </w:rPr>
            </w:pPr>
            <w:r>
              <w:rPr>
                <w:b/>
                <w:sz w:val="20"/>
              </w:rPr>
              <w:t>Açıklama</w:t>
            </w:r>
          </w:p>
        </w:tc>
      </w:tr>
      <w:tr>
        <w:trPr>
          <w:trHeight w:val="68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5"/>
              <w:ind w:left="107"/>
              <w:rPr>
                <w:b/>
                <w:sz w:val="20"/>
              </w:rPr>
            </w:pPr>
            <w:r>
              <w:rPr>
                <w:b/>
                <w:w w:val="99"/>
                <w:sz w:val="20"/>
              </w:rPr>
              <w:t>F</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0"/>
              </w:rPr>
            </w:pPr>
          </w:p>
          <w:p>
            <w:pPr>
              <w:pStyle w:val="TableParagraph"/>
              <w:ind w:left="107"/>
              <w:rPr>
                <w:sz w:val="20"/>
              </w:rPr>
            </w:pPr>
            <w:r>
              <w:rPr>
                <w:sz w:val="20"/>
              </w:rPr>
              <w:t>Prefabrik boru biçimindeki malzemeler ile tesisat borularında ısı yalıtımı yapmak</w:t>
            </w:r>
          </w:p>
          <w:p>
            <w:pPr>
              <w:pStyle w:val="TableParagraph"/>
              <w:spacing w:line="230" w:lineRule="exact"/>
              <w:ind w:left="107"/>
              <w:rPr>
                <w:sz w:val="20"/>
              </w:rPr>
            </w:pPr>
            <w:r>
              <w:rPr>
                <w:sz w:val="20"/>
              </w:rPr>
              <w:t>(devamı var)</w:t>
            </w: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17"/>
              </w:rPr>
            </w:pPr>
          </w:p>
          <w:p>
            <w:pPr>
              <w:pStyle w:val="TableParagraph"/>
              <w:ind w:left="107"/>
              <w:rPr>
                <w:b/>
                <w:sz w:val="20"/>
              </w:rPr>
            </w:pPr>
            <w:r>
              <w:rPr>
                <w:b/>
                <w:sz w:val="20"/>
              </w:rPr>
              <w:t>F.1</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5"/>
              <w:rPr>
                <w:sz w:val="19"/>
              </w:rPr>
            </w:pPr>
          </w:p>
          <w:p>
            <w:pPr>
              <w:pStyle w:val="TableParagraph"/>
              <w:ind w:left="107" w:right="295"/>
              <w:rPr>
                <w:sz w:val="20"/>
              </w:rPr>
            </w:pPr>
            <w:r>
              <w:rPr>
                <w:sz w:val="20"/>
              </w:rPr>
              <w:t>Alüminyum folyo kaplı mineral yünlerle tesisatlarda ısı yalıtımı yapmak</w:t>
            </w:r>
          </w:p>
        </w:tc>
        <w:tc>
          <w:tcPr>
            <w:tcW w:w="898" w:type="dxa"/>
            <w:tcBorders>
              <w:right w:val="single" w:sz="6" w:space="0" w:color="000000"/>
            </w:tcBorders>
          </w:tcPr>
          <w:p>
            <w:pPr>
              <w:pStyle w:val="TableParagraph"/>
              <w:spacing w:before="9"/>
              <w:rPr>
                <w:sz w:val="19"/>
              </w:rPr>
            </w:pPr>
          </w:p>
          <w:p>
            <w:pPr>
              <w:pStyle w:val="TableParagraph"/>
              <w:ind w:left="105"/>
              <w:rPr>
                <w:b/>
                <w:sz w:val="20"/>
              </w:rPr>
            </w:pPr>
            <w:r>
              <w:rPr>
                <w:b/>
                <w:sz w:val="20"/>
              </w:rPr>
              <w:t>F.1.1</w:t>
            </w:r>
          </w:p>
        </w:tc>
        <w:tc>
          <w:tcPr>
            <w:tcW w:w="6855" w:type="dxa"/>
            <w:tcBorders>
              <w:left w:val="single" w:sz="6" w:space="0" w:color="000000"/>
            </w:tcBorders>
          </w:tcPr>
          <w:p>
            <w:pPr>
              <w:pStyle w:val="TableParagraph"/>
              <w:ind w:left="105"/>
              <w:rPr>
                <w:sz w:val="20"/>
              </w:rPr>
            </w:pPr>
            <w:r>
              <w:rPr>
                <w:sz w:val="20"/>
              </w:rPr>
              <w:t>Alüminyum folyo kaplı prefabrik boru biçimdeki ısı yalıtım malzemesini, boyuna yarıklarından dikkatlice açarak tesisat üzerinde boşluk meydana gelmeyecek</w:t>
            </w:r>
          </w:p>
          <w:p>
            <w:pPr>
              <w:pStyle w:val="TableParagraph"/>
              <w:spacing w:line="215" w:lineRule="exact"/>
              <w:ind w:left="105"/>
              <w:rPr>
                <w:sz w:val="20"/>
              </w:rPr>
            </w:pPr>
            <w:r>
              <w:rPr>
                <w:sz w:val="20"/>
              </w:rPr>
              <w:t>şekilde boruya geçirir.</w:t>
            </w:r>
          </w:p>
        </w:tc>
      </w:tr>
      <w:tr>
        <w:trPr>
          <w:trHeight w:val="6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0"/>
              <w:rPr>
                <w:sz w:val="19"/>
              </w:rPr>
            </w:pPr>
          </w:p>
          <w:p>
            <w:pPr>
              <w:pStyle w:val="TableParagraph"/>
              <w:ind w:left="105"/>
              <w:rPr>
                <w:b/>
                <w:sz w:val="20"/>
              </w:rPr>
            </w:pPr>
            <w:r>
              <w:rPr>
                <w:b/>
                <w:sz w:val="20"/>
              </w:rPr>
              <w:t>F.1.2</w:t>
            </w:r>
          </w:p>
        </w:tc>
        <w:tc>
          <w:tcPr>
            <w:tcW w:w="6855" w:type="dxa"/>
            <w:tcBorders>
              <w:left w:val="single" w:sz="6" w:space="0" w:color="000000"/>
            </w:tcBorders>
          </w:tcPr>
          <w:p>
            <w:pPr>
              <w:pStyle w:val="TableParagraph"/>
              <w:spacing w:line="223" w:lineRule="exact"/>
              <w:ind w:left="105"/>
              <w:rPr>
                <w:sz w:val="20"/>
              </w:rPr>
            </w:pPr>
            <w:r>
              <w:rPr>
                <w:sz w:val="20"/>
              </w:rPr>
              <w:t>Alüminyum folyonun kendinden yapışkanlı ek yerlerindeki koruma bandını</w:t>
            </w:r>
          </w:p>
          <w:p>
            <w:pPr>
              <w:pStyle w:val="TableParagraph"/>
              <w:spacing w:line="230" w:lineRule="atLeast" w:before="1"/>
              <w:ind w:left="105" w:right="265"/>
              <w:rPr>
                <w:sz w:val="20"/>
              </w:rPr>
            </w:pPr>
            <w:r>
              <w:rPr>
                <w:sz w:val="20"/>
              </w:rPr>
              <w:t>çıkarıp, boylamasına birleşim yerlerinde fazla gerilme olmayacak şekilde bir plastik aparatla sıkıca yapıştırır.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spacing w:before="1"/>
              <w:ind w:left="105"/>
              <w:rPr>
                <w:b/>
                <w:sz w:val="20"/>
              </w:rPr>
            </w:pPr>
            <w:r>
              <w:rPr>
                <w:b/>
                <w:sz w:val="20"/>
              </w:rPr>
              <w:t>F.1.3</w:t>
            </w:r>
          </w:p>
        </w:tc>
        <w:tc>
          <w:tcPr>
            <w:tcW w:w="6855" w:type="dxa"/>
            <w:tcBorders>
              <w:left w:val="single" w:sz="6" w:space="0" w:color="000000"/>
            </w:tcBorders>
          </w:tcPr>
          <w:p>
            <w:pPr>
              <w:pStyle w:val="TableParagraph"/>
              <w:ind w:left="105" w:right="313"/>
              <w:rPr>
                <w:sz w:val="20"/>
              </w:rPr>
            </w:pPr>
            <w:r>
              <w:rPr>
                <w:sz w:val="20"/>
              </w:rPr>
              <w:t>Alüminyum folyo kaplamanın kendinden yapışkanlı bindirme payı bulunmadığı durumlarda, yalıtım malzemesinin boylamasına birleşim yerlerini hafifçe</w:t>
            </w:r>
          </w:p>
          <w:p>
            <w:pPr>
              <w:pStyle w:val="TableParagraph"/>
              <w:spacing w:line="217" w:lineRule="exact"/>
              <w:ind w:left="105"/>
              <w:rPr>
                <w:sz w:val="20"/>
              </w:rPr>
            </w:pPr>
            <w:r>
              <w:rPr>
                <w:sz w:val="20"/>
              </w:rPr>
              <w:t>bastırarak alüminyum folyo bant ile sıkıca bantlar.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F.1.4</w:t>
            </w:r>
          </w:p>
        </w:tc>
        <w:tc>
          <w:tcPr>
            <w:tcW w:w="6855" w:type="dxa"/>
            <w:tcBorders>
              <w:left w:val="single" w:sz="6" w:space="0" w:color="000000"/>
            </w:tcBorders>
          </w:tcPr>
          <w:p>
            <w:pPr>
              <w:pStyle w:val="TableParagraph"/>
              <w:spacing w:before="46"/>
              <w:ind w:left="105" w:right="265"/>
              <w:rPr>
                <w:sz w:val="20"/>
              </w:rPr>
            </w:pPr>
            <w:r>
              <w:rPr>
                <w:sz w:val="20"/>
              </w:rPr>
              <w:t>Uygulama sonrasında bantla yapılan tüm birleşimleri özel bir plastik aparatla kontrol eder.</w:t>
            </w:r>
          </w:p>
        </w:tc>
      </w:tr>
      <w:tr>
        <w:trPr>
          <w:trHeight w:val="6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0"/>
              </w:rPr>
            </w:pPr>
          </w:p>
          <w:p>
            <w:pPr>
              <w:pStyle w:val="TableParagraph"/>
              <w:ind w:left="107"/>
              <w:rPr>
                <w:b/>
                <w:sz w:val="20"/>
              </w:rPr>
            </w:pPr>
            <w:r>
              <w:rPr>
                <w:b/>
                <w:sz w:val="20"/>
              </w:rPr>
              <w:t>F.2</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3"/>
              <w:ind w:left="107" w:right="195"/>
              <w:rPr>
                <w:sz w:val="20"/>
              </w:rPr>
            </w:pPr>
            <w:r>
              <w:rPr>
                <w:sz w:val="20"/>
              </w:rPr>
              <w:t>Kaplamasız mineral yünlerle tesisatlarda ısı yalıtımı yapmak</w:t>
            </w:r>
          </w:p>
        </w:tc>
        <w:tc>
          <w:tcPr>
            <w:tcW w:w="898" w:type="dxa"/>
            <w:tcBorders>
              <w:right w:val="single" w:sz="6" w:space="0" w:color="000000"/>
            </w:tcBorders>
          </w:tcPr>
          <w:p>
            <w:pPr>
              <w:pStyle w:val="TableParagraph"/>
              <w:spacing w:before="9"/>
              <w:rPr>
                <w:sz w:val="19"/>
              </w:rPr>
            </w:pPr>
          </w:p>
          <w:p>
            <w:pPr>
              <w:pStyle w:val="TableParagraph"/>
              <w:ind w:left="105"/>
              <w:rPr>
                <w:b/>
                <w:sz w:val="20"/>
              </w:rPr>
            </w:pPr>
            <w:r>
              <w:rPr>
                <w:b/>
                <w:sz w:val="20"/>
              </w:rPr>
              <w:t>F.2.1</w:t>
            </w:r>
          </w:p>
        </w:tc>
        <w:tc>
          <w:tcPr>
            <w:tcW w:w="6855" w:type="dxa"/>
            <w:tcBorders>
              <w:left w:val="single" w:sz="6" w:space="0" w:color="000000"/>
            </w:tcBorders>
          </w:tcPr>
          <w:p>
            <w:pPr>
              <w:pStyle w:val="TableParagraph"/>
              <w:spacing w:line="223" w:lineRule="exact"/>
              <w:ind w:left="105"/>
              <w:rPr>
                <w:sz w:val="20"/>
              </w:rPr>
            </w:pPr>
            <w:r>
              <w:rPr>
                <w:sz w:val="20"/>
              </w:rPr>
              <w:t>Yalıtılacak boru ve yalıtım malzemesinin belirtilen sıcaklıkta olup olmadığını</w:t>
            </w:r>
          </w:p>
          <w:p>
            <w:pPr>
              <w:pStyle w:val="TableParagraph"/>
              <w:spacing w:line="230" w:lineRule="atLeast"/>
              <w:ind w:left="105"/>
              <w:rPr>
                <w:sz w:val="20"/>
              </w:rPr>
            </w:pPr>
            <w:r>
              <w:rPr>
                <w:sz w:val="20"/>
              </w:rPr>
              <w:t>kontrol ederek, gerekli hallerde yalıtım malzemesini ortam sıcaklığına uyum sağlaması için belli bir süre dinlendirir.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F.2.2</w:t>
            </w:r>
          </w:p>
        </w:tc>
        <w:tc>
          <w:tcPr>
            <w:tcW w:w="6855" w:type="dxa"/>
            <w:tcBorders>
              <w:left w:val="single" w:sz="6" w:space="0" w:color="000000"/>
            </w:tcBorders>
          </w:tcPr>
          <w:p>
            <w:pPr>
              <w:pStyle w:val="TableParagraph"/>
              <w:spacing w:before="46"/>
              <w:ind w:left="105" w:right="519"/>
              <w:rPr>
                <w:sz w:val="20"/>
              </w:rPr>
            </w:pPr>
            <w:r>
              <w:rPr>
                <w:sz w:val="20"/>
              </w:rPr>
              <w:t>Üzerinde bulunan boyuna yarıklar vasıtasıyla ısı yalıtım malzemesini, ek yeri borunun alt kısımlarına gelecek şekilde boruya geçirir.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ind w:left="105"/>
              <w:rPr>
                <w:b/>
                <w:sz w:val="20"/>
              </w:rPr>
            </w:pPr>
            <w:r>
              <w:rPr>
                <w:b/>
                <w:sz w:val="20"/>
              </w:rPr>
              <w:t>F.2.3</w:t>
            </w:r>
          </w:p>
        </w:tc>
        <w:tc>
          <w:tcPr>
            <w:tcW w:w="6855" w:type="dxa"/>
            <w:tcBorders>
              <w:left w:val="single" w:sz="6" w:space="0" w:color="000000"/>
            </w:tcBorders>
          </w:tcPr>
          <w:p>
            <w:pPr>
              <w:pStyle w:val="TableParagraph"/>
              <w:ind w:left="105"/>
              <w:rPr>
                <w:sz w:val="20"/>
              </w:rPr>
            </w:pPr>
            <w:r>
              <w:rPr>
                <w:sz w:val="20"/>
              </w:rPr>
              <w:t>Enine bağlantılarda; yalıtımlı borunun dış çapının 500 mm’nin altında olması durumunda galvaniz telleri, dış çapın 500 mm’nin üzerinde olduğu durumlarda ise</w:t>
            </w:r>
          </w:p>
          <w:p>
            <w:pPr>
              <w:pStyle w:val="TableParagraph"/>
              <w:spacing w:line="217" w:lineRule="exact"/>
              <w:ind w:left="105"/>
              <w:rPr>
                <w:sz w:val="20"/>
              </w:rPr>
            </w:pPr>
            <w:r>
              <w:rPr>
                <w:sz w:val="20"/>
              </w:rPr>
              <w:t>plastik veya çelik kayışları kullanır.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F.2.4</w:t>
            </w:r>
          </w:p>
        </w:tc>
        <w:tc>
          <w:tcPr>
            <w:tcW w:w="6855" w:type="dxa"/>
            <w:tcBorders>
              <w:left w:val="single" w:sz="6" w:space="0" w:color="000000"/>
            </w:tcBorders>
          </w:tcPr>
          <w:p>
            <w:pPr>
              <w:pStyle w:val="TableParagraph"/>
              <w:spacing w:before="46"/>
              <w:ind w:left="105"/>
              <w:rPr>
                <w:sz w:val="20"/>
              </w:rPr>
            </w:pPr>
            <w:r>
              <w:rPr>
                <w:sz w:val="20"/>
              </w:rPr>
              <w:t>İki kat yapılan uygulamalarda her iki katın ek yerlerini şaşırtacak şekilde malzemeleri boruya uygular.</w:t>
            </w:r>
          </w:p>
        </w:tc>
      </w:tr>
      <w:tr>
        <w:trPr>
          <w:trHeight w:val="6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ind w:left="105"/>
              <w:rPr>
                <w:b/>
                <w:sz w:val="20"/>
              </w:rPr>
            </w:pPr>
            <w:r>
              <w:rPr>
                <w:b/>
                <w:sz w:val="20"/>
              </w:rPr>
              <w:t>F.2.5</w:t>
            </w:r>
          </w:p>
        </w:tc>
        <w:tc>
          <w:tcPr>
            <w:tcW w:w="6855" w:type="dxa"/>
            <w:tcBorders>
              <w:left w:val="single" w:sz="6" w:space="0" w:color="000000"/>
            </w:tcBorders>
          </w:tcPr>
          <w:p>
            <w:pPr>
              <w:pStyle w:val="TableParagraph"/>
              <w:ind w:left="105" w:right="265"/>
              <w:rPr>
                <w:sz w:val="20"/>
              </w:rPr>
            </w:pPr>
            <w:r>
              <w:rPr>
                <w:sz w:val="20"/>
              </w:rPr>
              <w:t>Borunun çapı (D) ve dirseğin yarıçapı (R)’na bağlı olarak boru biçimindeki ısı yalıtım malzemesinden yeterli sayıda parçayı hazırlar ve her parçayı en az bir tel</w:t>
            </w:r>
          </w:p>
          <w:p>
            <w:pPr>
              <w:pStyle w:val="TableParagraph"/>
              <w:spacing w:line="217" w:lineRule="exact"/>
              <w:ind w:left="105"/>
              <w:rPr>
                <w:sz w:val="20"/>
              </w:rPr>
            </w:pPr>
            <w:r>
              <w:rPr>
                <w:sz w:val="20"/>
              </w:rPr>
              <w:t>ile bağlayarak yalıtır.</w:t>
            </w:r>
          </w:p>
        </w:tc>
      </w:tr>
      <w:tr>
        <w:trPr>
          <w:trHeight w:val="693"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1"/>
              <w:rPr>
                <w:sz w:val="23"/>
              </w:rPr>
            </w:pPr>
          </w:p>
          <w:p>
            <w:pPr>
              <w:pStyle w:val="TableParagraph"/>
              <w:ind w:left="107"/>
              <w:rPr>
                <w:b/>
                <w:sz w:val="20"/>
              </w:rPr>
            </w:pPr>
            <w:r>
              <w:rPr>
                <w:b/>
                <w:sz w:val="20"/>
              </w:rPr>
              <w:t>F.3</w:t>
            </w:r>
          </w:p>
        </w:tc>
        <w:tc>
          <w:tcPr>
            <w:tcW w:w="2698" w:type="dxa"/>
            <w:vMerge w:val="restart"/>
          </w:tcPr>
          <w:p>
            <w:pPr>
              <w:pStyle w:val="TableParagraph"/>
              <w:spacing w:before="168"/>
              <w:ind w:left="107" w:right="92"/>
              <w:rPr>
                <w:sz w:val="20"/>
              </w:rPr>
            </w:pPr>
            <w:r>
              <w:rPr>
                <w:sz w:val="20"/>
              </w:rPr>
              <w:t>FEF, PEF vb. ürünlerle tesisatın monte edilmesi</w:t>
            </w:r>
          </w:p>
          <w:p>
            <w:pPr>
              <w:pStyle w:val="TableParagraph"/>
              <w:spacing w:before="1"/>
              <w:ind w:left="107"/>
              <w:rPr>
                <w:sz w:val="20"/>
              </w:rPr>
            </w:pPr>
            <w:r>
              <w:rPr>
                <w:sz w:val="20"/>
              </w:rPr>
              <w:t>esnasında ısı yalıtımı yapmak (devamı var)</w:t>
            </w:r>
          </w:p>
        </w:tc>
        <w:tc>
          <w:tcPr>
            <w:tcW w:w="898" w:type="dxa"/>
            <w:tcBorders>
              <w:right w:val="single" w:sz="6" w:space="0" w:color="000000"/>
            </w:tcBorders>
          </w:tcPr>
          <w:p>
            <w:pPr>
              <w:pStyle w:val="TableParagraph"/>
              <w:rPr>
                <w:sz w:val="20"/>
              </w:rPr>
            </w:pPr>
          </w:p>
          <w:p>
            <w:pPr>
              <w:pStyle w:val="TableParagraph"/>
              <w:ind w:left="105"/>
              <w:rPr>
                <w:b/>
                <w:sz w:val="20"/>
              </w:rPr>
            </w:pPr>
            <w:r>
              <w:rPr>
                <w:b/>
                <w:sz w:val="20"/>
              </w:rPr>
              <w:t>F.3.1</w:t>
            </w:r>
          </w:p>
        </w:tc>
        <w:tc>
          <w:tcPr>
            <w:tcW w:w="6855" w:type="dxa"/>
            <w:tcBorders>
              <w:left w:val="single" w:sz="6" w:space="0" w:color="000000"/>
            </w:tcBorders>
          </w:tcPr>
          <w:p>
            <w:pPr>
              <w:pStyle w:val="TableParagraph"/>
              <w:spacing w:before="110"/>
              <w:ind w:left="105"/>
              <w:rPr>
                <w:sz w:val="20"/>
              </w:rPr>
            </w:pPr>
            <w:r>
              <w:rPr>
                <w:sz w:val="20"/>
              </w:rPr>
              <w:t>Çelik borular ve yüzeylerin üzerindeki pası temizler ve bir kat antipas boyası uygulayıp, 24–48 saat boyunca kurumaya bırakır.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F.3.2</w:t>
            </w:r>
          </w:p>
        </w:tc>
        <w:tc>
          <w:tcPr>
            <w:tcW w:w="6855" w:type="dxa"/>
            <w:tcBorders>
              <w:left w:val="single" w:sz="6" w:space="0" w:color="000000"/>
            </w:tcBorders>
          </w:tcPr>
          <w:p>
            <w:pPr>
              <w:pStyle w:val="TableParagraph"/>
              <w:spacing w:before="48"/>
              <w:ind w:left="105" w:right="265"/>
              <w:rPr>
                <w:sz w:val="20"/>
              </w:rPr>
            </w:pPr>
            <w:r>
              <w:rPr>
                <w:sz w:val="20"/>
              </w:rPr>
              <w:t>Boru biçimindeki ısı yalıtım malzemesini açık ucundan boruya geçirir ve çevirerek yalıtım malzemesini uygun olan yere yerleştirir.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5"/>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3"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5"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107"/>
              <w:rPr>
                <w:b/>
                <w:sz w:val="20"/>
              </w:rPr>
            </w:pPr>
            <w:r>
              <w:rPr>
                <w:b/>
                <w:w w:val="99"/>
                <w:sz w:val="20"/>
              </w:rPr>
              <w:t>F</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8"/>
              <w:ind w:left="107"/>
              <w:rPr>
                <w:sz w:val="20"/>
              </w:rPr>
            </w:pPr>
            <w:r>
              <w:rPr>
                <w:sz w:val="20"/>
              </w:rPr>
              <w:t>Prefabrik boru biçimindeki malzemeler ile tesisat borularında ısı yalıtımı yapmak</w:t>
            </w:r>
          </w:p>
        </w:tc>
        <w:tc>
          <w:tcPr>
            <w:tcW w:w="720" w:type="dxa"/>
            <w:vMerge w:val="restart"/>
          </w:tcPr>
          <w:p>
            <w:pPr>
              <w:pStyle w:val="TableParagraph"/>
              <w:rPr>
                <w:sz w:val="22"/>
              </w:rPr>
            </w:pPr>
          </w:p>
          <w:p>
            <w:pPr>
              <w:pStyle w:val="TableParagraph"/>
              <w:spacing w:before="10"/>
              <w:rPr>
                <w:sz w:val="32"/>
              </w:rPr>
            </w:pPr>
          </w:p>
          <w:p>
            <w:pPr>
              <w:pStyle w:val="TableParagraph"/>
              <w:ind w:left="107"/>
              <w:rPr>
                <w:b/>
                <w:sz w:val="20"/>
              </w:rPr>
            </w:pPr>
            <w:r>
              <w:rPr>
                <w:b/>
                <w:sz w:val="20"/>
              </w:rPr>
              <w:t>F.3</w:t>
            </w:r>
          </w:p>
        </w:tc>
        <w:tc>
          <w:tcPr>
            <w:tcW w:w="2698" w:type="dxa"/>
            <w:vMerge w:val="restart"/>
          </w:tcPr>
          <w:p>
            <w:pPr>
              <w:pStyle w:val="TableParagraph"/>
              <w:rPr>
                <w:sz w:val="22"/>
              </w:rPr>
            </w:pPr>
          </w:p>
          <w:p>
            <w:pPr>
              <w:pStyle w:val="TableParagraph"/>
              <w:spacing w:before="143"/>
              <w:ind w:left="107" w:right="92"/>
              <w:rPr>
                <w:sz w:val="20"/>
              </w:rPr>
            </w:pPr>
            <w:r>
              <w:rPr>
                <w:sz w:val="20"/>
              </w:rPr>
              <w:t>FEF, PEF vb. ürünlerle tesisatın monte edilmesi</w:t>
            </w:r>
          </w:p>
          <w:p>
            <w:pPr>
              <w:pStyle w:val="TableParagraph"/>
              <w:spacing w:before="1"/>
              <w:ind w:left="107"/>
              <w:rPr>
                <w:sz w:val="20"/>
              </w:rPr>
            </w:pPr>
            <w:r>
              <w:rPr>
                <w:sz w:val="20"/>
              </w:rPr>
              <w:t>esnasında ısı yalıtımı yapmak</w:t>
            </w:r>
          </w:p>
        </w:tc>
        <w:tc>
          <w:tcPr>
            <w:tcW w:w="898" w:type="dxa"/>
            <w:tcBorders>
              <w:right w:val="single" w:sz="6" w:space="0" w:color="000000"/>
            </w:tcBorders>
          </w:tcPr>
          <w:p>
            <w:pPr>
              <w:pStyle w:val="TableParagraph"/>
              <w:spacing w:before="166"/>
              <w:ind w:left="105"/>
              <w:rPr>
                <w:b/>
                <w:sz w:val="20"/>
              </w:rPr>
            </w:pPr>
            <w:r>
              <w:rPr>
                <w:b/>
                <w:sz w:val="20"/>
              </w:rPr>
              <w:t>F.3.3</w:t>
            </w:r>
          </w:p>
        </w:tc>
        <w:tc>
          <w:tcPr>
            <w:tcW w:w="6855" w:type="dxa"/>
            <w:tcBorders>
              <w:left w:val="single" w:sz="6" w:space="0" w:color="000000"/>
            </w:tcBorders>
          </w:tcPr>
          <w:p>
            <w:pPr>
              <w:pStyle w:val="TableParagraph"/>
              <w:spacing w:before="46"/>
              <w:ind w:left="105" w:right="265"/>
              <w:rPr>
                <w:sz w:val="20"/>
              </w:rPr>
            </w:pPr>
            <w:r>
              <w:rPr>
                <w:sz w:val="20"/>
              </w:rPr>
              <w:t>Yalıtım malzemesini boruya geçirdikten sonra uçlarından kısa ve sık tüylü bir fırça kullanarak özel yapıştırıcıyla boruya tutturur.</w:t>
            </w:r>
          </w:p>
        </w:tc>
      </w:tr>
      <w:tr>
        <w:trPr>
          <w:trHeight w:val="92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0"/>
              <w:rPr>
                <w:sz w:val="29"/>
              </w:rPr>
            </w:pPr>
          </w:p>
          <w:p>
            <w:pPr>
              <w:pStyle w:val="TableParagraph"/>
              <w:ind w:left="105"/>
              <w:rPr>
                <w:b/>
                <w:sz w:val="20"/>
              </w:rPr>
            </w:pPr>
            <w:r>
              <w:rPr>
                <w:b/>
                <w:sz w:val="20"/>
              </w:rPr>
              <w:t>F.3.4</w:t>
            </w:r>
          </w:p>
        </w:tc>
        <w:tc>
          <w:tcPr>
            <w:tcW w:w="6855" w:type="dxa"/>
            <w:tcBorders>
              <w:left w:val="single" w:sz="6" w:space="0" w:color="000000"/>
            </w:tcBorders>
          </w:tcPr>
          <w:p>
            <w:pPr>
              <w:pStyle w:val="TableParagraph"/>
              <w:ind w:left="105"/>
              <w:rPr>
                <w:sz w:val="20"/>
              </w:rPr>
            </w:pPr>
            <w:r>
              <w:rPr>
                <w:sz w:val="20"/>
              </w:rPr>
              <w:t>Yalıtım malzemelerinin birbirleri ile birleşecek her iki ucuna da yapıştırıcıyı sürdükten sonra, yapıştırıcının çok fazla kurumasına müsaade etmeden prefabrik boru elemanlarının uçlarını birleştirerek tam yapışmanın sağlanması için</w:t>
            </w:r>
          </w:p>
          <w:p>
            <w:pPr>
              <w:pStyle w:val="TableParagraph"/>
              <w:spacing w:line="217" w:lineRule="exact"/>
              <w:ind w:left="105"/>
              <w:rPr>
                <w:sz w:val="20"/>
              </w:rPr>
            </w:pPr>
            <w:r>
              <w:rPr>
                <w:sz w:val="20"/>
              </w:rPr>
              <w:t>kenarlarından kuvvetlice bastırır.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1"/>
              </w:rPr>
            </w:pPr>
          </w:p>
          <w:p>
            <w:pPr>
              <w:pStyle w:val="TableParagraph"/>
              <w:ind w:left="107"/>
              <w:rPr>
                <w:b/>
                <w:sz w:val="20"/>
              </w:rPr>
            </w:pPr>
            <w:r>
              <w:rPr>
                <w:b/>
                <w:sz w:val="20"/>
              </w:rPr>
              <w:t>F.4</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3"/>
              </w:rPr>
            </w:pPr>
          </w:p>
          <w:p>
            <w:pPr>
              <w:pStyle w:val="TableParagraph"/>
              <w:spacing w:line="229" w:lineRule="exact" w:before="1"/>
              <w:ind w:left="107"/>
              <w:rPr>
                <w:sz w:val="20"/>
              </w:rPr>
            </w:pPr>
            <w:r>
              <w:rPr>
                <w:sz w:val="20"/>
              </w:rPr>
              <w:t>FEF, PEF vb. ürünlerle</w:t>
            </w:r>
          </w:p>
          <w:p>
            <w:pPr>
              <w:pStyle w:val="TableParagraph"/>
              <w:ind w:left="107" w:right="389"/>
              <w:rPr>
                <w:sz w:val="20"/>
              </w:rPr>
            </w:pPr>
            <w:r>
              <w:rPr>
                <w:sz w:val="20"/>
              </w:rPr>
              <w:t>mevcut tesisatın üzerine ısı yalıtımı yapmak</w:t>
            </w:r>
          </w:p>
        </w:tc>
        <w:tc>
          <w:tcPr>
            <w:tcW w:w="898" w:type="dxa"/>
            <w:tcBorders>
              <w:right w:val="single" w:sz="6" w:space="0" w:color="000000"/>
            </w:tcBorders>
          </w:tcPr>
          <w:p>
            <w:pPr>
              <w:pStyle w:val="TableParagraph"/>
              <w:spacing w:before="166"/>
              <w:ind w:left="105"/>
              <w:rPr>
                <w:b/>
                <w:sz w:val="20"/>
              </w:rPr>
            </w:pPr>
            <w:r>
              <w:rPr>
                <w:b/>
                <w:sz w:val="20"/>
              </w:rPr>
              <w:t>F.4.1</w:t>
            </w:r>
          </w:p>
        </w:tc>
        <w:tc>
          <w:tcPr>
            <w:tcW w:w="6855" w:type="dxa"/>
            <w:tcBorders>
              <w:left w:val="single" w:sz="6" w:space="0" w:color="000000"/>
            </w:tcBorders>
          </w:tcPr>
          <w:p>
            <w:pPr>
              <w:pStyle w:val="TableParagraph"/>
              <w:spacing w:before="46"/>
              <w:ind w:left="105"/>
              <w:rPr>
                <w:sz w:val="20"/>
              </w:rPr>
            </w:pPr>
            <w:r>
              <w:rPr>
                <w:sz w:val="20"/>
              </w:rPr>
              <w:t>Yalıtım malzemesini keskin bir bıçak vasıtasıyla açılan yarıktan tesisat borusuna geçirerek, yarık boyunca oluşan her iki kenara da eşit miktarda yapıştırıcı sürer.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F.4.2</w:t>
            </w:r>
          </w:p>
        </w:tc>
        <w:tc>
          <w:tcPr>
            <w:tcW w:w="6855" w:type="dxa"/>
            <w:tcBorders>
              <w:left w:val="single" w:sz="6" w:space="0" w:color="000000"/>
            </w:tcBorders>
          </w:tcPr>
          <w:p>
            <w:pPr>
              <w:pStyle w:val="TableParagraph"/>
              <w:spacing w:before="46"/>
              <w:ind w:left="105"/>
              <w:rPr>
                <w:sz w:val="20"/>
              </w:rPr>
            </w:pPr>
            <w:r>
              <w:rPr>
                <w:sz w:val="20"/>
              </w:rPr>
              <w:t>Yapıştırıcı uygulanan malzeme kuruduktan sonra, oluşan yarıkların her iki tarafından basınç uygulayarak birleştirme işlemini yapar.</w:t>
            </w:r>
          </w:p>
        </w:tc>
      </w:tr>
      <w:tr>
        <w:trPr>
          <w:trHeight w:val="6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ind w:left="105"/>
              <w:rPr>
                <w:b/>
                <w:sz w:val="20"/>
              </w:rPr>
            </w:pPr>
            <w:r>
              <w:rPr>
                <w:b/>
                <w:sz w:val="20"/>
              </w:rPr>
              <w:t>F.4.3</w:t>
            </w:r>
          </w:p>
        </w:tc>
        <w:tc>
          <w:tcPr>
            <w:tcW w:w="6855" w:type="dxa"/>
            <w:tcBorders>
              <w:left w:val="single" w:sz="6" w:space="0" w:color="000000"/>
            </w:tcBorders>
          </w:tcPr>
          <w:p>
            <w:pPr>
              <w:pStyle w:val="TableParagraph"/>
              <w:spacing w:line="224" w:lineRule="exact"/>
              <w:ind w:left="105"/>
              <w:rPr>
                <w:sz w:val="20"/>
              </w:rPr>
            </w:pPr>
            <w:r>
              <w:rPr>
                <w:sz w:val="20"/>
              </w:rPr>
              <w:t>Mevcut tesisatlardaki 90°’lik dirsekleri, borularda kullanılan yalıtım ile aynı</w:t>
            </w:r>
          </w:p>
          <w:p>
            <w:pPr>
              <w:pStyle w:val="TableParagraph"/>
              <w:spacing w:line="230" w:lineRule="exact" w:before="1"/>
              <w:ind w:left="105"/>
              <w:rPr>
                <w:sz w:val="20"/>
              </w:rPr>
            </w:pPr>
            <w:r>
              <w:rPr>
                <w:sz w:val="20"/>
              </w:rPr>
              <w:t>kalınlıkta yalıtmak için yeterli uzunlukta boru biçimindeki ısı yalıtım malzemesini uzun ağızlı bir bıçakla 45°’lik açı ile keser.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F.4.4</w:t>
            </w:r>
          </w:p>
        </w:tc>
        <w:tc>
          <w:tcPr>
            <w:tcW w:w="6855" w:type="dxa"/>
            <w:tcBorders>
              <w:left w:val="single" w:sz="6" w:space="0" w:color="000000"/>
            </w:tcBorders>
          </w:tcPr>
          <w:p>
            <w:pPr>
              <w:pStyle w:val="TableParagraph"/>
              <w:spacing w:before="46"/>
              <w:ind w:left="105" w:right="265"/>
              <w:rPr>
                <w:sz w:val="20"/>
              </w:rPr>
            </w:pPr>
            <w:r>
              <w:rPr>
                <w:sz w:val="20"/>
              </w:rPr>
              <w:t>Kesilen parçalardan bir tanesini çevirip diğer bir parça ile dik açı oluşturacak şekilde yapıştırıcı ile yapıştırır.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F.4.5</w:t>
            </w:r>
          </w:p>
        </w:tc>
        <w:tc>
          <w:tcPr>
            <w:tcW w:w="6855" w:type="dxa"/>
            <w:tcBorders>
              <w:left w:val="single" w:sz="6" w:space="0" w:color="000000"/>
            </w:tcBorders>
          </w:tcPr>
          <w:p>
            <w:pPr>
              <w:pStyle w:val="TableParagraph"/>
              <w:spacing w:before="163"/>
              <w:ind w:left="105"/>
              <w:rPr>
                <w:sz w:val="20"/>
              </w:rPr>
            </w:pPr>
            <w:r>
              <w:rPr>
                <w:sz w:val="20"/>
              </w:rPr>
              <w:t>Yarık boyunca meydana gelen her iki kenara da eşit miktarda yapıştırıcı sürer.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spacing w:before="1"/>
              <w:ind w:left="105"/>
              <w:rPr>
                <w:b/>
                <w:sz w:val="20"/>
              </w:rPr>
            </w:pPr>
            <w:r>
              <w:rPr>
                <w:b/>
                <w:sz w:val="20"/>
              </w:rPr>
              <w:t>F.4.6</w:t>
            </w:r>
          </w:p>
        </w:tc>
        <w:tc>
          <w:tcPr>
            <w:tcW w:w="6855" w:type="dxa"/>
            <w:tcBorders>
              <w:left w:val="single" w:sz="6" w:space="0" w:color="000000"/>
            </w:tcBorders>
          </w:tcPr>
          <w:p>
            <w:pPr>
              <w:pStyle w:val="TableParagraph"/>
              <w:ind w:left="105" w:right="265"/>
              <w:rPr>
                <w:sz w:val="20"/>
              </w:rPr>
            </w:pPr>
            <w:r>
              <w:rPr>
                <w:sz w:val="20"/>
              </w:rPr>
              <w:t>Orta noktanın her iki yanına 1’er cm mesafede C ve D noktaları işaretledikten sonra, A noktasından C’ye ve B noktasından D’ye çizgi çekerek, AC çizgisi ile</w:t>
            </w:r>
          </w:p>
          <w:p>
            <w:pPr>
              <w:pStyle w:val="TableParagraph"/>
              <w:spacing w:line="217" w:lineRule="exact"/>
              <w:ind w:left="105"/>
              <w:rPr>
                <w:sz w:val="20"/>
              </w:rPr>
            </w:pPr>
            <w:r>
              <w:rPr>
                <w:sz w:val="20"/>
              </w:rPr>
              <w:t>BD çizgisi üzerinden yalıtım malzemesini keser.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F.4.7</w:t>
            </w:r>
          </w:p>
        </w:tc>
        <w:tc>
          <w:tcPr>
            <w:tcW w:w="6855" w:type="dxa"/>
            <w:tcBorders>
              <w:left w:val="single" w:sz="6" w:space="0" w:color="000000"/>
            </w:tcBorders>
          </w:tcPr>
          <w:p>
            <w:pPr>
              <w:pStyle w:val="TableParagraph"/>
              <w:spacing w:before="46"/>
              <w:ind w:left="105"/>
              <w:rPr>
                <w:sz w:val="20"/>
              </w:rPr>
            </w:pPr>
            <w:r>
              <w:rPr>
                <w:sz w:val="20"/>
              </w:rPr>
              <w:t>Her iki ucu da döndürerek dik açı oluşturacak şekilde yerleştirir ve her bir parçayı yapıştırıcı ile yapıştırır.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5"/>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3"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5" w:type="dxa"/>
            <w:tcBorders>
              <w:left w:val="single" w:sz="6" w:space="0" w:color="000000"/>
            </w:tcBorders>
          </w:tcPr>
          <w:p>
            <w:pPr>
              <w:pStyle w:val="TableParagraph"/>
              <w:spacing w:before="168"/>
              <w:ind w:left="105"/>
              <w:rPr>
                <w:b/>
                <w:sz w:val="20"/>
              </w:rPr>
            </w:pPr>
            <w:r>
              <w:rPr>
                <w:b/>
                <w:sz w:val="20"/>
              </w:rPr>
              <w:t>Açıklama</w:t>
            </w:r>
          </w:p>
        </w:tc>
      </w:tr>
      <w:tr>
        <w:trPr>
          <w:trHeight w:val="68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6"/>
              </w:rPr>
            </w:pPr>
          </w:p>
          <w:p>
            <w:pPr>
              <w:pStyle w:val="TableParagraph"/>
              <w:ind w:left="107"/>
              <w:rPr>
                <w:b/>
                <w:sz w:val="20"/>
              </w:rPr>
            </w:pPr>
            <w:r>
              <w:rPr>
                <w:b/>
                <w:w w:val="99"/>
                <w:sz w:val="20"/>
              </w:rPr>
              <w:t>G</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30"/>
              </w:rPr>
            </w:pPr>
          </w:p>
          <w:p>
            <w:pPr>
              <w:pStyle w:val="TableParagraph"/>
              <w:ind w:left="107"/>
              <w:rPr>
                <w:sz w:val="20"/>
              </w:rPr>
            </w:pPr>
            <w:r>
              <w:rPr>
                <w:sz w:val="20"/>
              </w:rPr>
              <w:t>Şilte veya levha</w:t>
            </w:r>
          </w:p>
          <w:p>
            <w:pPr>
              <w:pStyle w:val="TableParagraph"/>
              <w:spacing w:before="1"/>
              <w:ind w:left="107" w:right="99"/>
              <w:rPr>
                <w:sz w:val="20"/>
              </w:rPr>
            </w:pPr>
            <w:r>
              <w:rPr>
                <w:sz w:val="20"/>
              </w:rPr>
              <w:t>biçimindeki malzemeler ile tesisatlarda ısı yalıtımı yapmak</w:t>
            </w:r>
          </w:p>
          <w:p>
            <w:pPr>
              <w:pStyle w:val="TableParagraph"/>
              <w:spacing w:line="229" w:lineRule="exact"/>
              <w:ind w:left="107"/>
              <w:rPr>
                <w:sz w:val="20"/>
              </w:rPr>
            </w:pPr>
            <w:r>
              <w:rPr>
                <w:sz w:val="20"/>
              </w:rPr>
              <w:t>(devamı var)</w:t>
            </w: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1"/>
              </w:rPr>
            </w:pPr>
          </w:p>
          <w:p>
            <w:pPr>
              <w:pStyle w:val="TableParagraph"/>
              <w:ind w:left="107"/>
              <w:rPr>
                <w:b/>
                <w:sz w:val="20"/>
              </w:rPr>
            </w:pPr>
            <w:r>
              <w:rPr>
                <w:b/>
                <w:sz w:val="20"/>
              </w:rPr>
              <w:t>G.1</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5"/>
              <w:ind w:left="107" w:right="134"/>
              <w:rPr>
                <w:sz w:val="20"/>
              </w:rPr>
            </w:pPr>
            <w:r>
              <w:rPr>
                <w:sz w:val="20"/>
              </w:rPr>
              <w:t>FEF, PEF vb. ürünlerle tesisat borularında ısı yalıtımı yapmak</w:t>
            </w:r>
          </w:p>
        </w:tc>
        <w:tc>
          <w:tcPr>
            <w:tcW w:w="898" w:type="dxa"/>
            <w:tcBorders>
              <w:right w:val="single" w:sz="6" w:space="0" w:color="000000"/>
            </w:tcBorders>
          </w:tcPr>
          <w:p>
            <w:pPr>
              <w:pStyle w:val="TableParagraph"/>
              <w:spacing w:before="9"/>
              <w:rPr>
                <w:sz w:val="19"/>
              </w:rPr>
            </w:pPr>
          </w:p>
          <w:p>
            <w:pPr>
              <w:pStyle w:val="TableParagraph"/>
              <w:ind w:left="105"/>
              <w:rPr>
                <w:b/>
                <w:sz w:val="20"/>
              </w:rPr>
            </w:pPr>
            <w:r>
              <w:rPr>
                <w:b/>
                <w:sz w:val="20"/>
              </w:rPr>
              <w:t>G.1.1</w:t>
            </w:r>
          </w:p>
        </w:tc>
        <w:tc>
          <w:tcPr>
            <w:tcW w:w="6855" w:type="dxa"/>
            <w:tcBorders>
              <w:left w:val="single" w:sz="6" w:space="0" w:color="000000"/>
            </w:tcBorders>
          </w:tcPr>
          <w:p>
            <w:pPr>
              <w:pStyle w:val="TableParagraph"/>
              <w:ind w:left="105" w:right="213"/>
              <w:rPr>
                <w:sz w:val="20"/>
              </w:rPr>
            </w:pPr>
            <w:r>
              <w:rPr>
                <w:sz w:val="20"/>
              </w:rPr>
              <w:t>Şerit biçimindeki ısı yalıtım malzemesini borunun etrafına sarar ve 1–2 mm ilave sıkıştırma payını da göz önüne alarak uygulama yapılacak borunun çevresini</w:t>
            </w:r>
          </w:p>
          <w:p>
            <w:pPr>
              <w:pStyle w:val="TableParagraph"/>
              <w:spacing w:line="215" w:lineRule="exact"/>
              <w:ind w:left="105"/>
              <w:rPr>
                <w:sz w:val="20"/>
              </w:rPr>
            </w:pPr>
            <w:r>
              <w:rPr>
                <w:sz w:val="20"/>
              </w:rPr>
              <w:t>tebeşirle işaretleyerek belirler.</w:t>
            </w:r>
          </w:p>
        </w:tc>
      </w:tr>
      <w:tr>
        <w:trPr>
          <w:trHeight w:val="6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0"/>
              <w:rPr>
                <w:sz w:val="19"/>
              </w:rPr>
            </w:pPr>
          </w:p>
          <w:p>
            <w:pPr>
              <w:pStyle w:val="TableParagraph"/>
              <w:ind w:left="105"/>
              <w:rPr>
                <w:b/>
                <w:sz w:val="20"/>
              </w:rPr>
            </w:pPr>
            <w:r>
              <w:rPr>
                <w:b/>
                <w:sz w:val="20"/>
              </w:rPr>
              <w:t>G.1.2</w:t>
            </w:r>
          </w:p>
        </w:tc>
        <w:tc>
          <w:tcPr>
            <w:tcW w:w="6855" w:type="dxa"/>
            <w:tcBorders>
              <w:left w:val="single" w:sz="6" w:space="0" w:color="000000"/>
            </w:tcBorders>
          </w:tcPr>
          <w:p>
            <w:pPr>
              <w:pStyle w:val="TableParagraph"/>
              <w:ind w:left="105"/>
              <w:rPr>
                <w:sz w:val="20"/>
              </w:rPr>
            </w:pPr>
            <w:r>
              <w:rPr>
                <w:sz w:val="20"/>
              </w:rPr>
              <w:t>İki farklı yalıtım elemanının kenar birleşim yerlerinin aynı hizada olmamasına dikkat ederek, yalıtım malzemelerinin birbirleri ile birleşecek her iki ucuna</w:t>
            </w:r>
          </w:p>
          <w:p>
            <w:pPr>
              <w:pStyle w:val="TableParagraph"/>
              <w:spacing w:line="217" w:lineRule="exact"/>
              <w:ind w:left="105"/>
              <w:rPr>
                <w:sz w:val="20"/>
              </w:rPr>
            </w:pPr>
            <w:r>
              <w:rPr>
                <w:sz w:val="20"/>
              </w:rPr>
              <w:t>yapıştırıcı sürer.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spacing w:before="1"/>
              <w:ind w:left="105"/>
              <w:rPr>
                <w:b/>
                <w:sz w:val="20"/>
              </w:rPr>
            </w:pPr>
            <w:r>
              <w:rPr>
                <w:b/>
                <w:sz w:val="20"/>
              </w:rPr>
              <w:t>G.1.3</w:t>
            </w:r>
          </w:p>
        </w:tc>
        <w:tc>
          <w:tcPr>
            <w:tcW w:w="6855" w:type="dxa"/>
            <w:tcBorders>
              <w:left w:val="single" w:sz="6" w:space="0" w:color="000000"/>
            </w:tcBorders>
          </w:tcPr>
          <w:p>
            <w:pPr>
              <w:pStyle w:val="TableParagraph"/>
              <w:ind w:left="105" w:right="585"/>
              <w:rPr>
                <w:sz w:val="20"/>
              </w:rPr>
            </w:pPr>
            <w:r>
              <w:rPr>
                <w:sz w:val="20"/>
              </w:rPr>
              <w:t>Birden fazla levha katmanının üst üste uygulandığı durumlarda uygulamaya başlamadan önce birinci kat uygulanmış olan yalıtım malzemesinin yüzeyini</w:t>
            </w:r>
          </w:p>
          <w:p>
            <w:pPr>
              <w:pStyle w:val="TableParagraph"/>
              <w:spacing w:line="217" w:lineRule="exact"/>
              <w:ind w:left="105"/>
              <w:rPr>
                <w:sz w:val="20"/>
              </w:rPr>
            </w:pPr>
            <w:r>
              <w:rPr>
                <w:sz w:val="20"/>
              </w:rPr>
              <w:t>temizler.</w:t>
            </w:r>
          </w:p>
        </w:tc>
      </w:tr>
      <w:tr>
        <w:trPr>
          <w:trHeight w:val="68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ind w:left="105"/>
              <w:rPr>
                <w:b/>
                <w:sz w:val="20"/>
              </w:rPr>
            </w:pPr>
            <w:r>
              <w:rPr>
                <w:b/>
                <w:sz w:val="20"/>
              </w:rPr>
              <w:t>G.1.4</w:t>
            </w:r>
          </w:p>
        </w:tc>
        <w:tc>
          <w:tcPr>
            <w:tcW w:w="6855" w:type="dxa"/>
            <w:tcBorders>
              <w:left w:val="single" w:sz="6" w:space="0" w:color="000000"/>
            </w:tcBorders>
          </w:tcPr>
          <w:p>
            <w:pPr>
              <w:pStyle w:val="TableParagraph"/>
              <w:spacing w:line="223" w:lineRule="exact"/>
              <w:ind w:left="105"/>
              <w:rPr>
                <w:sz w:val="20"/>
              </w:rPr>
            </w:pPr>
            <w:r>
              <w:rPr>
                <w:sz w:val="20"/>
              </w:rPr>
              <w:t>Yalıtım katlarını birbirine yapıştırmadan, ikinci kat yalıtım levhasını birinci kat</w:t>
            </w:r>
          </w:p>
          <w:p>
            <w:pPr>
              <w:pStyle w:val="TableParagraph"/>
              <w:spacing w:line="228" w:lineRule="exact" w:before="4"/>
              <w:ind w:left="105"/>
              <w:rPr>
                <w:sz w:val="20"/>
              </w:rPr>
            </w:pPr>
            <w:r>
              <w:rPr>
                <w:sz w:val="20"/>
              </w:rPr>
              <w:t>yalıtım levhasının birleşim yerleri üst üste gelmeyecek şekilde borunun etrafına sarar.</w:t>
            </w:r>
          </w:p>
        </w:tc>
      </w:tr>
      <w:tr>
        <w:trPr>
          <w:trHeight w:val="6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ind w:left="105"/>
              <w:rPr>
                <w:b/>
                <w:sz w:val="20"/>
              </w:rPr>
            </w:pPr>
            <w:r>
              <w:rPr>
                <w:b/>
                <w:sz w:val="20"/>
              </w:rPr>
              <w:t>G.1.5</w:t>
            </w:r>
          </w:p>
        </w:tc>
        <w:tc>
          <w:tcPr>
            <w:tcW w:w="6855" w:type="dxa"/>
            <w:tcBorders>
              <w:left w:val="single" w:sz="6" w:space="0" w:color="000000"/>
            </w:tcBorders>
          </w:tcPr>
          <w:p>
            <w:pPr>
              <w:pStyle w:val="TableParagraph"/>
              <w:spacing w:line="223" w:lineRule="exact"/>
              <w:ind w:left="105"/>
              <w:rPr>
                <w:sz w:val="20"/>
              </w:rPr>
            </w:pPr>
            <w:r>
              <w:rPr>
                <w:sz w:val="20"/>
              </w:rPr>
              <w:t>Dirseklere uygulanan yalıtımın boru yalıtımları ile sorunsuz bir şekilde</w:t>
            </w:r>
          </w:p>
          <w:p>
            <w:pPr>
              <w:pStyle w:val="TableParagraph"/>
              <w:spacing w:line="230" w:lineRule="exact" w:before="3"/>
              <w:ind w:left="105"/>
              <w:rPr>
                <w:sz w:val="20"/>
              </w:rPr>
            </w:pPr>
            <w:r>
              <w:rPr>
                <w:sz w:val="20"/>
              </w:rPr>
              <w:t>yapıştırılabilmesi için dirsek bölgesindeki yalıtım katmanını bir metal şerit vasıtasıyla tıraşlayarak düzgün yüzeyler elde eder.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ind w:left="105"/>
              <w:rPr>
                <w:b/>
                <w:sz w:val="20"/>
              </w:rPr>
            </w:pPr>
            <w:r>
              <w:rPr>
                <w:b/>
                <w:sz w:val="20"/>
              </w:rPr>
              <w:t>G.1.6</w:t>
            </w:r>
          </w:p>
        </w:tc>
        <w:tc>
          <w:tcPr>
            <w:tcW w:w="6855" w:type="dxa"/>
            <w:tcBorders>
              <w:left w:val="single" w:sz="6" w:space="0" w:color="000000"/>
            </w:tcBorders>
          </w:tcPr>
          <w:p>
            <w:pPr>
              <w:pStyle w:val="TableParagraph"/>
              <w:spacing w:line="223" w:lineRule="exact"/>
              <w:ind w:left="105"/>
              <w:rPr>
                <w:sz w:val="20"/>
              </w:rPr>
            </w:pPr>
            <w:r>
              <w:rPr>
                <w:sz w:val="20"/>
              </w:rPr>
              <w:t>Levha biçimindeki ısı yalıtım malzemesinden kesilen ince bir şerit vasıtasıyla</w:t>
            </w:r>
          </w:p>
          <w:p>
            <w:pPr>
              <w:pStyle w:val="TableParagraph"/>
              <w:spacing w:line="230" w:lineRule="atLeast"/>
              <w:ind w:left="105" w:right="158"/>
              <w:rPr>
                <w:sz w:val="20"/>
              </w:rPr>
            </w:pPr>
            <w:r>
              <w:rPr>
                <w:sz w:val="20"/>
              </w:rPr>
              <w:t>borunun etrafından 1–2 mm ilave sıkıştırma payını da göz önüne alarak uygulama yapılacak borunun çevresinin ölçüsünü alır.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G.1.7</w:t>
            </w:r>
          </w:p>
        </w:tc>
        <w:tc>
          <w:tcPr>
            <w:tcW w:w="6855" w:type="dxa"/>
            <w:tcBorders>
              <w:left w:val="single" w:sz="6" w:space="0" w:color="000000"/>
            </w:tcBorders>
          </w:tcPr>
          <w:p>
            <w:pPr>
              <w:pStyle w:val="TableParagraph"/>
              <w:spacing w:before="161"/>
              <w:ind w:left="105"/>
              <w:rPr>
                <w:sz w:val="20"/>
              </w:rPr>
            </w:pPr>
            <w:r>
              <w:rPr>
                <w:sz w:val="20"/>
              </w:rPr>
              <w:t>İki parçanın arka yüzeylerinin yapışıp yapışmadığını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6"/>
              <w:ind w:left="107"/>
              <w:rPr>
                <w:b/>
                <w:sz w:val="20"/>
              </w:rPr>
            </w:pPr>
            <w:r>
              <w:rPr>
                <w:b/>
                <w:sz w:val="20"/>
              </w:rPr>
              <w:t>G.2</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18"/>
              </w:rPr>
            </w:pPr>
          </w:p>
          <w:p>
            <w:pPr>
              <w:pStyle w:val="TableParagraph"/>
              <w:ind w:left="107" w:right="92"/>
              <w:rPr>
                <w:sz w:val="20"/>
              </w:rPr>
            </w:pPr>
            <w:r>
              <w:rPr>
                <w:sz w:val="20"/>
              </w:rPr>
              <w:t>FEF, PEF vb. ürünlerle hava kanallarında ısı yalıtımı yapmak</w:t>
            </w:r>
          </w:p>
        </w:tc>
        <w:tc>
          <w:tcPr>
            <w:tcW w:w="898" w:type="dxa"/>
            <w:tcBorders>
              <w:right w:val="single" w:sz="6" w:space="0" w:color="000000"/>
            </w:tcBorders>
          </w:tcPr>
          <w:p>
            <w:pPr>
              <w:pStyle w:val="TableParagraph"/>
              <w:spacing w:before="166"/>
              <w:ind w:left="105"/>
              <w:rPr>
                <w:b/>
                <w:sz w:val="20"/>
              </w:rPr>
            </w:pPr>
            <w:r>
              <w:rPr>
                <w:b/>
                <w:sz w:val="20"/>
              </w:rPr>
              <w:t>G.2.1</w:t>
            </w:r>
          </w:p>
        </w:tc>
        <w:tc>
          <w:tcPr>
            <w:tcW w:w="6855" w:type="dxa"/>
            <w:tcBorders>
              <w:left w:val="single" w:sz="6" w:space="0" w:color="000000"/>
            </w:tcBorders>
          </w:tcPr>
          <w:p>
            <w:pPr>
              <w:pStyle w:val="TableParagraph"/>
              <w:spacing w:before="46"/>
              <w:ind w:left="105"/>
              <w:rPr>
                <w:sz w:val="20"/>
              </w:rPr>
            </w:pPr>
            <w:r>
              <w:rPr>
                <w:sz w:val="20"/>
              </w:rPr>
              <w:t>Levha biçimindeki ısı yalıtım malzemesinin, uygulamanın yapılacağı yüzeye</w:t>
            </w:r>
          </w:p>
          <w:p>
            <w:pPr>
              <w:pStyle w:val="TableParagraph"/>
              <w:ind w:left="105"/>
              <w:rPr>
                <w:sz w:val="20"/>
              </w:rPr>
            </w:pPr>
            <w:r>
              <w:rPr>
                <w:sz w:val="20"/>
              </w:rPr>
              <w:t>yapışmasını önleyecek kir, toz vb. her türlü unsuru, uygulama öncesinde temizler.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G.2.2</w:t>
            </w:r>
          </w:p>
        </w:tc>
        <w:tc>
          <w:tcPr>
            <w:tcW w:w="6855" w:type="dxa"/>
            <w:tcBorders>
              <w:left w:val="single" w:sz="6" w:space="0" w:color="000000"/>
            </w:tcBorders>
          </w:tcPr>
          <w:p>
            <w:pPr>
              <w:pStyle w:val="TableParagraph"/>
              <w:spacing w:before="48"/>
              <w:ind w:left="105"/>
              <w:rPr>
                <w:sz w:val="20"/>
              </w:rPr>
            </w:pPr>
            <w:r>
              <w:rPr>
                <w:sz w:val="20"/>
              </w:rPr>
              <w:t>Yalıtım levhaları kendinden yapışkanlı değil ise, hem uygulama yapılacak yüzeye hem de ısı yalıtım malzemesinin kanal üzerine gelecek yüzeyine yapıştırıcı sürer.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G.2.3</w:t>
            </w:r>
          </w:p>
        </w:tc>
        <w:tc>
          <w:tcPr>
            <w:tcW w:w="6855" w:type="dxa"/>
            <w:tcBorders>
              <w:left w:val="single" w:sz="6" w:space="0" w:color="000000"/>
            </w:tcBorders>
          </w:tcPr>
          <w:p>
            <w:pPr>
              <w:pStyle w:val="TableParagraph"/>
              <w:spacing w:before="46"/>
              <w:ind w:left="105"/>
              <w:rPr>
                <w:sz w:val="20"/>
              </w:rPr>
            </w:pPr>
            <w:r>
              <w:rPr>
                <w:sz w:val="20"/>
              </w:rPr>
              <w:t>Sırasıyla kanalın alt yüzeyi, ardından yan yüzeyleri ve en son üst yüzeyine ısı yalıtım malzemesini bastırarak yapıştırma işlemini tamamlar.</w:t>
            </w:r>
          </w:p>
        </w:tc>
      </w:tr>
      <w:tr>
        <w:trPr>
          <w:trHeight w:val="92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0"/>
              <w:rPr>
                <w:sz w:val="29"/>
              </w:rPr>
            </w:pPr>
          </w:p>
          <w:p>
            <w:pPr>
              <w:pStyle w:val="TableParagraph"/>
              <w:ind w:left="105"/>
              <w:rPr>
                <w:b/>
                <w:sz w:val="20"/>
              </w:rPr>
            </w:pPr>
            <w:r>
              <w:rPr>
                <w:b/>
                <w:sz w:val="20"/>
              </w:rPr>
              <w:t>G.2.4</w:t>
            </w:r>
          </w:p>
        </w:tc>
        <w:tc>
          <w:tcPr>
            <w:tcW w:w="6855" w:type="dxa"/>
            <w:tcBorders>
              <w:left w:val="single" w:sz="6" w:space="0" w:color="000000"/>
            </w:tcBorders>
          </w:tcPr>
          <w:p>
            <w:pPr>
              <w:pStyle w:val="TableParagraph"/>
              <w:ind w:left="105"/>
              <w:rPr>
                <w:sz w:val="20"/>
              </w:rPr>
            </w:pPr>
            <w:r>
              <w:rPr>
                <w:sz w:val="20"/>
              </w:rPr>
              <w:t>Kendinden yapışkanlı ürünlerde ise yalıtılacak olan kanalın kenarından başlanarak yapışkanlı yüzeyi koruyan kâğıdı yavaşça kaldırırken, aynı anda ısı yalıtım</w:t>
            </w:r>
          </w:p>
          <w:p>
            <w:pPr>
              <w:pStyle w:val="TableParagraph"/>
              <w:spacing w:line="230" w:lineRule="atLeast"/>
              <w:ind w:left="105"/>
              <w:rPr>
                <w:sz w:val="20"/>
              </w:rPr>
            </w:pPr>
            <w:r>
              <w:rPr>
                <w:sz w:val="20"/>
              </w:rPr>
              <w:t>malzemesini sırasıyla kanalın alt yüzeyi, ardından yan yüzeyleri ve en son üst yüzeyine kanal yüzeyine bastırarak yapıştırma işlemini tamamlar.</w:t>
            </w:r>
          </w:p>
        </w:tc>
      </w:tr>
    </w:tbl>
    <w:p>
      <w:pPr>
        <w:spacing w:after="0" w:line="230" w:lineRule="atLeast"/>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5"/>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3"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5"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107"/>
              <w:rPr>
                <w:b/>
                <w:sz w:val="20"/>
              </w:rPr>
            </w:pPr>
            <w:r>
              <w:rPr>
                <w:b/>
                <w:w w:val="99"/>
                <w:sz w:val="20"/>
              </w:rPr>
              <w:t>G</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1"/>
              <w:ind w:left="107"/>
              <w:rPr>
                <w:sz w:val="20"/>
              </w:rPr>
            </w:pPr>
            <w:r>
              <w:rPr>
                <w:sz w:val="20"/>
              </w:rPr>
              <w:t>Şilte veya levha</w:t>
            </w:r>
          </w:p>
          <w:p>
            <w:pPr>
              <w:pStyle w:val="TableParagraph"/>
              <w:ind w:left="107" w:right="99"/>
              <w:rPr>
                <w:sz w:val="20"/>
              </w:rPr>
            </w:pPr>
            <w:r>
              <w:rPr>
                <w:sz w:val="20"/>
              </w:rPr>
              <w:t>biçimindeki malzemeler ile tesisatlarda ısı yalıtımı yapmak</w:t>
            </w:r>
          </w:p>
          <w:p>
            <w:pPr>
              <w:pStyle w:val="TableParagraph"/>
              <w:spacing w:line="229" w:lineRule="exact"/>
              <w:ind w:left="107"/>
              <w:rPr>
                <w:sz w:val="20"/>
              </w:rPr>
            </w:pPr>
            <w:r>
              <w:rPr>
                <w:sz w:val="20"/>
              </w:rPr>
              <w:t>(devamı var)</w:t>
            </w: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107"/>
              <w:rPr>
                <w:b/>
                <w:sz w:val="20"/>
              </w:rPr>
            </w:pPr>
            <w:r>
              <w:rPr>
                <w:b/>
                <w:sz w:val="20"/>
              </w:rPr>
              <w:t>G.3</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4"/>
              <w:ind w:left="107" w:right="133"/>
              <w:rPr>
                <w:sz w:val="20"/>
              </w:rPr>
            </w:pPr>
            <w:r>
              <w:rPr>
                <w:sz w:val="20"/>
              </w:rPr>
              <w:t>FEF, PEF vb. ürünlerle tank vb. yassı yüzeylerde ısı</w:t>
            </w:r>
          </w:p>
          <w:p>
            <w:pPr>
              <w:pStyle w:val="TableParagraph"/>
              <w:ind w:left="107"/>
              <w:rPr>
                <w:sz w:val="20"/>
              </w:rPr>
            </w:pPr>
            <w:r>
              <w:rPr>
                <w:sz w:val="20"/>
              </w:rPr>
              <w:t>yalıtımı yapmak</w:t>
            </w:r>
          </w:p>
        </w:tc>
        <w:tc>
          <w:tcPr>
            <w:tcW w:w="898" w:type="dxa"/>
            <w:tcBorders>
              <w:right w:val="single" w:sz="6" w:space="0" w:color="000000"/>
            </w:tcBorders>
          </w:tcPr>
          <w:p>
            <w:pPr>
              <w:pStyle w:val="TableParagraph"/>
              <w:spacing w:before="166"/>
              <w:ind w:left="105"/>
              <w:rPr>
                <w:b/>
                <w:sz w:val="20"/>
              </w:rPr>
            </w:pPr>
            <w:r>
              <w:rPr>
                <w:b/>
                <w:sz w:val="20"/>
              </w:rPr>
              <w:t>G.3.1</w:t>
            </w:r>
          </w:p>
        </w:tc>
        <w:tc>
          <w:tcPr>
            <w:tcW w:w="6855" w:type="dxa"/>
            <w:tcBorders>
              <w:left w:val="single" w:sz="6" w:space="0" w:color="000000"/>
            </w:tcBorders>
          </w:tcPr>
          <w:p>
            <w:pPr>
              <w:pStyle w:val="TableParagraph"/>
              <w:spacing w:before="46"/>
              <w:ind w:left="105" w:right="175"/>
              <w:rPr>
                <w:sz w:val="20"/>
              </w:rPr>
            </w:pPr>
            <w:r>
              <w:rPr>
                <w:sz w:val="20"/>
              </w:rPr>
              <w:t>Yalıtım uygulamalarına başlamadan önce yalıtılacak tüm yüzeyi özel temizleyici ile dikkatlice temizler.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G.3.2</w:t>
            </w:r>
          </w:p>
        </w:tc>
        <w:tc>
          <w:tcPr>
            <w:tcW w:w="6855" w:type="dxa"/>
            <w:tcBorders>
              <w:left w:val="single" w:sz="6" w:space="0" w:color="000000"/>
            </w:tcBorders>
          </w:tcPr>
          <w:p>
            <w:pPr>
              <w:pStyle w:val="TableParagraph"/>
              <w:spacing w:before="161"/>
              <w:ind w:left="105"/>
              <w:rPr>
                <w:sz w:val="20"/>
              </w:rPr>
            </w:pPr>
            <w:r>
              <w:rPr>
                <w:sz w:val="20"/>
              </w:rPr>
              <w:t>Isı yalıtım levhasını aktarılan ölçülere göre keser.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G.3.3</w:t>
            </w:r>
          </w:p>
        </w:tc>
        <w:tc>
          <w:tcPr>
            <w:tcW w:w="6855" w:type="dxa"/>
            <w:tcBorders>
              <w:left w:val="single" w:sz="6" w:space="0" w:color="000000"/>
            </w:tcBorders>
          </w:tcPr>
          <w:p>
            <w:pPr>
              <w:pStyle w:val="TableParagraph"/>
              <w:spacing w:before="161"/>
              <w:ind w:left="105"/>
              <w:rPr>
                <w:sz w:val="20"/>
              </w:rPr>
            </w:pPr>
            <w:r>
              <w:rPr>
                <w:sz w:val="20"/>
              </w:rPr>
              <w:t>Isı yalıtım malzemesini tanka yapıştırır ve kenarları yapıştırıcı ile bileştirir.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G.3.4</w:t>
            </w:r>
          </w:p>
        </w:tc>
        <w:tc>
          <w:tcPr>
            <w:tcW w:w="6855" w:type="dxa"/>
            <w:tcBorders>
              <w:left w:val="single" w:sz="6" w:space="0" w:color="000000"/>
            </w:tcBorders>
          </w:tcPr>
          <w:p>
            <w:pPr>
              <w:pStyle w:val="TableParagraph"/>
              <w:spacing w:before="46"/>
              <w:ind w:left="105"/>
              <w:rPr>
                <w:sz w:val="20"/>
              </w:rPr>
            </w:pPr>
            <w:r>
              <w:rPr>
                <w:sz w:val="20"/>
              </w:rPr>
              <w:t>Yanal alanları yalıtılmış olan tesisat elemanlarının bombeli kısımlarından şerit biçimindeki ısı yalıtım malzemesi vasıtasıyla ölçü alır.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G.3.5</w:t>
            </w:r>
          </w:p>
        </w:tc>
        <w:tc>
          <w:tcPr>
            <w:tcW w:w="6855" w:type="dxa"/>
            <w:tcBorders>
              <w:left w:val="single" w:sz="6" w:space="0" w:color="000000"/>
            </w:tcBorders>
          </w:tcPr>
          <w:p>
            <w:pPr>
              <w:pStyle w:val="TableParagraph"/>
              <w:spacing w:before="48"/>
              <w:ind w:left="105" w:right="265"/>
              <w:rPr>
                <w:sz w:val="20"/>
              </w:rPr>
            </w:pPr>
            <w:r>
              <w:rPr>
                <w:sz w:val="20"/>
              </w:rPr>
              <w:t>Isı yalıtım levhası üzerine çizilmiş olan daireye göre kenarlarında pürüz olmayacak şekilde işaretli yerlerden keser.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G.3.6</w:t>
            </w:r>
          </w:p>
        </w:tc>
        <w:tc>
          <w:tcPr>
            <w:tcW w:w="6855" w:type="dxa"/>
            <w:tcBorders>
              <w:left w:val="single" w:sz="6" w:space="0" w:color="000000"/>
            </w:tcBorders>
          </w:tcPr>
          <w:p>
            <w:pPr>
              <w:pStyle w:val="TableParagraph"/>
              <w:spacing w:before="46"/>
              <w:ind w:left="105"/>
              <w:rPr>
                <w:sz w:val="20"/>
              </w:rPr>
            </w:pPr>
            <w:r>
              <w:rPr>
                <w:sz w:val="20"/>
              </w:rPr>
              <w:t>Kesilen parçayı bombeli yüzeye yerleştirir ve ortadan dışa doğru kaymasını önleyecek şekilde bastırarak yapıştırır.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G.3.7</w:t>
            </w:r>
          </w:p>
        </w:tc>
        <w:tc>
          <w:tcPr>
            <w:tcW w:w="6855" w:type="dxa"/>
            <w:tcBorders>
              <w:left w:val="single" w:sz="6" w:space="0" w:color="000000"/>
            </w:tcBorders>
          </w:tcPr>
          <w:p>
            <w:pPr>
              <w:pStyle w:val="TableParagraph"/>
              <w:spacing w:before="48"/>
              <w:ind w:left="105" w:right="265"/>
              <w:rPr>
                <w:sz w:val="20"/>
              </w:rPr>
            </w:pPr>
            <w:r>
              <w:rPr>
                <w:sz w:val="20"/>
              </w:rPr>
              <w:t>Yapıştırıcı kuruduktan sonra gövdedeki ısı yalıtım malzemesinin kenarları ile bombe kısımlarının kenarlarını bastırarak birleştirir.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0"/>
              </w:rPr>
            </w:pPr>
          </w:p>
          <w:p>
            <w:pPr>
              <w:pStyle w:val="TableParagraph"/>
              <w:ind w:left="107"/>
              <w:rPr>
                <w:b/>
                <w:sz w:val="20"/>
              </w:rPr>
            </w:pPr>
            <w:r>
              <w:rPr>
                <w:b/>
                <w:sz w:val="20"/>
              </w:rPr>
              <w:t>G.4</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1"/>
              </w:rPr>
            </w:pPr>
          </w:p>
          <w:p>
            <w:pPr>
              <w:pStyle w:val="TableParagraph"/>
              <w:ind w:left="107"/>
              <w:rPr>
                <w:sz w:val="20"/>
              </w:rPr>
            </w:pPr>
            <w:r>
              <w:rPr>
                <w:sz w:val="20"/>
              </w:rPr>
              <w:t>Mineral yünler ile</w:t>
            </w:r>
          </w:p>
          <w:p>
            <w:pPr>
              <w:pStyle w:val="TableParagraph"/>
              <w:spacing w:before="1"/>
              <w:ind w:left="107" w:right="195"/>
              <w:rPr>
                <w:sz w:val="20"/>
              </w:rPr>
            </w:pPr>
            <w:r>
              <w:rPr>
                <w:sz w:val="20"/>
              </w:rPr>
              <w:t>havalandırma kanallarında ısı yalıtımı yapmak</w:t>
            </w:r>
          </w:p>
        </w:tc>
        <w:tc>
          <w:tcPr>
            <w:tcW w:w="898" w:type="dxa"/>
            <w:tcBorders>
              <w:right w:val="single" w:sz="6" w:space="0" w:color="000000"/>
            </w:tcBorders>
          </w:tcPr>
          <w:p>
            <w:pPr>
              <w:pStyle w:val="TableParagraph"/>
              <w:spacing w:before="166"/>
              <w:ind w:left="105"/>
              <w:rPr>
                <w:b/>
                <w:sz w:val="20"/>
              </w:rPr>
            </w:pPr>
            <w:r>
              <w:rPr>
                <w:b/>
                <w:sz w:val="20"/>
              </w:rPr>
              <w:t>G.4.1</w:t>
            </w:r>
          </w:p>
        </w:tc>
        <w:tc>
          <w:tcPr>
            <w:tcW w:w="6855" w:type="dxa"/>
            <w:tcBorders>
              <w:left w:val="single" w:sz="6" w:space="0" w:color="000000"/>
            </w:tcBorders>
          </w:tcPr>
          <w:p>
            <w:pPr>
              <w:pStyle w:val="TableParagraph"/>
              <w:spacing w:before="46"/>
              <w:ind w:left="105" w:right="175"/>
              <w:rPr>
                <w:sz w:val="20"/>
              </w:rPr>
            </w:pPr>
            <w:r>
              <w:rPr>
                <w:sz w:val="20"/>
              </w:rPr>
              <w:t>Yalıtım uygulamalarına başlamadan önce yalıtılacak tüm yüzeyi özel temizleyici ile dikkatlice temizler.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G.4.2</w:t>
            </w:r>
          </w:p>
        </w:tc>
        <w:tc>
          <w:tcPr>
            <w:tcW w:w="6855" w:type="dxa"/>
            <w:tcBorders>
              <w:left w:val="single" w:sz="6" w:space="0" w:color="000000"/>
            </w:tcBorders>
          </w:tcPr>
          <w:p>
            <w:pPr>
              <w:pStyle w:val="TableParagraph"/>
              <w:spacing w:before="161"/>
              <w:ind w:left="105"/>
              <w:rPr>
                <w:sz w:val="20"/>
              </w:rPr>
            </w:pPr>
            <w:r>
              <w:rPr>
                <w:sz w:val="20"/>
              </w:rPr>
              <w:t>Kanal yüzeyine uygun sayıda kendinden yapışkanlı özel tespit pimlerini yapıştırır.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G.4.3</w:t>
            </w:r>
          </w:p>
        </w:tc>
        <w:tc>
          <w:tcPr>
            <w:tcW w:w="6855" w:type="dxa"/>
            <w:tcBorders>
              <w:left w:val="single" w:sz="6" w:space="0" w:color="000000"/>
            </w:tcBorders>
          </w:tcPr>
          <w:p>
            <w:pPr>
              <w:pStyle w:val="TableParagraph"/>
              <w:spacing w:before="48"/>
              <w:ind w:left="105"/>
              <w:rPr>
                <w:sz w:val="20"/>
              </w:rPr>
            </w:pPr>
            <w:r>
              <w:rPr>
                <w:sz w:val="20"/>
              </w:rPr>
              <w:t>Alüminyum folyo kaplı yüzeyi dış tarafa gelecek şekilde şilte tipindeki</w:t>
            </w:r>
          </w:p>
          <w:p>
            <w:pPr>
              <w:pStyle w:val="TableParagraph"/>
              <w:ind w:left="105"/>
              <w:rPr>
                <w:sz w:val="20"/>
              </w:rPr>
            </w:pPr>
            <w:r>
              <w:rPr>
                <w:sz w:val="20"/>
              </w:rPr>
              <w:t>malzemeleri pimlere geçirir ve kanal yüzeyini tamamen kapatacak şekilde sarar.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G.4.4</w:t>
            </w:r>
          </w:p>
        </w:tc>
        <w:tc>
          <w:tcPr>
            <w:tcW w:w="6855" w:type="dxa"/>
            <w:tcBorders>
              <w:left w:val="single" w:sz="6" w:space="0" w:color="000000"/>
            </w:tcBorders>
          </w:tcPr>
          <w:p>
            <w:pPr>
              <w:pStyle w:val="TableParagraph"/>
              <w:spacing w:before="46"/>
              <w:ind w:left="105"/>
              <w:rPr>
                <w:sz w:val="20"/>
              </w:rPr>
            </w:pPr>
            <w:r>
              <w:rPr>
                <w:sz w:val="20"/>
              </w:rPr>
              <w:t>Malzemeyi delip geçen pimlere malzemenin ezilmemesine dikkat ederek pim pulu takar ve pim ucunu keser.</w:t>
            </w:r>
          </w:p>
        </w:tc>
      </w:tr>
      <w:tr>
        <w:trPr>
          <w:trHeight w:val="115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rPr>
                <w:sz w:val="22"/>
              </w:rPr>
            </w:pPr>
          </w:p>
          <w:p>
            <w:pPr>
              <w:pStyle w:val="TableParagraph"/>
              <w:spacing w:before="10"/>
              <w:rPr>
                <w:sz w:val="17"/>
              </w:rPr>
            </w:pPr>
          </w:p>
          <w:p>
            <w:pPr>
              <w:pStyle w:val="TableParagraph"/>
              <w:ind w:left="105"/>
              <w:rPr>
                <w:b/>
                <w:sz w:val="20"/>
              </w:rPr>
            </w:pPr>
            <w:r>
              <w:rPr>
                <w:b/>
                <w:sz w:val="20"/>
              </w:rPr>
              <w:t>G.4.5</w:t>
            </w:r>
          </w:p>
        </w:tc>
        <w:tc>
          <w:tcPr>
            <w:tcW w:w="6855" w:type="dxa"/>
            <w:tcBorders>
              <w:left w:val="single" w:sz="6" w:space="0" w:color="000000"/>
            </w:tcBorders>
          </w:tcPr>
          <w:p>
            <w:pPr>
              <w:pStyle w:val="TableParagraph"/>
              <w:spacing w:line="223" w:lineRule="exact"/>
              <w:ind w:left="105"/>
              <w:rPr>
                <w:sz w:val="20"/>
              </w:rPr>
            </w:pPr>
            <w:r>
              <w:rPr>
                <w:sz w:val="20"/>
              </w:rPr>
              <w:t>Dış yüzeyde bulunan alüminyum folyo kaplamanın sürekliliğinin ve</w:t>
            </w:r>
          </w:p>
          <w:p>
            <w:pPr>
              <w:pStyle w:val="TableParagraph"/>
              <w:spacing w:line="230" w:lineRule="atLeast"/>
              <w:ind w:left="105"/>
              <w:rPr>
                <w:sz w:val="20"/>
              </w:rPr>
            </w:pPr>
            <w:r>
              <w:rPr>
                <w:sz w:val="20"/>
              </w:rPr>
              <w:t>sızdırmazlığının sağlanması amacıyla şiltelerin birleşim yerlerindeki bindirme paylarını; kullanılan ısı yalıtım malzemesinin kalınlığı azalmayacak şekilde çok fazla germeden, yapıştırır, zımbalar veya kendinden yapışkanlı alüminyum folyo bant ile sarar.</w:t>
            </w:r>
          </w:p>
        </w:tc>
      </w:tr>
    </w:tbl>
    <w:p>
      <w:pPr>
        <w:spacing w:after="0" w:line="230" w:lineRule="atLeast"/>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410"/>
        <w:gridCol w:w="711"/>
        <w:gridCol w:w="2867"/>
        <w:gridCol w:w="961"/>
        <w:gridCol w:w="6515"/>
      </w:tblGrid>
      <w:tr>
        <w:trPr>
          <w:trHeight w:val="565" w:hRule="atLeast"/>
        </w:trPr>
        <w:tc>
          <w:tcPr>
            <w:tcW w:w="3085" w:type="dxa"/>
            <w:gridSpan w:val="2"/>
          </w:tcPr>
          <w:p>
            <w:pPr>
              <w:pStyle w:val="TableParagraph"/>
              <w:spacing w:before="166"/>
              <w:ind w:left="107"/>
              <w:rPr>
                <w:b/>
                <w:sz w:val="20"/>
              </w:rPr>
            </w:pPr>
            <w:r>
              <w:rPr>
                <w:b/>
                <w:sz w:val="20"/>
              </w:rPr>
              <w:t>Görevler</w:t>
            </w:r>
          </w:p>
        </w:tc>
        <w:tc>
          <w:tcPr>
            <w:tcW w:w="3578" w:type="dxa"/>
            <w:gridSpan w:val="2"/>
          </w:tcPr>
          <w:p>
            <w:pPr>
              <w:pStyle w:val="TableParagraph"/>
              <w:spacing w:before="166"/>
              <w:ind w:left="107"/>
              <w:rPr>
                <w:b/>
                <w:sz w:val="20"/>
              </w:rPr>
            </w:pPr>
            <w:r>
              <w:rPr>
                <w:b/>
                <w:sz w:val="20"/>
              </w:rPr>
              <w:t>İşlemler</w:t>
            </w:r>
          </w:p>
        </w:tc>
        <w:tc>
          <w:tcPr>
            <w:tcW w:w="7476" w:type="dxa"/>
            <w:gridSpan w:val="2"/>
          </w:tcPr>
          <w:p>
            <w:pPr>
              <w:pStyle w:val="TableParagraph"/>
              <w:spacing w:before="166"/>
              <w:ind w:left="105"/>
              <w:rPr>
                <w:b/>
                <w:sz w:val="20"/>
              </w:rPr>
            </w:pPr>
            <w:r>
              <w:rPr>
                <w:b/>
                <w:sz w:val="20"/>
              </w:rPr>
              <w:t>Başarım Ölçütleri</w:t>
            </w:r>
          </w:p>
        </w:tc>
      </w:tr>
      <w:tr>
        <w:trPr>
          <w:trHeight w:val="568" w:hRule="atLeast"/>
        </w:trPr>
        <w:tc>
          <w:tcPr>
            <w:tcW w:w="675" w:type="dxa"/>
          </w:tcPr>
          <w:p>
            <w:pPr>
              <w:pStyle w:val="TableParagraph"/>
              <w:spacing w:before="168"/>
              <w:ind w:left="107"/>
              <w:rPr>
                <w:b/>
                <w:sz w:val="20"/>
              </w:rPr>
            </w:pPr>
            <w:r>
              <w:rPr>
                <w:b/>
                <w:sz w:val="20"/>
              </w:rPr>
              <w:t>Kod</w:t>
            </w:r>
          </w:p>
        </w:tc>
        <w:tc>
          <w:tcPr>
            <w:tcW w:w="2410" w:type="dxa"/>
          </w:tcPr>
          <w:p>
            <w:pPr>
              <w:pStyle w:val="TableParagraph"/>
              <w:spacing w:before="168"/>
              <w:ind w:left="107"/>
              <w:rPr>
                <w:b/>
                <w:sz w:val="20"/>
              </w:rPr>
            </w:pPr>
            <w:r>
              <w:rPr>
                <w:b/>
                <w:sz w:val="20"/>
              </w:rPr>
              <w:t>Adı</w:t>
            </w:r>
          </w:p>
        </w:tc>
        <w:tc>
          <w:tcPr>
            <w:tcW w:w="711" w:type="dxa"/>
          </w:tcPr>
          <w:p>
            <w:pPr>
              <w:pStyle w:val="TableParagraph"/>
              <w:spacing w:before="168"/>
              <w:ind w:left="107"/>
              <w:rPr>
                <w:b/>
                <w:sz w:val="20"/>
              </w:rPr>
            </w:pPr>
            <w:r>
              <w:rPr>
                <w:b/>
                <w:sz w:val="20"/>
              </w:rPr>
              <w:t>Kod</w:t>
            </w:r>
          </w:p>
        </w:tc>
        <w:tc>
          <w:tcPr>
            <w:tcW w:w="2867" w:type="dxa"/>
          </w:tcPr>
          <w:p>
            <w:pPr>
              <w:pStyle w:val="TableParagraph"/>
              <w:spacing w:before="168"/>
              <w:ind w:left="107"/>
              <w:rPr>
                <w:b/>
                <w:sz w:val="20"/>
              </w:rPr>
            </w:pPr>
            <w:r>
              <w:rPr>
                <w:b/>
                <w:sz w:val="20"/>
              </w:rPr>
              <w:t>Adı</w:t>
            </w:r>
          </w:p>
        </w:tc>
        <w:tc>
          <w:tcPr>
            <w:tcW w:w="961" w:type="dxa"/>
          </w:tcPr>
          <w:p>
            <w:pPr>
              <w:pStyle w:val="TableParagraph"/>
              <w:spacing w:before="168"/>
              <w:ind w:left="105"/>
              <w:rPr>
                <w:b/>
                <w:sz w:val="20"/>
              </w:rPr>
            </w:pPr>
            <w:r>
              <w:rPr>
                <w:b/>
                <w:sz w:val="20"/>
              </w:rPr>
              <w:t>Kod</w:t>
            </w:r>
          </w:p>
        </w:tc>
        <w:tc>
          <w:tcPr>
            <w:tcW w:w="6515" w:type="dxa"/>
          </w:tcPr>
          <w:p>
            <w:pPr>
              <w:pStyle w:val="TableParagraph"/>
              <w:spacing w:before="168"/>
              <w:ind w:left="105"/>
              <w:rPr>
                <w:b/>
                <w:sz w:val="20"/>
              </w:rPr>
            </w:pPr>
            <w:r>
              <w:rPr>
                <w:b/>
                <w:sz w:val="20"/>
              </w:rPr>
              <w:t>Açıklama</w:t>
            </w:r>
          </w:p>
        </w:tc>
      </w:tr>
      <w:tr>
        <w:trPr>
          <w:trHeight w:val="688" w:hRule="atLeast"/>
        </w:trPr>
        <w:tc>
          <w:tcPr>
            <w:tcW w:w="67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3"/>
              </w:rPr>
            </w:pPr>
          </w:p>
          <w:p>
            <w:pPr>
              <w:pStyle w:val="TableParagraph"/>
              <w:ind w:left="107"/>
              <w:rPr>
                <w:b/>
                <w:sz w:val="20"/>
              </w:rPr>
            </w:pPr>
            <w:r>
              <w:rPr>
                <w:b/>
                <w:w w:val="99"/>
                <w:sz w:val="20"/>
              </w:rPr>
              <w:t>G</w:t>
            </w:r>
          </w:p>
        </w:tc>
        <w:tc>
          <w:tcPr>
            <w:tcW w:w="241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68"/>
              <w:ind w:left="107"/>
              <w:rPr>
                <w:sz w:val="20"/>
              </w:rPr>
            </w:pPr>
            <w:r>
              <w:rPr>
                <w:sz w:val="20"/>
              </w:rPr>
              <w:t>Şilte veya levha</w:t>
            </w:r>
          </w:p>
          <w:p>
            <w:pPr>
              <w:pStyle w:val="TableParagraph"/>
              <w:ind w:left="107" w:right="85"/>
              <w:rPr>
                <w:sz w:val="20"/>
              </w:rPr>
            </w:pPr>
            <w:r>
              <w:rPr>
                <w:sz w:val="20"/>
              </w:rPr>
              <w:t>biçimindeki malzemeler ile tesisatlarda ısı yalıtımı yapmak</w:t>
            </w:r>
          </w:p>
        </w:tc>
        <w:tc>
          <w:tcPr>
            <w:tcW w:w="71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3"/>
              </w:rPr>
            </w:pPr>
          </w:p>
          <w:p>
            <w:pPr>
              <w:pStyle w:val="TableParagraph"/>
              <w:ind w:left="107"/>
              <w:rPr>
                <w:b/>
                <w:sz w:val="20"/>
              </w:rPr>
            </w:pPr>
            <w:r>
              <w:rPr>
                <w:b/>
                <w:sz w:val="20"/>
              </w:rPr>
              <w:t>G.5</w:t>
            </w:r>
          </w:p>
        </w:tc>
        <w:tc>
          <w:tcPr>
            <w:tcW w:w="286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7"/>
              <w:rPr>
                <w:sz w:val="24"/>
              </w:rPr>
            </w:pPr>
          </w:p>
          <w:p>
            <w:pPr>
              <w:pStyle w:val="TableParagraph"/>
              <w:ind w:left="107"/>
              <w:rPr>
                <w:sz w:val="20"/>
              </w:rPr>
            </w:pPr>
            <w:r>
              <w:rPr>
                <w:sz w:val="20"/>
              </w:rPr>
              <w:t>Rabitz telli taşyünü şilte ile</w:t>
            </w:r>
          </w:p>
          <w:p>
            <w:pPr>
              <w:pStyle w:val="TableParagraph"/>
              <w:spacing w:before="1"/>
              <w:ind w:left="107" w:right="347"/>
              <w:rPr>
                <w:sz w:val="20"/>
              </w:rPr>
            </w:pPr>
            <w:r>
              <w:rPr>
                <w:sz w:val="20"/>
              </w:rPr>
              <w:t>tesisat borularında ısı yalıtımı yapmak</w:t>
            </w:r>
          </w:p>
        </w:tc>
        <w:tc>
          <w:tcPr>
            <w:tcW w:w="961" w:type="dxa"/>
          </w:tcPr>
          <w:p>
            <w:pPr>
              <w:pStyle w:val="TableParagraph"/>
              <w:spacing w:before="9"/>
              <w:rPr>
                <w:sz w:val="19"/>
              </w:rPr>
            </w:pPr>
          </w:p>
          <w:p>
            <w:pPr>
              <w:pStyle w:val="TableParagraph"/>
              <w:ind w:left="105"/>
              <w:rPr>
                <w:b/>
                <w:sz w:val="20"/>
              </w:rPr>
            </w:pPr>
            <w:r>
              <w:rPr>
                <w:b/>
                <w:sz w:val="20"/>
              </w:rPr>
              <w:t>G.5.1</w:t>
            </w:r>
          </w:p>
        </w:tc>
        <w:tc>
          <w:tcPr>
            <w:tcW w:w="6515" w:type="dxa"/>
          </w:tcPr>
          <w:p>
            <w:pPr>
              <w:pStyle w:val="TableParagraph"/>
              <w:spacing w:line="223" w:lineRule="exact"/>
              <w:ind w:left="105"/>
              <w:rPr>
                <w:sz w:val="20"/>
              </w:rPr>
            </w:pPr>
            <w:r>
              <w:rPr>
                <w:sz w:val="20"/>
              </w:rPr>
              <w:t>Boya kuruduktan sonra, rabitz telli taş yünü şiltenin ağırlığından dolayı aşağı</w:t>
            </w:r>
          </w:p>
          <w:p>
            <w:pPr>
              <w:pStyle w:val="TableParagraph"/>
              <w:spacing w:line="228" w:lineRule="exact" w:before="4"/>
              <w:ind w:left="105" w:right="148"/>
              <w:rPr>
                <w:sz w:val="20"/>
              </w:rPr>
            </w:pPr>
            <w:r>
              <w:rPr>
                <w:sz w:val="20"/>
              </w:rPr>
              <w:t>kaymaması için, düşey ve 45°’den fazla eğime sahip tesisat elemanlarına; uygun aralıklarla uygun ölçülerdeki mesafe tutucuları monte eder/ettirir.</w:t>
            </w:r>
          </w:p>
        </w:tc>
      </w:tr>
      <w:tr>
        <w:trPr>
          <w:trHeight w:val="691"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0"/>
              <w:rPr>
                <w:sz w:val="19"/>
              </w:rPr>
            </w:pPr>
          </w:p>
          <w:p>
            <w:pPr>
              <w:pStyle w:val="TableParagraph"/>
              <w:ind w:left="105"/>
              <w:rPr>
                <w:b/>
                <w:sz w:val="20"/>
              </w:rPr>
            </w:pPr>
            <w:r>
              <w:rPr>
                <w:b/>
                <w:sz w:val="20"/>
              </w:rPr>
              <w:t>G.5.2</w:t>
            </w:r>
          </w:p>
        </w:tc>
        <w:tc>
          <w:tcPr>
            <w:tcW w:w="6515" w:type="dxa"/>
          </w:tcPr>
          <w:p>
            <w:pPr>
              <w:pStyle w:val="TableParagraph"/>
              <w:ind w:left="105" w:right="148"/>
              <w:rPr>
                <w:sz w:val="20"/>
              </w:rPr>
            </w:pPr>
            <w:r>
              <w:rPr>
                <w:sz w:val="20"/>
              </w:rPr>
              <w:t>Yalıtım yapılacak yüzey üzerine sarılan taşyünü şilteleri, ek yerlerinde boşluk kalmayacak şekilde uygun çaplı galvaniz tel ile taşıyıcı rabitz telinin</w:t>
            </w:r>
          </w:p>
          <w:p>
            <w:pPr>
              <w:pStyle w:val="TableParagraph"/>
              <w:spacing w:line="217" w:lineRule="exact"/>
              <w:ind w:left="105"/>
              <w:rPr>
                <w:sz w:val="20"/>
              </w:rPr>
            </w:pPr>
            <w:r>
              <w:rPr>
                <w:sz w:val="20"/>
              </w:rPr>
              <w:t>içerisinden geçirerek bağlar.</w:t>
            </w:r>
          </w:p>
        </w:tc>
      </w:tr>
      <w:tr>
        <w:trPr>
          <w:trHeight w:val="690"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9"/>
              <w:rPr>
                <w:sz w:val="19"/>
              </w:rPr>
            </w:pPr>
          </w:p>
          <w:p>
            <w:pPr>
              <w:pStyle w:val="TableParagraph"/>
              <w:spacing w:before="1"/>
              <w:ind w:left="105"/>
              <w:rPr>
                <w:b/>
                <w:sz w:val="20"/>
              </w:rPr>
            </w:pPr>
            <w:r>
              <w:rPr>
                <w:b/>
                <w:sz w:val="20"/>
              </w:rPr>
              <w:t>G.5.3</w:t>
            </w:r>
          </w:p>
        </w:tc>
        <w:tc>
          <w:tcPr>
            <w:tcW w:w="6515" w:type="dxa"/>
          </w:tcPr>
          <w:p>
            <w:pPr>
              <w:pStyle w:val="TableParagraph"/>
              <w:ind w:left="105" w:right="215"/>
              <w:rPr>
                <w:sz w:val="20"/>
              </w:rPr>
            </w:pPr>
            <w:r>
              <w:rPr>
                <w:sz w:val="20"/>
              </w:rPr>
              <w:t>Küçük çaplı borularda yeterli çaptaki galvaniz tellerle, büyük çaplı borularda ise uygun ebatlardaki tel veya alüminyum yalıtım şeritleri ile bağlama</w:t>
            </w:r>
          </w:p>
          <w:p>
            <w:pPr>
              <w:pStyle w:val="TableParagraph"/>
              <w:spacing w:line="217" w:lineRule="exact"/>
              <w:ind w:left="105"/>
              <w:rPr>
                <w:sz w:val="20"/>
              </w:rPr>
            </w:pPr>
            <w:r>
              <w:rPr>
                <w:sz w:val="20"/>
              </w:rPr>
              <w:t>işlemini gerçekleştirir.</w:t>
            </w:r>
          </w:p>
        </w:tc>
      </w:tr>
      <w:tr>
        <w:trPr>
          <w:trHeight w:val="68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9"/>
              <w:rPr>
                <w:sz w:val="19"/>
              </w:rPr>
            </w:pPr>
          </w:p>
          <w:p>
            <w:pPr>
              <w:pStyle w:val="TableParagraph"/>
              <w:ind w:left="105"/>
              <w:rPr>
                <w:b/>
                <w:sz w:val="20"/>
              </w:rPr>
            </w:pPr>
            <w:r>
              <w:rPr>
                <w:b/>
                <w:sz w:val="20"/>
              </w:rPr>
              <w:t>G.5.4</w:t>
            </w:r>
          </w:p>
        </w:tc>
        <w:tc>
          <w:tcPr>
            <w:tcW w:w="6515" w:type="dxa"/>
          </w:tcPr>
          <w:p>
            <w:pPr>
              <w:pStyle w:val="TableParagraph"/>
              <w:spacing w:line="223" w:lineRule="exact"/>
              <w:ind w:left="105"/>
              <w:rPr>
                <w:sz w:val="20"/>
              </w:rPr>
            </w:pPr>
            <w:r>
              <w:rPr>
                <w:sz w:val="20"/>
              </w:rPr>
              <w:t>Yalıtım malzemesinin dış etkilere karşı korunması amacıyla yalıtımlı boruyu;</w:t>
            </w:r>
          </w:p>
          <w:p>
            <w:pPr>
              <w:pStyle w:val="TableParagraph"/>
              <w:spacing w:line="228" w:lineRule="exact" w:before="4"/>
              <w:ind w:left="105" w:right="215"/>
              <w:rPr>
                <w:sz w:val="20"/>
              </w:rPr>
            </w:pPr>
            <w:r>
              <w:rPr>
                <w:sz w:val="20"/>
              </w:rPr>
              <w:t>uygun aralıklarla yeterli et kalınlığına sahip alüminyum veya galvaniz sac ile kaplar.</w:t>
            </w:r>
          </w:p>
        </w:tc>
      </w:tr>
    </w:tbl>
    <w:p>
      <w:pPr>
        <w:spacing w:after="0" w:line="228" w:lineRule="exact"/>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410"/>
        <w:gridCol w:w="711"/>
        <w:gridCol w:w="2867"/>
        <w:gridCol w:w="961"/>
        <w:gridCol w:w="6515"/>
      </w:tblGrid>
      <w:tr>
        <w:trPr>
          <w:trHeight w:val="565" w:hRule="atLeast"/>
        </w:trPr>
        <w:tc>
          <w:tcPr>
            <w:tcW w:w="3085" w:type="dxa"/>
            <w:gridSpan w:val="2"/>
          </w:tcPr>
          <w:p>
            <w:pPr>
              <w:pStyle w:val="TableParagraph"/>
              <w:spacing w:before="166"/>
              <w:ind w:left="107"/>
              <w:rPr>
                <w:b/>
                <w:sz w:val="20"/>
              </w:rPr>
            </w:pPr>
            <w:r>
              <w:rPr>
                <w:b/>
                <w:sz w:val="20"/>
              </w:rPr>
              <w:t>Görevler</w:t>
            </w:r>
          </w:p>
        </w:tc>
        <w:tc>
          <w:tcPr>
            <w:tcW w:w="3578" w:type="dxa"/>
            <w:gridSpan w:val="2"/>
          </w:tcPr>
          <w:p>
            <w:pPr>
              <w:pStyle w:val="TableParagraph"/>
              <w:spacing w:before="166"/>
              <w:ind w:left="107"/>
              <w:rPr>
                <w:b/>
                <w:sz w:val="20"/>
              </w:rPr>
            </w:pPr>
            <w:r>
              <w:rPr>
                <w:b/>
                <w:sz w:val="20"/>
              </w:rPr>
              <w:t>İşlemler</w:t>
            </w:r>
          </w:p>
        </w:tc>
        <w:tc>
          <w:tcPr>
            <w:tcW w:w="7476" w:type="dxa"/>
            <w:gridSpan w:val="2"/>
          </w:tcPr>
          <w:p>
            <w:pPr>
              <w:pStyle w:val="TableParagraph"/>
              <w:spacing w:before="166"/>
              <w:ind w:left="105"/>
              <w:rPr>
                <w:b/>
                <w:sz w:val="20"/>
              </w:rPr>
            </w:pPr>
            <w:r>
              <w:rPr>
                <w:b/>
                <w:sz w:val="20"/>
              </w:rPr>
              <w:t>Başarım Ölçütleri</w:t>
            </w:r>
          </w:p>
        </w:tc>
      </w:tr>
      <w:tr>
        <w:trPr>
          <w:trHeight w:val="568" w:hRule="atLeast"/>
        </w:trPr>
        <w:tc>
          <w:tcPr>
            <w:tcW w:w="675" w:type="dxa"/>
          </w:tcPr>
          <w:p>
            <w:pPr>
              <w:pStyle w:val="TableParagraph"/>
              <w:spacing w:before="168"/>
              <w:ind w:left="107"/>
              <w:rPr>
                <w:b/>
                <w:sz w:val="20"/>
              </w:rPr>
            </w:pPr>
            <w:r>
              <w:rPr>
                <w:b/>
                <w:sz w:val="20"/>
              </w:rPr>
              <w:t>Kod</w:t>
            </w:r>
          </w:p>
        </w:tc>
        <w:tc>
          <w:tcPr>
            <w:tcW w:w="2410" w:type="dxa"/>
          </w:tcPr>
          <w:p>
            <w:pPr>
              <w:pStyle w:val="TableParagraph"/>
              <w:spacing w:before="168"/>
              <w:ind w:left="107"/>
              <w:rPr>
                <w:b/>
                <w:sz w:val="20"/>
              </w:rPr>
            </w:pPr>
            <w:r>
              <w:rPr>
                <w:b/>
                <w:sz w:val="20"/>
              </w:rPr>
              <w:t>Adı</w:t>
            </w:r>
          </w:p>
        </w:tc>
        <w:tc>
          <w:tcPr>
            <w:tcW w:w="711" w:type="dxa"/>
          </w:tcPr>
          <w:p>
            <w:pPr>
              <w:pStyle w:val="TableParagraph"/>
              <w:spacing w:before="168"/>
              <w:ind w:left="107"/>
              <w:rPr>
                <w:b/>
                <w:sz w:val="20"/>
              </w:rPr>
            </w:pPr>
            <w:r>
              <w:rPr>
                <w:b/>
                <w:sz w:val="20"/>
              </w:rPr>
              <w:t>Kod</w:t>
            </w:r>
          </w:p>
        </w:tc>
        <w:tc>
          <w:tcPr>
            <w:tcW w:w="2867" w:type="dxa"/>
          </w:tcPr>
          <w:p>
            <w:pPr>
              <w:pStyle w:val="TableParagraph"/>
              <w:spacing w:before="168"/>
              <w:ind w:left="107"/>
              <w:rPr>
                <w:b/>
                <w:sz w:val="20"/>
              </w:rPr>
            </w:pPr>
            <w:r>
              <w:rPr>
                <w:b/>
                <w:sz w:val="20"/>
              </w:rPr>
              <w:t>Adı</w:t>
            </w:r>
          </w:p>
        </w:tc>
        <w:tc>
          <w:tcPr>
            <w:tcW w:w="961" w:type="dxa"/>
          </w:tcPr>
          <w:p>
            <w:pPr>
              <w:pStyle w:val="TableParagraph"/>
              <w:spacing w:before="168"/>
              <w:ind w:left="105"/>
              <w:rPr>
                <w:b/>
                <w:sz w:val="20"/>
              </w:rPr>
            </w:pPr>
            <w:r>
              <w:rPr>
                <w:b/>
                <w:sz w:val="20"/>
              </w:rPr>
              <w:t>Kod</w:t>
            </w:r>
          </w:p>
        </w:tc>
        <w:tc>
          <w:tcPr>
            <w:tcW w:w="6515" w:type="dxa"/>
          </w:tcPr>
          <w:p>
            <w:pPr>
              <w:pStyle w:val="TableParagraph"/>
              <w:spacing w:before="168"/>
              <w:ind w:left="105"/>
              <w:rPr>
                <w:b/>
                <w:sz w:val="20"/>
              </w:rPr>
            </w:pPr>
            <w:r>
              <w:rPr>
                <w:b/>
                <w:sz w:val="20"/>
              </w:rPr>
              <w:t>Açıklama</w:t>
            </w:r>
          </w:p>
        </w:tc>
      </w:tr>
      <w:tr>
        <w:trPr>
          <w:trHeight w:val="566" w:hRule="atLeast"/>
        </w:trPr>
        <w:tc>
          <w:tcPr>
            <w:tcW w:w="67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7"/>
              </w:rPr>
            </w:pPr>
          </w:p>
          <w:p>
            <w:pPr>
              <w:pStyle w:val="TableParagraph"/>
              <w:ind w:left="107"/>
              <w:rPr>
                <w:b/>
                <w:sz w:val="20"/>
              </w:rPr>
            </w:pPr>
            <w:r>
              <w:rPr>
                <w:b/>
                <w:w w:val="99"/>
                <w:sz w:val="20"/>
              </w:rPr>
              <w:t>H</w:t>
            </w:r>
          </w:p>
        </w:tc>
        <w:tc>
          <w:tcPr>
            <w:tcW w:w="24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0"/>
              </w:rPr>
            </w:pPr>
          </w:p>
          <w:p>
            <w:pPr>
              <w:pStyle w:val="TableParagraph"/>
              <w:ind w:left="107" w:right="528"/>
              <w:rPr>
                <w:sz w:val="20"/>
              </w:rPr>
            </w:pPr>
            <w:r>
              <w:rPr>
                <w:sz w:val="20"/>
              </w:rPr>
              <w:t>Tesisat bitiş yerlerini yalıtmak ve yalıtılmış</w:t>
            </w:r>
          </w:p>
          <w:p>
            <w:pPr>
              <w:pStyle w:val="TableParagraph"/>
              <w:spacing w:before="1"/>
              <w:ind w:left="107"/>
              <w:rPr>
                <w:sz w:val="20"/>
              </w:rPr>
            </w:pPr>
            <w:r>
              <w:rPr>
                <w:sz w:val="20"/>
              </w:rPr>
              <w:t>yüzeylerin dış kaplamasını yapmak</w:t>
            </w:r>
          </w:p>
        </w:tc>
        <w:tc>
          <w:tcPr>
            <w:tcW w:w="711"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H.1</w:t>
            </w:r>
          </w:p>
        </w:tc>
        <w:tc>
          <w:tcPr>
            <w:tcW w:w="2867" w:type="dxa"/>
            <w:vMerge w:val="restart"/>
          </w:tcPr>
          <w:p>
            <w:pPr>
              <w:pStyle w:val="TableParagraph"/>
              <w:rPr>
                <w:sz w:val="22"/>
              </w:rPr>
            </w:pPr>
          </w:p>
          <w:p>
            <w:pPr>
              <w:pStyle w:val="TableParagraph"/>
              <w:spacing w:before="3"/>
              <w:rPr>
                <w:sz w:val="32"/>
              </w:rPr>
            </w:pPr>
          </w:p>
          <w:p>
            <w:pPr>
              <w:pStyle w:val="TableParagraph"/>
              <w:ind w:left="107"/>
              <w:rPr>
                <w:sz w:val="20"/>
              </w:rPr>
            </w:pPr>
            <w:r>
              <w:rPr>
                <w:sz w:val="20"/>
              </w:rPr>
              <w:t>Sülyen boya ile son kat kaplama yapmak</w:t>
            </w:r>
          </w:p>
        </w:tc>
        <w:tc>
          <w:tcPr>
            <w:tcW w:w="961" w:type="dxa"/>
          </w:tcPr>
          <w:p>
            <w:pPr>
              <w:pStyle w:val="TableParagraph"/>
              <w:spacing w:before="166"/>
              <w:ind w:left="105"/>
              <w:rPr>
                <w:b/>
                <w:sz w:val="20"/>
              </w:rPr>
            </w:pPr>
            <w:r>
              <w:rPr>
                <w:b/>
                <w:sz w:val="20"/>
              </w:rPr>
              <w:t>H.1.1</w:t>
            </w:r>
          </w:p>
        </w:tc>
        <w:tc>
          <w:tcPr>
            <w:tcW w:w="6515" w:type="dxa"/>
          </w:tcPr>
          <w:p>
            <w:pPr>
              <w:pStyle w:val="TableParagraph"/>
              <w:spacing w:before="46"/>
              <w:ind w:left="105"/>
              <w:rPr>
                <w:sz w:val="20"/>
              </w:rPr>
            </w:pPr>
            <w:r>
              <w:rPr>
                <w:sz w:val="20"/>
              </w:rPr>
              <w:t>Yalıtım uygulaması tamamlandıktan sonra en az 36 saat içinde 1. kat boyayı uygular.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H.1.2</w:t>
            </w:r>
          </w:p>
        </w:tc>
        <w:tc>
          <w:tcPr>
            <w:tcW w:w="6515" w:type="dxa"/>
          </w:tcPr>
          <w:p>
            <w:pPr>
              <w:pStyle w:val="TableParagraph"/>
              <w:spacing w:before="161"/>
              <w:ind w:left="105"/>
              <w:rPr>
                <w:sz w:val="20"/>
              </w:rPr>
            </w:pPr>
            <w:r>
              <w:rPr>
                <w:sz w:val="20"/>
              </w:rPr>
              <w:t>İkinci kat uygulamayı ise daha sonraki en geç 5 gün içinde yapar.</w:t>
            </w:r>
          </w:p>
        </w:tc>
      </w:tr>
      <w:tr>
        <w:trPr>
          <w:trHeight w:val="56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H.1.3</w:t>
            </w:r>
          </w:p>
        </w:tc>
        <w:tc>
          <w:tcPr>
            <w:tcW w:w="6515" w:type="dxa"/>
          </w:tcPr>
          <w:p>
            <w:pPr>
              <w:pStyle w:val="TableParagraph"/>
              <w:spacing w:before="46"/>
              <w:ind w:left="105"/>
              <w:rPr>
                <w:sz w:val="20"/>
              </w:rPr>
            </w:pPr>
            <w:r>
              <w:rPr>
                <w:sz w:val="20"/>
              </w:rPr>
              <w:t>Boyanmış yüzeyleri düzenli olarak kontrol eder ve açık havadaki boyanmış yüzeylerde bu işlemi iki yılda bir yeniler.</w:t>
            </w:r>
          </w:p>
        </w:tc>
      </w:tr>
      <w:tr>
        <w:trPr>
          <w:trHeight w:val="565"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7"/>
              <w:rPr>
                <w:b/>
                <w:sz w:val="20"/>
              </w:rPr>
            </w:pPr>
            <w:r>
              <w:rPr>
                <w:b/>
                <w:sz w:val="20"/>
              </w:rPr>
              <w:t>H.2</w:t>
            </w:r>
          </w:p>
        </w:tc>
        <w:tc>
          <w:tcPr>
            <w:tcW w:w="2867" w:type="dxa"/>
            <w:vMerge w:val="restart"/>
          </w:tcPr>
          <w:p>
            <w:pPr>
              <w:pStyle w:val="TableParagraph"/>
              <w:rPr>
                <w:sz w:val="22"/>
              </w:rPr>
            </w:pPr>
          </w:p>
          <w:p>
            <w:pPr>
              <w:pStyle w:val="TableParagraph"/>
              <w:spacing w:before="3"/>
              <w:rPr>
                <w:sz w:val="32"/>
              </w:rPr>
            </w:pPr>
          </w:p>
          <w:p>
            <w:pPr>
              <w:pStyle w:val="TableParagraph"/>
              <w:ind w:left="107" w:right="108"/>
              <w:rPr>
                <w:sz w:val="20"/>
              </w:rPr>
            </w:pPr>
            <w:r>
              <w:rPr>
                <w:sz w:val="20"/>
              </w:rPr>
              <w:t>Plastik kaplama son kat kaplama yapmak</w:t>
            </w:r>
          </w:p>
        </w:tc>
        <w:tc>
          <w:tcPr>
            <w:tcW w:w="961" w:type="dxa"/>
          </w:tcPr>
          <w:p>
            <w:pPr>
              <w:pStyle w:val="TableParagraph"/>
              <w:spacing w:before="166"/>
              <w:ind w:left="105"/>
              <w:rPr>
                <w:b/>
                <w:sz w:val="20"/>
              </w:rPr>
            </w:pPr>
            <w:r>
              <w:rPr>
                <w:b/>
                <w:sz w:val="20"/>
              </w:rPr>
              <w:t>H.2.1</w:t>
            </w:r>
          </w:p>
        </w:tc>
        <w:tc>
          <w:tcPr>
            <w:tcW w:w="6515" w:type="dxa"/>
          </w:tcPr>
          <w:p>
            <w:pPr>
              <w:pStyle w:val="TableParagraph"/>
              <w:spacing w:before="46"/>
              <w:ind w:left="105"/>
              <w:rPr>
                <w:sz w:val="20"/>
              </w:rPr>
            </w:pPr>
            <w:r>
              <w:rPr>
                <w:sz w:val="20"/>
              </w:rPr>
              <w:t>Plastik kaplamayı dış çevreden yaklaşık 25mm fazla olacak şekilde keserek hazırlar.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8"/>
              <w:ind w:left="105"/>
              <w:rPr>
                <w:b/>
                <w:sz w:val="20"/>
              </w:rPr>
            </w:pPr>
            <w:r>
              <w:rPr>
                <w:b/>
                <w:sz w:val="20"/>
              </w:rPr>
              <w:t>H.2.2</w:t>
            </w:r>
          </w:p>
        </w:tc>
        <w:tc>
          <w:tcPr>
            <w:tcW w:w="6515" w:type="dxa"/>
          </w:tcPr>
          <w:p>
            <w:pPr>
              <w:pStyle w:val="TableParagraph"/>
              <w:spacing w:before="48"/>
              <w:ind w:left="105"/>
              <w:rPr>
                <w:sz w:val="20"/>
              </w:rPr>
            </w:pPr>
            <w:r>
              <w:rPr>
                <w:sz w:val="20"/>
              </w:rPr>
              <w:t>Kesilen PVC levhayı, kaplanacak olan yalıtımın üzerine kenarlar birbirinin üzerine gelecek şekilde sarar.</w:t>
            </w:r>
          </w:p>
        </w:tc>
      </w:tr>
      <w:tr>
        <w:trPr>
          <w:trHeight w:val="56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H.2.3</w:t>
            </w:r>
          </w:p>
        </w:tc>
        <w:tc>
          <w:tcPr>
            <w:tcW w:w="6515" w:type="dxa"/>
          </w:tcPr>
          <w:p>
            <w:pPr>
              <w:pStyle w:val="TableParagraph"/>
              <w:spacing w:before="46"/>
              <w:ind w:left="105"/>
              <w:rPr>
                <w:sz w:val="20"/>
              </w:rPr>
            </w:pPr>
            <w:r>
              <w:rPr>
                <w:sz w:val="20"/>
              </w:rPr>
              <w:t>Boruların ve dirseklerin tüm birleşim yerlerine kendinden yapışkanlı PVC bantlar ile destek yaparak kaplama işlemini tamamlar.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7"/>
              <w:rPr>
                <w:b/>
                <w:sz w:val="20"/>
              </w:rPr>
            </w:pPr>
            <w:r>
              <w:rPr>
                <w:b/>
                <w:sz w:val="20"/>
              </w:rPr>
              <w:t>H.3</w:t>
            </w:r>
          </w:p>
        </w:tc>
        <w:tc>
          <w:tcPr>
            <w:tcW w:w="2867" w:type="dxa"/>
            <w:vMerge w:val="restart"/>
          </w:tcPr>
          <w:p>
            <w:pPr>
              <w:pStyle w:val="TableParagraph"/>
              <w:rPr>
                <w:sz w:val="22"/>
              </w:rPr>
            </w:pPr>
          </w:p>
          <w:p>
            <w:pPr>
              <w:pStyle w:val="TableParagraph"/>
              <w:spacing w:before="3"/>
              <w:rPr>
                <w:sz w:val="32"/>
              </w:rPr>
            </w:pPr>
          </w:p>
          <w:p>
            <w:pPr>
              <w:pStyle w:val="TableParagraph"/>
              <w:ind w:left="107" w:right="302"/>
              <w:rPr>
                <w:sz w:val="20"/>
              </w:rPr>
            </w:pPr>
            <w:r>
              <w:rPr>
                <w:sz w:val="20"/>
              </w:rPr>
              <w:t>Tesisat bitişlerinde ısı yalıtımı yapmak</w:t>
            </w:r>
          </w:p>
        </w:tc>
        <w:tc>
          <w:tcPr>
            <w:tcW w:w="961" w:type="dxa"/>
          </w:tcPr>
          <w:p>
            <w:pPr>
              <w:pStyle w:val="TableParagraph"/>
              <w:spacing w:before="168"/>
              <w:ind w:left="105"/>
              <w:rPr>
                <w:b/>
                <w:sz w:val="20"/>
              </w:rPr>
            </w:pPr>
            <w:r>
              <w:rPr>
                <w:b/>
                <w:sz w:val="20"/>
              </w:rPr>
              <w:t>H.3.1</w:t>
            </w:r>
          </w:p>
        </w:tc>
        <w:tc>
          <w:tcPr>
            <w:tcW w:w="6515" w:type="dxa"/>
          </w:tcPr>
          <w:p>
            <w:pPr>
              <w:pStyle w:val="TableParagraph"/>
              <w:spacing w:before="48"/>
              <w:ind w:left="105" w:right="748"/>
              <w:rPr>
                <w:sz w:val="20"/>
              </w:rPr>
            </w:pPr>
            <w:r>
              <w:rPr>
                <w:sz w:val="20"/>
              </w:rPr>
              <w:t>Yalıtımın bittiği noktalarda boru dış çapına eşit olacak şekilde bir tapa hazırlar.</w:t>
            </w:r>
          </w:p>
        </w:tc>
      </w:tr>
      <w:tr>
        <w:trPr>
          <w:trHeight w:val="56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H.3.2</w:t>
            </w:r>
          </w:p>
        </w:tc>
        <w:tc>
          <w:tcPr>
            <w:tcW w:w="6515" w:type="dxa"/>
          </w:tcPr>
          <w:p>
            <w:pPr>
              <w:pStyle w:val="TableParagraph"/>
              <w:spacing w:before="46"/>
              <w:ind w:left="105"/>
              <w:rPr>
                <w:sz w:val="20"/>
              </w:rPr>
            </w:pPr>
            <w:r>
              <w:rPr>
                <w:sz w:val="20"/>
              </w:rPr>
              <w:t>Tapayı yalıtım malzemesi yüzeyine yapıştırır ve tapa ile yalıtımın birleşim yerini içine alacak şekilde bitiş elemanını borunun ucuna takar.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H.3.3</w:t>
            </w:r>
          </w:p>
        </w:tc>
        <w:tc>
          <w:tcPr>
            <w:tcW w:w="6515" w:type="dxa"/>
          </w:tcPr>
          <w:p>
            <w:pPr>
              <w:pStyle w:val="TableParagraph"/>
              <w:spacing w:before="161"/>
              <w:ind w:left="105"/>
              <w:rPr>
                <w:sz w:val="20"/>
              </w:rPr>
            </w:pPr>
            <w:r>
              <w:rPr>
                <w:sz w:val="20"/>
              </w:rPr>
              <w:t>Bitiş elemanını uygun bir yapıştırıcı bant ile yapıştırır.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410"/>
        <w:gridCol w:w="711"/>
        <w:gridCol w:w="2867"/>
        <w:gridCol w:w="961"/>
        <w:gridCol w:w="6515"/>
      </w:tblGrid>
      <w:tr>
        <w:trPr>
          <w:trHeight w:val="565" w:hRule="atLeast"/>
        </w:trPr>
        <w:tc>
          <w:tcPr>
            <w:tcW w:w="3085" w:type="dxa"/>
            <w:gridSpan w:val="2"/>
          </w:tcPr>
          <w:p>
            <w:pPr>
              <w:pStyle w:val="TableParagraph"/>
              <w:spacing w:before="166"/>
              <w:ind w:left="107"/>
              <w:rPr>
                <w:b/>
                <w:sz w:val="20"/>
              </w:rPr>
            </w:pPr>
            <w:r>
              <w:rPr>
                <w:b/>
                <w:sz w:val="20"/>
              </w:rPr>
              <w:t>Görevler</w:t>
            </w:r>
          </w:p>
        </w:tc>
        <w:tc>
          <w:tcPr>
            <w:tcW w:w="3578" w:type="dxa"/>
            <w:gridSpan w:val="2"/>
          </w:tcPr>
          <w:p>
            <w:pPr>
              <w:pStyle w:val="TableParagraph"/>
              <w:spacing w:before="166"/>
              <w:ind w:left="107"/>
              <w:rPr>
                <w:b/>
                <w:sz w:val="20"/>
              </w:rPr>
            </w:pPr>
            <w:r>
              <w:rPr>
                <w:b/>
                <w:sz w:val="20"/>
              </w:rPr>
              <w:t>İşlemler</w:t>
            </w:r>
          </w:p>
        </w:tc>
        <w:tc>
          <w:tcPr>
            <w:tcW w:w="7476" w:type="dxa"/>
            <w:gridSpan w:val="2"/>
          </w:tcPr>
          <w:p>
            <w:pPr>
              <w:pStyle w:val="TableParagraph"/>
              <w:spacing w:before="166"/>
              <w:ind w:left="105"/>
              <w:rPr>
                <w:b/>
                <w:sz w:val="20"/>
              </w:rPr>
            </w:pPr>
            <w:r>
              <w:rPr>
                <w:b/>
                <w:sz w:val="20"/>
              </w:rPr>
              <w:t>Başarım Ölçütleri</w:t>
            </w:r>
          </w:p>
        </w:tc>
      </w:tr>
      <w:tr>
        <w:trPr>
          <w:trHeight w:val="568" w:hRule="atLeast"/>
        </w:trPr>
        <w:tc>
          <w:tcPr>
            <w:tcW w:w="675" w:type="dxa"/>
          </w:tcPr>
          <w:p>
            <w:pPr>
              <w:pStyle w:val="TableParagraph"/>
              <w:spacing w:before="168"/>
              <w:ind w:left="107"/>
              <w:rPr>
                <w:b/>
                <w:sz w:val="20"/>
              </w:rPr>
            </w:pPr>
            <w:r>
              <w:rPr>
                <w:b/>
                <w:sz w:val="20"/>
              </w:rPr>
              <w:t>Kod</w:t>
            </w:r>
          </w:p>
        </w:tc>
        <w:tc>
          <w:tcPr>
            <w:tcW w:w="2410" w:type="dxa"/>
          </w:tcPr>
          <w:p>
            <w:pPr>
              <w:pStyle w:val="TableParagraph"/>
              <w:spacing w:before="168"/>
              <w:ind w:left="107"/>
              <w:rPr>
                <w:b/>
                <w:sz w:val="20"/>
              </w:rPr>
            </w:pPr>
            <w:r>
              <w:rPr>
                <w:b/>
                <w:sz w:val="20"/>
              </w:rPr>
              <w:t>Adı</w:t>
            </w:r>
          </w:p>
        </w:tc>
        <w:tc>
          <w:tcPr>
            <w:tcW w:w="711" w:type="dxa"/>
          </w:tcPr>
          <w:p>
            <w:pPr>
              <w:pStyle w:val="TableParagraph"/>
              <w:spacing w:before="168"/>
              <w:ind w:left="107"/>
              <w:rPr>
                <w:b/>
                <w:sz w:val="20"/>
              </w:rPr>
            </w:pPr>
            <w:r>
              <w:rPr>
                <w:b/>
                <w:sz w:val="20"/>
              </w:rPr>
              <w:t>Kod</w:t>
            </w:r>
          </w:p>
        </w:tc>
        <w:tc>
          <w:tcPr>
            <w:tcW w:w="2867" w:type="dxa"/>
          </w:tcPr>
          <w:p>
            <w:pPr>
              <w:pStyle w:val="TableParagraph"/>
              <w:spacing w:before="168"/>
              <w:ind w:left="107"/>
              <w:rPr>
                <w:b/>
                <w:sz w:val="20"/>
              </w:rPr>
            </w:pPr>
            <w:r>
              <w:rPr>
                <w:b/>
                <w:sz w:val="20"/>
              </w:rPr>
              <w:t>Adı</w:t>
            </w:r>
          </w:p>
        </w:tc>
        <w:tc>
          <w:tcPr>
            <w:tcW w:w="961" w:type="dxa"/>
          </w:tcPr>
          <w:p>
            <w:pPr>
              <w:pStyle w:val="TableParagraph"/>
              <w:spacing w:before="168"/>
              <w:ind w:left="105"/>
              <w:rPr>
                <w:b/>
                <w:sz w:val="20"/>
              </w:rPr>
            </w:pPr>
            <w:r>
              <w:rPr>
                <w:b/>
                <w:sz w:val="20"/>
              </w:rPr>
              <w:t>Kod</w:t>
            </w:r>
          </w:p>
        </w:tc>
        <w:tc>
          <w:tcPr>
            <w:tcW w:w="6515" w:type="dxa"/>
          </w:tcPr>
          <w:p>
            <w:pPr>
              <w:pStyle w:val="TableParagraph"/>
              <w:spacing w:before="168"/>
              <w:ind w:left="105"/>
              <w:rPr>
                <w:b/>
                <w:sz w:val="20"/>
              </w:rPr>
            </w:pPr>
            <w:r>
              <w:rPr>
                <w:b/>
                <w:sz w:val="20"/>
              </w:rPr>
              <w:t>Açıklama</w:t>
            </w:r>
          </w:p>
        </w:tc>
      </w:tr>
      <w:tr>
        <w:trPr>
          <w:trHeight w:val="566" w:hRule="atLeast"/>
        </w:trPr>
        <w:tc>
          <w:tcPr>
            <w:tcW w:w="67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107"/>
              <w:rPr>
                <w:b/>
                <w:sz w:val="20"/>
              </w:rPr>
            </w:pPr>
            <w:r>
              <w:rPr>
                <w:b/>
                <w:w w:val="99"/>
                <w:sz w:val="20"/>
              </w:rPr>
              <w:t>I</w:t>
            </w:r>
          </w:p>
        </w:tc>
        <w:tc>
          <w:tcPr>
            <w:tcW w:w="24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4"/>
              </w:rPr>
            </w:pPr>
          </w:p>
          <w:p>
            <w:pPr>
              <w:pStyle w:val="TableParagraph"/>
              <w:ind w:left="107" w:right="85"/>
              <w:rPr>
                <w:sz w:val="20"/>
              </w:rPr>
            </w:pPr>
            <w:r>
              <w:rPr>
                <w:sz w:val="20"/>
              </w:rPr>
              <w:t>Yerinde uygulamalı püskürtme poliüretan köpüğü ile ısı yalıtımı yapmak</w:t>
            </w:r>
          </w:p>
        </w:tc>
        <w:tc>
          <w:tcPr>
            <w:tcW w:w="71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7"/>
              <w:rPr>
                <w:b/>
                <w:sz w:val="20"/>
              </w:rPr>
            </w:pPr>
            <w:r>
              <w:rPr>
                <w:b/>
                <w:sz w:val="20"/>
              </w:rPr>
              <w:t>I.1</w:t>
            </w:r>
          </w:p>
        </w:tc>
        <w:tc>
          <w:tcPr>
            <w:tcW w:w="286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07"/>
              <w:rPr>
                <w:sz w:val="20"/>
              </w:rPr>
            </w:pPr>
            <w:r>
              <w:rPr>
                <w:sz w:val="20"/>
              </w:rPr>
              <w:t>Yalıtılacak yüzeyi hazırlamak</w:t>
            </w:r>
          </w:p>
        </w:tc>
        <w:tc>
          <w:tcPr>
            <w:tcW w:w="961" w:type="dxa"/>
          </w:tcPr>
          <w:p>
            <w:pPr>
              <w:pStyle w:val="TableParagraph"/>
              <w:spacing w:before="166"/>
              <w:ind w:left="105"/>
              <w:rPr>
                <w:b/>
                <w:sz w:val="20"/>
              </w:rPr>
            </w:pPr>
            <w:r>
              <w:rPr>
                <w:b/>
                <w:sz w:val="20"/>
              </w:rPr>
              <w:t>I.1.1</w:t>
            </w:r>
          </w:p>
        </w:tc>
        <w:tc>
          <w:tcPr>
            <w:tcW w:w="6515" w:type="dxa"/>
          </w:tcPr>
          <w:p>
            <w:pPr>
              <w:pStyle w:val="TableParagraph"/>
              <w:spacing w:before="161"/>
              <w:ind w:left="105"/>
              <w:rPr>
                <w:sz w:val="20"/>
              </w:rPr>
            </w:pPr>
            <w:r>
              <w:rPr>
                <w:sz w:val="20"/>
              </w:rPr>
              <w:t>Yalıtılacak yüzeyin üzerine ve dış sacın iç yüzeyine kaydırıcı özel yağ sürer.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I.1.2</w:t>
            </w:r>
          </w:p>
        </w:tc>
        <w:tc>
          <w:tcPr>
            <w:tcW w:w="6515" w:type="dxa"/>
          </w:tcPr>
          <w:p>
            <w:pPr>
              <w:pStyle w:val="TableParagraph"/>
              <w:spacing w:before="48"/>
              <w:ind w:left="105"/>
              <w:rPr>
                <w:sz w:val="20"/>
              </w:rPr>
            </w:pPr>
            <w:r>
              <w:rPr>
                <w:sz w:val="20"/>
              </w:rPr>
              <w:t>Şartnamede belirtilen yalıtım kalınlığına göre boşluk elde etmek için uygun ölçülerde dış sacı (ceket) boru veya tank yüzeyine geçirir.</w:t>
            </w:r>
          </w:p>
        </w:tc>
      </w:tr>
      <w:tr>
        <w:trPr>
          <w:trHeight w:val="56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I.1.3</w:t>
            </w:r>
          </w:p>
        </w:tc>
        <w:tc>
          <w:tcPr>
            <w:tcW w:w="6515" w:type="dxa"/>
          </w:tcPr>
          <w:p>
            <w:pPr>
              <w:pStyle w:val="TableParagraph"/>
              <w:spacing w:before="46"/>
              <w:ind w:left="105" w:right="215"/>
              <w:rPr>
                <w:sz w:val="20"/>
              </w:rPr>
            </w:pPr>
            <w:r>
              <w:rPr>
                <w:sz w:val="20"/>
              </w:rPr>
              <w:t>Sabit ve yeterli boşluğun elde edilmesi için yalıtılacak yüzey ile dış sac arasına uygun sayıda mesafe tutucu yerleştirir.</w:t>
            </w:r>
          </w:p>
        </w:tc>
      </w:tr>
      <w:tr>
        <w:trPr>
          <w:trHeight w:val="565"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I.1.4</w:t>
            </w:r>
          </w:p>
        </w:tc>
        <w:tc>
          <w:tcPr>
            <w:tcW w:w="6515" w:type="dxa"/>
          </w:tcPr>
          <w:p>
            <w:pPr>
              <w:pStyle w:val="TableParagraph"/>
              <w:spacing w:before="46"/>
              <w:ind w:left="105" w:right="421"/>
              <w:rPr>
                <w:sz w:val="20"/>
              </w:rPr>
            </w:pPr>
            <w:r>
              <w:rPr>
                <w:sz w:val="20"/>
              </w:rPr>
              <w:t>Bitiş ve ek yerlerine kör tapa görevi gören kapak yerleştirerek, sızdırmalık sağlamak için mastik uygular.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7"/>
              <w:rPr>
                <w:b/>
                <w:sz w:val="20"/>
              </w:rPr>
            </w:pPr>
            <w:r>
              <w:rPr>
                <w:b/>
                <w:sz w:val="20"/>
              </w:rPr>
              <w:t>I.2</w:t>
            </w:r>
          </w:p>
        </w:tc>
        <w:tc>
          <w:tcPr>
            <w:tcW w:w="2867" w:type="dxa"/>
            <w:vMerge w:val="restart"/>
          </w:tcPr>
          <w:p>
            <w:pPr>
              <w:pStyle w:val="TableParagraph"/>
              <w:rPr>
                <w:sz w:val="22"/>
              </w:rPr>
            </w:pPr>
          </w:p>
          <w:p>
            <w:pPr>
              <w:pStyle w:val="TableParagraph"/>
              <w:spacing w:before="3"/>
              <w:rPr>
                <w:sz w:val="22"/>
              </w:rPr>
            </w:pPr>
          </w:p>
          <w:p>
            <w:pPr>
              <w:pStyle w:val="TableParagraph"/>
              <w:ind w:left="107"/>
              <w:rPr>
                <w:sz w:val="20"/>
              </w:rPr>
            </w:pPr>
            <w:r>
              <w:rPr>
                <w:sz w:val="20"/>
              </w:rPr>
              <w:t>Tesisat elemanlarında püskürtme poliüretan ile ısı yalıtımı yapmak</w:t>
            </w:r>
          </w:p>
        </w:tc>
        <w:tc>
          <w:tcPr>
            <w:tcW w:w="961" w:type="dxa"/>
          </w:tcPr>
          <w:p>
            <w:pPr>
              <w:pStyle w:val="TableParagraph"/>
              <w:spacing w:before="168"/>
              <w:ind w:left="105"/>
              <w:rPr>
                <w:b/>
                <w:sz w:val="20"/>
              </w:rPr>
            </w:pPr>
            <w:r>
              <w:rPr>
                <w:b/>
                <w:sz w:val="20"/>
              </w:rPr>
              <w:t>I.2.1</w:t>
            </w:r>
          </w:p>
        </w:tc>
        <w:tc>
          <w:tcPr>
            <w:tcW w:w="6515" w:type="dxa"/>
          </w:tcPr>
          <w:p>
            <w:pPr>
              <w:pStyle w:val="TableParagraph"/>
              <w:spacing w:before="163"/>
              <w:ind w:left="105"/>
              <w:rPr>
                <w:sz w:val="20"/>
              </w:rPr>
            </w:pPr>
            <w:r>
              <w:rPr>
                <w:sz w:val="20"/>
              </w:rPr>
              <w:t>Dış sac üzerinde uygun mesafelerde ve yeterli sayıda delik açar.</w:t>
            </w:r>
          </w:p>
        </w:tc>
      </w:tr>
      <w:tr>
        <w:trPr>
          <w:trHeight w:val="56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I.2.2</w:t>
            </w:r>
          </w:p>
        </w:tc>
        <w:tc>
          <w:tcPr>
            <w:tcW w:w="6515" w:type="dxa"/>
          </w:tcPr>
          <w:p>
            <w:pPr>
              <w:pStyle w:val="TableParagraph"/>
              <w:spacing w:before="46"/>
              <w:ind w:left="105"/>
              <w:rPr>
                <w:sz w:val="20"/>
              </w:rPr>
            </w:pPr>
            <w:r>
              <w:rPr>
                <w:sz w:val="20"/>
              </w:rPr>
              <w:t>Şartnameye uygun ve belirtilen miktarlarda poliüretan köpüğünü püskürtme makinesi kullanarak dış sac ile yalıtılacak yüzey arasındaki boşluğu doldurur.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8"/>
              <w:ind w:left="105"/>
              <w:rPr>
                <w:b/>
                <w:sz w:val="20"/>
              </w:rPr>
            </w:pPr>
            <w:r>
              <w:rPr>
                <w:b/>
                <w:sz w:val="20"/>
              </w:rPr>
              <w:t>I.2.3</w:t>
            </w:r>
          </w:p>
        </w:tc>
        <w:tc>
          <w:tcPr>
            <w:tcW w:w="6515" w:type="dxa"/>
          </w:tcPr>
          <w:p>
            <w:pPr>
              <w:pStyle w:val="TableParagraph"/>
              <w:spacing w:before="163"/>
              <w:ind w:left="105"/>
              <w:rPr>
                <w:sz w:val="20"/>
              </w:rPr>
            </w:pPr>
            <w:r>
              <w:rPr>
                <w:sz w:val="20"/>
              </w:rPr>
              <w:t>Taşan poliüretan köpüğünü temizler.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410"/>
        <w:gridCol w:w="711"/>
        <w:gridCol w:w="2867"/>
        <w:gridCol w:w="961"/>
        <w:gridCol w:w="6515"/>
      </w:tblGrid>
      <w:tr>
        <w:trPr>
          <w:trHeight w:val="565" w:hRule="atLeast"/>
        </w:trPr>
        <w:tc>
          <w:tcPr>
            <w:tcW w:w="3085" w:type="dxa"/>
            <w:gridSpan w:val="2"/>
          </w:tcPr>
          <w:p>
            <w:pPr>
              <w:pStyle w:val="TableParagraph"/>
              <w:spacing w:before="166"/>
              <w:ind w:left="107"/>
              <w:rPr>
                <w:b/>
                <w:sz w:val="20"/>
              </w:rPr>
            </w:pPr>
            <w:r>
              <w:rPr>
                <w:b/>
                <w:sz w:val="20"/>
              </w:rPr>
              <w:t>Görevler</w:t>
            </w:r>
          </w:p>
        </w:tc>
        <w:tc>
          <w:tcPr>
            <w:tcW w:w="3578" w:type="dxa"/>
            <w:gridSpan w:val="2"/>
          </w:tcPr>
          <w:p>
            <w:pPr>
              <w:pStyle w:val="TableParagraph"/>
              <w:spacing w:before="166"/>
              <w:ind w:left="107"/>
              <w:rPr>
                <w:b/>
                <w:sz w:val="20"/>
              </w:rPr>
            </w:pPr>
            <w:r>
              <w:rPr>
                <w:b/>
                <w:sz w:val="20"/>
              </w:rPr>
              <w:t>İşlemler</w:t>
            </w:r>
          </w:p>
        </w:tc>
        <w:tc>
          <w:tcPr>
            <w:tcW w:w="7476" w:type="dxa"/>
            <w:gridSpan w:val="2"/>
          </w:tcPr>
          <w:p>
            <w:pPr>
              <w:pStyle w:val="TableParagraph"/>
              <w:spacing w:before="166"/>
              <w:ind w:left="105"/>
              <w:rPr>
                <w:b/>
                <w:sz w:val="20"/>
              </w:rPr>
            </w:pPr>
            <w:r>
              <w:rPr>
                <w:b/>
                <w:sz w:val="20"/>
              </w:rPr>
              <w:t>Başarım Ölçütleri</w:t>
            </w:r>
          </w:p>
        </w:tc>
      </w:tr>
      <w:tr>
        <w:trPr>
          <w:trHeight w:val="568" w:hRule="atLeast"/>
        </w:trPr>
        <w:tc>
          <w:tcPr>
            <w:tcW w:w="675" w:type="dxa"/>
          </w:tcPr>
          <w:p>
            <w:pPr>
              <w:pStyle w:val="TableParagraph"/>
              <w:spacing w:before="168"/>
              <w:ind w:left="107"/>
              <w:rPr>
                <w:b/>
                <w:sz w:val="20"/>
              </w:rPr>
            </w:pPr>
            <w:r>
              <w:rPr>
                <w:b/>
                <w:sz w:val="20"/>
              </w:rPr>
              <w:t>Kod</w:t>
            </w:r>
          </w:p>
        </w:tc>
        <w:tc>
          <w:tcPr>
            <w:tcW w:w="2410" w:type="dxa"/>
          </w:tcPr>
          <w:p>
            <w:pPr>
              <w:pStyle w:val="TableParagraph"/>
              <w:spacing w:before="168"/>
              <w:ind w:left="107"/>
              <w:rPr>
                <w:b/>
                <w:sz w:val="20"/>
              </w:rPr>
            </w:pPr>
            <w:r>
              <w:rPr>
                <w:b/>
                <w:sz w:val="20"/>
              </w:rPr>
              <w:t>Adı</w:t>
            </w:r>
          </w:p>
        </w:tc>
        <w:tc>
          <w:tcPr>
            <w:tcW w:w="711" w:type="dxa"/>
          </w:tcPr>
          <w:p>
            <w:pPr>
              <w:pStyle w:val="TableParagraph"/>
              <w:spacing w:before="168"/>
              <w:ind w:left="107"/>
              <w:rPr>
                <w:b/>
                <w:sz w:val="20"/>
              </w:rPr>
            </w:pPr>
            <w:r>
              <w:rPr>
                <w:b/>
                <w:sz w:val="20"/>
              </w:rPr>
              <w:t>Kod</w:t>
            </w:r>
          </w:p>
        </w:tc>
        <w:tc>
          <w:tcPr>
            <w:tcW w:w="2867" w:type="dxa"/>
          </w:tcPr>
          <w:p>
            <w:pPr>
              <w:pStyle w:val="TableParagraph"/>
              <w:spacing w:before="168"/>
              <w:ind w:left="107"/>
              <w:rPr>
                <w:b/>
                <w:sz w:val="20"/>
              </w:rPr>
            </w:pPr>
            <w:r>
              <w:rPr>
                <w:b/>
                <w:sz w:val="20"/>
              </w:rPr>
              <w:t>Adı</w:t>
            </w:r>
          </w:p>
        </w:tc>
        <w:tc>
          <w:tcPr>
            <w:tcW w:w="961" w:type="dxa"/>
          </w:tcPr>
          <w:p>
            <w:pPr>
              <w:pStyle w:val="TableParagraph"/>
              <w:spacing w:before="168"/>
              <w:ind w:left="105"/>
              <w:rPr>
                <w:b/>
                <w:sz w:val="20"/>
              </w:rPr>
            </w:pPr>
            <w:r>
              <w:rPr>
                <w:b/>
                <w:sz w:val="20"/>
              </w:rPr>
              <w:t>Kod</w:t>
            </w:r>
          </w:p>
        </w:tc>
        <w:tc>
          <w:tcPr>
            <w:tcW w:w="6515" w:type="dxa"/>
          </w:tcPr>
          <w:p>
            <w:pPr>
              <w:pStyle w:val="TableParagraph"/>
              <w:spacing w:before="168"/>
              <w:ind w:left="105"/>
              <w:rPr>
                <w:b/>
                <w:sz w:val="20"/>
              </w:rPr>
            </w:pPr>
            <w:r>
              <w:rPr>
                <w:b/>
                <w:sz w:val="20"/>
              </w:rPr>
              <w:t>Açıklama</w:t>
            </w:r>
          </w:p>
        </w:tc>
      </w:tr>
      <w:tr>
        <w:trPr>
          <w:trHeight w:val="566" w:hRule="atLeast"/>
        </w:trPr>
        <w:tc>
          <w:tcPr>
            <w:tcW w:w="67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1"/>
              </w:rPr>
            </w:pPr>
          </w:p>
          <w:p>
            <w:pPr>
              <w:pStyle w:val="TableParagraph"/>
              <w:ind w:left="107"/>
              <w:rPr>
                <w:b/>
                <w:sz w:val="20"/>
              </w:rPr>
            </w:pPr>
            <w:r>
              <w:rPr>
                <w:b/>
                <w:w w:val="99"/>
                <w:sz w:val="20"/>
              </w:rPr>
              <w:t>J</w:t>
            </w:r>
          </w:p>
        </w:tc>
        <w:tc>
          <w:tcPr>
            <w:tcW w:w="24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32"/>
              </w:rPr>
            </w:pPr>
          </w:p>
          <w:p>
            <w:pPr>
              <w:pStyle w:val="TableParagraph"/>
              <w:ind w:left="107" w:right="540"/>
              <w:rPr>
                <w:sz w:val="20"/>
              </w:rPr>
            </w:pPr>
            <w:r>
              <w:rPr>
                <w:sz w:val="20"/>
              </w:rPr>
              <w:t>Vanalarda ısı yalıtımı yapmak</w:t>
            </w:r>
          </w:p>
          <w:p>
            <w:pPr>
              <w:pStyle w:val="TableParagraph"/>
              <w:spacing w:line="228" w:lineRule="exact"/>
              <w:ind w:left="107"/>
              <w:rPr>
                <w:sz w:val="20"/>
              </w:rPr>
            </w:pPr>
            <w:r>
              <w:rPr>
                <w:sz w:val="20"/>
              </w:rPr>
              <w:t>(devamı var)</w:t>
            </w:r>
          </w:p>
        </w:tc>
        <w:tc>
          <w:tcPr>
            <w:tcW w:w="71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2"/>
              </w:rPr>
            </w:pPr>
          </w:p>
          <w:p>
            <w:pPr>
              <w:pStyle w:val="TableParagraph"/>
              <w:ind w:left="107"/>
              <w:rPr>
                <w:b/>
                <w:sz w:val="20"/>
              </w:rPr>
            </w:pPr>
            <w:r>
              <w:rPr>
                <w:b/>
                <w:sz w:val="20"/>
              </w:rPr>
              <w:t>J.1</w:t>
            </w:r>
          </w:p>
        </w:tc>
        <w:tc>
          <w:tcPr>
            <w:tcW w:w="286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4"/>
              </w:rPr>
            </w:pPr>
          </w:p>
          <w:p>
            <w:pPr>
              <w:pStyle w:val="TableParagraph"/>
              <w:ind w:left="107"/>
              <w:rPr>
                <w:sz w:val="20"/>
              </w:rPr>
            </w:pPr>
            <w:r>
              <w:rPr>
                <w:sz w:val="20"/>
              </w:rPr>
              <w:t>Levha biçimindeki FEF, PEF vb. ürünlerle vanalarda ısı yalıtımı yapmak</w:t>
            </w:r>
          </w:p>
        </w:tc>
        <w:tc>
          <w:tcPr>
            <w:tcW w:w="961" w:type="dxa"/>
          </w:tcPr>
          <w:p>
            <w:pPr>
              <w:pStyle w:val="TableParagraph"/>
              <w:spacing w:before="166"/>
              <w:ind w:left="105"/>
              <w:rPr>
                <w:b/>
                <w:sz w:val="20"/>
              </w:rPr>
            </w:pPr>
            <w:r>
              <w:rPr>
                <w:b/>
                <w:sz w:val="20"/>
              </w:rPr>
              <w:t>J.1.1</w:t>
            </w:r>
          </w:p>
        </w:tc>
        <w:tc>
          <w:tcPr>
            <w:tcW w:w="6515" w:type="dxa"/>
          </w:tcPr>
          <w:p>
            <w:pPr>
              <w:pStyle w:val="TableParagraph"/>
              <w:spacing w:before="161"/>
              <w:ind w:left="105"/>
              <w:rPr>
                <w:sz w:val="20"/>
              </w:rPr>
            </w:pPr>
            <w:r>
              <w:rPr>
                <w:sz w:val="20"/>
              </w:rPr>
              <w:t>Yalıtımlı boru ve flanşların çaplarını ölçerek yarıçapları tespit eder.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J.1.2</w:t>
            </w:r>
          </w:p>
        </w:tc>
        <w:tc>
          <w:tcPr>
            <w:tcW w:w="6515" w:type="dxa"/>
          </w:tcPr>
          <w:p>
            <w:pPr>
              <w:pStyle w:val="TableParagraph"/>
              <w:spacing w:before="48"/>
              <w:ind w:left="105" w:right="148"/>
              <w:rPr>
                <w:sz w:val="20"/>
              </w:rPr>
            </w:pPr>
            <w:r>
              <w:rPr>
                <w:sz w:val="20"/>
              </w:rPr>
              <w:t>Çizilen halkaları dikkatlice keser ve boru üzerine geçirilebilmesi için üzerlerine yarık açar.</w:t>
            </w:r>
          </w:p>
        </w:tc>
      </w:tr>
      <w:tr>
        <w:trPr>
          <w:trHeight w:val="56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J.1.3</w:t>
            </w:r>
          </w:p>
        </w:tc>
        <w:tc>
          <w:tcPr>
            <w:tcW w:w="6515" w:type="dxa"/>
          </w:tcPr>
          <w:p>
            <w:pPr>
              <w:pStyle w:val="TableParagraph"/>
              <w:spacing w:before="46"/>
              <w:ind w:left="105" w:right="148"/>
              <w:rPr>
                <w:sz w:val="20"/>
              </w:rPr>
            </w:pPr>
            <w:r>
              <w:rPr>
                <w:sz w:val="20"/>
              </w:rPr>
              <w:t>Çizilen dikdörtgenin kısa kenarlarının orta noktaları merkez olacak şekilde vana gövdesinin çapında yarım daireler çizer.</w:t>
            </w:r>
          </w:p>
        </w:tc>
      </w:tr>
      <w:tr>
        <w:trPr>
          <w:trHeight w:val="565"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J.1.4</w:t>
            </w:r>
          </w:p>
        </w:tc>
        <w:tc>
          <w:tcPr>
            <w:tcW w:w="6515" w:type="dxa"/>
          </w:tcPr>
          <w:p>
            <w:pPr>
              <w:pStyle w:val="TableParagraph"/>
              <w:spacing w:before="46"/>
              <w:ind w:left="105"/>
              <w:rPr>
                <w:sz w:val="20"/>
              </w:rPr>
            </w:pPr>
            <w:r>
              <w:rPr>
                <w:sz w:val="20"/>
              </w:rPr>
              <w:t>Isı yalıtım malzemesini çizilen yarım daireler ve dikdörtgenin kenarlarından keser ve yarım dairelerin birleşeceği şekilde büker.</w:t>
            </w:r>
          </w:p>
        </w:tc>
      </w:tr>
      <w:tr>
        <w:trPr>
          <w:trHeight w:val="690"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9"/>
              <w:rPr>
                <w:sz w:val="19"/>
              </w:rPr>
            </w:pPr>
          </w:p>
          <w:p>
            <w:pPr>
              <w:pStyle w:val="TableParagraph"/>
              <w:ind w:left="105"/>
              <w:rPr>
                <w:b/>
                <w:sz w:val="20"/>
              </w:rPr>
            </w:pPr>
            <w:r>
              <w:rPr>
                <w:b/>
                <w:sz w:val="20"/>
              </w:rPr>
              <w:t>J.1.5</w:t>
            </w:r>
          </w:p>
        </w:tc>
        <w:tc>
          <w:tcPr>
            <w:tcW w:w="6515" w:type="dxa"/>
          </w:tcPr>
          <w:p>
            <w:pPr>
              <w:pStyle w:val="TableParagraph"/>
              <w:spacing w:line="224" w:lineRule="exact"/>
              <w:ind w:left="105"/>
              <w:rPr>
                <w:sz w:val="20"/>
              </w:rPr>
            </w:pPr>
            <w:r>
              <w:rPr>
                <w:sz w:val="20"/>
              </w:rPr>
              <w:t>Vana gövdesi için oluşturulan parçayı flanşlara yapıştırılan yalıtım</w:t>
            </w:r>
          </w:p>
          <w:p>
            <w:pPr>
              <w:pStyle w:val="TableParagraph"/>
              <w:spacing w:line="230" w:lineRule="exact" w:before="1"/>
              <w:ind w:left="105"/>
              <w:rPr>
                <w:sz w:val="20"/>
              </w:rPr>
            </w:pPr>
            <w:r>
              <w:rPr>
                <w:sz w:val="20"/>
              </w:rPr>
              <w:t>elemanlarını kapatacak şekilde sarar ve yapıştırıcı sürülmüş kenarları birbirlerine doğru bastırarak birleştirir.</w:t>
            </w:r>
          </w:p>
        </w:tc>
      </w:tr>
      <w:tr>
        <w:trPr>
          <w:trHeight w:val="56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J.1.6</w:t>
            </w:r>
          </w:p>
        </w:tc>
        <w:tc>
          <w:tcPr>
            <w:tcW w:w="6515" w:type="dxa"/>
          </w:tcPr>
          <w:p>
            <w:pPr>
              <w:pStyle w:val="TableParagraph"/>
              <w:spacing w:before="46"/>
              <w:ind w:left="105"/>
              <w:rPr>
                <w:sz w:val="20"/>
              </w:rPr>
            </w:pPr>
            <w:r>
              <w:rPr>
                <w:sz w:val="20"/>
              </w:rPr>
              <w:t>Profili çıkarılan bölgeyi şekline göre dikkatlice keser ve diski yerine yerleştirmek için kenarından yarık açar.</w:t>
            </w:r>
          </w:p>
        </w:tc>
      </w:tr>
      <w:tr>
        <w:trPr>
          <w:trHeight w:val="690"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9"/>
              <w:rPr>
                <w:sz w:val="19"/>
              </w:rPr>
            </w:pPr>
          </w:p>
          <w:p>
            <w:pPr>
              <w:pStyle w:val="TableParagraph"/>
              <w:ind w:left="105"/>
              <w:rPr>
                <w:b/>
                <w:sz w:val="20"/>
              </w:rPr>
            </w:pPr>
            <w:r>
              <w:rPr>
                <w:b/>
                <w:sz w:val="20"/>
              </w:rPr>
              <w:t>J.1.7</w:t>
            </w:r>
          </w:p>
        </w:tc>
        <w:tc>
          <w:tcPr>
            <w:tcW w:w="6515" w:type="dxa"/>
          </w:tcPr>
          <w:p>
            <w:pPr>
              <w:pStyle w:val="TableParagraph"/>
              <w:spacing w:line="237" w:lineRule="auto"/>
              <w:ind w:left="105"/>
              <w:rPr>
                <w:sz w:val="20"/>
              </w:rPr>
            </w:pPr>
            <w:r>
              <w:rPr>
                <w:sz w:val="20"/>
              </w:rPr>
              <w:t>Vananın altına yerleştirilen diskin çevresini şerit biçiminde kesilen yalıtım malzemesi vasıtasıyla ölçer ve ölçülen çevre uzunluğunu ısı yalıtım</w:t>
            </w:r>
          </w:p>
          <w:p>
            <w:pPr>
              <w:pStyle w:val="TableParagraph"/>
              <w:spacing w:line="217" w:lineRule="exact"/>
              <w:ind w:left="105"/>
              <w:rPr>
                <w:sz w:val="20"/>
              </w:rPr>
            </w:pPr>
            <w:r>
              <w:rPr>
                <w:sz w:val="20"/>
              </w:rPr>
              <w:t>malzemesinin üzerine aktarıp dört eşit parçaya bölünecek şekilde işaretler.</w:t>
            </w:r>
          </w:p>
        </w:tc>
      </w:tr>
      <w:tr>
        <w:trPr>
          <w:trHeight w:val="690"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9"/>
              <w:rPr>
                <w:sz w:val="19"/>
              </w:rPr>
            </w:pPr>
          </w:p>
          <w:p>
            <w:pPr>
              <w:pStyle w:val="TableParagraph"/>
              <w:ind w:left="105"/>
              <w:rPr>
                <w:b/>
                <w:sz w:val="20"/>
              </w:rPr>
            </w:pPr>
            <w:r>
              <w:rPr>
                <w:b/>
                <w:sz w:val="20"/>
              </w:rPr>
              <w:t>J.1.8</w:t>
            </w:r>
          </w:p>
        </w:tc>
        <w:tc>
          <w:tcPr>
            <w:tcW w:w="6515" w:type="dxa"/>
          </w:tcPr>
          <w:p>
            <w:pPr>
              <w:pStyle w:val="TableParagraph"/>
              <w:ind w:left="105"/>
              <w:rPr>
                <w:sz w:val="20"/>
              </w:rPr>
            </w:pPr>
            <w:r>
              <w:rPr>
                <w:sz w:val="20"/>
              </w:rPr>
              <w:t>Vana gövdesi ile disk elemanı arasındaki en küçük ve büyük derinlikleri ölçerek, bu derinlikleri levhayı dört eşit parçaya bölen çizgilerin üzerine</w:t>
            </w:r>
          </w:p>
          <w:p>
            <w:pPr>
              <w:pStyle w:val="TableParagraph"/>
              <w:spacing w:line="217" w:lineRule="exact"/>
              <w:ind w:left="105"/>
              <w:rPr>
                <w:sz w:val="20"/>
              </w:rPr>
            </w:pPr>
            <w:r>
              <w:rPr>
                <w:sz w:val="20"/>
              </w:rPr>
              <w:t>küçük derinlik ölçüsünden başlayarak taşır.</w:t>
            </w:r>
          </w:p>
        </w:tc>
      </w:tr>
      <w:tr>
        <w:trPr>
          <w:trHeight w:val="68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9"/>
              <w:rPr>
                <w:sz w:val="19"/>
              </w:rPr>
            </w:pPr>
          </w:p>
          <w:p>
            <w:pPr>
              <w:pStyle w:val="TableParagraph"/>
              <w:ind w:left="105"/>
              <w:rPr>
                <w:b/>
                <w:sz w:val="20"/>
              </w:rPr>
            </w:pPr>
            <w:r>
              <w:rPr>
                <w:b/>
                <w:sz w:val="20"/>
              </w:rPr>
              <w:t>J.1.9</w:t>
            </w:r>
          </w:p>
        </w:tc>
        <w:tc>
          <w:tcPr>
            <w:tcW w:w="6515" w:type="dxa"/>
          </w:tcPr>
          <w:p>
            <w:pPr>
              <w:pStyle w:val="TableParagraph"/>
              <w:spacing w:line="223" w:lineRule="exact"/>
              <w:ind w:left="105"/>
              <w:rPr>
                <w:sz w:val="20"/>
              </w:rPr>
            </w:pPr>
            <w:r>
              <w:rPr>
                <w:sz w:val="20"/>
              </w:rPr>
              <w:t>Ölçülen en büyük ve en küçük derinliklerin farkını yarıçap olarak belirleyerek</w:t>
            </w:r>
          </w:p>
          <w:p>
            <w:pPr>
              <w:pStyle w:val="TableParagraph"/>
              <w:spacing w:line="228" w:lineRule="exact" w:before="4"/>
              <w:ind w:left="105"/>
              <w:rPr>
                <w:sz w:val="20"/>
              </w:rPr>
            </w:pPr>
            <w:r>
              <w:rPr>
                <w:sz w:val="20"/>
              </w:rPr>
              <w:t>sırayla merkezi küçük derinlik ve büyük derinliklerin hiza çizgilerini kestiği noktalardan daire parçaları çizer.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9"/>
              <w:ind w:left="105"/>
              <w:rPr>
                <w:b/>
                <w:sz w:val="20"/>
              </w:rPr>
            </w:pPr>
            <w:r>
              <w:rPr>
                <w:b/>
                <w:sz w:val="20"/>
              </w:rPr>
              <w:t>J.1.10</w:t>
            </w:r>
          </w:p>
        </w:tc>
        <w:tc>
          <w:tcPr>
            <w:tcW w:w="6515" w:type="dxa"/>
          </w:tcPr>
          <w:p>
            <w:pPr>
              <w:pStyle w:val="TableParagraph"/>
              <w:spacing w:before="164"/>
              <w:ind w:left="105"/>
              <w:rPr>
                <w:sz w:val="20"/>
              </w:rPr>
            </w:pPr>
            <w:r>
              <w:rPr>
                <w:sz w:val="20"/>
              </w:rPr>
              <w:t>Çizilen daire parçalarını sürekli bir çizgi oluşturacak şekilde birleştirir.</w:t>
            </w:r>
          </w:p>
        </w:tc>
      </w:tr>
      <w:tr>
        <w:trPr>
          <w:trHeight w:val="565"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J.1.11</w:t>
            </w:r>
          </w:p>
        </w:tc>
        <w:tc>
          <w:tcPr>
            <w:tcW w:w="6515" w:type="dxa"/>
          </w:tcPr>
          <w:p>
            <w:pPr>
              <w:pStyle w:val="TableParagraph"/>
              <w:spacing w:before="46"/>
              <w:ind w:left="105" w:right="93"/>
              <w:rPr>
                <w:sz w:val="20"/>
              </w:rPr>
            </w:pPr>
            <w:r>
              <w:rPr>
                <w:sz w:val="20"/>
              </w:rPr>
              <w:t>Kesilen parçanın vana gövdesi ile birleşecek olan tepe bölgelerindeki köşeleri iç kısma doğru tıraşlar.</w:t>
            </w:r>
          </w:p>
        </w:tc>
      </w:tr>
      <w:tr>
        <w:trPr>
          <w:trHeight w:val="690"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tcPr>
          <w:p>
            <w:pPr>
              <w:pStyle w:val="TableParagraph"/>
              <w:spacing w:before="9"/>
              <w:rPr>
                <w:sz w:val="19"/>
              </w:rPr>
            </w:pPr>
          </w:p>
          <w:p>
            <w:pPr>
              <w:pStyle w:val="TableParagraph"/>
              <w:ind w:left="107"/>
              <w:rPr>
                <w:b/>
                <w:sz w:val="20"/>
              </w:rPr>
            </w:pPr>
            <w:r>
              <w:rPr>
                <w:b/>
                <w:sz w:val="20"/>
              </w:rPr>
              <w:t>J.2</w:t>
            </w:r>
          </w:p>
        </w:tc>
        <w:tc>
          <w:tcPr>
            <w:tcW w:w="2867" w:type="dxa"/>
          </w:tcPr>
          <w:p>
            <w:pPr>
              <w:pStyle w:val="TableParagraph"/>
              <w:ind w:left="107"/>
              <w:rPr>
                <w:sz w:val="20"/>
              </w:rPr>
            </w:pPr>
            <w:r>
              <w:rPr>
                <w:sz w:val="20"/>
              </w:rPr>
              <w:t>Vana ceketleri ile ısı yalıtımı yapmak</w:t>
            </w:r>
          </w:p>
          <w:p>
            <w:pPr>
              <w:pStyle w:val="TableParagraph"/>
              <w:spacing w:line="217" w:lineRule="exact"/>
              <w:ind w:left="107"/>
              <w:rPr>
                <w:sz w:val="20"/>
              </w:rPr>
            </w:pPr>
            <w:r>
              <w:rPr>
                <w:sz w:val="20"/>
              </w:rPr>
              <w:t>(devamı var)</w:t>
            </w:r>
          </w:p>
        </w:tc>
        <w:tc>
          <w:tcPr>
            <w:tcW w:w="961" w:type="dxa"/>
          </w:tcPr>
          <w:p>
            <w:pPr>
              <w:pStyle w:val="TableParagraph"/>
              <w:spacing w:before="9"/>
              <w:rPr>
                <w:sz w:val="19"/>
              </w:rPr>
            </w:pPr>
          </w:p>
          <w:p>
            <w:pPr>
              <w:pStyle w:val="TableParagraph"/>
              <w:ind w:left="105"/>
              <w:rPr>
                <w:b/>
                <w:sz w:val="20"/>
              </w:rPr>
            </w:pPr>
            <w:r>
              <w:rPr>
                <w:b/>
                <w:sz w:val="20"/>
              </w:rPr>
              <w:t>J.2.1</w:t>
            </w:r>
          </w:p>
        </w:tc>
        <w:tc>
          <w:tcPr>
            <w:tcW w:w="6515" w:type="dxa"/>
          </w:tcPr>
          <w:p>
            <w:pPr>
              <w:pStyle w:val="TableParagraph"/>
              <w:spacing w:before="108"/>
              <w:ind w:left="105" w:right="171"/>
              <w:rPr>
                <w:sz w:val="20"/>
              </w:rPr>
            </w:pPr>
            <w:r>
              <w:rPr>
                <w:sz w:val="20"/>
              </w:rPr>
              <w:t>Uygulanmaya geçilmeden önce vanalarda herhangi bir kaçak olup olmadığını kontrol eder.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410"/>
        <w:gridCol w:w="711"/>
        <w:gridCol w:w="2867"/>
        <w:gridCol w:w="961"/>
        <w:gridCol w:w="6515"/>
      </w:tblGrid>
      <w:tr>
        <w:trPr>
          <w:trHeight w:val="565" w:hRule="atLeast"/>
        </w:trPr>
        <w:tc>
          <w:tcPr>
            <w:tcW w:w="3085" w:type="dxa"/>
            <w:gridSpan w:val="2"/>
          </w:tcPr>
          <w:p>
            <w:pPr>
              <w:pStyle w:val="TableParagraph"/>
              <w:spacing w:before="166"/>
              <w:ind w:left="107"/>
              <w:rPr>
                <w:b/>
                <w:sz w:val="20"/>
              </w:rPr>
            </w:pPr>
            <w:r>
              <w:rPr>
                <w:b/>
                <w:sz w:val="20"/>
              </w:rPr>
              <w:t>Görevler</w:t>
            </w:r>
          </w:p>
        </w:tc>
        <w:tc>
          <w:tcPr>
            <w:tcW w:w="3578" w:type="dxa"/>
            <w:gridSpan w:val="2"/>
          </w:tcPr>
          <w:p>
            <w:pPr>
              <w:pStyle w:val="TableParagraph"/>
              <w:spacing w:before="166"/>
              <w:ind w:left="107"/>
              <w:rPr>
                <w:b/>
                <w:sz w:val="20"/>
              </w:rPr>
            </w:pPr>
            <w:r>
              <w:rPr>
                <w:b/>
                <w:sz w:val="20"/>
              </w:rPr>
              <w:t>İşlemler</w:t>
            </w:r>
          </w:p>
        </w:tc>
        <w:tc>
          <w:tcPr>
            <w:tcW w:w="7476" w:type="dxa"/>
            <w:gridSpan w:val="2"/>
          </w:tcPr>
          <w:p>
            <w:pPr>
              <w:pStyle w:val="TableParagraph"/>
              <w:spacing w:before="166"/>
              <w:ind w:left="105"/>
              <w:rPr>
                <w:b/>
                <w:sz w:val="20"/>
              </w:rPr>
            </w:pPr>
            <w:r>
              <w:rPr>
                <w:b/>
                <w:sz w:val="20"/>
              </w:rPr>
              <w:t>Başarım Ölçütleri</w:t>
            </w:r>
          </w:p>
        </w:tc>
      </w:tr>
      <w:tr>
        <w:trPr>
          <w:trHeight w:val="568" w:hRule="atLeast"/>
        </w:trPr>
        <w:tc>
          <w:tcPr>
            <w:tcW w:w="675" w:type="dxa"/>
          </w:tcPr>
          <w:p>
            <w:pPr>
              <w:pStyle w:val="TableParagraph"/>
              <w:spacing w:before="168"/>
              <w:ind w:left="107"/>
              <w:rPr>
                <w:b/>
                <w:sz w:val="20"/>
              </w:rPr>
            </w:pPr>
            <w:r>
              <w:rPr>
                <w:b/>
                <w:sz w:val="20"/>
              </w:rPr>
              <w:t>Kod</w:t>
            </w:r>
          </w:p>
        </w:tc>
        <w:tc>
          <w:tcPr>
            <w:tcW w:w="2410" w:type="dxa"/>
          </w:tcPr>
          <w:p>
            <w:pPr>
              <w:pStyle w:val="TableParagraph"/>
              <w:spacing w:before="168"/>
              <w:ind w:left="107"/>
              <w:rPr>
                <w:b/>
                <w:sz w:val="20"/>
              </w:rPr>
            </w:pPr>
            <w:r>
              <w:rPr>
                <w:b/>
                <w:sz w:val="20"/>
              </w:rPr>
              <w:t>Adı</w:t>
            </w:r>
          </w:p>
        </w:tc>
        <w:tc>
          <w:tcPr>
            <w:tcW w:w="711" w:type="dxa"/>
          </w:tcPr>
          <w:p>
            <w:pPr>
              <w:pStyle w:val="TableParagraph"/>
              <w:spacing w:before="168"/>
              <w:ind w:left="107"/>
              <w:rPr>
                <w:b/>
                <w:sz w:val="20"/>
              </w:rPr>
            </w:pPr>
            <w:r>
              <w:rPr>
                <w:b/>
                <w:sz w:val="20"/>
              </w:rPr>
              <w:t>Kod</w:t>
            </w:r>
          </w:p>
        </w:tc>
        <w:tc>
          <w:tcPr>
            <w:tcW w:w="2867" w:type="dxa"/>
          </w:tcPr>
          <w:p>
            <w:pPr>
              <w:pStyle w:val="TableParagraph"/>
              <w:spacing w:before="168"/>
              <w:ind w:left="107"/>
              <w:rPr>
                <w:b/>
                <w:sz w:val="20"/>
              </w:rPr>
            </w:pPr>
            <w:r>
              <w:rPr>
                <w:b/>
                <w:sz w:val="20"/>
              </w:rPr>
              <w:t>Adı</w:t>
            </w:r>
          </w:p>
        </w:tc>
        <w:tc>
          <w:tcPr>
            <w:tcW w:w="961" w:type="dxa"/>
          </w:tcPr>
          <w:p>
            <w:pPr>
              <w:pStyle w:val="TableParagraph"/>
              <w:spacing w:before="168"/>
              <w:ind w:left="105"/>
              <w:rPr>
                <w:b/>
                <w:sz w:val="20"/>
              </w:rPr>
            </w:pPr>
            <w:r>
              <w:rPr>
                <w:b/>
                <w:sz w:val="20"/>
              </w:rPr>
              <w:t>Kod</w:t>
            </w:r>
          </w:p>
        </w:tc>
        <w:tc>
          <w:tcPr>
            <w:tcW w:w="6515" w:type="dxa"/>
          </w:tcPr>
          <w:p>
            <w:pPr>
              <w:pStyle w:val="TableParagraph"/>
              <w:spacing w:before="168"/>
              <w:ind w:left="105"/>
              <w:rPr>
                <w:b/>
                <w:sz w:val="20"/>
              </w:rPr>
            </w:pPr>
            <w:r>
              <w:rPr>
                <w:b/>
                <w:sz w:val="20"/>
              </w:rPr>
              <w:t>Açıklama</w:t>
            </w:r>
          </w:p>
        </w:tc>
      </w:tr>
      <w:tr>
        <w:trPr>
          <w:trHeight w:val="566" w:hRule="atLeast"/>
        </w:trPr>
        <w:tc>
          <w:tcPr>
            <w:tcW w:w="67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8"/>
              </w:rPr>
            </w:pPr>
          </w:p>
          <w:p>
            <w:pPr>
              <w:pStyle w:val="TableParagraph"/>
              <w:ind w:left="107"/>
              <w:rPr>
                <w:b/>
                <w:sz w:val="20"/>
              </w:rPr>
            </w:pPr>
            <w:r>
              <w:rPr>
                <w:b/>
                <w:w w:val="99"/>
                <w:sz w:val="20"/>
              </w:rPr>
              <w:t>J</w:t>
            </w:r>
          </w:p>
        </w:tc>
        <w:tc>
          <w:tcPr>
            <w:tcW w:w="24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0"/>
              </w:rPr>
            </w:pPr>
          </w:p>
          <w:p>
            <w:pPr>
              <w:pStyle w:val="TableParagraph"/>
              <w:ind w:left="107" w:right="540"/>
              <w:rPr>
                <w:sz w:val="20"/>
              </w:rPr>
            </w:pPr>
            <w:r>
              <w:rPr>
                <w:sz w:val="20"/>
              </w:rPr>
              <w:t>Vanalarda ısı yalıtımı yapmak</w:t>
            </w:r>
          </w:p>
        </w:tc>
        <w:tc>
          <w:tcPr>
            <w:tcW w:w="711" w:type="dxa"/>
            <w:vMerge w:val="restart"/>
          </w:tcPr>
          <w:p>
            <w:pPr>
              <w:pStyle w:val="TableParagraph"/>
              <w:rPr>
                <w:sz w:val="22"/>
              </w:rPr>
            </w:pPr>
          </w:p>
          <w:p>
            <w:pPr>
              <w:pStyle w:val="TableParagraph"/>
              <w:rPr>
                <w:sz w:val="22"/>
              </w:rPr>
            </w:pPr>
          </w:p>
          <w:p>
            <w:pPr>
              <w:pStyle w:val="TableParagraph"/>
              <w:spacing w:before="11"/>
              <w:rPr>
                <w:sz w:val="25"/>
              </w:rPr>
            </w:pPr>
          </w:p>
          <w:p>
            <w:pPr>
              <w:pStyle w:val="TableParagraph"/>
              <w:ind w:left="107"/>
              <w:rPr>
                <w:b/>
                <w:sz w:val="20"/>
              </w:rPr>
            </w:pPr>
            <w:r>
              <w:rPr>
                <w:b/>
                <w:sz w:val="20"/>
              </w:rPr>
              <w:t>J.2</w:t>
            </w:r>
          </w:p>
        </w:tc>
        <w:tc>
          <w:tcPr>
            <w:tcW w:w="2867" w:type="dxa"/>
            <w:vMerge w:val="restart"/>
          </w:tcPr>
          <w:p>
            <w:pPr>
              <w:pStyle w:val="TableParagraph"/>
              <w:rPr>
                <w:sz w:val="22"/>
              </w:rPr>
            </w:pPr>
          </w:p>
          <w:p>
            <w:pPr>
              <w:pStyle w:val="TableParagraph"/>
              <w:rPr>
                <w:sz w:val="22"/>
              </w:rPr>
            </w:pPr>
          </w:p>
          <w:p>
            <w:pPr>
              <w:pStyle w:val="TableParagraph"/>
              <w:spacing w:before="178"/>
              <w:ind w:left="107"/>
              <w:rPr>
                <w:sz w:val="20"/>
              </w:rPr>
            </w:pPr>
            <w:r>
              <w:rPr>
                <w:sz w:val="20"/>
              </w:rPr>
              <w:t>Vana ceketleri ile ısı yalıtımı yapmak</w:t>
            </w:r>
          </w:p>
        </w:tc>
        <w:tc>
          <w:tcPr>
            <w:tcW w:w="961" w:type="dxa"/>
          </w:tcPr>
          <w:p>
            <w:pPr>
              <w:pStyle w:val="TableParagraph"/>
              <w:spacing w:before="166"/>
              <w:ind w:left="105"/>
              <w:rPr>
                <w:b/>
                <w:sz w:val="20"/>
              </w:rPr>
            </w:pPr>
            <w:r>
              <w:rPr>
                <w:b/>
                <w:sz w:val="20"/>
              </w:rPr>
              <w:t>J.2.2</w:t>
            </w:r>
          </w:p>
        </w:tc>
        <w:tc>
          <w:tcPr>
            <w:tcW w:w="6515" w:type="dxa"/>
          </w:tcPr>
          <w:p>
            <w:pPr>
              <w:pStyle w:val="TableParagraph"/>
              <w:spacing w:before="161"/>
              <w:ind w:left="105"/>
              <w:rPr>
                <w:sz w:val="20"/>
              </w:rPr>
            </w:pPr>
            <w:r>
              <w:rPr>
                <w:sz w:val="20"/>
              </w:rPr>
              <w:t>Kaçak tespit edilmesi durumunda vanadaki arızaların giderilmesini sağlar.</w:t>
            </w:r>
          </w:p>
        </w:tc>
      </w:tr>
      <w:tr>
        <w:trPr>
          <w:trHeight w:val="691"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0"/>
              <w:rPr>
                <w:sz w:val="19"/>
              </w:rPr>
            </w:pPr>
          </w:p>
          <w:p>
            <w:pPr>
              <w:pStyle w:val="TableParagraph"/>
              <w:ind w:left="105"/>
              <w:rPr>
                <w:b/>
                <w:sz w:val="20"/>
              </w:rPr>
            </w:pPr>
            <w:r>
              <w:rPr>
                <w:b/>
                <w:sz w:val="20"/>
              </w:rPr>
              <w:t>J.2.3</w:t>
            </w:r>
          </w:p>
        </w:tc>
        <w:tc>
          <w:tcPr>
            <w:tcW w:w="6515" w:type="dxa"/>
          </w:tcPr>
          <w:p>
            <w:pPr>
              <w:pStyle w:val="TableParagraph"/>
              <w:spacing w:line="223" w:lineRule="exact"/>
              <w:ind w:left="105"/>
              <w:rPr>
                <w:sz w:val="20"/>
              </w:rPr>
            </w:pPr>
            <w:r>
              <w:rPr>
                <w:sz w:val="20"/>
              </w:rPr>
              <w:t>Vana ceketini, vananın etrafına vananın bağlı olduğu yalıtımlı boru üzerine</w:t>
            </w:r>
          </w:p>
          <w:p>
            <w:pPr>
              <w:pStyle w:val="TableParagraph"/>
              <w:spacing w:line="230" w:lineRule="atLeast" w:before="1"/>
              <w:ind w:left="105"/>
              <w:rPr>
                <w:sz w:val="20"/>
              </w:rPr>
            </w:pPr>
            <w:r>
              <w:rPr>
                <w:sz w:val="20"/>
              </w:rPr>
              <w:t>flanşlardan itibaren en az 50mm bindirme yapacak ve vananın boğaz kısmında boşluk bırakılmayacak şekilde sarar.</w:t>
            </w:r>
          </w:p>
        </w:tc>
      </w:tr>
      <w:tr>
        <w:trPr>
          <w:trHeight w:val="56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J.2.4</w:t>
            </w:r>
          </w:p>
        </w:tc>
        <w:tc>
          <w:tcPr>
            <w:tcW w:w="6515" w:type="dxa"/>
          </w:tcPr>
          <w:p>
            <w:pPr>
              <w:pStyle w:val="TableParagraph"/>
              <w:spacing w:before="46"/>
              <w:ind w:left="105" w:right="148"/>
              <w:rPr>
                <w:sz w:val="20"/>
              </w:rPr>
            </w:pPr>
            <w:r>
              <w:rPr>
                <w:sz w:val="20"/>
              </w:rPr>
              <w:t>Vana ceketinin alt ve üst ipleri sıkıca bağlanarak vana ceketinin ilgili ekipmanı tam olarak sarmasını sağlar.</w:t>
            </w:r>
          </w:p>
        </w:tc>
      </w:tr>
      <w:tr>
        <w:trPr>
          <w:trHeight w:val="690"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val="restart"/>
          </w:tcPr>
          <w:p>
            <w:pPr>
              <w:pStyle w:val="TableParagraph"/>
              <w:rPr>
                <w:sz w:val="22"/>
              </w:rPr>
            </w:pPr>
          </w:p>
          <w:p>
            <w:pPr>
              <w:pStyle w:val="TableParagraph"/>
              <w:rPr>
                <w:sz w:val="22"/>
              </w:rPr>
            </w:pPr>
          </w:p>
          <w:p>
            <w:pPr>
              <w:pStyle w:val="TableParagraph"/>
              <w:spacing w:before="1"/>
              <w:rPr>
                <w:sz w:val="26"/>
              </w:rPr>
            </w:pPr>
          </w:p>
          <w:p>
            <w:pPr>
              <w:pStyle w:val="TableParagraph"/>
              <w:ind w:left="107"/>
              <w:rPr>
                <w:b/>
                <w:sz w:val="20"/>
              </w:rPr>
            </w:pPr>
            <w:r>
              <w:rPr>
                <w:b/>
                <w:sz w:val="20"/>
              </w:rPr>
              <w:t>J.3</w:t>
            </w:r>
          </w:p>
        </w:tc>
        <w:tc>
          <w:tcPr>
            <w:tcW w:w="2867" w:type="dxa"/>
            <w:vMerge w:val="restart"/>
          </w:tcPr>
          <w:p>
            <w:pPr>
              <w:pStyle w:val="TableParagraph"/>
              <w:rPr>
                <w:sz w:val="22"/>
              </w:rPr>
            </w:pPr>
          </w:p>
          <w:p>
            <w:pPr>
              <w:pStyle w:val="TableParagraph"/>
              <w:rPr>
                <w:sz w:val="22"/>
              </w:rPr>
            </w:pPr>
          </w:p>
          <w:p>
            <w:pPr>
              <w:pStyle w:val="TableParagraph"/>
              <w:spacing w:before="180"/>
              <w:ind w:left="107"/>
              <w:rPr>
                <w:sz w:val="20"/>
              </w:rPr>
            </w:pPr>
            <w:r>
              <w:rPr>
                <w:sz w:val="20"/>
              </w:rPr>
              <w:t>Vana kutuları ile ısı yalıtımı yapmak</w:t>
            </w:r>
          </w:p>
        </w:tc>
        <w:tc>
          <w:tcPr>
            <w:tcW w:w="961" w:type="dxa"/>
          </w:tcPr>
          <w:p>
            <w:pPr>
              <w:pStyle w:val="TableParagraph"/>
              <w:spacing w:before="9"/>
              <w:rPr>
                <w:sz w:val="19"/>
              </w:rPr>
            </w:pPr>
          </w:p>
          <w:p>
            <w:pPr>
              <w:pStyle w:val="TableParagraph"/>
              <w:ind w:left="105"/>
              <w:rPr>
                <w:b/>
                <w:sz w:val="20"/>
              </w:rPr>
            </w:pPr>
            <w:r>
              <w:rPr>
                <w:b/>
                <w:sz w:val="20"/>
              </w:rPr>
              <w:t>J.3.1</w:t>
            </w:r>
          </w:p>
        </w:tc>
        <w:tc>
          <w:tcPr>
            <w:tcW w:w="6515" w:type="dxa"/>
          </w:tcPr>
          <w:p>
            <w:pPr>
              <w:pStyle w:val="TableParagraph"/>
              <w:spacing w:line="223" w:lineRule="exact"/>
              <w:ind w:left="105"/>
              <w:rPr>
                <w:sz w:val="20"/>
              </w:rPr>
            </w:pPr>
            <w:r>
              <w:rPr>
                <w:sz w:val="20"/>
              </w:rPr>
              <w:t>Sıcak hatlarda kullanılan tesisatlardaki vanaları boşluk kalmayacak şekilde</w:t>
            </w:r>
          </w:p>
          <w:p>
            <w:pPr>
              <w:pStyle w:val="TableParagraph"/>
              <w:spacing w:line="230" w:lineRule="atLeast"/>
              <w:ind w:left="105"/>
              <w:rPr>
                <w:sz w:val="20"/>
              </w:rPr>
            </w:pPr>
            <w:r>
              <w:rPr>
                <w:sz w:val="20"/>
              </w:rPr>
              <w:t>rabitz telli taşyünü şilte ile sarar veya levha formundaki diğer ısı yalıtım malzemeleri ile vanaları yalıtır.</w:t>
            </w:r>
          </w:p>
        </w:tc>
      </w:tr>
      <w:tr>
        <w:trPr>
          <w:trHeight w:val="565"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J.3.2</w:t>
            </w:r>
          </w:p>
        </w:tc>
        <w:tc>
          <w:tcPr>
            <w:tcW w:w="6515" w:type="dxa"/>
          </w:tcPr>
          <w:p>
            <w:pPr>
              <w:pStyle w:val="TableParagraph"/>
              <w:spacing w:before="161"/>
              <w:ind w:left="105"/>
              <w:rPr>
                <w:sz w:val="20"/>
              </w:rPr>
            </w:pPr>
            <w:r>
              <w:rPr>
                <w:sz w:val="20"/>
              </w:rPr>
              <w:t>Vana üzerine boşluk kalmayacak şekilde vana kutularını yerleştirir.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8"/>
              <w:ind w:left="105"/>
              <w:rPr>
                <w:b/>
                <w:sz w:val="20"/>
              </w:rPr>
            </w:pPr>
            <w:r>
              <w:rPr>
                <w:b/>
                <w:sz w:val="20"/>
              </w:rPr>
              <w:t>J.3.3</w:t>
            </w:r>
          </w:p>
        </w:tc>
        <w:tc>
          <w:tcPr>
            <w:tcW w:w="6515" w:type="dxa"/>
          </w:tcPr>
          <w:p>
            <w:pPr>
              <w:pStyle w:val="TableParagraph"/>
              <w:spacing w:before="48"/>
              <w:ind w:left="105"/>
              <w:rPr>
                <w:sz w:val="20"/>
              </w:rPr>
            </w:pPr>
            <w:r>
              <w:rPr>
                <w:sz w:val="20"/>
              </w:rPr>
              <w:t>Vana kutularını küçük çaplılarda tel ile büyük çaplılarda ise iki adet metal kelepçe ile sabitler.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410"/>
        <w:gridCol w:w="711"/>
        <w:gridCol w:w="2867"/>
        <w:gridCol w:w="961"/>
        <w:gridCol w:w="6515"/>
      </w:tblGrid>
      <w:tr>
        <w:trPr>
          <w:trHeight w:val="530" w:hRule="atLeast"/>
        </w:trPr>
        <w:tc>
          <w:tcPr>
            <w:tcW w:w="3085" w:type="dxa"/>
            <w:gridSpan w:val="2"/>
          </w:tcPr>
          <w:p>
            <w:pPr>
              <w:pStyle w:val="TableParagraph"/>
              <w:spacing w:before="149"/>
              <w:ind w:left="107"/>
              <w:rPr>
                <w:b/>
                <w:sz w:val="20"/>
              </w:rPr>
            </w:pPr>
            <w:r>
              <w:rPr>
                <w:b/>
                <w:sz w:val="20"/>
              </w:rPr>
              <w:t>Görevler</w:t>
            </w:r>
          </w:p>
        </w:tc>
        <w:tc>
          <w:tcPr>
            <w:tcW w:w="3578" w:type="dxa"/>
            <w:gridSpan w:val="2"/>
          </w:tcPr>
          <w:p>
            <w:pPr>
              <w:pStyle w:val="TableParagraph"/>
              <w:spacing w:before="149"/>
              <w:ind w:left="107"/>
              <w:rPr>
                <w:b/>
                <w:sz w:val="20"/>
              </w:rPr>
            </w:pPr>
            <w:r>
              <w:rPr>
                <w:b/>
                <w:sz w:val="20"/>
              </w:rPr>
              <w:t>İşlemler</w:t>
            </w:r>
          </w:p>
        </w:tc>
        <w:tc>
          <w:tcPr>
            <w:tcW w:w="7476" w:type="dxa"/>
            <w:gridSpan w:val="2"/>
          </w:tcPr>
          <w:p>
            <w:pPr>
              <w:pStyle w:val="TableParagraph"/>
              <w:spacing w:before="149"/>
              <w:ind w:left="105"/>
              <w:rPr>
                <w:b/>
                <w:sz w:val="20"/>
              </w:rPr>
            </w:pPr>
            <w:r>
              <w:rPr>
                <w:b/>
                <w:sz w:val="20"/>
              </w:rPr>
              <w:t>Başarım Ölçütleri</w:t>
            </w:r>
          </w:p>
        </w:tc>
      </w:tr>
      <w:tr>
        <w:trPr>
          <w:trHeight w:val="445" w:hRule="atLeast"/>
        </w:trPr>
        <w:tc>
          <w:tcPr>
            <w:tcW w:w="675" w:type="dxa"/>
          </w:tcPr>
          <w:p>
            <w:pPr>
              <w:pStyle w:val="TableParagraph"/>
              <w:spacing w:before="106"/>
              <w:ind w:left="107"/>
              <w:rPr>
                <w:b/>
                <w:sz w:val="20"/>
              </w:rPr>
            </w:pPr>
            <w:r>
              <w:rPr>
                <w:b/>
                <w:sz w:val="20"/>
              </w:rPr>
              <w:t>Kod</w:t>
            </w:r>
          </w:p>
        </w:tc>
        <w:tc>
          <w:tcPr>
            <w:tcW w:w="2410" w:type="dxa"/>
          </w:tcPr>
          <w:p>
            <w:pPr>
              <w:pStyle w:val="TableParagraph"/>
              <w:spacing w:before="106"/>
              <w:ind w:left="107"/>
              <w:rPr>
                <w:b/>
                <w:sz w:val="20"/>
              </w:rPr>
            </w:pPr>
            <w:r>
              <w:rPr>
                <w:b/>
                <w:sz w:val="20"/>
              </w:rPr>
              <w:t>Adı</w:t>
            </w:r>
          </w:p>
        </w:tc>
        <w:tc>
          <w:tcPr>
            <w:tcW w:w="711" w:type="dxa"/>
          </w:tcPr>
          <w:p>
            <w:pPr>
              <w:pStyle w:val="TableParagraph"/>
              <w:spacing w:before="106"/>
              <w:ind w:left="107"/>
              <w:rPr>
                <w:b/>
                <w:sz w:val="20"/>
              </w:rPr>
            </w:pPr>
            <w:r>
              <w:rPr>
                <w:b/>
                <w:sz w:val="20"/>
              </w:rPr>
              <w:t>Kod</w:t>
            </w:r>
          </w:p>
        </w:tc>
        <w:tc>
          <w:tcPr>
            <w:tcW w:w="2867" w:type="dxa"/>
          </w:tcPr>
          <w:p>
            <w:pPr>
              <w:pStyle w:val="TableParagraph"/>
              <w:spacing w:before="106"/>
              <w:ind w:left="107"/>
              <w:rPr>
                <w:b/>
                <w:sz w:val="20"/>
              </w:rPr>
            </w:pPr>
            <w:r>
              <w:rPr>
                <w:b/>
                <w:sz w:val="20"/>
              </w:rPr>
              <w:t>Adı</w:t>
            </w:r>
          </w:p>
        </w:tc>
        <w:tc>
          <w:tcPr>
            <w:tcW w:w="961" w:type="dxa"/>
          </w:tcPr>
          <w:p>
            <w:pPr>
              <w:pStyle w:val="TableParagraph"/>
              <w:spacing w:before="106"/>
              <w:ind w:left="105"/>
              <w:rPr>
                <w:b/>
                <w:sz w:val="20"/>
              </w:rPr>
            </w:pPr>
            <w:r>
              <w:rPr>
                <w:b/>
                <w:sz w:val="20"/>
              </w:rPr>
              <w:t>Kod</w:t>
            </w:r>
          </w:p>
        </w:tc>
        <w:tc>
          <w:tcPr>
            <w:tcW w:w="6515" w:type="dxa"/>
          </w:tcPr>
          <w:p>
            <w:pPr>
              <w:pStyle w:val="TableParagraph"/>
              <w:spacing w:before="106"/>
              <w:ind w:left="105"/>
              <w:rPr>
                <w:b/>
                <w:sz w:val="20"/>
              </w:rPr>
            </w:pPr>
            <w:r>
              <w:rPr>
                <w:b/>
                <w:sz w:val="20"/>
              </w:rPr>
              <w:t>Açıklama</w:t>
            </w:r>
          </w:p>
        </w:tc>
      </w:tr>
      <w:tr>
        <w:trPr>
          <w:trHeight w:val="834" w:hRule="atLeast"/>
        </w:trPr>
        <w:tc>
          <w:tcPr>
            <w:tcW w:w="67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5"/>
              </w:rPr>
            </w:pPr>
          </w:p>
          <w:p>
            <w:pPr>
              <w:pStyle w:val="TableParagraph"/>
              <w:ind w:left="107"/>
              <w:rPr>
                <w:b/>
                <w:sz w:val="20"/>
              </w:rPr>
            </w:pPr>
            <w:r>
              <w:rPr>
                <w:b/>
                <w:w w:val="99"/>
                <w:sz w:val="20"/>
              </w:rPr>
              <w:t>K</w:t>
            </w:r>
          </w:p>
        </w:tc>
        <w:tc>
          <w:tcPr>
            <w:tcW w:w="24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79"/>
              <w:ind w:left="107" w:right="173"/>
              <w:rPr>
                <w:sz w:val="20"/>
              </w:rPr>
            </w:pPr>
            <w:r>
              <w:rPr>
                <w:sz w:val="20"/>
              </w:rPr>
              <w:t>Bağlantı elemanlarında ısı yalıtımı yapmak</w:t>
            </w:r>
          </w:p>
        </w:tc>
        <w:tc>
          <w:tcPr>
            <w:tcW w:w="71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1"/>
              <w:rPr>
                <w:sz w:val="27"/>
              </w:rPr>
            </w:pPr>
          </w:p>
          <w:p>
            <w:pPr>
              <w:pStyle w:val="TableParagraph"/>
              <w:ind w:left="107"/>
              <w:rPr>
                <w:b/>
                <w:sz w:val="20"/>
              </w:rPr>
            </w:pPr>
            <w:r>
              <w:rPr>
                <w:b/>
                <w:sz w:val="20"/>
              </w:rPr>
              <w:t>K.1</w:t>
            </w:r>
          </w:p>
        </w:tc>
        <w:tc>
          <w:tcPr>
            <w:tcW w:w="2867" w:type="dxa"/>
            <w:vMerge w:val="restart"/>
          </w:tcPr>
          <w:p>
            <w:pPr>
              <w:pStyle w:val="TableParagraph"/>
              <w:rPr>
                <w:sz w:val="22"/>
              </w:rPr>
            </w:pPr>
          </w:p>
          <w:p>
            <w:pPr>
              <w:pStyle w:val="TableParagraph"/>
              <w:rPr>
                <w:sz w:val="22"/>
              </w:rPr>
            </w:pPr>
          </w:p>
          <w:p>
            <w:pPr>
              <w:pStyle w:val="TableParagraph"/>
              <w:spacing w:before="5"/>
              <w:rPr>
                <w:sz w:val="29"/>
              </w:rPr>
            </w:pPr>
          </w:p>
          <w:p>
            <w:pPr>
              <w:pStyle w:val="TableParagraph"/>
              <w:ind w:left="107" w:right="191"/>
              <w:rPr>
                <w:sz w:val="20"/>
              </w:rPr>
            </w:pPr>
            <w:r>
              <w:rPr>
                <w:sz w:val="20"/>
              </w:rPr>
              <w:t>Yalıtımın üzerine yapılan askı ve kelepçelerde ısı yalıtımı yapmak</w:t>
            </w:r>
          </w:p>
        </w:tc>
        <w:tc>
          <w:tcPr>
            <w:tcW w:w="961" w:type="dxa"/>
          </w:tcPr>
          <w:p>
            <w:pPr>
              <w:pStyle w:val="TableParagraph"/>
              <w:rPr>
                <w:sz w:val="22"/>
              </w:rPr>
            </w:pPr>
          </w:p>
          <w:p>
            <w:pPr>
              <w:pStyle w:val="TableParagraph"/>
              <w:spacing w:before="162"/>
              <w:ind w:left="105"/>
              <w:rPr>
                <w:b/>
                <w:sz w:val="20"/>
              </w:rPr>
            </w:pPr>
            <w:r>
              <w:rPr>
                <w:b/>
                <w:sz w:val="20"/>
              </w:rPr>
              <w:t>K.1.1</w:t>
            </w:r>
          </w:p>
        </w:tc>
        <w:tc>
          <w:tcPr>
            <w:tcW w:w="6515" w:type="dxa"/>
          </w:tcPr>
          <w:p>
            <w:pPr>
              <w:pStyle w:val="TableParagraph"/>
              <w:spacing w:before="182"/>
              <w:ind w:left="105"/>
              <w:rPr>
                <w:sz w:val="20"/>
              </w:rPr>
            </w:pPr>
            <w:r>
              <w:rPr>
                <w:sz w:val="20"/>
              </w:rPr>
              <w:t>Uygulamanın yapılacağı yüzeyi temizledikten sonra kullanılacak boru, levha veya şilte biçimindeki ısı yalıtım malzemesini uygun uzunlukta keser.</w:t>
            </w:r>
          </w:p>
        </w:tc>
      </w:tr>
      <w:tr>
        <w:trPr>
          <w:trHeight w:val="847"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9"/>
              <w:rPr>
                <w:sz w:val="26"/>
              </w:rPr>
            </w:pPr>
          </w:p>
          <w:p>
            <w:pPr>
              <w:pStyle w:val="TableParagraph"/>
              <w:ind w:left="105"/>
              <w:rPr>
                <w:b/>
                <w:sz w:val="20"/>
              </w:rPr>
            </w:pPr>
            <w:r>
              <w:rPr>
                <w:b/>
                <w:sz w:val="20"/>
              </w:rPr>
              <w:t>K.1.2</w:t>
            </w:r>
          </w:p>
        </w:tc>
        <w:tc>
          <w:tcPr>
            <w:tcW w:w="6515" w:type="dxa"/>
          </w:tcPr>
          <w:p>
            <w:pPr>
              <w:pStyle w:val="TableParagraph"/>
              <w:spacing w:before="72"/>
              <w:ind w:left="105"/>
              <w:rPr>
                <w:sz w:val="20"/>
              </w:rPr>
            </w:pPr>
            <w:r>
              <w:rPr>
                <w:sz w:val="20"/>
              </w:rPr>
              <w:t>Eğer destek elemanı boru biçimindeki bir ısı yalıtım malzemesinden elde edilmiş ise destek elemanının boruya geçirilebilmesi için malzemeyi bir tarafından keserek yarık açar.</w:t>
            </w:r>
          </w:p>
        </w:tc>
      </w:tr>
      <w:tr>
        <w:trPr>
          <w:trHeight w:val="690"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9"/>
              <w:rPr>
                <w:sz w:val="19"/>
              </w:rPr>
            </w:pPr>
          </w:p>
          <w:p>
            <w:pPr>
              <w:pStyle w:val="TableParagraph"/>
              <w:ind w:left="105"/>
              <w:rPr>
                <w:b/>
                <w:sz w:val="20"/>
              </w:rPr>
            </w:pPr>
            <w:r>
              <w:rPr>
                <w:b/>
                <w:sz w:val="20"/>
              </w:rPr>
              <w:t>K.1.3</w:t>
            </w:r>
          </w:p>
        </w:tc>
        <w:tc>
          <w:tcPr>
            <w:tcW w:w="6515" w:type="dxa"/>
          </w:tcPr>
          <w:p>
            <w:pPr>
              <w:pStyle w:val="TableParagraph"/>
              <w:ind w:left="105" w:right="365"/>
              <w:rPr>
                <w:sz w:val="20"/>
              </w:rPr>
            </w:pPr>
            <w:r>
              <w:rPr>
                <w:sz w:val="20"/>
              </w:rPr>
              <w:t>Kelepçe veya askılar takılmadan önce bağlantı elemanları ile yalıtımlı boru arasındaki baskıyı azaltacak ve yalıtımın kalınlığının azalması veya</w:t>
            </w:r>
          </w:p>
          <w:p>
            <w:pPr>
              <w:pStyle w:val="TableParagraph"/>
              <w:spacing w:line="217" w:lineRule="exact"/>
              <w:ind w:left="105"/>
              <w:rPr>
                <w:sz w:val="20"/>
              </w:rPr>
            </w:pPr>
            <w:r>
              <w:rPr>
                <w:sz w:val="20"/>
              </w:rPr>
              <w:t>zedelenmesini önleyecek bir ek parça koyar.</w:t>
            </w:r>
          </w:p>
        </w:tc>
      </w:tr>
      <w:tr>
        <w:trPr>
          <w:trHeight w:val="55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val="restart"/>
          </w:tcPr>
          <w:p>
            <w:pPr>
              <w:pStyle w:val="TableParagraph"/>
              <w:rPr>
                <w:sz w:val="22"/>
              </w:rPr>
            </w:pPr>
          </w:p>
          <w:p>
            <w:pPr>
              <w:pStyle w:val="TableParagraph"/>
              <w:rPr>
                <w:sz w:val="22"/>
              </w:rPr>
            </w:pPr>
          </w:p>
          <w:p>
            <w:pPr>
              <w:pStyle w:val="TableParagraph"/>
              <w:spacing w:before="6"/>
              <w:rPr>
                <w:sz w:val="31"/>
              </w:rPr>
            </w:pPr>
          </w:p>
          <w:p>
            <w:pPr>
              <w:pStyle w:val="TableParagraph"/>
              <w:ind w:left="107"/>
              <w:rPr>
                <w:b/>
                <w:sz w:val="20"/>
              </w:rPr>
            </w:pPr>
            <w:r>
              <w:rPr>
                <w:b/>
                <w:sz w:val="20"/>
              </w:rPr>
              <w:t>K.2</w:t>
            </w:r>
          </w:p>
        </w:tc>
        <w:tc>
          <w:tcPr>
            <w:tcW w:w="2867" w:type="dxa"/>
            <w:vMerge w:val="restart"/>
          </w:tcPr>
          <w:p>
            <w:pPr>
              <w:pStyle w:val="TableParagraph"/>
              <w:rPr>
                <w:sz w:val="22"/>
              </w:rPr>
            </w:pPr>
          </w:p>
          <w:p>
            <w:pPr>
              <w:pStyle w:val="TableParagraph"/>
              <w:rPr>
                <w:sz w:val="22"/>
              </w:rPr>
            </w:pPr>
          </w:p>
          <w:p>
            <w:pPr>
              <w:pStyle w:val="TableParagraph"/>
              <w:spacing w:before="1"/>
              <w:rPr>
                <w:sz w:val="21"/>
              </w:rPr>
            </w:pPr>
          </w:p>
          <w:p>
            <w:pPr>
              <w:pStyle w:val="TableParagraph"/>
              <w:ind w:left="107" w:right="420"/>
              <w:rPr>
                <w:sz w:val="20"/>
              </w:rPr>
            </w:pPr>
            <w:r>
              <w:rPr>
                <w:sz w:val="20"/>
              </w:rPr>
              <w:t>Hazır askı ve kelepçelerle ısı yalıtımı yapmak</w:t>
            </w:r>
          </w:p>
        </w:tc>
        <w:tc>
          <w:tcPr>
            <w:tcW w:w="961" w:type="dxa"/>
          </w:tcPr>
          <w:p>
            <w:pPr>
              <w:pStyle w:val="TableParagraph"/>
              <w:spacing w:before="161"/>
              <w:ind w:left="105"/>
              <w:rPr>
                <w:b/>
                <w:sz w:val="20"/>
              </w:rPr>
            </w:pPr>
            <w:r>
              <w:rPr>
                <w:b/>
                <w:sz w:val="20"/>
              </w:rPr>
              <w:t>K.2.1</w:t>
            </w:r>
          </w:p>
        </w:tc>
        <w:tc>
          <w:tcPr>
            <w:tcW w:w="6515" w:type="dxa"/>
          </w:tcPr>
          <w:p>
            <w:pPr>
              <w:pStyle w:val="TableParagraph"/>
              <w:spacing w:before="156"/>
              <w:ind w:left="105"/>
              <w:rPr>
                <w:sz w:val="20"/>
              </w:rPr>
            </w:pPr>
            <w:r>
              <w:rPr>
                <w:sz w:val="20"/>
              </w:rPr>
              <w:t>Uygulamanın yapılacağı yüzeyi temizler.</w:t>
            </w:r>
          </w:p>
        </w:tc>
      </w:tr>
      <w:tr>
        <w:trPr>
          <w:trHeight w:val="789"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2"/>
              <w:rPr>
                <w:sz w:val="24"/>
              </w:rPr>
            </w:pPr>
          </w:p>
          <w:p>
            <w:pPr>
              <w:pStyle w:val="TableParagraph"/>
              <w:ind w:left="105"/>
              <w:rPr>
                <w:b/>
                <w:sz w:val="20"/>
              </w:rPr>
            </w:pPr>
            <w:r>
              <w:rPr>
                <w:b/>
                <w:sz w:val="20"/>
              </w:rPr>
              <w:t>K.2.2</w:t>
            </w:r>
          </w:p>
        </w:tc>
        <w:tc>
          <w:tcPr>
            <w:tcW w:w="6515" w:type="dxa"/>
          </w:tcPr>
          <w:p>
            <w:pPr>
              <w:pStyle w:val="TableParagraph"/>
              <w:spacing w:before="158"/>
              <w:ind w:left="105" w:right="148"/>
              <w:rPr>
                <w:sz w:val="20"/>
              </w:rPr>
            </w:pPr>
            <w:r>
              <w:rPr>
                <w:sz w:val="20"/>
              </w:rPr>
              <w:t>Uygulanacak yalıtım kalınlığına eşit olacak şekilde boru biçimindeki kullanıma hazır destek elemanını seçer.</w:t>
            </w:r>
          </w:p>
        </w:tc>
      </w:tr>
      <w:tr>
        <w:trPr>
          <w:trHeight w:val="604"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85"/>
              <w:ind w:left="105"/>
              <w:rPr>
                <w:b/>
                <w:sz w:val="20"/>
              </w:rPr>
            </w:pPr>
            <w:r>
              <w:rPr>
                <w:b/>
                <w:sz w:val="20"/>
              </w:rPr>
              <w:t>K.2.3</w:t>
            </w:r>
          </w:p>
        </w:tc>
        <w:tc>
          <w:tcPr>
            <w:tcW w:w="6515" w:type="dxa"/>
          </w:tcPr>
          <w:p>
            <w:pPr>
              <w:pStyle w:val="TableParagraph"/>
              <w:spacing w:before="65"/>
              <w:ind w:left="105"/>
              <w:rPr>
                <w:sz w:val="20"/>
              </w:rPr>
            </w:pPr>
            <w:r>
              <w:rPr>
                <w:sz w:val="20"/>
              </w:rPr>
              <w:t>Yalıtım destek elemanının boruya monte edilmesinin ardından kelepçe ve askı elemanlarını bağlayarak uygulamayı tamamlar.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
        <w:gridCol w:w="2402"/>
        <w:gridCol w:w="708"/>
        <w:gridCol w:w="2857"/>
        <w:gridCol w:w="958"/>
        <w:gridCol w:w="6493"/>
      </w:tblGrid>
      <w:tr>
        <w:trPr>
          <w:trHeight w:val="568" w:hRule="atLeast"/>
        </w:trPr>
        <w:tc>
          <w:tcPr>
            <w:tcW w:w="3074" w:type="dxa"/>
            <w:gridSpan w:val="2"/>
          </w:tcPr>
          <w:p>
            <w:pPr>
              <w:pStyle w:val="TableParagraph"/>
              <w:spacing w:before="168"/>
              <w:ind w:left="107"/>
              <w:rPr>
                <w:b/>
                <w:sz w:val="20"/>
              </w:rPr>
            </w:pPr>
            <w:r>
              <w:rPr>
                <w:b/>
                <w:sz w:val="20"/>
              </w:rPr>
              <w:t>Görevler</w:t>
            </w:r>
          </w:p>
        </w:tc>
        <w:tc>
          <w:tcPr>
            <w:tcW w:w="3565" w:type="dxa"/>
            <w:gridSpan w:val="2"/>
          </w:tcPr>
          <w:p>
            <w:pPr>
              <w:pStyle w:val="TableParagraph"/>
              <w:spacing w:before="168"/>
              <w:ind w:left="108"/>
              <w:rPr>
                <w:b/>
                <w:sz w:val="20"/>
              </w:rPr>
            </w:pPr>
            <w:r>
              <w:rPr>
                <w:b/>
                <w:sz w:val="20"/>
              </w:rPr>
              <w:t>İşlemler</w:t>
            </w:r>
          </w:p>
        </w:tc>
        <w:tc>
          <w:tcPr>
            <w:tcW w:w="7451" w:type="dxa"/>
            <w:gridSpan w:val="2"/>
          </w:tcPr>
          <w:p>
            <w:pPr>
              <w:pStyle w:val="TableParagraph"/>
              <w:spacing w:before="168"/>
              <w:ind w:left="108"/>
              <w:rPr>
                <w:b/>
                <w:sz w:val="20"/>
              </w:rPr>
            </w:pPr>
            <w:r>
              <w:rPr>
                <w:b/>
                <w:sz w:val="20"/>
              </w:rPr>
              <w:t>Başarım Ölçütleri</w:t>
            </w:r>
          </w:p>
        </w:tc>
      </w:tr>
      <w:tr>
        <w:trPr>
          <w:trHeight w:val="479" w:hRule="atLeast"/>
        </w:trPr>
        <w:tc>
          <w:tcPr>
            <w:tcW w:w="672" w:type="dxa"/>
          </w:tcPr>
          <w:p>
            <w:pPr>
              <w:pStyle w:val="TableParagraph"/>
              <w:spacing w:before="122"/>
              <w:ind w:left="107"/>
              <w:rPr>
                <w:b/>
                <w:sz w:val="20"/>
              </w:rPr>
            </w:pPr>
            <w:r>
              <w:rPr>
                <w:b/>
                <w:sz w:val="20"/>
              </w:rPr>
              <w:t>Kod</w:t>
            </w:r>
          </w:p>
        </w:tc>
        <w:tc>
          <w:tcPr>
            <w:tcW w:w="2402" w:type="dxa"/>
          </w:tcPr>
          <w:p>
            <w:pPr>
              <w:pStyle w:val="TableParagraph"/>
              <w:spacing w:before="122"/>
              <w:ind w:left="108"/>
              <w:rPr>
                <w:b/>
                <w:sz w:val="20"/>
              </w:rPr>
            </w:pPr>
            <w:r>
              <w:rPr>
                <w:b/>
                <w:sz w:val="20"/>
              </w:rPr>
              <w:t>Adı</w:t>
            </w:r>
          </w:p>
        </w:tc>
        <w:tc>
          <w:tcPr>
            <w:tcW w:w="708" w:type="dxa"/>
          </w:tcPr>
          <w:p>
            <w:pPr>
              <w:pStyle w:val="TableParagraph"/>
              <w:spacing w:before="122"/>
              <w:ind w:left="108"/>
              <w:rPr>
                <w:b/>
                <w:sz w:val="20"/>
              </w:rPr>
            </w:pPr>
            <w:r>
              <w:rPr>
                <w:b/>
                <w:sz w:val="20"/>
              </w:rPr>
              <w:t>Kod</w:t>
            </w:r>
          </w:p>
        </w:tc>
        <w:tc>
          <w:tcPr>
            <w:tcW w:w="2857" w:type="dxa"/>
          </w:tcPr>
          <w:p>
            <w:pPr>
              <w:pStyle w:val="TableParagraph"/>
              <w:spacing w:before="122"/>
              <w:ind w:left="109"/>
              <w:rPr>
                <w:b/>
                <w:sz w:val="20"/>
              </w:rPr>
            </w:pPr>
            <w:r>
              <w:rPr>
                <w:b/>
                <w:sz w:val="20"/>
              </w:rPr>
              <w:t>Adı</w:t>
            </w:r>
          </w:p>
        </w:tc>
        <w:tc>
          <w:tcPr>
            <w:tcW w:w="958" w:type="dxa"/>
          </w:tcPr>
          <w:p>
            <w:pPr>
              <w:pStyle w:val="TableParagraph"/>
              <w:spacing w:before="122"/>
              <w:ind w:left="108"/>
              <w:rPr>
                <w:b/>
                <w:sz w:val="20"/>
              </w:rPr>
            </w:pPr>
            <w:r>
              <w:rPr>
                <w:b/>
                <w:sz w:val="20"/>
              </w:rPr>
              <w:t>Kod</w:t>
            </w:r>
          </w:p>
        </w:tc>
        <w:tc>
          <w:tcPr>
            <w:tcW w:w="6493" w:type="dxa"/>
          </w:tcPr>
          <w:p>
            <w:pPr>
              <w:pStyle w:val="TableParagraph"/>
              <w:spacing w:before="122"/>
              <w:ind w:left="108"/>
              <w:rPr>
                <w:b/>
                <w:sz w:val="20"/>
              </w:rPr>
            </w:pPr>
            <w:r>
              <w:rPr>
                <w:b/>
                <w:sz w:val="20"/>
              </w:rPr>
              <w:t>Açıklama</w:t>
            </w:r>
          </w:p>
        </w:tc>
      </w:tr>
      <w:tr>
        <w:trPr>
          <w:trHeight w:val="846" w:hRule="atLeast"/>
        </w:trPr>
        <w:tc>
          <w:tcPr>
            <w:tcW w:w="67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1"/>
              </w:rPr>
            </w:pPr>
          </w:p>
          <w:p>
            <w:pPr>
              <w:pStyle w:val="TableParagraph"/>
              <w:ind w:left="107"/>
              <w:rPr>
                <w:b/>
                <w:sz w:val="20"/>
              </w:rPr>
            </w:pPr>
            <w:r>
              <w:rPr>
                <w:b/>
                <w:w w:val="99"/>
                <w:sz w:val="20"/>
              </w:rPr>
              <w:t>L</w:t>
            </w:r>
          </w:p>
        </w:tc>
        <w:tc>
          <w:tcPr>
            <w:tcW w:w="240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3"/>
              </w:rPr>
            </w:pPr>
          </w:p>
          <w:p>
            <w:pPr>
              <w:pStyle w:val="TableParagraph"/>
              <w:ind w:left="108"/>
              <w:rPr>
                <w:sz w:val="20"/>
              </w:rPr>
            </w:pPr>
            <w:r>
              <w:rPr>
                <w:sz w:val="20"/>
              </w:rPr>
              <w:t>Tesisatlarda ses yalıtımı yapmak</w:t>
            </w:r>
          </w:p>
          <w:p>
            <w:pPr>
              <w:pStyle w:val="TableParagraph"/>
              <w:spacing w:before="2"/>
              <w:ind w:left="108"/>
              <w:rPr>
                <w:sz w:val="20"/>
              </w:rPr>
            </w:pPr>
            <w:r>
              <w:rPr>
                <w:sz w:val="20"/>
              </w:rPr>
              <w:t>(devamı var)</w:t>
            </w:r>
          </w:p>
        </w:tc>
        <w:tc>
          <w:tcPr>
            <w:tcW w:w="70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9"/>
              </w:rPr>
            </w:pPr>
          </w:p>
          <w:p>
            <w:pPr>
              <w:pStyle w:val="TableParagraph"/>
              <w:ind w:left="108"/>
              <w:rPr>
                <w:b/>
                <w:sz w:val="20"/>
              </w:rPr>
            </w:pPr>
            <w:r>
              <w:rPr>
                <w:b/>
                <w:sz w:val="20"/>
              </w:rPr>
              <w:t>L.1</w:t>
            </w:r>
          </w:p>
        </w:tc>
        <w:tc>
          <w:tcPr>
            <w:tcW w:w="285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31"/>
              </w:rPr>
            </w:pPr>
          </w:p>
          <w:p>
            <w:pPr>
              <w:pStyle w:val="TableParagraph"/>
              <w:spacing w:before="1"/>
              <w:ind w:left="109" w:right="146"/>
              <w:rPr>
                <w:sz w:val="20"/>
              </w:rPr>
            </w:pPr>
            <w:r>
              <w:rPr>
                <w:sz w:val="20"/>
              </w:rPr>
              <w:t>Kendinden yalıtımlı hava kanalı ile HVAC tesisatlarında ısı ve ses yalıtımı yapmak</w:t>
            </w:r>
          </w:p>
        </w:tc>
        <w:tc>
          <w:tcPr>
            <w:tcW w:w="958" w:type="dxa"/>
          </w:tcPr>
          <w:p>
            <w:pPr>
              <w:pStyle w:val="TableParagraph"/>
              <w:spacing w:before="8"/>
              <w:rPr>
                <w:sz w:val="26"/>
              </w:rPr>
            </w:pPr>
          </w:p>
          <w:p>
            <w:pPr>
              <w:pStyle w:val="TableParagraph"/>
              <w:ind w:left="108"/>
              <w:rPr>
                <w:b/>
                <w:sz w:val="20"/>
              </w:rPr>
            </w:pPr>
            <w:r>
              <w:rPr>
                <w:b/>
                <w:sz w:val="20"/>
              </w:rPr>
              <w:t>L.1.1</w:t>
            </w:r>
          </w:p>
        </w:tc>
        <w:tc>
          <w:tcPr>
            <w:tcW w:w="6493" w:type="dxa"/>
          </w:tcPr>
          <w:p>
            <w:pPr>
              <w:pStyle w:val="TableParagraph"/>
              <w:spacing w:before="72"/>
              <w:ind w:left="108"/>
              <w:rPr>
                <w:sz w:val="20"/>
              </w:rPr>
            </w:pPr>
            <w:r>
              <w:rPr>
                <w:sz w:val="20"/>
              </w:rPr>
              <w:t>Bir yüzü alüminyum folyo, diğer yüzü siyah cam tülü veya alüminyum folyo kaplı cam yününden mamul prefabrik klima kanalı levhalarını, yalıtım</w:t>
            </w:r>
          </w:p>
          <w:p>
            <w:pPr>
              <w:pStyle w:val="TableParagraph"/>
              <w:spacing w:before="1"/>
              <w:ind w:left="108"/>
              <w:rPr>
                <w:sz w:val="20"/>
              </w:rPr>
            </w:pPr>
            <w:r>
              <w:rPr>
                <w:sz w:val="20"/>
              </w:rPr>
              <w:t>yapılacak kanalın boyutlarına göre keser.</w:t>
            </w:r>
          </w:p>
        </w:tc>
      </w:tr>
      <w:tr>
        <w:trPr>
          <w:trHeight w:val="650" w:hRule="atLeast"/>
        </w:trPr>
        <w:tc>
          <w:tcPr>
            <w:tcW w:w="672" w:type="dxa"/>
            <w:vMerge/>
            <w:tcBorders>
              <w:top w:val="nil"/>
            </w:tcBorders>
          </w:tcPr>
          <w:p>
            <w:pPr>
              <w:rPr>
                <w:sz w:val="2"/>
                <w:szCs w:val="2"/>
              </w:rPr>
            </w:pPr>
          </w:p>
        </w:tc>
        <w:tc>
          <w:tcPr>
            <w:tcW w:w="2402" w:type="dxa"/>
            <w:vMerge/>
            <w:tcBorders>
              <w:top w:val="nil"/>
            </w:tcBorders>
          </w:tcPr>
          <w:p>
            <w:pPr>
              <w:rPr>
                <w:sz w:val="2"/>
                <w:szCs w:val="2"/>
              </w:rPr>
            </w:pPr>
          </w:p>
        </w:tc>
        <w:tc>
          <w:tcPr>
            <w:tcW w:w="708" w:type="dxa"/>
            <w:vMerge/>
            <w:tcBorders>
              <w:top w:val="nil"/>
            </w:tcBorders>
          </w:tcPr>
          <w:p>
            <w:pPr>
              <w:rPr>
                <w:sz w:val="2"/>
                <w:szCs w:val="2"/>
              </w:rPr>
            </w:pPr>
          </w:p>
        </w:tc>
        <w:tc>
          <w:tcPr>
            <w:tcW w:w="2857" w:type="dxa"/>
            <w:vMerge/>
            <w:tcBorders>
              <w:top w:val="nil"/>
            </w:tcBorders>
          </w:tcPr>
          <w:p>
            <w:pPr>
              <w:rPr>
                <w:sz w:val="2"/>
                <w:szCs w:val="2"/>
              </w:rPr>
            </w:pPr>
          </w:p>
        </w:tc>
        <w:tc>
          <w:tcPr>
            <w:tcW w:w="958" w:type="dxa"/>
          </w:tcPr>
          <w:p>
            <w:pPr>
              <w:pStyle w:val="TableParagraph"/>
              <w:spacing w:before="2"/>
              <w:rPr>
                <w:sz w:val="18"/>
              </w:rPr>
            </w:pPr>
          </w:p>
          <w:p>
            <w:pPr>
              <w:pStyle w:val="TableParagraph"/>
              <w:ind w:left="108"/>
              <w:rPr>
                <w:b/>
                <w:sz w:val="20"/>
              </w:rPr>
            </w:pPr>
            <w:r>
              <w:rPr>
                <w:b/>
                <w:sz w:val="20"/>
              </w:rPr>
              <w:t>L.1.2</w:t>
            </w:r>
          </w:p>
        </w:tc>
        <w:tc>
          <w:tcPr>
            <w:tcW w:w="6493" w:type="dxa"/>
          </w:tcPr>
          <w:p>
            <w:pPr>
              <w:pStyle w:val="TableParagraph"/>
              <w:spacing w:before="89"/>
              <w:ind w:left="108"/>
              <w:rPr>
                <w:sz w:val="20"/>
              </w:rPr>
            </w:pPr>
            <w:r>
              <w:rPr>
                <w:sz w:val="20"/>
              </w:rPr>
              <w:t>Kesilen levhaların katlanarak kanal haline getirilebilmesi için oluk yerlerini levhanın uzun kenarı üzerine işaretler.</w:t>
            </w:r>
          </w:p>
        </w:tc>
      </w:tr>
      <w:tr>
        <w:trPr>
          <w:trHeight w:val="757" w:hRule="atLeast"/>
        </w:trPr>
        <w:tc>
          <w:tcPr>
            <w:tcW w:w="672" w:type="dxa"/>
            <w:vMerge/>
            <w:tcBorders>
              <w:top w:val="nil"/>
            </w:tcBorders>
          </w:tcPr>
          <w:p>
            <w:pPr>
              <w:rPr>
                <w:sz w:val="2"/>
                <w:szCs w:val="2"/>
              </w:rPr>
            </w:pPr>
          </w:p>
        </w:tc>
        <w:tc>
          <w:tcPr>
            <w:tcW w:w="2402" w:type="dxa"/>
            <w:vMerge/>
            <w:tcBorders>
              <w:top w:val="nil"/>
            </w:tcBorders>
          </w:tcPr>
          <w:p>
            <w:pPr>
              <w:rPr>
                <w:sz w:val="2"/>
                <w:szCs w:val="2"/>
              </w:rPr>
            </w:pPr>
          </w:p>
        </w:tc>
        <w:tc>
          <w:tcPr>
            <w:tcW w:w="708" w:type="dxa"/>
            <w:vMerge/>
            <w:tcBorders>
              <w:top w:val="nil"/>
            </w:tcBorders>
          </w:tcPr>
          <w:p>
            <w:pPr>
              <w:rPr>
                <w:sz w:val="2"/>
                <w:szCs w:val="2"/>
              </w:rPr>
            </w:pPr>
          </w:p>
        </w:tc>
        <w:tc>
          <w:tcPr>
            <w:tcW w:w="2857" w:type="dxa"/>
            <w:vMerge/>
            <w:tcBorders>
              <w:top w:val="nil"/>
            </w:tcBorders>
          </w:tcPr>
          <w:p>
            <w:pPr>
              <w:rPr>
                <w:sz w:val="2"/>
                <w:szCs w:val="2"/>
              </w:rPr>
            </w:pPr>
          </w:p>
        </w:tc>
        <w:tc>
          <w:tcPr>
            <w:tcW w:w="958" w:type="dxa"/>
          </w:tcPr>
          <w:p>
            <w:pPr>
              <w:pStyle w:val="TableParagraph"/>
              <w:spacing w:before="8"/>
              <w:rPr>
                <w:sz w:val="22"/>
              </w:rPr>
            </w:pPr>
          </w:p>
          <w:p>
            <w:pPr>
              <w:pStyle w:val="TableParagraph"/>
              <w:spacing w:before="1"/>
              <w:ind w:left="108"/>
              <w:rPr>
                <w:b/>
                <w:sz w:val="20"/>
              </w:rPr>
            </w:pPr>
            <w:r>
              <w:rPr>
                <w:b/>
                <w:sz w:val="20"/>
              </w:rPr>
              <w:t>L.1.3</w:t>
            </w:r>
          </w:p>
        </w:tc>
        <w:tc>
          <w:tcPr>
            <w:tcW w:w="6493" w:type="dxa"/>
          </w:tcPr>
          <w:p>
            <w:pPr>
              <w:pStyle w:val="TableParagraph"/>
              <w:spacing w:before="26"/>
              <w:ind w:left="108" w:right="158"/>
              <w:rPr>
                <w:sz w:val="20"/>
              </w:rPr>
            </w:pPr>
            <w:r>
              <w:rPr>
                <w:sz w:val="20"/>
              </w:rPr>
              <w:t>Hazırlanacak olan kanalların birbirlerine monte edilebilmesi için levhanın kısa kenarları üzerinde bir tarafta içten, diğer tarafta dıştan enine oluk</w:t>
            </w:r>
          </w:p>
          <w:p>
            <w:pPr>
              <w:pStyle w:val="TableParagraph"/>
              <w:spacing w:before="1"/>
              <w:ind w:left="108"/>
              <w:rPr>
                <w:sz w:val="20"/>
              </w:rPr>
            </w:pPr>
            <w:r>
              <w:rPr>
                <w:sz w:val="20"/>
              </w:rPr>
              <w:t>yerlerini işaretler.</w:t>
            </w:r>
          </w:p>
        </w:tc>
      </w:tr>
      <w:tr>
        <w:trPr>
          <w:trHeight w:val="457" w:hRule="atLeast"/>
        </w:trPr>
        <w:tc>
          <w:tcPr>
            <w:tcW w:w="672" w:type="dxa"/>
            <w:vMerge/>
            <w:tcBorders>
              <w:top w:val="nil"/>
            </w:tcBorders>
          </w:tcPr>
          <w:p>
            <w:pPr>
              <w:rPr>
                <w:sz w:val="2"/>
                <w:szCs w:val="2"/>
              </w:rPr>
            </w:pPr>
          </w:p>
        </w:tc>
        <w:tc>
          <w:tcPr>
            <w:tcW w:w="2402" w:type="dxa"/>
            <w:vMerge/>
            <w:tcBorders>
              <w:top w:val="nil"/>
            </w:tcBorders>
          </w:tcPr>
          <w:p>
            <w:pPr>
              <w:rPr>
                <w:sz w:val="2"/>
                <w:szCs w:val="2"/>
              </w:rPr>
            </w:pPr>
          </w:p>
        </w:tc>
        <w:tc>
          <w:tcPr>
            <w:tcW w:w="708" w:type="dxa"/>
            <w:vMerge/>
            <w:tcBorders>
              <w:top w:val="nil"/>
            </w:tcBorders>
          </w:tcPr>
          <w:p>
            <w:pPr>
              <w:rPr>
                <w:sz w:val="2"/>
                <w:szCs w:val="2"/>
              </w:rPr>
            </w:pPr>
          </w:p>
        </w:tc>
        <w:tc>
          <w:tcPr>
            <w:tcW w:w="2857" w:type="dxa"/>
            <w:vMerge/>
            <w:tcBorders>
              <w:top w:val="nil"/>
            </w:tcBorders>
          </w:tcPr>
          <w:p>
            <w:pPr>
              <w:rPr>
                <w:sz w:val="2"/>
                <w:szCs w:val="2"/>
              </w:rPr>
            </w:pPr>
          </w:p>
        </w:tc>
        <w:tc>
          <w:tcPr>
            <w:tcW w:w="958" w:type="dxa"/>
          </w:tcPr>
          <w:p>
            <w:pPr>
              <w:pStyle w:val="TableParagraph"/>
              <w:spacing w:before="113"/>
              <w:ind w:left="108"/>
              <w:rPr>
                <w:b/>
                <w:sz w:val="20"/>
              </w:rPr>
            </w:pPr>
            <w:r>
              <w:rPr>
                <w:b/>
                <w:sz w:val="20"/>
              </w:rPr>
              <w:t>L.1.4</w:t>
            </w:r>
          </w:p>
        </w:tc>
        <w:tc>
          <w:tcPr>
            <w:tcW w:w="6493" w:type="dxa"/>
          </w:tcPr>
          <w:p>
            <w:pPr>
              <w:pStyle w:val="TableParagraph"/>
              <w:spacing w:line="222" w:lineRule="exact"/>
              <w:ind w:left="108"/>
              <w:rPr>
                <w:sz w:val="20"/>
              </w:rPr>
            </w:pPr>
            <w:r>
              <w:rPr>
                <w:sz w:val="20"/>
              </w:rPr>
              <w:t>Dıştan montaj oluğu açılmadan önce alüminyum folyoyu dikkatlice cam</w:t>
            </w:r>
          </w:p>
          <w:p>
            <w:pPr>
              <w:pStyle w:val="TableParagraph"/>
              <w:spacing w:line="216" w:lineRule="exact"/>
              <w:ind w:left="108"/>
              <w:rPr>
                <w:sz w:val="20"/>
              </w:rPr>
            </w:pPr>
            <w:r>
              <w:rPr>
                <w:sz w:val="20"/>
              </w:rPr>
              <w:t>yününden ayırır.</w:t>
            </w:r>
          </w:p>
        </w:tc>
      </w:tr>
      <w:tr>
        <w:trPr>
          <w:trHeight w:val="691" w:hRule="atLeast"/>
        </w:trPr>
        <w:tc>
          <w:tcPr>
            <w:tcW w:w="672" w:type="dxa"/>
            <w:vMerge/>
            <w:tcBorders>
              <w:top w:val="nil"/>
            </w:tcBorders>
          </w:tcPr>
          <w:p>
            <w:pPr>
              <w:rPr>
                <w:sz w:val="2"/>
                <w:szCs w:val="2"/>
              </w:rPr>
            </w:pPr>
          </w:p>
        </w:tc>
        <w:tc>
          <w:tcPr>
            <w:tcW w:w="2402" w:type="dxa"/>
            <w:vMerge/>
            <w:tcBorders>
              <w:top w:val="nil"/>
            </w:tcBorders>
          </w:tcPr>
          <w:p>
            <w:pPr>
              <w:rPr>
                <w:sz w:val="2"/>
                <w:szCs w:val="2"/>
              </w:rPr>
            </w:pPr>
          </w:p>
        </w:tc>
        <w:tc>
          <w:tcPr>
            <w:tcW w:w="708" w:type="dxa"/>
            <w:vMerge/>
            <w:tcBorders>
              <w:top w:val="nil"/>
            </w:tcBorders>
          </w:tcPr>
          <w:p>
            <w:pPr>
              <w:rPr>
                <w:sz w:val="2"/>
                <w:szCs w:val="2"/>
              </w:rPr>
            </w:pPr>
          </w:p>
        </w:tc>
        <w:tc>
          <w:tcPr>
            <w:tcW w:w="2857" w:type="dxa"/>
            <w:vMerge/>
            <w:tcBorders>
              <w:top w:val="nil"/>
            </w:tcBorders>
          </w:tcPr>
          <w:p>
            <w:pPr>
              <w:rPr>
                <w:sz w:val="2"/>
                <w:szCs w:val="2"/>
              </w:rPr>
            </w:pPr>
          </w:p>
        </w:tc>
        <w:tc>
          <w:tcPr>
            <w:tcW w:w="958" w:type="dxa"/>
          </w:tcPr>
          <w:p>
            <w:pPr>
              <w:pStyle w:val="TableParagraph"/>
              <w:spacing w:before="9"/>
              <w:rPr>
                <w:sz w:val="19"/>
              </w:rPr>
            </w:pPr>
          </w:p>
          <w:p>
            <w:pPr>
              <w:pStyle w:val="TableParagraph"/>
              <w:ind w:left="108"/>
              <w:rPr>
                <w:b/>
                <w:sz w:val="20"/>
              </w:rPr>
            </w:pPr>
            <w:r>
              <w:rPr>
                <w:b/>
                <w:sz w:val="20"/>
              </w:rPr>
              <w:t>L.1.5</w:t>
            </w:r>
          </w:p>
        </w:tc>
        <w:tc>
          <w:tcPr>
            <w:tcW w:w="6493" w:type="dxa"/>
          </w:tcPr>
          <w:p>
            <w:pPr>
              <w:pStyle w:val="TableParagraph"/>
              <w:spacing w:line="223" w:lineRule="exact"/>
              <w:ind w:left="108"/>
              <w:rPr>
                <w:sz w:val="20"/>
              </w:rPr>
            </w:pPr>
            <w:r>
              <w:rPr>
                <w:sz w:val="20"/>
              </w:rPr>
              <w:t>Başta birleştirme kenarı olmak üzere, tüm köşeler ve alüminyum</w:t>
            </w:r>
          </w:p>
          <w:p>
            <w:pPr>
              <w:pStyle w:val="TableParagraph"/>
              <w:spacing w:line="230" w:lineRule="atLeast"/>
              <w:ind w:left="108"/>
              <w:rPr>
                <w:sz w:val="20"/>
              </w:rPr>
            </w:pPr>
            <w:r>
              <w:rPr>
                <w:sz w:val="20"/>
              </w:rPr>
              <w:t>kaplamasında kısmi hasar olan bölümleri, yapışkan alüminyum folyo bant ile bantlayarak kanalı oluşturur.</w:t>
            </w:r>
          </w:p>
        </w:tc>
      </w:tr>
      <w:tr>
        <w:trPr>
          <w:trHeight w:val="462" w:hRule="atLeast"/>
        </w:trPr>
        <w:tc>
          <w:tcPr>
            <w:tcW w:w="672" w:type="dxa"/>
            <w:vMerge/>
            <w:tcBorders>
              <w:top w:val="nil"/>
            </w:tcBorders>
          </w:tcPr>
          <w:p>
            <w:pPr>
              <w:rPr>
                <w:sz w:val="2"/>
                <w:szCs w:val="2"/>
              </w:rPr>
            </w:pPr>
          </w:p>
        </w:tc>
        <w:tc>
          <w:tcPr>
            <w:tcW w:w="2402" w:type="dxa"/>
            <w:vMerge/>
            <w:tcBorders>
              <w:top w:val="nil"/>
            </w:tcBorders>
          </w:tcPr>
          <w:p>
            <w:pPr>
              <w:rPr>
                <w:sz w:val="2"/>
                <w:szCs w:val="2"/>
              </w:rPr>
            </w:pPr>
          </w:p>
        </w:tc>
        <w:tc>
          <w:tcPr>
            <w:tcW w:w="70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5"/>
              </w:rPr>
            </w:pPr>
          </w:p>
          <w:p>
            <w:pPr>
              <w:pStyle w:val="TableParagraph"/>
              <w:ind w:left="108"/>
              <w:rPr>
                <w:b/>
                <w:sz w:val="20"/>
              </w:rPr>
            </w:pPr>
            <w:r>
              <w:rPr>
                <w:b/>
                <w:sz w:val="20"/>
              </w:rPr>
              <w:t>L.2</w:t>
            </w:r>
          </w:p>
        </w:tc>
        <w:tc>
          <w:tcPr>
            <w:tcW w:w="285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93"/>
              <w:ind w:left="109" w:right="179"/>
              <w:rPr>
                <w:sz w:val="20"/>
              </w:rPr>
            </w:pPr>
            <w:r>
              <w:rPr>
                <w:sz w:val="20"/>
              </w:rPr>
              <w:t>Kendinden yalıtımlı esnek hava kanalları ile ısı ve ses yalıtımı yapmak</w:t>
            </w:r>
          </w:p>
          <w:p>
            <w:pPr>
              <w:pStyle w:val="TableParagraph"/>
              <w:spacing w:before="1"/>
              <w:ind w:left="109"/>
              <w:rPr>
                <w:sz w:val="20"/>
              </w:rPr>
            </w:pPr>
            <w:r>
              <w:rPr>
                <w:sz w:val="20"/>
              </w:rPr>
              <w:t>(devamı var)</w:t>
            </w:r>
          </w:p>
        </w:tc>
        <w:tc>
          <w:tcPr>
            <w:tcW w:w="958" w:type="dxa"/>
          </w:tcPr>
          <w:p>
            <w:pPr>
              <w:pStyle w:val="TableParagraph"/>
              <w:spacing w:before="113"/>
              <w:ind w:left="108"/>
              <w:rPr>
                <w:b/>
                <w:sz w:val="20"/>
              </w:rPr>
            </w:pPr>
            <w:r>
              <w:rPr>
                <w:b/>
                <w:sz w:val="20"/>
              </w:rPr>
              <w:t>L.2.1</w:t>
            </w:r>
          </w:p>
        </w:tc>
        <w:tc>
          <w:tcPr>
            <w:tcW w:w="6493" w:type="dxa"/>
          </w:tcPr>
          <w:p>
            <w:pPr>
              <w:pStyle w:val="TableParagraph"/>
              <w:spacing w:before="108"/>
              <w:ind w:left="108"/>
              <w:rPr>
                <w:sz w:val="20"/>
              </w:rPr>
            </w:pPr>
            <w:r>
              <w:rPr>
                <w:sz w:val="20"/>
              </w:rPr>
              <w:t>Ana havalandırma kanalını branşman çapına göre keser.</w:t>
            </w:r>
          </w:p>
        </w:tc>
      </w:tr>
      <w:tr>
        <w:trPr>
          <w:trHeight w:val="688" w:hRule="atLeast"/>
        </w:trPr>
        <w:tc>
          <w:tcPr>
            <w:tcW w:w="672" w:type="dxa"/>
            <w:vMerge/>
            <w:tcBorders>
              <w:top w:val="nil"/>
            </w:tcBorders>
          </w:tcPr>
          <w:p>
            <w:pPr>
              <w:rPr>
                <w:sz w:val="2"/>
                <w:szCs w:val="2"/>
              </w:rPr>
            </w:pPr>
          </w:p>
        </w:tc>
        <w:tc>
          <w:tcPr>
            <w:tcW w:w="2402" w:type="dxa"/>
            <w:vMerge/>
            <w:tcBorders>
              <w:top w:val="nil"/>
            </w:tcBorders>
          </w:tcPr>
          <w:p>
            <w:pPr>
              <w:rPr>
                <w:sz w:val="2"/>
                <w:szCs w:val="2"/>
              </w:rPr>
            </w:pPr>
          </w:p>
        </w:tc>
        <w:tc>
          <w:tcPr>
            <w:tcW w:w="708" w:type="dxa"/>
            <w:vMerge/>
            <w:tcBorders>
              <w:top w:val="nil"/>
            </w:tcBorders>
          </w:tcPr>
          <w:p>
            <w:pPr>
              <w:rPr>
                <w:sz w:val="2"/>
                <w:szCs w:val="2"/>
              </w:rPr>
            </w:pPr>
          </w:p>
        </w:tc>
        <w:tc>
          <w:tcPr>
            <w:tcW w:w="2857" w:type="dxa"/>
            <w:vMerge/>
            <w:tcBorders>
              <w:top w:val="nil"/>
            </w:tcBorders>
          </w:tcPr>
          <w:p>
            <w:pPr>
              <w:rPr>
                <w:sz w:val="2"/>
                <w:szCs w:val="2"/>
              </w:rPr>
            </w:pPr>
          </w:p>
        </w:tc>
        <w:tc>
          <w:tcPr>
            <w:tcW w:w="958" w:type="dxa"/>
          </w:tcPr>
          <w:p>
            <w:pPr>
              <w:pStyle w:val="TableParagraph"/>
              <w:spacing w:before="9"/>
              <w:rPr>
                <w:sz w:val="19"/>
              </w:rPr>
            </w:pPr>
          </w:p>
          <w:p>
            <w:pPr>
              <w:pStyle w:val="TableParagraph"/>
              <w:spacing w:before="1"/>
              <w:ind w:left="108"/>
              <w:rPr>
                <w:b/>
                <w:sz w:val="20"/>
              </w:rPr>
            </w:pPr>
            <w:r>
              <w:rPr>
                <w:b/>
                <w:sz w:val="20"/>
              </w:rPr>
              <w:t>L.2.2</w:t>
            </w:r>
          </w:p>
        </w:tc>
        <w:tc>
          <w:tcPr>
            <w:tcW w:w="6493" w:type="dxa"/>
          </w:tcPr>
          <w:p>
            <w:pPr>
              <w:pStyle w:val="TableParagraph"/>
              <w:spacing w:line="223" w:lineRule="exact"/>
              <w:ind w:left="108"/>
              <w:rPr>
                <w:sz w:val="20"/>
              </w:rPr>
            </w:pPr>
            <w:r>
              <w:rPr>
                <w:sz w:val="20"/>
              </w:rPr>
              <w:t>Özel bağlantı elemanını (dairesel manşon) açılan delikten geçirir ve dairesel</w:t>
            </w:r>
          </w:p>
          <w:p>
            <w:pPr>
              <w:pStyle w:val="TableParagraph"/>
              <w:spacing w:line="228" w:lineRule="exact" w:before="4"/>
              <w:ind w:left="108"/>
              <w:rPr>
                <w:sz w:val="20"/>
              </w:rPr>
            </w:pPr>
            <w:r>
              <w:rPr>
                <w:sz w:val="20"/>
              </w:rPr>
              <w:t>manşon elemanının ana kanal ile birleşim yerine mastik sürerek sızdırmazlığı sağlar.</w:t>
            </w:r>
          </w:p>
        </w:tc>
      </w:tr>
      <w:tr>
        <w:trPr>
          <w:trHeight w:val="462" w:hRule="atLeast"/>
        </w:trPr>
        <w:tc>
          <w:tcPr>
            <w:tcW w:w="672" w:type="dxa"/>
            <w:vMerge/>
            <w:tcBorders>
              <w:top w:val="nil"/>
            </w:tcBorders>
          </w:tcPr>
          <w:p>
            <w:pPr>
              <w:rPr>
                <w:sz w:val="2"/>
                <w:szCs w:val="2"/>
              </w:rPr>
            </w:pPr>
          </w:p>
        </w:tc>
        <w:tc>
          <w:tcPr>
            <w:tcW w:w="2402" w:type="dxa"/>
            <w:vMerge/>
            <w:tcBorders>
              <w:top w:val="nil"/>
            </w:tcBorders>
          </w:tcPr>
          <w:p>
            <w:pPr>
              <w:rPr>
                <w:sz w:val="2"/>
                <w:szCs w:val="2"/>
              </w:rPr>
            </w:pPr>
          </w:p>
        </w:tc>
        <w:tc>
          <w:tcPr>
            <w:tcW w:w="708" w:type="dxa"/>
            <w:vMerge/>
            <w:tcBorders>
              <w:top w:val="nil"/>
            </w:tcBorders>
          </w:tcPr>
          <w:p>
            <w:pPr>
              <w:rPr>
                <w:sz w:val="2"/>
                <w:szCs w:val="2"/>
              </w:rPr>
            </w:pPr>
          </w:p>
        </w:tc>
        <w:tc>
          <w:tcPr>
            <w:tcW w:w="2857" w:type="dxa"/>
            <w:vMerge/>
            <w:tcBorders>
              <w:top w:val="nil"/>
            </w:tcBorders>
          </w:tcPr>
          <w:p>
            <w:pPr>
              <w:rPr>
                <w:sz w:val="2"/>
                <w:szCs w:val="2"/>
              </w:rPr>
            </w:pPr>
          </w:p>
        </w:tc>
        <w:tc>
          <w:tcPr>
            <w:tcW w:w="958" w:type="dxa"/>
          </w:tcPr>
          <w:p>
            <w:pPr>
              <w:pStyle w:val="TableParagraph"/>
              <w:spacing w:before="115"/>
              <w:ind w:left="108"/>
              <w:rPr>
                <w:b/>
                <w:sz w:val="20"/>
              </w:rPr>
            </w:pPr>
            <w:r>
              <w:rPr>
                <w:b/>
                <w:sz w:val="20"/>
              </w:rPr>
              <w:t>L.2.3</w:t>
            </w:r>
          </w:p>
        </w:tc>
        <w:tc>
          <w:tcPr>
            <w:tcW w:w="6493" w:type="dxa"/>
          </w:tcPr>
          <w:p>
            <w:pPr>
              <w:pStyle w:val="TableParagraph"/>
              <w:spacing w:line="225" w:lineRule="exact"/>
              <w:ind w:left="108"/>
              <w:rPr>
                <w:sz w:val="20"/>
              </w:rPr>
            </w:pPr>
            <w:r>
              <w:rPr>
                <w:sz w:val="20"/>
              </w:rPr>
              <w:t>Taşıyıcı helezon teli, tel kesici kullanarak keser ve artan hava kanalı kutunun</w:t>
            </w:r>
          </w:p>
          <w:p>
            <w:pPr>
              <w:pStyle w:val="TableParagraph"/>
              <w:spacing w:line="217" w:lineRule="exact"/>
              <w:ind w:left="108"/>
              <w:rPr>
                <w:sz w:val="20"/>
              </w:rPr>
            </w:pPr>
            <w:r>
              <w:rPr>
                <w:sz w:val="20"/>
              </w:rPr>
              <w:t>içerisine bastırarak bir sonraki kullanım için muhafaza eder.</w:t>
            </w:r>
          </w:p>
        </w:tc>
      </w:tr>
      <w:tr>
        <w:trPr>
          <w:trHeight w:val="462" w:hRule="atLeast"/>
        </w:trPr>
        <w:tc>
          <w:tcPr>
            <w:tcW w:w="672" w:type="dxa"/>
            <w:vMerge/>
            <w:tcBorders>
              <w:top w:val="nil"/>
            </w:tcBorders>
          </w:tcPr>
          <w:p>
            <w:pPr>
              <w:rPr>
                <w:sz w:val="2"/>
                <w:szCs w:val="2"/>
              </w:rPr>
            </w:pPr>
          </w:p>
        </w:tc>
        <w:tc>
          <w:tcPr>
            <w:tcW w:w="2402" w:type="dxa"/>
            <w:vMerge/>
            <w:tcBorders>
              <w:top w:val="nil"/>
            </w:tcBorders>
          </w:tcPr>
          <w:p>
            <w:pPr>
              <w:rPr>
                <w:sz w:val="2"/>
                <w:szCs w:val="2"/>
              </w:rPr>
            </w:pPr>
          </w:p>
        </w:tc>
        <w:tc>
          <w:tcPr>
            <w:tcW w:w="708" w:type="dxa"/>
            <w:vMerge/>
            <w:tcBorders>
              <w:top w:val="nil"/>
            </w:tcBorders>
          </w:tcPr>
          <w:p>
            <w:pPr>
              <w:rPr>
                <w:sz w:val="2"/>
                <w:szCs w:val="2"/>
              </w:rPr>
            </w:pPr>
          </w:p>
        </w:tc>
        <w:tc>
          <w:tcPr>
            <w:tcW w:w="2857" w:type="dxa"/>
            <w:vMerge/>
            <w:tcBorders>
              <w:top w:val="nil"/>
            </w:tcBorders>
          </w:tcPr>
          <w:p>
            <w:pPr>
              <w:rPr>
                <w:sz w:val="2"/>
                <w:szCs w:val="2"/>
              </w:rPr>
            </w:pPr>
          </w:p>
        </w:tc>
        <w:tc>
          <w:tcPr>
            <w:tcW w:w="958" w:type="dxa"/>
          </w:tcPr>
          <w:p>
            <w:pPr>
              <w:pStyle w:val="TableParagraph"/>
              <w:spacing w:before="113"/>
              <w:ind w:left="108"/>
              <w:rPr>
                <w:b/>
                <w:sz w:val="20"/>
              </w:rPr>
            </w:pPr>
            <w:r>
              <w:rPr>
                <w:b/>
                <w:sz w:val="20"/>
              </w:rPr>
              <w:t>L.2.4</w:t>
            </w:r>
          </w:p>
        </w:tc>
        <w:tc>
          <w:tcPr>
            <w:tcW w:w="6493" w:type="dxa"/>
          </w:tcPr>
          <w:p>
            <w:pPr>
              <w:pStyle w:val="TableParagraph"/>
              <w:spacing w:line="228" w:lineRule="exact"/>
              <w:ind w:left="108"/>
              <w:rPr>
                <w:sz w:val="20"/>
              </w:rPr>
            </w:pPr>
            <w:r>
              <w:rPr>
                <w:sz w:val="20"/>
              </w:rPr>
              <w:t>Buhar kesici görevi gören dış ceket ve yalıtım malzemesini geriye doğru sıyırarak iç kanalı ortaya çıkarır.</w:t>
            </w:r>
          </w:p>
        </w:tc>
      </w:tr>
      <w:tr>
        <w:trPr>
          <w:trHeight w:val="460" w:hRule="atLeast"/>
        </w:trPr>
        <w:tc>
          <w:tcPr>
            <w:tcW w:w="672" w:type="dxa"/>
            <w:vMerge/>
            <w:tcBorders>
              <w:top w:val="nil"/>
            </w:tcBorders>
          </w:tcPr>
          <w:p>
            <w:pPr>
              <w:rPr>
                <w:sz w:val="2"/>
                <w:szCs w:val="2"/>
              </w:rPr>
            </w:pPr>
          </w:p>
        </w:tc>
        <w:tc>
          <w:tcPr>
            <w:tcW w:w="2402" w:type="dxa"/>
            <w:vMerge/>
            <w:tcBorders>
              <w:top w:val="nil"/>
            </w:tcBorders>
          </w:tcPr>
          <w:p>
            <w:pPr>
              <w:rPr>
                <w:sz w:val="2"/>
                <w:szCs w:val="2"/>
              </w:rPr>
            </w:pPr>
          </w:p>
        </w:tc>
        <w:tc>
          <w:tcPr>
            <w:tcW w:w="708" w:type="dxa"/>
            <w:vMerge/>
            <w:tcBorders>
              <w:top w:val="nil"/>
            </w:tcBorders>
          </w:tcPr>
          <w:p>
            <w:pPr>
              <w:rPr>
                <w:sz w:val="2"/>
                <w:szCs w:val="2"/>
              </w:rPr>
            </w:pPr>
          </w:p>
        </w:tc>
        <w:tc>
          <w:tcPr>
            <w:tcW w:w="2857" w:type="dxa"/>
            <w:vMerge/>
            <w:tcBorders>
              <w:top w:val="nil"/>
            </w:tcBorders>
          </w:tcPr>
          <w:p>
            <w:pPr>
              <w:rPr>
                <w:sz w:val="2"/>
                <w:szCs w:val="2"/>
              </w:rPr>
            </w:pPr>
          </w:p>
        </w:tc>
        <w:tc>
          <w:tcPr>
            <w:tcW w:w="958" w:type="dxa"/>
          </w:tcPr>
          <w:p>
            <w:pPr>
              <w:pStyle w:val="TableParagraph"/>
              <w:spacing w:before="113"/>
              <w:ind w:left="108"/>
              <w:rPr>
                <w:b/>
                <w:sz w:val="20"/>
              </w:rPr>
            </w:pPr>
            <w:r>
              <w:rPr>
                <w:b/>
                <w:sz w:val="20"/>
              </w:rPr>
              <w:t>L.2.5</w:t>
            </w:r>
          </w:p>
        </w:tc>
        <w:tc>
          <w:tcPr>
            <w:tcW w:w="6493" w:type="dxa"/>
          </w:tcPr>
          <w:p>
            <w:pPr>
              <w:pStyle w:val="TableParagraph"/>
              <w:spacing w:line="223" w:lineRule="exact"/>
              <w:ind w:left="108"/>
              <w:rPr>
                <w:sz w:val="20"/>
              </w:rPr>
            </w:pPr>
            <w:r>
              <w:rPr>
                <w:sz w:val="20"/>
              </w:rPr>
              <w:t>Hava kanalının iç kanalını, bağlantı parçasının üzerine en az 25 mm</w:t>
            </w:r>
          </w:p>
          <w:p>
            <w:pPr>
              <w:pStyle w:val="TableParagraph"/>
              <w:spacing w:line="217" w:lineRule="exact" w:before="1"/>
              <w:ind w:left="108"/>
              <w:rPr>
                <w:sz w:val="20"/>
              </w:rPr>
            </w:pPr>
            <w:r>
              <w:rPr>
                <w:sz w:val="20"/>
              </w:rPr>
              <w:t>bindirerek yerleştirir.</w:t>
            </w:r>
          </w:p>
        </w:tc>
      </w:tr>
      <w:tr>
        <w:trPr>
          <w:trHeight w:val="758" w:hRule="atLeast"/>
        </w:trPr>
        <w:tc>
          <w:tcPr>
            <w:tcW w:w="672" w:type="dxa"/>
            <w:vMerge/>
            <w:tcBorders>
              <w:top w:val="nil"/>
            </w:tcBorders>
          </w:tcPr>
          <w:p>
            <w:pPr>
              <w:rPr>
                <w:sz w:val="2"/>
                <w:szCs w:val="2"/>
              </w:rPr>
            </w:pPr>
          </w:p>
        </w:tc>
        <w:tc>
          <w:tcPr>
            <w:tcW w:w="2402" w:type="dxa"/>
            <w:vMerge/>
            <w:tcBorders>
              <w:top w:val="nil"/>
            </w:tcBorders>
          </w:tcPr>
          <w:p>
            <w:pPr>
              <w:rPr>
                <w:sz w:val="2"/>
                <w:szCs w:val="2"/>
              </w:rPr>
            </w:pPr>
          </w:p>
        </w:tc>
        <w:tc>
          <w:tcPr>
            <w:tcW w:w="708" w:type="dxa"/>
            <w:vMerge/>
            <w:tcBorders>
              <w:top w:val="nil"/>
            </w:tcBorders>
          </w:tcPr>
          <w:p>
            <w:pPr>
              <w:rPr>
                <w:sz w:val="2"/>
                <w:szCs w:val="2"/>
              </w:rPr>
            </w:pPr>
          </w:p>
        </w:tc>
        <w:tc>
          <w:tcPr>
            <w:tcW w:w="2857" w:type="dxa"/>
            <w:vMerge/>
            <w:tcBorders>
              <w:top w:val="nil"/>
            </w:tcBorders>
          </w:tcPr>
          <w:p>
            <w:pPr>
              <w:rPr>
                <w:sz w:val="2"/>
                <w:szCs w:val="2"/>
              </w:rPr>
            </w:pPr>
          </w:p>
        </w:tc>
        <w:tc>
          <w:tcPr>
            <w:tcW w:w="958" w:type="dxa"/>
          </w:tcPr>
          <w:p>
            <w:pPr>
              <w:pStyle w:val="TableParagraph"/>
              <w:spacing w:before="8"/>
              <w:rPr>
                <w:sz w:val="22"/>
              </w:rPr>
            </w:pPr>
          </w:p>
          <w:p>
            <w:pPr>
              <w:pStyle w:val="TableParagraph"/>
              <w:spacing w:before="1"/>
              <w:ind w:left="108"/>
              <w:rPr>
                <w:b/>
                <w:sz w:val="20"/>
              </w:rPr>
            </w:pPr>
            <w:r>
              <w:rPr>
                <w:b/>
                <w:sz w:val="20"/>
              </w:rPr>
              <w:t>L.2.6</w:t>
            </w:r>
          </w:p>
        </w:tc>
        <w:tc>
          <w:tcPr>
            <w:tcW w:w="6493" w:type="dxa"/>
          </w:tcPr>
          <w:p>
            <w:pPr>
              <w:pStyle w:val="TableParagraph"/>
              <w:spacing w:before="26"/>
              <w:ind w:left="108"/>
              <w:rPr>
                <w:sz w:val="20"/>
              </w:rPr>
            </w:pPr>
            <w:r>
              <w:rPr>
                <w:sz w:val="20"/>
              </w:rPr>
              <w:t>Sızdırmazlığı sağlamak için kendinden yalıtımlı esnek hava kanalı ve bağlantı elemanının birleşim yerine, düşük ve yüksek sıcaklıklara dayanıklı özel</w:t>
            </w:r>
          </w:p>
          <w:p>
            <w:pPr>
              <w:pStyle w:val="TableParagraph"/>
              <w:spacing w:before="1"/>
              <w:ind w:left="108"/>
              <w:rPr>
                <w:sz w:val="20"/>
              </w:rPr>
            </w:pPr>
            <w:r>
              <w:rPr>
                <w:sz w:val="20"/>
              </w:rPr>
              <w:t>takviyeli alüminyum folyo bandı iki tur sarar.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410"/>
        <w:gridCol w:w="711"/>
        <w:gridCol w:w="2867"/>
        <w:gridCol w:w="961"/>
        <w:gridCol w:w="6515"/>
      </w:tblGrid>
      <w:tr>
        <w:trPr>
          <w:trHeight w:val="621" w:hRule="atLeast"/>
        </w:trPr>
        <w:tc>
          <w:tcPr>
            <w:tcW w:w="3085" w:type="dxa"/>
            <w:gridSpan w:val="2"/>
          </w:tcPr>
          <w:p>
            <w:pPr>
              <w:pStyle w:val="TableParagraph"/>
              <w:spacing w:before="194"/>
              <w:ind w:left="107"/>
              <w:rPr>
                <w:b/>
                <w:sz w:val="20"/>
              </w:rPr>
            </w:pPr>
            <w:r>
              <w:rPr>
                <w:b/>
                <w:sz w:val="20"/>
              </w:rPr>
              <w:t>Görevler</w:t>
            </w:r>
          </w:p>
        </w:tc>
        <w:tc>
          <w:tcPr>
            <w:tcW w:w="3578" w:type="dxa"/>
            <w:gridSpan w:val="2"/>
          </w:tcPr>
          <w:p>
            <w:pPr>
              <w:pStyle w:val="TableParagraph"/>
              <w:spacing w:before="194"/>
              <w:ind w:left="107"/>
              <w:rPr>
                <w:b/>
                <w:sz w:val="20"/>
              </w:rPr>
            </w:pPr>
            <w:r>
              <w:rPr>
                <w:b/>
                <w:sz w:val="20"/>
              </w:rPr>
              <w:t>İşlemler</w:t>
            </w:r>
          </w:p>
        </w:tc>
        <w:tc>
          <w:tcPr>
            <w:tcW w:w="7476" w:type="dxa"/>
            <w:gridSpan w:val="2"/>
          </w:tcPr>
          <w:p>
            <w:pPr>
              <w:pStyle w:val="TableParagraph"/>
              <w:spacing w:before="194"/>
              <w:ind w:left="105"/>
              <w:rPr>
                <w:b/>
                <w:sz w:val="20"/>
              </w:rPr>
            </w:pPr>
            <w:r>
              <w:rPr>
                <w:b/>
                <w:sz w:val="20"/>
              </w:rPr>
              <w:t>Başarım Ölçütleri</w:t>
            </w:r>
          </w:p>
        </w:tc>
      </w:tr>
      <w:tr>
        <w:trPr>
          <w:trHeight w:val="623" w:hRule="atLeast"/>
        </w:trPr>
        <w:tc>
          <w:tcPr>
            <w:tcW w:w="675" w:type="dxa"/>
          </w:tcPr>
          <w:p>
            <w:pPr>
              <w:pStyle w:val="TableParagraph"/>
              <w:spacing w:before="194"/>
              <w:ind w:left="107"/>
              <w:rPr>
                <w:b/>
                <w:sz w:val="20"/>
              </w:rPr>
            </w:pPr>
            <w:r>
              <w:rPr>
                <w:b/>
                <w:sz w:val="20"/>
              </w:rPr>
              <w:t>Kod</w:t>
            </w:r>
          </w:p>
        </w:tc>
        <w:tc>
          <w:tcPr>
            <w:tcW w:w="2410" w:type="dxa"/>
          </w:tcPr>
          <w:p>
            <w:pPr>
              <w:pStyle w:val="TableParagraph"/>
              <w:spacing w:before="194"/>
              <w:ind w:left="107"/>
              <w:rPr>
                <w:b/>
                <w:sz w:val="20"/>
              </w:rPr>
            </w:pPr>
            <w:r>
              <w:rPr>
                <w:b/>
                <w:sz w:val="20"/>
              </w:rPr>
              <w:t>Adı</w:t>
            </w:r>
          </w:p>
        </w:tc>
        <w:tc>
          <w:tcPr>
            <w:tcW w:w="711" w:type="dxa"/>
          </w:tcPr>
          <w:p>
            <w:pPr>
              <w:pStyle w:val="TableParagraph"/>
              <w:spacing w:before="194"/>
              <w:ind w:left="107"/>
              <w:rPr>
                <w:b/>
                <w:sz w:val="20"/>
              </w:rPr>
            </w:pPr>
            <w:r>
              <w:rPr>
                <w:b/>
                <w:sz w:val="20"/>
              </w:rPr>
              <w:t>Kod</w:t>
            </w:r>
          </w:p>
        </w:tc>
        <w:tc>
          <w:tcPr>
            <w:tcW w:w="2867" w:type="dxa"/>
          </w:tcPr>
          <w:p>
            <w:pPr>
              <w:pStyle w:val="TableParagraph"/>
              <w:spacing w:before="194"/>
              <w:ind w:left="107"/>
              <w:rPr>
                <w:b/>
                <w:sz w:val="20"/>
              </w:rPr>
            </w:pPr>
            <w:r>
              <w:rPr>
                <w:b/>
                <w:sz w:val="20"/>
              </w:rPr>
              <w:t>Adı</w:t>
            </w:r>
          </w:p>
        </w:tc>
        <w:tc>
          <w:tcPr>
            <w:tcW w:w="961" w:type="dxa"/>
          </w:tcPr>
          <w:p>
            <w:pPr>
              <w:pStyle w:val="TableParagraph"/>
              <w:spacing w:before="194"/>
              <w:ind w:left="105"/>
              <w:rPr>
                <w:b/>
                <w:sz w:val="20"/>
              </w:rPr>
            </w:pPr>
            <w:r>
              <w:rPr>
                <w:b/>
                <w:sz w:val="20"/>
              </w:rPr>
              <w:t>Kod</w:t>
            </w:r>
          </w:p>
        </w:tc>
        <w:tc>
          <w:tcPr>
            <w:tcW w:w="6515" w:type="dxa"/>
          </w:tcPr>
          <w:p>
            <w:pPr>
              <w:pStyle w:val="TableParagraph"/>
              <w:spacing w:before="194"/>
              <w:ind w:left="105"/>
              <w:rPr>
                <w:b/>
                <w:sz w:val="20"/>
              </w:rPr>
            </w:pPr>
            <w:r>
              <w:rPr>
                <w:b/>
                <w:sz w:val="20"/>
              </w:rPr>
              <w:t>Açıklama</w:t>
            </w:r>
          </w:p>
        </w:tc>
      </w:tr>
      <w:tr>
        <w:trPr>
          <w:trHeight w:val="621" w:hRule="atLeast"/>
        </w:trPr>
        <w:tc>
          <w:tcPr>
            <w:tcW w:w="67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9"/>
              </w:rPr>
            </w:pPr>
          </w:p>
          <w:p>
            <w:pPr>
              <w:pStyle w:val="TableParagraph"/>
              <w:ind w:left="107"/>
              <w:rPr>
                <w:b/>
                <w:sz w:val="20"/>
              </w:rPr>
            </w:pPr>
            <w:r>
              <w:rPr>
                <w:b/>
                <w:w w:val="99"/>
                <w:sz w:val="20"/>
              </w:rPr>
              <w:t>L</w:t>
            </w:r>
          </w:p>
        </w:tc>
        <w:tc>
          <w:tcPr>
            <w:tcW w:w="24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0"/>
              </w:rPr>
            </w:pPr>
          </w:p>
          <w:p>
            <w:pPr>
              <w:pStyle w:val="TableParagraph"/>
              <w:spacing w:before="1"/>
              <w:ind w:left="107"/>
              <w:rPr>
                <w:sz w:val="20"/>
              </w:rPr>
            </w:pPr>
            <w:r>
              <w:rPr>
                <w:sz w:val="20"/>
              </w:rPr>
              <w:t>Tesisatlarda ses yalıtımı yapmak</w:t>
            </w:r>
          </w:p>
          <w:p>
            <w:pPr>
              <w:pStyle w:val="TableParagraph"/>
              <w:spacing w:line="228" w:lineRule="exact"/>
              <w:ind w:left="107"/>
              <w:rPr>
                <w:sz w:val="20"/>
              </w:rPr>
            </w:pPr>
            <w:r>
              <w:rPr>
                <w:sz w:val="20"/>
              </w:rPr>
              <w:t>(devamı var)</w:t>
            </w:r>
          </w:p>
        </w:tc>
        <w:tc>
          <w:tcPr>
            <w:tcW w:w="71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9"/>
              </w:rPr>
            </w:pPr>
          </w:p>
          <w:p>
            <w:pPr>
              <w:pStyle w:val="TableParagraph"/>
              <w:ind w:left="107"/>
              <w:rPr>
                <w:b/>
                <w:sz w:val="20"/>
              </w:rPr>
            </w:pPr>
            <w:r>
              <w:rPr>
                <w:b/>
                <w:sz w:val="20"/>
              </w:rPr>
              <w:t>L.2</w:t>
            </w:r>
          </w:p>
        </w:tc>
        <w:tc>
          <w:tcPr>
            <w:tcW w:w="286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0"/>
              </w:rPr>
            </w:pPr>
          </w:p>
          <w:p>
            <w:pPr>
              <w:pStyle w:val="TableParagraph"/>
              <w:ind w:left="107" w:right="191"/>
              <w:rPr>
                <w:sz w:val="20"/>
              </w:rPr>
            </w:pPr>
            <w:r>
              <w:rPr>
                <w:sz w:val="20"/>
              </w:rPr>
              <w:t>Kendinden yalıtımlı esnek hava kanalları ile ısı ve ses yalıtımı yapmak</w:t>
            </w:r>
          </w:p>
        </w:tc>
        <w:tc>
          <w:tcPr>
            <w:tcW w:w="961" w:type="dxa"/>
          </w:tcPr>
          <w:p>
            <w:pPr>
              <w:pStyle w:val="TableParagraph"/>
              <w:spacing w:before="192"/>
              <w:ind w:left="105"/>
              <w:rPr>
                <w:b/>
                <w:sz w:val="20"/>
              </w:rPr>
            </w:pPr>
            <w:r>
              <w:rPr>
                <w:b/>
                <w:sz w:val="20"/>
              </w:rPr>
              <w:t>L.2.7</w:t>
            </w:r>
          </w:p>
        </w:tc>
        <w:tc>
          <w:tcPr>
            <w:tcW w:w="6515" w:type="dxa"/>
          </w:tcPr>
          <w:p>
            <w:pPr>
              <w:pStyle w:val="TableParagraph"/>
              <w:spacing w:before="72"/>
              <w:ind w:left="105" w:right="148"/>
              <w:rPr>
                <w:sz w:val="20"/>
              </w:rPr>
            </w:pPr>
            <w:r>
              <w:rPr>
                <w:sz w:val="20"/>
              </w:rPr>
              <w:t>Geriye sıyrılmış dış ceketi ve yalıtım malzemesini, hava kanalını örtecek şekilde düzeltir.</w:t>
            </w:r>
          </w:p>
        </w:tc>
      </w:tr>
      <w:tr>
        <w:trPr>
          <w:trHeight w:val="621"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95"/>
              <w:ind w:left="105"/>
              <w:rPr>
                <w:b/>
                <w:sz w:val="20"/>
              </w:rPr>
            </w:pPr>
            <w:r>
              <w:rPr>
                <w:b/>
                <w:sz w:val="20"/>
              </w:rPr>
              <w:t>L.2.8</w:t>
            </w:r>
          </w:p>
        </w:tc>
        <w:tc>
          <w:tcPr>
            <w:tcW w:w="6515" w:type="dxa"/>
          </w:tcPr>
          <w:p>
            <w:pPr>
              <w:pStyle w:val="TableParagraph"/>
              <w:spacing w:before="75"/>
              <w:ind w:left="105"/>
              <w:rPr>
                <w:sz w:val="20"/>
              </w:rPr>
            </w:pPr>
            <w:r>
              <w:rPr>
                <w:sz w:val="20"/>
              </w:rPr>
              <w:t>Yalıtımlı hava kanalının zamanla ana kanal ve bağlantı elemanından ayrılmaması için birleşim yerine iki tur özel bant dolar.</w:t>
            </w:r>
          </w:p>
        </w:tc>
      </w:tr>
      <w:tr>
        <w:trPr>
          <w:trHeight w:val="921"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0"/>
              <w:rPr>
                <w:sz w:val="29"/>
              </w:rPr>
            </w:pPr>
          </w:p>
          <w:p>
            <w:pPr>
              <w:pStyle w:val="TableParagraph"/>
              <w:ind w:left="105"/>
              <w:rPr>
                <w:b/>
                <w:sz w:val="20"/>
              </w:rPr>
            </w:pPr>
            <w:r>
              <w:rPr>
                <w:b/>
                <w:sz w:val="20"/>
              </w:rPr>
              <w:t>L.2.9</w:t>
            </w:r>
          </w:p>
        </w:tc>
        <w:tc>
          <w:tcPr>
            <w:tcW w:w="6515" w:type="dxa"/>
          </w:tcPr>
          <w:p>
            <w:pPr>
              <w:pStyle w:val="TableParagraph"/>
              <w:ind w:left="105" w:right="148"/>
              <w:rPr>
                <w:sz w:val="20"/>
              </w:rPr>
            </w:pPr>
            <w:r>
              <w:rPr>
                <w:sz w:val="20"/>
              </w:rPr>
              <w:t>İç kanalları, çaplarına uygun olarak seçilmiş manşon bağlantı parçası üzerine en az 25 mm bindirerek yerleştirir ve sızdırmazlığı sağlamak için esnek hava</w:t>
            </w:r>
          </w:p>
          <w:p>
            <w:pPr>
              <w:pStyle w:val="TableParagraph"/>
              <w:spacing w:line="230" w:lineRule="atLeast"/>
              <w:ind w:left="105"/>
              <w:rPr>
                <w:sz w:val="20"/>
              </w:rPr>
            </w:pPr>
            <w:r>
              <w:rPr>
                <w:sz w:val="20"/>
              </w:rPr>
              <w:t>kanallarının ve manşon bağlantı parçasının etrafını özel bantla en az iki kez sararak sıkıca kelepçeler.</w:t>
            </w:r>
          </w:p>
        </w:tc>
      </w:tr>
      <w:tr>
        <w:trPr>
          <w:trHeight w:val="91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0"/>
              <w:rPr>
                <w:sz w:val="29"/>
              </w:rPr>
            </w:pPr>
          </w:p>
          <w:p>
            <w:pPr>
              <w:pStyle w:val="TableParagraph"/>
              <w:ind w:left="105"/>
              <w:rPr>
                <w:b/>
                <w:sz w:val="20"/>
              </w:rPr>
            </w:pPr>
            <w:r>
              <w:rPr>
                <w:b/>
                <w:sz w:val="20"/>
              </w:rPr>
              <w:t>L.2.10</w:t>
            </w:r>
          </w:p>
        </w:tc>
        <w:tc>
          <w:tcPr>
            <w:tcW w:w="6515" w:type="dxa"/>
          </w:tcPr>
          <w:p>
            <w:pPr>
              <w:pStyle w:val="TableParagraph"/>
              <w:ind w:left="105"/>
              <w:rPr>
                <w:sz w:val="20"/>
              </w:rPr>
            </w:pPr>
            <w:r>
              <w:rPr>
                <w:sz w:val="20"/>
              </w:rPr>
              <w:t>Geriye sıyrılmış dış ceketleri ve yalıtım malzemelerini, manşon bağlantı parçasını örtecek şekilde düzeltir ve yalıtım malzemeleri arasında boşluk</w:t>
            </w:r>
          </w:p>
          <w:p>
            <w:pPr>
              <w:pStyle w:val="TableParagraph"/>
              <w:spacing w:line="230" w:lineRule="exact"/>
              <w:ind w:left="105"/>
              <w:rPr>
                <w:sz w:val="20"/>
              </w:rPr>
            </w:pPr>
            <w:r>
              <w:rPr>
                <w:sz w:val="20"/>
              </w:rPr>
              <w:t>bırakılmayacak şekilde her iki hava kanalını özel bant ile en az iki kez sararak sıkıca kelepçeler.</w:t>
            </w:r>
          </w:p>
        </w:tc>
      </w:tr>
      <w:tr>
        <w:trPr>
          <w:trHeight w:val="690"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9"/>
              <w:rPr>
                <w:sz w:val="19"/>
              </w:rPr>
            </w:pPr>
          </w:p>
          <w:p>
            <w:pPr>
              <w:pStyle w:val="TableParagraph"/>
              <w:ind w:left="105"/>
              <w:rPr>
                <w:b/>
                <w:sz w:val="20"/>
              </w:rPr>
            </w:pPr>
            <w:r>
              <w:rPr>
                <w:b/>
                <w:sz w:val="20"/>
              </w:rPr>
              <w:t>L.2.11</w:t>
            </w:r>
          </w:p>
        </w:tc>
        <w:tc>
          <w:tcPr>
            <w:tcW w:w="6515" w:type="dxa"/>
          </w:tcPr>
          <w:p>
            <w:pPr>
              <w:pStyle w:val="TableParagraph"/>
              <w:ind w:left="105"/>
              <w:rPr>
                <w:sz w:val="20"/>
              </w:rPr>
            </w:pPr>
            <w:r>
              <w:rPr>
                <w:sz w:val="20"/>
              </w:rPr>
              <w:t>Ürün kalınlığını azaltmayacak şekilde; yatay açıklıklarda veya düşey inişlerde uygun mesafelerde taşıyıcı askılar ve kelepçeler kullanarak kendinden</w:t>
            </w:r>
          </w:p>
          <w:p>
            <w:pPr>
              <w:pStyle w:val="TableParagraph"/>
              <w:spacing w:line="217" w:lineRule="exact"/>
              <w:ind w:left="105"/>
              <w:rPr>
                <w:sz w:val="20"/>
              </w:rPr>
            </w:pPr>
            <w:r>
              <w:rPr>
                <w:sz w:val="20"/>
              </w:rPr>
              <w:t>yalıtımlı kanalları monte eder.</w:t>
            </w:r>
          </w:p>
        </w:tc>
      </w:tr>
      <w:tr>
        <w:trPr>
          <w:trHeight w:val="621"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94"/>
              <w:ind w:left="105"/>
              <w:rPr>
                <w:b/>
                <w:sz w:val="20"/>
              </w:rPr>
            </w:pPr>
            <w:r>
              <w:rPr>
                <w:b/>
                <w:sz w:val="20"/>
              </w:rPr>
              <w:t>L.2.12</w:t>
            </w:r>
          </w:p>
        </w:tc>
        <w:tc>
          <w:tcPr>
            <w:tcW w:w="6515" w:type="dxa"/>
          </w:tcPr>
          <w:p>
            <w:pPr>
              <w:pStyle w:val="TableParagraph"/>
              <w:spacing w:before="74"/>
              <w:ind w:left="105" w:right="298"/>
              <w:rPr>
                <w:sz w:val="20"/>
              </w:rPr>
            </w:pPr>
            <w:r>
              <w:rPr>
                <w:sz w:val="20"/>
              </w:rPr>
              <w:t>Dağıtıcı, toplayıcı menfez vb. ekipmanını askıya alarak ağırlıklarının, esnek hava kanallarının büzülmesine neden olmamasını sağlar.</w:t>
            </w:r>
          </w:p>
        </w:tc>
      </w:tr>
      <w:tr>
        <w:trPr>
          <w:trHeight w:val="621"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val="restart"/>
          </w:tcPr>
          <w:p>
            <w:pPr>
              <w:pStyle w:val="TableParagraph"/>
              <w:rPr>
                <w:sz w:val="22"/>
              </w:rPr>
            </w:pPr>
          </w:p>
          <w:p>
            <w:pPr>
              <w:pStyle w:val="TableParagraph"/>
              <w:spacing w:before="5"/>
              <w:rPr>
                <w:sz w:val="22"/>
              </w:rPr>
            </w:pPr>
          </w:p>
          <w:p>
            <w:pPr>
              <w:pStyle w:val="TableParagraph"/>
              <w:ind w:left="107"/>
              <w:rPr>
                <w:b/>
                <w:sz w:val="20"/>
              </w:rPr>
            </w:pPr>
            <w:r>
              <w:rPr>
                <w:b/>
                <w:sz w:val="20"/>
              </w:rPr>
              <w:t>L.3</w:t>
            </w:r>
          </w:p>
        </w:tc>
        <w:tc>
          <w:tcPr>
            <w:tcW w:w="2867" w:type="dxa"/>
            <w:vMerge w:val="restart"/>
          </w:tcPr>
          <w:p>
            <w:pPr>
              <w:pStyle w:val="TableParagraph"/>
              <w:rPr>
                <w:sz w:val="24"/>
              </w:rPr>
            </w:pPr>
          </w:p>
          <w:p>
            <w:pPr>
              <w:pStyle w:val="TableParagraph"/>
              <w:ind w:left="107"/>
              <w:rPr>
                <w:sz w:val="20"/>
              </w:rPr>
            </w:pPr>
            <w:r>
              <w:rPr>
                <w:sz w:val="20"/>
              </w:rPr>
              <w:t>Şilte biçimindeki malzemelerin yapıştırılarak tesisatların ses</w:t>
            </w:r>
          </w:p>
          <w:p>
            <w:pPr>
              <w:pStyle w:val="TableParagraph"/>
              <w:spacing w:line="228" w:lineRule="exact"/>
              <w:ind w:left="107"/>
              <w:rPr>
                <w:sz w:val="20"/>
              </w:rPr>
            </w:pPr>
            <w:r>
              <w:rPr>
                <w:sz w:val="20"/>
              </w:rPr>
              <w:t>yalıtımını yapmak</w:t>
            </w:r>
          </w:p>
        </w:tc>
        <w:tc>
          <w:tcPr>
            <w:tcW w:w="961" w:type="dxa"/>
          </w:tcPr>
          <w:p>
            <w:pPr>
              <w:pStyle w:val="TableParagraph"/>
              <w:spacing w:before="194"/>
              <w:ind w:left="105"/>
              <w:rPr>
                <w:b/>
                <w:sz w:val="20"/>
              </w:rPr>
            </w:pPr>
            <w:r>
              <w:rPr>
                <w:b/>
                <w:sz w:val="20"/>
              </w:rPr>
              <w:t>L.3.1</w:t>
            </w:r>
          </w:p>
        </w:tc>
        <w:tc>
          <w:tcPr>
            <w:tcW w:w="6515" w:type="dxa"/>
          </w:tcPr>
          <w:p>
            <w:pPr>
              <w:pStyle w:val="TableParagraph"/>
              <w:spacing w:before="74"/>
              <w:ind w:left="105"/>
              <w:rPr>
                <w:sz w:val="20"/>
              </w:rPr>
            </w:pPr>
            <w:r>
              <w:rPr>
                <w:sz w:val="20"/>
              </w:rPr>
              <w:t>Yalıtım yapılacak kanalın içten içe ölçüsünü alır ve ses yalıtım malzemesi üzerine alınan ölçüyü işaretleyerek, dikkatlice keser.</w:t>
            </w:r>
          </w:p>
        </w:tc>
      </w:tr>
      <w:tr>
        <w:trPr>
          <w:trHeight w:val="624"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94"/>
              <w:ind w:left="105"/>
              <w:rPr>
                <w:b/>
                <w:sz w:val="20"/>
              </w:rPr>
            </w:pPr>
            <w:r>
              <w:rPr>
                <w:b/>
                <w:sz w:val="20"/>
              </w:rPr>
              <w:t>L.3.2</w:t>
            </w:r>
          </w:p>
        </w:tc>
        <w:tc>
          <w:tcPr>
            <w:tcW w:w="6515" w:type="dxa"/>
          </w:tcPr>
          <w:p>
            <w:pPr>
              <w:pStyle w:val="TableParagraph"/>
              <w:spacing w:before="74"/>
              <w:ind w:left="105" w:right="148"/>
              <w:rPr>
                <w:sz w:val="20"/>
              </w:rPr>
            </w:pPr>
            <w:r>
              <w:rPr>
                <w:sz w:val="20"/>
              </w:rPr>
              <w:t>Kesilen ses yalıtım malzemesinin arka yüzeyine yapıştırıcı sürer ve metal kanala yapıştırarak mekanik tespit olmaksızın uygulamayı tamamlar.</w:t>
            </w:r>
          </w:p>
        </w:tc>
      </w:tr>
      <w:tr>
        <w:trPr>
          <w:trHeight w:val="621"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val="restart"/>
          </w:tcPr>
          <w:p>
            <w:pPr>
              <w:pStyle w:val="TableParagraph"/>
              <w:rPr>
                <w:sz w:val="22"/>
              </w:rPr>
            </w:pPr>
          </w:p>
          <w:p>
            <w:pPr>
              <w:pStyle w:val="TableParagraph"/>
              <w:spacing w:before="3"/>
              <w:rPr>
                <w:sz w:val="22"/>
              </w:rPr>
            </w:pPr>
          </w:p>
          <w:p>
            <w:pPr>
              <w:pStyle w:val="TableParagraph"/>
              <w:ind w:left="107"/>
              <w:rPr>
                <w:b/>
                <w:sz w:val="20"/>
              </w:rPr>
            </w:pPr>
            <w:r>
              <w:rPr>
                <w:b/>
                <w:sz w:val="20"/>
              </w:rPr>
              <w:t>L.4</w:t>
            </w:r>
          </w:p>
        </w:tc>
        <w:tc>
          <w:tcPr>
            <w:tcW w:w="2867" w:type="dxa"/>
            <w:vMerge w:val="restart"/>
          </w:tcPr>
          <w:p>
            <w:pPr>
              <w:pStyle w:val="TableParagraph"/>
              <w:spacing w:before="161"/>
              <w:ind w:left="107"/>
              <w:rPr>
                <w:sz w:val="20"/>
              </w:rPr>
            </w:pPr>
            <w:r>
              <w:rPr>
                <w:sz w:val="20"/>
              </w:rPr>
              <w:t>Mekanik tespit ve yapıştırma tekniği kullanarak şilte</w:t>
            </w:r>
          </w:p>
          <w:p>
            <w:pPr>
              <w:pStyle w:val="TableParagraph"/>
              <w:spacing w:line="228" w:lineRule="exact"/>
              <w:ind w:left="107"/>
              <w:rPr>
                <w:sz w:val="20"/>
              </w:rPr>
            </w:pPr>
            <w:r>
              <w:rPr>
                <w:sz w:val="20"/>
              </w:rPr>
              <w:t>biçimindeki malzemelerle</w:t>
            </w:r>
          </w:p>
          <w:p>
            <w:pPr>
              <w:pStyle w:val="TableParagraph"/>
              <w:ind w:left="107"/>
              <w:rPr>
                <w:sz w:val="20"/>
              </w:rPr>
            </w:pPr>
            <w:r>
              <w:rPr>
                <w:sz w:val="20"/>
              </w:rPr>
              <w:t>tesisatlarda ses yalıtımı yapmak</w:t>
            </w:r>
          </w:p>
        </w:tc>
        <w:tc>
          <w:tcPr>
            <w:tcW w:w="961" w:type="dxa"/>
          </w:tcPr>
          <w:p>
            <w:pPr>
              <w:pStyle w:val="TableParagraph"/>
              <w:spacing w:before="194"/>
              <w:ind w:left="105"/>
              <w:rPr>
                <w:b/>
                <w:sz w:val="20"/>
              </w:rPr>
            </w:pPr>
            <w:r>
              <w:rPr>
                <w:b/>
                <w:sz w:val="20"/>
              </w:rPr>
              <w:t>L.4.1</w:t>
            </w:r>
          </w:p>
        </w:tc>
        <w:tc>
          <w:tcPr>
            <w:tcW w:w="6515" w:type="dxa"/>
          </w:tcPr>
          <w:p>
            <w:pPr>
              <w:pStyle w:val="TableParagraph"/>
              <w:spacing w:before="190"/>
              <w:ind w:left="105"/>
              <w:rPr>
                <w:sz w:val="20"/>
              </w:rPr>
            </w:pPr>
            <w:r>
              <w:rPr>
                <w:sz w:val="20"/>
              </w:rPr>
              <w:t>Kanal içerisine hava hızına göre kendinden yapışkanlı tespit pimleri yapıştırır.</w:t>
            </w:r>
          </w:p>
        </w:tc>
      </w:tr>
      <w:tr>
        <w:trPr>
          <w:trHeight w:val="623"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94"/>
              <w:ind w:left="105"/>
              <w:rPr>
                <w:b/>
                <w:sz w:val="20"/>
              </w:rPr>
            </w:pPr>
            <w:r>
              <w:rPr>
                <w:b/>
                <w:sz w:val="20"/>
              </w:rPr>
              <w:t>L.4.2</w:t>
            </w:r>
          </w:p>
        </w:tc>
        <w:tc>
          <w:tcPr>
            <w:tcW w:w="6515" w:type="dxa"/>
          </w:tcPr>
          <w:p>
            <w:pPr>
              <w:pStyle w:val="TableParagraph"/>
              <w:spacing w:before="74"/>
              <w:ind w:left="105" w:right="148"/>
              <w:rPr>
                <w:sz w:val="20"/>
              </w:rPr>
            </w:pPr>
            <w:r>
              <w:rPr>
                <w:sz w:val="20"/>
              </w:rPr>
              <w:t>Malzeme kalınlığını %10'dan daha fazla azaltmayacak şekilde pimlerin pullarını takar ve fazla uzunlukları keserek uygulamayı tamamlar.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2414"/>
        <w:gridCol w:w="712"/>
        <w:gridCol w:w="2870"/>
        <w:gridCol w:w="964"/>
        <w:gridCol w:w="6525"/>
      </w:tblGrid>
      <w:tr>
        <w:trPr>
          <w:trHeight w:val="666" w:hRule="atLeast"/>
        </w:trPr>
        <w:tc>
          <w:tcPr>
            <w:tcW w:w="3091" w:type="dxa"/>
            <w:gridSpan w:val="2"/>
          </w:tcPr>
          <w:p>
            <w:pPr>
              <w:pStyle w:val="TableParagraph"/>
              <w:spacing w:before="9"/>
              <w:rPr>
                <w:sz w:val="18"/>
              </w:rPr>
            </w:pPr>
          </w:p>
          <w:p>
            <w:pPr>
              <w:pStyle w:val="TableParagraph"/>
              <w:ind w:left="107"/>
              <w:rPr>
                <w:b/>
                <w:sz w:val="20"/>
              </w:rPr>
            </w:pPr>
            <w:r>
              <w:rPr>
                <w:b/>
                <w:sz w:val="20"/>
              </w:rPr>
              <w:t>Görevler</w:t>
            </w:r>
          </w:p>
        </w:tc>
        <w:tc>
          <w:tcPr>
            <w:tcW w:w="3582" w:type="dxa"/>
            <w:gridSpan w:val="2"/>
          </w:tcPr>
          <w:p>
            <w:pPr>
              <w:pStyle w:val="TableParagraph"/>
              <w:spacing w:before="9"/>
              <w:rPr>
                <w:sz w:val="18"/>
              </w:rPr>
            </w:pPr>
          </w:p>
          <w:p>
            <w:pPr>
              <w:pStyle w:val="TableParagraph"/>
              <w:ind w:left="108"/>
              <w:rPr>
                <w:b/>
                <w:sz w:val="20"/>
              </w:rPr>
            </w:pPr>
            <w:r>
              <w:rPr>
                <w:b/>
                <w:sz w:val="20"/>
              </w:rPr>
              <w:t>İşlemler</w:t>
            </w:r>
          </w:p>
        </w:tc>
        <w:tc>
          <w:tcPr>
            <w:tcW w:w="7489" w:type="dxa"/>
            <w:gridSpan w:val="2"/>
          </w:tcPr>
          <w:p>
            <w:pPr>
              <w:pStyle w:val="TableParagraph"/>
              <w:spacing w:before="9"/>
              <w:rPr>
                <w:sz w:val="18"/>
              </w:rPr>
            </w:pPr>
          </w:p>
          <w:p>
            <w:pPr>
              <w:pStyle w:val="TableParagraph"/>
              <w:ind w:left="110"/>
              <w:rPr>
                <w:b/>
                <w:sz w:val="20"/>
              </w:rPr>
            </w:pPr>
            <w:r>
              <w:rPr>
                <w:b/>
                <w:sz w:val="20"/>
              </w:rPr>
              <w:t>Başarım Ölçütleri</w:t>
            </w:r>
          </w:p>
        </w:tc>
      </w:tr>
      <w:tr>
        <w:trPr>
          <w:trHeight w:val="669" w:hRule="atLeast"/>
        </w:trPr>
        <w:tc>
          <w:tcPr>
            <w:tcW w:w="677" w:type="dxa"/>
          </w:tcPr>
          <w:p>
            <w:pPr>
              <w:pStyle w:val="TableParagraph"/>
              <w:rPr>
                <w:sz w:val="19"/>
              </w:rPr>
            </w:pPr>
          </w:p>
          <w:p>
            <w:pPr>
              <w:pStyle w:val="TableParagraph"/>
              <w:ind w:left="107"/>
              <w:rPr>
                <w:b/>
                <w:sz w:val="20"/>
              </w:rPr>
            </w:pPr>
            <w:r>
              <w:rPr>
                <w:b/>
                <w:sz w:val="20"/>
              </w:rPr>
              <w:t>Kod</w:t>
            </w:r>
          </w:p>
        </w:tc>
        <w:tc>
          <w:tcPr>
            <w:tcW w:w="2414" w:type="dxa"/>
          </w:tcPr>
          <w:p>
            <w:pPr>
              <w:pStyle w:val="TableParagraph"/>
              <w:rPr>
                <w:sz w:val="19"/>
              </w:rPr>
            </w:pPr>
          </w:p>
          <w:p>
            <w:pPr>
              <w:pStyle w:val="TableParagraph"/>
              <w:ind w:left="105"/>
              <w:rPr>
                <w:b/>
                <w:sz w:val="20"/>
              </w:rPr>
            </w:pPr>
            <w:r>
              <w:rPr>
                <w:b/>
                <w:sz w:val="20"/>
              </w:rPr>
              <w:t>Adı</w:t>
            </w:r>
          </w:p>
        </w:tc>
        <w:tc>
          <w:tcPr>
            <w:tcW w:w="712" w:type="dxa"/>
          </w:tcPr>
          <w:p>
            <w:pPr>
              <w:pStyle w:val="TableParagraph"/>
              <w:rPr>
                <w:sz w:val="19"/>
              </w:rPr>
            </w:pPr>
          </w:p>
          <w:p>
            <w:pPr>
              <w:pStyle w:val="TableParagraph"/>
              <w:ind w:left="108"/>
              <w:rPr>
                <w:b/>
                <w:sz w:val="20"/>
              </w:rPr>
            </w:pPr>
            <w:r>
              <w:rPr>
                <w:b/>
                <w:sz w:val="20"/>
              </w:rPr>
              <w:t>Kod</w:t>
            </w:r>
          </w:p>
        </w:tc>
        <w:tc>
          <w:tcPr>
            <w:tcW w:w="2870" w:type="dxa"/>
          </w:tcPr>
          <w:p>
            <w:pPr>
              <w:pStyle w:val="TableParagraph"/>
              <w:rPr>
                <w:sz w:val="19"/>
              </w:rPr>
            </w:pPr>
          </w:p>
          <w:p>
            <w:pPr>
              <w:pStyle w:val="TableParagraph"/>
              <w:ind w:left="107"/>
              <w:rPr>
                <w:b/>
                <w:sz w:val="20"/>
              </w:rPr>
            </w:pPr>
            <w:r>
              <w:rPr>
                <w:b/>
                <w:sz w:val="20"/>
              </w:rPr>
              <w:t>Adı</w:t>
            </w:r>
          </w:p>
        </w:tc>
        <w:tc>
          <w:tcPr>
            <w:tcW w:w="964" w:type="dxa"/>
          </w:tcPr>
          <w:p>
            <w:pPr>
              <w:pStyle w:val="TableParagraph"/>
              <w:rPr>
                <w:sz w:val="19"/>
              </w:rPr>
            </w:pPr>
          </w:p>
          <w:p>
            <w:pPr>
              <w:pStyle w:val="TableParagraph"/>
              <w:ind w:left="110"/>
              <w:rPr>
                <w:b/>
                <w:sz w:val="20"/>
              </w:rPr>
            </w:pPr>
            <w:r>
              <w:rPr>
                <w:b/>
                <w:sz w:val="20"/>
              </w:rPr>
              <w:t>Kod</w:t>
            </w:r>
          </w:p>
        </w:tc>
        <w:tc>
          <w:tcPr>
            <w:tcW w:w="6525" w:type="dxa"/>
          </w:tcPr>
          <w:p>
            <w:pPr>
              <w:pStyle w:val="TableParagraph"/>
              <w:rPr>
                <w:sz w:val="19"/>
              </w:rPr>
            </w:pPr>
          </w:p>
          <w:p>
            <w:pPr>
              <w:pStyle w:val="TableParagraph"/>
              <w:ind w:left="109"/>
              <w:rPr>
                <w:b/>
                <w:sz w:val="20"/>
              </w:rPr>
            </w:pPr>
            <w:r>
              <w:rPr>
                <w:b/>
                <w:sz w:val="20"/>
              </w:rPr>
              <w:t>Açıklama</w:t>
            </w:r>
          </w:p>
        </w:tc>
      </w:tr>
      <w:tr>
        <w:trPr>
          <w:trHeight w:val="688" w:hRule="atLeast"/>
        </w:trPr>
        <w:tc>
          <w:tcPr>
            <w:tcW w:w="67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1"/>
              </w:rPr>
            </w:pPr>
          </w:p>
          <w:p>
            <w:pPr>
              <w:pStyle w:val="TableParagraph"/>
              <w:ind w:left="107"/>
              <w:rPr>
                <w:b/>
                <w:sz w:val="20"/>
              </w:rPr>
            </w:pPr>
            <w:r>
              <w:rPr>
                <w:b/>
                <w:w w:val="99"/>
                <w:sz w:val="20"/>
              </w:rPr>
              <w:t>L</w:t>
            </w:r>
          </w:p>
        </w:tc>
        <w:tc>
          <w:tcPr>
            <w:tcW w:w="241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32"/>
              </w:rPr>
            </w:pPr>
          </w:p>
          <w:p>
            <w:pPr>
              <w:pStyle w:val="TableParagraph"/>
              <w:ind w:left="105"/>
              <w:rPr>
                <w:sz w:val="20"/>
              </w:rPr>
            </w:pPr>
            <w:r>
              <w:rPr>
                <w:sz w:val="20"/>
              </w:rPr>
              <w:t>Tesisatlarda ses yalıtımı yapmak</w:t>
            </w:r>
          </w:p>
        </w:tc>
        <w:tc>
          <w:tcPr>
            <w:tcW w:w="712"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1"/>
              </w:rPr>
            </w:pPr>
          </w:p>
          <w:p>
            <w:pPr>
              <w:pStyle w:val="TableParagraph"/>
              <w:ind w:left="108"/>
              <w:rPr>
                <w:b/>
                <w:sz w:val="20"/>
              </w:rPr>
            </w:pPr>
            <w:r>
              <w:rPr>
                <w:b/>
                <w:sz w:val="20"/>
              </w:rPr>
              <w:t>L.5</w:t>
            </w:r>
          </w:p>
        </w:tc>
        <w:tc>
          <w:tcPr>
            <w:tcW w:w="287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32"/>
              </w:rPr>
            </w:pPr>
          </w:p>
          <w:p>
            <w:pPr>
              <w:pStyle w:val="TableParagraph"/>
              <w:ind w:left="107" w:right="100"/>
              <w:rPr>
                <w:sz w:val="20"/>
              </w:rPr>
            </w:pPr>
            <w:r>
              <w:rPr>
                <w:sz w:val="20"/>
              </w:rPr>
              <w:t>Levha biçimindeki malzemelerle tesisatlarda ses yalıtımı yapmak</w:t>
            </w:r>
          </w:p>
        </w:tc>
        <w:tc>
          <w:tcPr>
            <w:tcW w:w="964" w:type="dxa"/>
          </w:tcPr>
          <w:p>
            <w:pPr>
              <w:pStyle w:val="TableParagraph"/>
              <w:spacing w:before="9"/>
              <w:rPr>
                <w:sz w:val="19"/>
              </w:rPr>
            </w:pPr>
          </w:p>
          <w:p>
            <w:pPr>
              <w:pStyle w:val="TableParagraph"/>
              <w:ind w:left="110"/>
              <w:rPr>
                <w:b/>
                <w:sz w:val="20"/>
              </w:rPr>
            </w:pPr>
            <w:r>
              <w:rPr>
                <w:b/>
                <w:sz w:val="20"/>
              </w:rPr>
              <w:t>L.5.1</w:t>
            </w:r>
          </w:p>
        </w:tc>
        <w:tc>
          <w:tcPr>
            <w:tcW w:w="6525" w:type="dxa"/>
          </w:tcPr>
          <w:p>
            <w:pPr>
              <w:pStyle w:val="TableParagraph"/>
              <w:spacing w:line="223" w:lineRule="exact"/>
              <w:ind w:left="109"/>
              <w:rPr>
                <w:sz w:val="20"/>
              </w:rPr>
            </w:pPr>
            <w:r>
              <w:rPr>
                <w:sz w:val="20"/>
              </w:rPr>
              <w:t>Uygulama yüzeyinin temizlenmesinin ardından, kanal yüzeyine uygun</w:t>
            </w:r>
          </w:p>
          <w:p>
            <w:pPr>
              <w:pStyle w:val="TableParagraph"/>
              <w:spacing w:line="230" w:lineRule="atLeast"/>
              <w:ind w:left="109"/>
              <w:rPr>
                <w:sz w:val="20"/>
              </w:rPr>
            </w:pPr>
            <w:r>
              <w:rPr>
                <w:sz w:val="20"/>
              </w:rPr>
              <w:t>aralıklarla yeter sayıda (5-6adet/m</w:t>
            </w:r>
            <w:r>
              <w:rPr>
                <w:sz w:val="20"/>
                <w:vertAlign w:val="superscript"/>
              </w:rPr>
              <w:t>2</w:t>
            </w:r>
            <w:r>
              <w:rPr>
                <w:sz w:val="20"/>
                <w:vertAlign w:val="baseline"/>
              </w:rPr>
              <w:t>) kendinden yapışkanlı özel tespit pimlerini yapıştırır.</w:t>
            </w:r>
          </w:p>
        </w:tc>
      </w:tr>
      <w:tr>
        <w:trPr>
          <w:trHeight w:val="669" w:hRule="atLeast"/>
        </w:trPr>
        <w:tc>
          <w:tcPr>
            <w:tcW w:w="677" w:type="dxa"/>
            <w:vMerge/>
            <w:tcBorders>
              <w:top w:val="nil"/>
            </w:tcBorders>
          </w:tcPr>
          <w:p>
            <w:pPr>
              <w:rPr>
                <w:sz w:val="2"/>
                <w:szCs w:val="2"/>
              </w:rPr>
            </w:pPr>
          </w:p>
        </w:tc>
        <w:tc>
          <w:tcPr>
            <w:tcW w:w="2414" w:type="dxa"/>
            <w:vMerge/>
            <w:tcBorders>
              <w:top w:val="nil"/>
            </w:tcBorders>
          </w:tcPr>
          <w:p>
            <w:pPr>
              <w:rPr>
                <w:sz w:val="2"/>
                <w:szCs w:val="2"/>
              </w:rPr>
            </w:pPr>
          </w:p>
        </w:tc>
        <w:tc>
          <w:tcPr>
            <w:tcW w:w="712" w:type="dxa"/>
            <w:vMerge/>
            <w:tcBorders>
              <w:top w:val="nil"/>
            </w:tcBorders>
          </w:tcPr>
          <w:p>
            <w:pPr>
              <w:rPr>
                <w:sz w:val="2"/>
                <w:szCs w:val="2"/>
              </w:rPr>
            </w:pPr>
          </w:p>
        </w:tc>
        <w:tc>
          <w:tcPr>
            <w:tcW w:w="2870" w:type="dxa"/>
            <w:vMerge/>
            <w:tcBorders>
              <w:top w:val="nil"/>
            </w:tcBorders>
          </w:tcPr>
          <w:p>
            <w:pPr>
              <w:rPr>
                <w:sz w:val="2"/>
                <w:szCs w:val="2"/>
              </w:rPr>
            </w:pPr>
          </w:p>
        </w:tc>
        <w:tc>
          <w:tcPr>
            <w:tcW w:w="964" w:type="dxa"/>
          </w:tcPr>
          <w:p>
            <w:pPr>
              <w:pStyle w:val="TableParagraph"/>
              <w:rPr>
                <w:sz w:val="19"/>
              </w:rPr>
            </w:pPr>
          </w:p>
          <w:p>
            <w:pPr>
              <w:pStyle w:val="TableParagraph"/>
              <w:ind w:left="110"/>
              <w:rPr>
                <w:b/>
                <w:sz w:val="20"/>
              </w:rPr>
            </w:pPr>
            <w:r>
              <w:rPr>
                <w:b/>
                <w:sz w:val="20"/>
              </w:rPr>
              <w:t>L.5.2</w:t>
            </w:r>
          </w:p>
        </w:tc>
        <w:tc>
          <w:tcPr>
            <w:tcW w:w="6525" w:type="dxa"/>
          </w:tcPr>
          <w:p>
            <w:pPr>
              <w:pStyle w:val="TableParagraph"/>
              <w:spacing w:before="99"/>
              <w:ind w:left="109"/>
              <w:rPr>
                <w:sz w:val="20"/>
              </w:rPr>
            </w:pPr>
            <w:r>
              <w:rPr>
                <w:sz w:val="20"/>
              </w:rPr>
              <w:t>Yalıtım yapılacak kanalın içten içe ölçüsünü alır ve levha biçimindeki ses yalıtım malzemesi üzerine alınan ölçüyü işaretleyerek dikkatlice keser.</w:t>
            </w:r>
          </w:p>
        </w:tc>
      </w:tr>
      <w:tr>
        <w:trPr>
          <w:trHeight w:val="690" w:hRule="atLeast"/>
        </w:trPr>
        <w:tc>
          <w:tcPr>
            <w:tcW w:w="677" w:type="dxa"/>
            <w:vMerge/>
            <w:tcBorders>
              <w:top w:val="nil"/>
            </w:tcBorders>
          </w:tcPr>
          <w:p>
            <w:pPr>
              <w:rPr>
                <w:sz w:val="2"/>
                <w:szCs w:val="2"/>
              </w:rPr>
            </w:pPr>
          </w:p>
        </w:tc>
        <w:tc>
          <w:tcPr>
            <w:tcW w:w="2414" w:type="dxa"/>
            <w:vMerge/>
            <w:tcBorders>
              <w:top w:val="nil"/>
            </w:tcBorders>
          </w:tcPr>
          <w:p>
            <w:pPr>
              <w:rPr>
                <w:sz w:val="2"/>
                <w:szCs w:val="2"/>
              </w:rPr>
            </w:pPr>
          </w:p>
        </w:tc>
        <w:tc>
          <w:tcPr>
            <w:tcW w:w="712" w:type="dxa"/>
            <w:vMerge/>
            <w:tcBorders>
              <w:top w:val="nil"/>
            </w:tcBorders>
          </w:tcPr>
          <w:p>
            <w:pPr>
              <w:rPr>
                <w:sz w:val="2"/>
                <w:szCs w:val="2"/>
              </w:rPr>
            </w:pPr>
          </w:p>
        </w:tc>
        <w:tc>
          <w:tcPr>
            <w:tcW w:w="2870" w:type="dxa"/>
            <w:vMerge/>
            <w:tcBorders>
              <w:top w:val="nil"/>
            </w:tcBorders>
          </w:tcPr>
          <w:p>
            <w:pPr>
              <w:rPr>
                <w:sz w:val="2"/>
                <w:szCs w:val="2"/>
              </w:rPr>
            </w:pPr>
          </w:p>
        </w:tc>
        <w:tc>
          <w:tcPr>
            <w:tcW w:w="964" w:type="dxa"/>
          </w:tcPr>
          <w:p>
            <w:pPr>
              <w:pStyle w:val="TableParagraph"/>
              <w:spacing w:before="9"/>
              <w:rPr>
                <w:sz w:val="19"/>
              </w:rPr>
            </w:pPr>
          </w:p>
          <w:p>
            <w:pPr>
              <w:pStyle w:val="TableParagraph"/>
              <w:spacing w:before="1"/>
              <w:ind w:left="110"/>
              <w:rPr>
                <w:b/>
                <w:sz w:val="20"/>
              </w:rPr>
            </w:pPr>
            <w:r>
              <w:rPr>
                <w:b/>
                <w:sz w:val="20"/>
              </w:rPr>
              <w:t>L.5.3</w:t>
            </w:r>
          </w:p>
        </w:tc>
        <w:tc>
          <w:tcPr>
            <w:tcW w:w="6525" w:type="dxa"/>
          </w:tcPr>
          <w:p>
            <w:pPr>
              <w:pStyle w:val="TableParagraph"/>
              <w:ind w:left="109"/>
              <w:rPr>
                <w:sz w:val="20"/>
              </w:rPr>
            </w:pPr>
            <w:r>
              <w:rPr>
                <w:sz w:val="20"/>
              </w:rPr>
              <w:t>Kanal bağlantıları ve malzemelerin birleşim yerlerinde; hem elyaf ayrışmasını önlemek hem de uygulamanın sürekliliğini sağlamak için kesilen yalıtım</w:t>
            </w:r>
          </w:p>
          <w:p>
            <w:pPr>
              <w:pStyle w:val="TableParagraph"/>
              <w:spacing w:line="217" w:lineRule="exact"/>
              <w:ind w:left="109"/>
              <w:rPr>
                <w:sz w:val="20"/>
              </w:rPr>
            </w:pPr>
            <w:r>
              <w:rPr>
                <w:sz w:val="20"/>
              </w:rPr>
              <w:t>malzemelerinin kenarlarına fırça ile camsuyu/yapıştırıcı sürerek yapıştırır.</w:t>
            </w:r>
          </w:p>
        </w:tc>
      </w:tr>
      <w:tr>
        <w:trPr>
          <w:trHeight w:val="666" w:hRule="atLeast"/>
        </w:trPr>
        <w:tc>
          <w:tcPr>
            <w:tcW w:w="677" w:type="dxa"/>
            <w:vMerge/>
            <w:tcBorders>
              <w:top w:val="nil"/>
            </w:tcBorders>
          </w:tcPr>
          <w:p>
            <w:pPr>
              <w:rPr>
                <w:sz w:val="2"/>
                <w:szCs w:val="2"/>
              </w:rPr>
            </w:pPr>
          </w:p>
        </w:tc>
        <w:tc>
          <w:tcPr>
            <w:tcW w:w="2414" w:type="dxa"/>
            <w:vMerge/>
            <w:tcBorders>
              <w:top w:val="nil"/>
            </w:tcBorders>
          </w:tcPr>
          <w:p>
            <w:pPr>
              <w:rPr>
                <w:sz w:val="2"/>
                <w:szCs w:val="2"/>
              </w:rPr>
            </w:pPr>
          </w:p>
        </w:tc>
        <w:tc>
          <w:tcPr>
            <w:tcW w:w="712" w:type="dxa"/>
            <w:vMerge/>
            <w:tcBorders>
              <w:top w:val="nil"/>
            </w:tcBorders>
          </w:tcPr>
          <w:p>
            <w:pPr>
              <w:rPr>
                <w:sz w:val="2"/>
                <w:szCs w:val="2"/>
              </w:rPr>
            </w:pPr>
          </w:p>
        </w:tc>
        <w:tc>
          <w:tcPr>
            <w:tcW w:w="2870" w:type="dxa"/>
            <w:vMerge/>
            <w:tcBorders>
              <w:top w:val="nil"/>
            </w:tcBorders>
          </w:tcPr>
          <w:p>
            <w:pPr>
              <w:rPr>
                <w:sz w:val="2"/>
                <w:szCs w:val="2"/>
              </w:rPr>
            </w:pPr>
          </w:p>
        </w:tc>
        <w:tc>
          <w:tcPr>
            <w:tcW w:w="964" w:type="dxa"/>
          </w:tcPr>
          <w:p>
            <w:pPr>
              <w:pStyle w:val="TableParagraph"/>
              <w:spacing w:before="9"/>
              <w:rPr>
                <w:sz w:val="18"/>
              </w:rPr>
            </w:pPr>
          </w:p>
          <w:p>
            <w:pPr>
              <w:pStyle w:val="TableParagraph"/>
              <w:ind w:left="110"/>
              <w:rPr>
                <w:b/>
                <w:sz w:val="20"/>
              </w:rPr>
            </w:pPr>
            <w:r>
              <w:rPr>
                <w:b/>
                <w:sz w:val="20"/>
              </w:rPr>
              <w:t>L.5.4</w:t>
            </w:r>
          </w:p>
        </w:tc>
        <w:tc>
          <w:tcPr>
            <w:tcW w:w="6525" w:type="dxa"/>
          </w:tcPr>
          <w:p>
            <w:pPr>
              <w:pStyle w:val="TableParagraph"/>
              <w:spacing w:before="96"/>
              <w:ind w:left="109"/>
              <w:rPr>
                <w:sz w:val="20"/>
              </w:rPr>
            </w:pPr>
            <w:r>
              <w:rPr>
                <w:sz w:val="20"/>
              </w:rPr>
              <w:t>Levhayı delip geçen pimlere malzeme kalınlığını %10'dan daha fazla azaltmayacak şekilde pim pullarını takar ve fazla uzunlukları keser.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410"/>
        <w:gridCol w:w="711"/>
        <w:gridCol w:w="2867"/>
        <w:gridCol w:w="961"/>
        <w:gridCol w:w="6515"/>
      </w:tblGrid>
      <w:tr>
        <w:trPr>
          <w:trHeight w:val="565" w:hRule="atLeast"/>
        </w:trPr>
        <w:tc>
          <w:tcPr>
            <w:tcW w:w="3085" w:type="dxa"/>
            <w:gridSpan w:val="2"/>
          </w:tcPr>
          <w:p>
            <w:pPr>
              <w:pStyle w:val="TableParagraph"/>
              <w:spacing w:before="166"/>
              <w:ind w:left="107"/>
              <w:rPr>
                <w:b/>
                <w:sz w:val="20"/>
              </w:rPr>
            </w:pPr>
            <w:r>
              <w:rPr>
                <w:b/>
                <w:sz w:val="20"/>
              </w:rPr>
              <w:t>Görevler</w:t>
            </w:r>
          </w:p>
        </w:tc>
        <w:tc>
          <w:tcPr>
            <w:tcW w:w="3578" w:type="dxa"/>
            <w:gridSpan w:val="2"/>
          </w:tcPr>
          <w:p>
            <w:pPr>
              <w:pStyle w:val="TableParagraph"/>
              <w:spacing w:before="166"/>
              <w:ind w:left="107"/>
              <w:rPr>
                <w:b/>
                <w:sz w:val="20"/>
              </w:rPr>
            </w:pPr>
            <w:r>
              <w:rPr>
                <w:b/>
                <w:sz w:val="20"/>
              </w:rPr>
              <w:t>İşlemler</w:t>
            </w:r>
          </w:p>
        </w:tc>
        <w:tc>
          <w:tcPr>
            <w:tcW w:w="7476" w:type="dxa"/>
            <w:gridSpan w:val="2"/>
          </w:tcPr>
          <w:p>
            <w:pPr>
              <w:pStyle w:val="TableParagraph"/>
              <w:spacing w:before="166"/>
              <w:ind w:left="105"/>
              <w:rPr>
                <w:b/>
                <w:sz w:val="20"/>
              </w:rPr>
            </w:pPr>
            <w:r>
              <w:rPr>
                <w:b/>
                <w:sz w:val="20"/>
              </w:rPr>
              <w:t>Başarım Ölçütleri</w:t>
            </w:r>
          </w:p>
        </w:tc>
      </w:tr>
      <w:tr>
        <w:trPr>
          <w:trHeight w:val="568" w:hRule="atLeast"/>
        </w:trPr>
        <w:tc>
          <w:tcPr>
            <w:tcW w:w="675" w:type="dxa"/>
          </w:tcPr>
          <w:p>
            <w:pPr>
              <w:pStyle w:val="TableParagraph"/>
              <w:spacing w:before="168"/>
              <w:ind w:left="107"/>
              <w:rPr>
                <w:b/>
                <w:sz w:val="20"/>
              </w:rPr>
            </w:pPr>
            <w:r>
              <w:rPr>
                <w:b/>
                <w:sz w:val="20"/>
              </w:rPr>
              <w:t>Kod</w:t>
            </w:r>
          </w:p>
        </w:tc>
        <w:tc>
          <w:tcPr>
            <w:tcW w:w="2410" w:type="dxa"/>
          </w:tcPr>
          <w:p>
            <w:pPr>
              <w:pStyle w:val="TableParagraph"/>
              <w:spacing w:before="168"/>
              <w:ind w:left="107"/>
              <w:rPr>
                <w:b/>
                <w:sz w:val="20"/>
              </w:rPr>
            </w:pPr>
            <w:r>
              <w:rPr>
                <w:b/>
                <w:sz w:val="20"/>
              </w:rPr>
              <w:t>Adı</w:t>
            </w:r>
          </w:p>
        </w:tc>
        <w:tc>
          <w:tcPr>
            <w:tcW w:w="711" w:type="dxa"/>
          </w:tcPr>
          <w:p>
            <w:pPr>
              <w:pStyle w:val="TableParagraph"/>
              <w:spacing w:before="168"/>
              <w:ind w:left="107"/>
              <w:rPr>
                <w:b/>
                <w:sz w:val="20"/>
              </w:rPr>
            </w:pPr>
            <w:r>
              <w:rPr>
                <w:b/>
                <w:sz w:val="20"/>
              </w:rPr>
              <w:t>Kod</w:t>
            </w:r>
          </w:p>
        </w:tc>
        <w:tc>
          <w:tcPr>
            <w:tcW w:w="2867" w:type="dxa"/>
          </w:tcPr>
          <w:p>
            <w:pPr>
              <w:pStyle w:val="TableParagraph"/>
              <w:spacing w:before="168"/>
              <w:ind w:left="107"/>
              <w:rPr>
                <w:b/>
                <w:sz w:val="20"/>
              </w:rPr>
            </w:pPr>
            <w:r>
              <w:rPr>
                <w:b/>
                <w:sz w:val="20"/>
              </w:rPr>
              <w:t>Adı</w:t>
            </w:r>
          </w:p>
        </w:tc>
        <w:tc>
          <w:tcPr>
            <w:tcW w:w="961" w:type="dxa"/>
          </w:tcPr>
          <w:p>
            <w:pPr>
              <w:pStyle w:val="TableParagraph"/>
              <w:spacing w:before="168"/>
              <w:ind w:left="105"/>
              <w:rPr>
                <w:b/>
                <w:sz w:val="20"/>
              </w:rPr>
            </w:pPr>
            <w:r>
              <w:rPr>
                <w:b/>
                <w:sz w:val="20"/>
              </w:rPr>
              <w:t>Kod</w:t>
            </w:r>
          </w:p>
        </w:tc>
        <w:tc>
          <w:tcPr>
            <w:tcW w:w="6515" w:type="dxa"/>
          </w:tcPr>
          <w:p>
            <w:pPr>
              <w:pStyle w:val="TableParagraph"/>
              <w:spacing w:before="168"/>
              <w:ind w:left="105"/>
              <w:rPr>
                <w:b/>
                <w:sz w:val="20"/>
              </w:rPr>
            </w:pPr>
            <w:r>
              <w:rPr>
                <w:b/>
                <w:sz w:val="20"/>
              </w:rPr>
              <w:t>Açıklama</w:t>
            </w:r>
          </w:p>
        </w:tc>
      </w:tr>
      <w:tr>
        <w:trPr>
          <w:trHeight w:val="688" w:hRule="atLeast"/>
        </w:trPr>
        <w:tc>
          <w:tcPr>
            <w:tcW w:w="67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73"/>
              <w:ind w:left="107"/>
              <w:rPr>
                <w:b/>
                <w:sz w:val="20"/>
              </w:rPr>
            </w:pPr>
            <w:r>
              <w:rPr>
                <w:b/>
                <w:w w:val="99"/>
                <w:sz w:val="20"/>
              </w:rPr>
              <w:t>M</w:t>
            </w:r>
          </w:p>
        </w:tc>
        <w:tc>
          <w:tcPr>
            <w:tcW w:w="24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8"/>
              <w:ind w:left="107" w:right="712"/>
              <w:rPr>
                <w:sz w:val="20"/>
              </w:rPr>
            </w:pPr>
            <w:r>
              <w:rPr>
                <w:sz w:val="20"/>
              </w:rPr>
              <w:t>Tesisatlarda yangın yalıtımı yapmak</w:t>
            </w:r>
          </w:p>
        </w:tc>
        <w:tc>
          <w:tcPr>
            <w:tcW w:w="711" w:type="dxa"/>
            <w:vMerge w:val="restart"/>
          </w:tcPr>
          <w:p>
            <w:pPr>
              <w:pStyle w:val="TableParagraph"/>
              <w:rPr>
                <w:sz w:val="22"/>
              </w:rPr>
            </w:pPr>
          </w:p>
          <w:p>
            <w:pPr>
              <w:pStyle w:val="TableParagraph"/>
              <w:rPr>
                <w:sz w:val="22"/>
              </w:rPr>
            </w:pPr>
          </w:p>
          <w:p>
            <w:pPr>
              <w:pStyle w:val="TableParagraph"/>
              <w:spacing w:before="4"/>
              <w:rPr>
                <w:sz w:val="31"/>
              </w:rPr>
            </w:pPr>
          </w:p>
          <w:p>
            <w:pPr>
              <w:pStyle w:val="TableParagraph"/>
              <w:spacing w:before="1"/>
              <w:ind w:left="107"/>
              <w:rPr>
                <w:b/>
                <w:sz w:val="20"/>
              </w:rPr>
            </w:pPr>
            <w:r>
              <w:rPr>
                <w:b/>
                <w:sz w:val="20"/>
              </w:rPr>
              <w:t>M.1</w:t>
            </w:r>
          </w:p>
        </w:tc>
        <w:tc>
          <w:tcPr>
            <w:tcW w:w="2867" w:type="dxa"/>
            <w:vMerge w:val="restart"/>
          </w:tcPr>
          <w:p>
            <w:pPr>
              <w:pStyle w:val="TableParagraph"/>
              <w:rPr>
                <w:sz w:val="22"/>
              </w:rPr>
            </w:pPr>
          </w:p>
          <w:p>
            <w:pPr>
              <w:pStyle w:val="TableParagraph"/>
              <w:spacing w:before="10"/>
              <w:rPr>
                <w:sz w:val="32"/>
              </w:rPr>
            </w:pPr>
          </w:p>
          <w:p>
            <w:pPr>
              <w:pStyle w:val="TableParagraph"/>
              <w:ind w:left="107"/>
              <w:rPr>
                <w:sz w:val="20"/>
              </w:rPr>
            </w:pPr>
            <w:r>
              <w:rPr>
                <w:sz w:val="20"/>
              </w:rPr>
              <w:t>Duvar/döşeme geçiş</w:t>
            </w:r>
          </w:p>
          <w:p>
            <w:pPr>
              <w:pStyle w:val="TableParagraph"/>
              <w:spacing w:before="1"/>
              <w:ind w:left="107" w:right="475"/>
              <w:rPr>
                <w:sz w:val="20"/>
              </w:rPr>
            </w:pPr>
            <w:r>
              <w:rPr>
                <w:sz w:val="20"/>
              </w:rPr>
              <w:t>detaylarında yangın yalıtımı yapmak</w:t>
            </w:r>
          </w:p>
        </w:tc>
        <w:tc>
          <w:tcPr>
            <w:tcW w:w="961" w:type="dxa"/>
          </w:tcPr>
          <w:p>
            <w:pPr>
              <w:pStyle w:val="TableParagraph"/>
              <w:spacing w:before="9"/>
              <w:rPr>
                <w:sz w:val="19"/>
              </w:rPr>
            </w:pPr>
          </w:p>
          <w:p>
            <w:pPr>
              <w:pStyle w:val="TableParagraph"/>
              <w:ind w:left="105"/>
              <w:rPr>
                <w:b/>
                <w:sz w:val="20"/>
              </w:rPr>
            </w:pPr>
            <w:r>
              <w:rPr>
                <w:b/>
                <w:sz w:val="20"/>
              </w:rPr>
              <w:t>M.1.1</w:t>
            </w:r>
          </w:p>
        </w:tc>
        <w:tc>
          <w:tcPr>
            <w:tcW w:w="6515" w:type="dxa"/>
          </w:tcPr>
          <w:p>
            <w:pPr>
              <w:pStyle w:val="TableParagraph"/>
              <w:spacing w:line="223" w:lineRule="exact"/>
              <w:ind w:left="105"/>
              <w:rPr>
                <w:sz w:val="20"/>
              </w:rPr>
            </w:pPr>
            <w:r>
              <w:rPr>
                <w:sz w:val="20"/>
              </w:rPr>
              <w:t>Yangına dayanıklı olması gereken duvar ve döşeme elemanlarını delip geçen</w:t>
            </w:r>
          </w:p>
          <w:p>
            <w:pPr>
              <w:pStyle w:val="TableParagraph"/>
              <w:spacing w:line="228" w:lineRule="exact" w:before="4"/>
              <w:ind w:left="105"/>
              <w:rPr>
                <w:sz w:val="20"/>
              </w:rPr>
            </w:pPr>
            <w:r>
              <w:rPr>
                <w:sz w:val="20"/>
              </w:rPr>
              <w:t>yanıcı tesisat elemanlarının duvarla birleşim yerine ısıyla genleşen intumesent malzeme/sıvaları uygular.</w:t>
            </w:r>
          </w:p>
        </w:tc>
      </w:tr>
      <w:tr>
        <w:trPr>
          <w:trHeight w:val="691"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0"/>
              <w:rPr>
                <w:sz w:val="19"/>
              </w:rPr>
            </w:pPr>
          </w:p>
          <w:p>
            <w:pPr>
              <w:pStyle w:val="TableParagraph"/>
              <w:ind w:left="105"/>
              <w:rPr>
                <w:b/>
                <w:sz w:val="20"/>
              </w:rPr>
            </w:pPr>
            <w:r>
              <w:rPr>
                <w:b/>
                <w:sz w:val="20"/>
              </w:rPr>
              <w:t>M.1.2</w:t>
            </w:r>
          </w:p>
        </w:tc>
        <w:tc>
          <w:tcPr>
            <w:tcW w:w="6515" w:type="dxa"/>
          </w:tcPr>
          <w:p>
            <w:pPr>
              <w:pStyle w:val="TableParagraph"/>
              <w:ind w:left="105"/>
              <w:rPr>
                <w:sz w:val="20"/>
              </w:rPr>
            </w:pPr>
            <w:r>
              <w:rPr>
                <w:sz w:val="20"/>
              </w:rPr>
              <w:t>Yangına dayanıklı olması gereken duvar ve döşeme elemanlarını delip geçen yanmaz tesisat elemanlarının duvarla birleşim yerini taşyünü, ablasif,</w:t>
            </w:r>
          </w:p>
          <w:p>
            <w:pPr>
              <w:pStyle w:val="TableParagraph"/>
              <w:spacing w:line="217" w:lineRule="exact"/>
              <w:ind w:left="105"/>
              <w:rPr>
                <w:sz w:val="20"/>
              </w:rPr>
            </w:pPr>
            <w:r>
              <w:rPr>
                <w:sz w:val="20"/>
              </w:rPr>
              <w:t>endotermik gibi yangın yalıtım malzemeleri ile kaplar.</w:t>
            </w:r>
          </w:p>
        </w:tc>
      </w:tr>
      <w:tr>
        <w:trPr>
          <w:trHeight w:val="56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M.1.3</w:t>
            </w:r>
          </w:p>
        </w:tc>
        <w:tc>
          <w:tcPr>
            <w:tcW w:w="6515" w:type="dxa"/>
          </w:tcPr>
          <w:p>
            <w:pPr>
              <w:pStyle w:val="TableParagraph"/>
              <w:spacing w:before="46"/>
              <w:ind w:left="105" w:right="93"/>
              <w:rPr>
                <w:sz w:val="20"/>
              </w:rPr>
            </w:pPr>
            <w:r>
              <w:rPr>
                <w:sz w:val="20"/>
              </w:rPr>
              <w:t>Çatıyı delip geçen baca, boru kenarı vb. boşlukları yangın yalıtım malzemeleri ile doldurur.</w:t>
            </w:r>
          </w:p>
        </w:tc>
      </w:tr>
      <w:tr>
        <w:trPr>
          <w:trHeight w:val="921"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7"/>
              </w:rPr>
            </w:pPr>
          </w:p>
          <w:p>
            <w:pPr>
              <w:pStyle w:val="TableParagraph"/>
              <w:spacing w:before="1"/>
              <w:ind w:left="107"/>
              <w:rPr>
                <w:b/>
                <w:sz w:val="20"/>
              </w:rPr>
            </w:pPr>
            <w:r>
              <w:rPr>
                <w:b/>
                <w:sz w:val="20"/>
              </w:rPr>
              <w:t>M.2</w:t>
            </w:r>
          </w:p>
        </w:tc>
        <w:tc>
          <w:tcPr>
            <w:tcW w:w="286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18"/>
              </w:rPr>
            </w:pPr>
          </w:p>
          <w:p>
            <w:pPr>
              <w:pStyle w:val="TableParagraph"/>
              <w:ind w:left="107"/>
              <w:rPr>
                <w:sz w:val="20"/>
              </w:rPr>
            </w:pPr>
            <w:r>
              <w:rPr>
                <w:sz w:val="20"/>
              </w:rPr>
              <w:t>Mekanik tesisat elemanlarında (boru, kanal vb.) yangın yalıtımı yapmak</w:t>
            </w:r>
          </w:p>
        </w:tc>
        <w:tc>
          <w:tcPr>
            <w:tcW w:w="961" w:type="dxa"/>
          </w:tcPr>
          <w:p>
            <w:pPr>
              <w:pStyle w:val="TableParagraph"/>
              <w:spacing w:before="10"/>
              <w:rPr>
                <w:sz w:val="29"/>
              </w:rPr>
            </w:pPr>
          </w:p>
          <w:p>
            <w:pPr>
              <w:pStyle w:val="TableParagraph"/>
              <w:ind w:left="105"/>
              <w:rPr>
                <w:b/>
                <w:sz w:val="20"/>
              </w:rPr>
            </w:pPr>
            <w:r>
              <w:rPr>
                <w:b/>
                <w:sz w:val="20"/>
              </w:rPr>
              <w:t>M.2.1</w:t>
            </w:r>
          </w:p>
        </w:tc>
        <w:tc>
          <w:tcPr>
            <w:tcW w:w="6515" w:type="dxa"/>
          </w:tcPr>
          <w:p>
            <w:pPr>
              <w:pStyle w:val="TableParagraph"/>
              <w:spacing w:line="237" w:lineRule="auto"/>
              <w:ind w:left="105"/>
              <w:rPr>
                <w:sz w:val="20"/>
              </w:rPr>
            </w:pPr>
            <w:r>
              <w:rPr>
                <w:sz w:val="20"/>
              </w:rPr>
              <w:t>Yalıtım malzemelerinin ağırlığından dolayı aşağı kaymaması için, düşey ve 45°’den fazla eğime sahip tesisat elemanlarına; uygun aralıklarla uygun</w:t>
            </w:r>
          </w:p>
          <w:p>
            <w:pPr>
              <w:pStyle w:val="TableParagraph"/>
              <w:spacing w:line="230" w:lineRule="atLeast"/>
              <w:ind w:left="105"/>
              <w:rPr>
                <w:sz w:val="20"/>
              </w:rPr>
            </w:pPr>
            <w:r>
              <w:rPr>
                <w:sz w:val="20"/>
              </w:rPr>
              <w:t>ölçülerde mesafe tutucuları tekniğine uygun olarak (kaynak, perçin, punto, vidalı vb.) monte eder/ettirir.</w:t>
            </w:r>
          </w:p>
        </w:tc>
      </w:tr>
      <w:tr>
        <w:trPr>
          <w:trHeight w:val="56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M.2.2</w:t>
            </w:r>
          </w:p>
        </w:tc>
        <w:tc>
          <w:tcPr>
            <w:tcW w:w="6515" w:type="dxa"/>
          </w:tcPr>
          <w:p>
            <w:pPr>
              <w:pStyle w:val="TableParagraph"/>
              <w:spacing w:before="46"/>
              <w:ind w:left="105" w:right="148"/>
              <w:rPr>
                <w:sz w:val="20"/>
              </w:rPr>
            </w:pPr>
            <w:r>
              <w:rPr>
                <w:sz w:val="20"/>
              </w:rPr>
              <w:t>Mesafe tutucuların arasına yangın yalıtım malzemesini yerleştirir ve gerekmesi durumunda metal şeritler ile bağlar.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8"/>
              <w:ind w:left="105"/>
              <w:rPr>
                <w:b/>
                <w:sz w:val="20"/>
              </w:rPr>
            </w:pPr>
            <w:r>
              <w:rPr>
                <w:b/>
                <w:sz w:val="20"/>
              </w:rPr>
              <w:t>M.2.3</w:t>
            </w:r>
          </w:p>
        </w:tc>
        <w:tc>
          <w:tcPr>
            <w:tcW w:w="6515" w:type="dxa"/>
          </w:tcPr>
          <w:p>
            <w:pPr>
              <w:pStyle w:val="TableParagraph"/>
              <w:spacing w:before="48"/>
              <w:ind w:left="105" w:right="148"/>
              <w:rPr>
                <w:sz w:val="20"/>
              </w:rPr>
            </w:pPr>
            <w:r>
              <w:rPr>
                <w:sz w:val="20"/>
              </w:rPr>
              <w:t>Mesafe tutucuların üzerine dış kaplama malzemesi ile temas etmeyecek şekilde yangın yalıtım malzemesinden ince bir bant elde ederek tutturur.</w:t>
            </w:r>
          </w:p>
        </w:tc>
      </w:tr>
      <w:tr>
        <w:trPr>
          <w:trHeight w:val="565"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M.2.4</w:t>
            </w:r>
          </w:p>
        </w:tc>
        <w:tc>
          <w:tcPr>
            <w:tcW w:w="6515" w:type="dxa"/>
          </w:tcPr>
          <w:p>
            <w:pPr>
              <w:pStyle w:val="TableParagraph"/>
              <w:spacing w:before="161"/>
              <w:ind w:left="105"/>
              <w:rPr>
                <w:sz w:val="20"/>
              </w:rPr>
            </w:pPr>
            <w:r>
              <w:rPr>
                <w:sz w:val="20"/>
              </w:rPr>
              <w:t>Yangına dayanıklı dış kaplamaları mesafe tutucuların üzerine monte eder.</w:t>
            </w:r>
          </w:p>
        </w:tc>
      </w:tr>
    </w:tbl>
    <w:p>
      <w:pPr>
        <w:spacing w:after="0"/>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410"/>
        <w:gridCol w:w="711"/>
        <w:gridCol w:w="2867"/>
        <w:gridCol w:w="961"/>
        <w:gridCol w:w="6515"/>
      </w:tblGrid>
      <w:tr>
        <w:trPr>
          <w:trHeight w:val="565" w:hRule="atLeast"/>
        </w:trPr>
        <w:tc>
          <w:tcPr>
            <w:tcW w:w="3085" w:type="dxa"/>
            <w:gridSpan w:val="2"/>
          </w:tcPr>
          <w:p>
            <w:pPr>
              <w:pStyle w:val="TableParagraph"/>
              <w:spacing w:before="166"/>
              <w:ind w:left="107"/>
              <w:rPr>
                <w:b/>
                <w:sz w:val="20"/>
              </w:rPr>
            </w:pPr>
            <w:r>
              <w:rPr>
                <w:b/>
                <w:sz w:val="20"/>
              </w:rPr>
              <w:t>Görevler</w:t>
            </w:r>
          </w:p>
        </w:tc>
        <w:tc>
          <w:tcPr>
            <w:tcW w:w="3578" w:type="dxa"/>
            <w:gridSpan w:val="2"/>
          </w:tcPr>
          <w:p>
            <w:pPr>
              <w:pStyle w:val="TableParagraph"/>
              <w:spacing w:before="166"/>
              <w:ind w:left="107"/>
              <w:rPr>
                <w:b/>
                <w:sz w:val="20"/>
              </w:rPr>
            </w:pPr>
            <w:r>
              <w:rPr>
                <w:b/>
                <w:sz w:val="20"/>
              </w:rPr>
              <w:t>İşlemler</w:t>
            </w:r>
          </w:p>
        </w:tc>
        <w:tc>
          <w:tcPr>
            <w:tcW w:w="7476" w:type="dxa"/>
            <w:gridSpan w:val="2"/>
          </w:tcPr>
          <w:p>
            <w:pPr>
              <w:pStyle w:val="TableParagraph"/>
              <w:spacing w:before="166"/>
              <w:ind w:left="105"/>
              <w:rPr>
                <w:b/>
                <w:sz w:val="20"/>
              </w:rPr>
            </w:pPr>
            <w:r>
              <w:rPr>
                <w:b/>
                <w:sz w:val="20"/>
              </w:rPr>
              <w:t>Başarım Ölçütleri</w:t>
            </w:r>
          </w:p>
        </w:tc>
      </w:tr>
      <w:tr>
        <w:trPr>
          <w:trHeight w:val="568" w:hRule="atLeast"/>
        </w:trPr>
        <w:tc>
          <w:tcPr>
            <w:tcW w:w="675" w:type="dxa"/>
          </w:tcPr>
          <w:p>
            <w:pPr>
              <w:pStyle w:val="TableParagraph"/>
              <w:spacing w:before="168"/>
              <w:ind w:left="107"/>
              <w:rPr>
                <w:b/>
                <w:sz w:val="20"/>
              </w:rPr>
            </w:pPr>
            <w:r>
              <w:rPr>
                <w:b/>
                <w:sz w:val="20"/>
              </w:rPr>
              <w:t>Kod</w:t>
            </w:r>
          </w:p>
        </w:tc>
        <w:tc>
          <w:tcPr>
            <w:tcW w:w="2410" w:type="dxa"/>
          </w:tcPr>
          <w:p>
            <w:pPr>
              <w:pStyle w:val="TableParagraph"/>
              <w:spacing w:before="168"/>
              <w:ind w:left="107"/>
              <w:rPr>
                <w:b/>
                <w:sz w:val="20"/>
              </w:rPr>
            </w:pPr>
            <w:r>
              <w:rPr>
                <w:b/>
                <w:sz w:val="20"/>
              </w:rPr>
              <w:t>Adı</w:t>
            </w:r>
          </w:p>
        </w:tc>
        <w:tc>
          <w:tcPr>
            <w:tcW w:w="711" w:type="dxa"/>
          </w:tcPr>
          <w:p>
            <w:pPr>
              <w:pStyle w:val="TableParagraph"/>
              <w:spacing w:before="168"/>
              <w:ind w:left="107"/>
              <w:rPr>
                <w:b/>
                <w:sz w:val="20"/>
              </w:rPr>
            </w:pPr>
            <w:r>
              <w:rPr>
                <w:b/>
                <w:sz w:val="20"/>
              </w:rPr>
              <w:t>Kod</w:t>
            </w:r>
          </w:p>
        </w:tc>
        <w:tc>
          <w:tcPr>
            <w:tcW w:w="2867" w:type="dxa"/>
          </w:tcPr>
          <w:p>
            <w:pPr>
              <w:pStyle w:val="TableParagraph"/>
              <w:spacing w:before="168"/>
              <w:ind w:left="107"/>
              <w:rPr>
                <w:b/>
                <w:sz w:val="20"/>
              </w:rPr>
            </w:pPr>
            <w:r>
              <w:rPr>
                <w:b/>
                <w:sz w:val="20"/>
              </w:rPr>
              <w:t>Adı</w:t>
            </w:r>
          </w:p>
        </w:tc>
        <w:tc>
          <w:tcPr>
            <w:tcW w:w="961" w:type="dxa"/>
          </w:tcPr>
          <w:p>
            <w:pPr>
              <w:pStyle w:val="TableParagraph"/>
              <w:spacing w:before="168"/>
              <w:ind w:left="105"/>
              <w:rPr>
                <w:b/>
                <w:sz w:val="20"/>
              </w:rPr>
            </w:pPr>
            <w:r>
              <w:rPr>
                <w:b/>
                <w:sz w:val="20"/>
              </w:rPr>
              <w:t>Kod</w:t>
            </w:r>
          </w:p>
        </w:tc>
        <w:tc>
          <w:tcPr>
            <w:tcW w:w="6515" w:type="dxa"/>
          </w:tcPr>
          <w:p>
            <w:pPr>
              <w:pStyle w:val="TableParagraph"/>
              <w:spacing w:before="168"/>
              <w:ind w:left="105"/>
              <w:rPr>
                <w:b/>
                <w:sz w:val="20"/>
              </w:rPr>
            </w:pPr>
            <w:r>
              <w:rPr>
                <w:b/>
                <w:sz w:val="20"/>
              </w:rPr>
              <w:t>Açıklama</w:t>
            </w:r>
          </w:p>
        </w:tc>
      </w:tr>
      <w:tr>
        <w:trPr>
          <w:trHeight w:val="566" w:hRule="atLeast"/>
        </w:trPr>
        <w:tc>
          <w:tcPr>
            <w:tcW w:w="67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2"/>
              </w:rPr>
            </w:pPr>
          </w:p>
          <w:p>
            <w:pPr>
              <w:pStyle w:val="TableParagraph"/>
              <w:ind w:left="107"/>
              <w:rPr>
                <w:b/>
                <w:sz w:val="20"/>
              </w:rPr>
            </w:pPr>
            <w:r>
              <w:rPr>
                <w:b/>
                <w:w w:val="99"/>
                <w:sz w:val="20"/>
              </w:rPr>
              <w:t>N</w:t>
            </w:r>
          </w:p>
        </w:tc>
        <w:tc>
          <w:tcPr>
            <w:tcW w:w="241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spacing w:before="1"/>
              <w:ind w:left="107" w:right="301"/>
              <w:rPr>
                <w:sz w:val="20"/>
              </w:rPr>
            </w:pPr>
            <w:r>
              <w:rPr>
                <w:sz w:val="20"/>
              </w:rPr>
              <w:t>Yalıtım uygulamalarının son kontrolünü yapmak</w:t>
            </w:r>
          </w:p>
        </w:tc>
        <w:tc>
          <w:tcPr>
            <w:tcW w:w="711"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N.1</w:t>
            </w:r>
          </w:p>
        </w:tc>
        <w:tc>
          <w:tcPr>
            <w:tcW w:w="2867" w:type="dxa"/>
            <w:vMerge w:val="restart"/>
          </w:tcPr>
          <w:p>
            <w:pPr>
              <w:pStyle w:val="TableParagraph"/>
              <w:rPr>
                <w:sz w:val="29"/>
              </w:rPr>
            </w:pPr>
          </w:p>
          <w:p>
            <w:pPr>
              <w:pStyle w:val="TableParagraph"/>
              <w:ind w:left="107" w:right="363"/>
              <w:rPr>
                <w:sz w:val="20"/>
              </w:rPr>
            </w:pPr>
            <w:r>
              <w:rPr>
                <w:sz w:val="20"/>
              </w:rPr>
              <w:t>Yalıtım uygulamasını kontrol etmek</w:t>
            </w:r>
          </w:p>
        </w:tc>
        <w:tc>
          <w:tcPr>
            <w:tcW w:w="961" w:type="dxa"/>
          </w:tcPr>
          <w:p>
            <w:pPr>
              <w:pStyle w:val="TableParagraph"/>
              <w:spacing w:before="166"/>
              <w:ind w:left="105"/>
              <w:rPr>
                <w:b/>
                <w:sz w:val="20"/>
              </w:rPr>
            </w:pPr>
            <w:r>
              <w:rPr>
                <w:b/>
                <w:sz w:val="20"/>
              </w:rPr>
              <w:t>N.1.1</w:t>
            </w:r>
          </w:p>
        </w:tc>
        <w:tc>
          <w:tcPr>
            <w:tcW w:w="6515" w:type="dxa"/>
          </w:tcPr>
          <w:p>
            <w:pPr>
              <w:pStyle w:val="TableParagraph"/>
              <w:spacing w:before="161"/>
              <w:ind w:left="105"/>
              <w:rPr>
                <w:sz w:val="20"/>
              </w:rPr>
            </w:pPr>
            <w:r>
              <w:rPr>
                <w:sz w:val="20"/>
              </w:rPr>
              <w:t>Enine ek yerlerinin birbirine yapışıp yapışmadığını kontrol eder.</w:t>
            </w:r>
          </w:p>
        </w:tc>
      </w:tr>
      <w:tr>
        <w:trPr>
          <w:trHeight w:val="568"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N.1.2</w:t>
            </w:r>
          </w:p>
        </w:tc>
        <w:tc>
          <w:tcPr>
            <w:tcW w:w="6515" w:type="dxa"/>
          </w:tcPr>
          <w:p>
            <w:pPr>
              <w:pStyle w:val="TableParagraph"/>
              <w:spacing w:before="161"/>
              <w:ind w:left="105"/>
              <w:rPr>
                <w:sz w:val="20"/>
              </w:rPr>
            </w:pPr>
            <w:r>
              <w:rPr>
                <w:sz w:val="20"/>
              </w:rPr>
              <w:t>Uygulama bitişlerinin uygunluğunu kontrol eder.</w:t>
            </w:r>
          </w:p>
        </w:tc>
      </w:tr>
      <w:tr>
        <w:trPr>
          <w:trHeight w:val="566"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val="restart"/>
          </w:tcPr>
          <w:p>
            <w:pPr>
              <w:pStyle w:val="TableParagraph"/>
              <w:rPr>
                <w:sz w:val="22"/>
              </w:rPr>
            </w:pPr>
          </w:p>
          <w:p>
            <w:pPr>
              <w:pStyle w:val="TableParagraph"/>
              <w:rPr>
                <w:sz w:val="22"/>
              </w:rPr>
            </w:pPr>
          </w:p>
          <w:p>
            <w:pPr>
              <w:pStyle w:val="TableParagraph"/>
              <w:spacing w:before="10"/>
              <w:rPr>
                <w:sz w:val="25"/>
              </w:rPr>
            </w:pPr>
          </w:p>
          <w:p>
            <w:pPr>
              <w:pStyle w:val="TableParagraph"/>
              <w:spacing w:before="1"/>
              <w:ind w:left="107"/>
              <w:rPr>
                <w:b/>
                <w:sz w:val="20"/>
              </w:rPr>
            </w:pPr>
            <w:r>
              <w:rPr>
                <w:b/>
                <w:sz w:val="20"/>
              </w:rPr>
              <w:t>N.2</w:t>
            </w:r>
          </w:p>
        </w:tc>
        <w:tc>
          <w:tcPr>
            <w:tcW w:w="2867" w:type="dxa"/>
            <w:vMerge w:val="restart"/>
          </w:tcPr>
          <w:p>
            <w:pPr>
              <w:pStyle w:val="TableParagraph"/>
              <w:rPr>
                <w:sz w:val="22"/>
              </w:rPr>
            </w:pPr>
          </w:p>
          <w:p>
            <w:pPr>
              <w:pStyle w:val="TableParagraph"/>
              <w:rPr>
                <w:sz w:val="22"/>
              </w:rPr>
            </w:pPr>
          </w:p>
          <w:p>
            <w:pPr>
              <w:pStyle w:val="TableParagraph"/>
              <w:spacing w:before="178"/>
              <w:ind w:left="107" w:right="347"/>
              <w:rPr>
                <w:sz w:val="20"/>
              </w:rPr>
            </w:pPr>
            <w:r>
              <w:rPr>
                <w:sz w:val="20"/>
              </w:rPr>
              <w:t>Dış kaplama uygulamasını kontrol etmek</w:t>
            </w:r>
          </w:p>
        </w:tc>
        <w:tc>
          <w:tcPr>
            <w:tcW w:w="961" w:type="dxa"/>
          </w:tcPr>
          <w:p>
            <w:pPr>
              <w:pStyle w:val="TableParagraph"/>
              <w:spacing w:before="166"/>
              <w:ind w:left="105"/>
              <w:rPr>
                <w:b/>
                <w:sz w:val="20"/>
              </w:rPr>
            </w:pPr>
            <w:r>
              <w:rPr>
                <w:b/>
                <w:sz w:val="20"/>
              </w:rPr>
              <w:t>N.2.1</w:t>
            </w:r>
          </w:p>
        </w:tc>
        <w:tc>
          <w:tcPr>
            <w:tcW w:w="6515" w:type="dxa"/>
          </w:tcPr>
          <w:p>
            <w:pPr>
              <w:pStyle w:val="TableParagraph"/>
              <w:spacing w:before="161"/>
              <w:ind w:left="105"/>
              <w:rPr>
                <w:sz w:val="20"/>
              </w:rPr>
            </w:pPr>
            <w:r>
              <w:rPr>
                <w:sz w:val="20"/>
              </w:rPr>
              <w:t>Dış kaplamalarının ek yerlerini kontrol eder.</w:t>
            </w:r>
          </w:p>
        </w:tc>
      </w:tr>
      <w:tr>
        <w:trPr>
          <w:trHeight w:val="565"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166"/>
              <w:ind w:left="105"/>
              <w:rPr>
                <w:b/>
                <w:sz w:val="20"/>
              </w:rPr>
            </w:pPr>
            <w:r>
              <w:rPr>
                <w:b/>
                <w:sz w:val="20"/>
              </w:rPr>
              <w:t>N.2.2</w:t>
            </w:r>
          </w:p>
        </w:tc>
        <w:tc>
          <w:tcPr>
            <w:tcW w:w="6515" w:type="dxa"/>
          </w:tcPr>
          <w:p>
            <w:pPr>
              <w:pStyle w:val="TableParagraph"/>
              <w:spacing w:before="161"/>
              <w:ind w:left="105"/>
              <w:rPr>
                <w:sz w:val="20"/>
              </w:rPr>
            </w:pPr>
            <w:r>
              <w:rPr>
                <w:sz w:val="20"/>
              </w:rPr>
              <w:t>Askı, kelepçe ve konsol geçişlerinin düzgünlüğünü kontrol eder.</w:t>
            </w:r>
          </w:p>
        </w:tc>
      </w:tr>
      <w:tr>
        <w:trPr>
          <w:trHeight w:val="690" w:hRule="atLeast"/>
        </w:trPr>
        <w:tc>
          <w:tcPr>
            <w:tcW w:w="675" w:type="dxa"/>
            <w:vMerge/>
            <w:tcBorders>
              <w:top w:val="nil"/>
            </w:tcBorders>
          </w:tcPr>
          <w:p>
            <w:pPr>
              <w:rPr>
                <w:sz w:val="2"/>
                <w:szCs w:val="2"/>
              </w:rPr>
            </w:pPr>
          </w:p>
        </w:tc>
        <w:tc>
          <w:tcPr>
            <w:tcW w:w="2410" w:type="dxa"/>
            <w:vMerge/>
            <w:tcBorders>
              <w:top w:val="nil"/>
            </w:tcBorders>
          </w:tcPr>
          <w:p>
            <w:pPr>
              <w:rPr>
                <w:sz w:val="2"/>
                <w:szCs w:val="2"/>
              </w:rPr>
            </w:pPr>
          </w:p>
        </w:tc>
        <w:tc>
          <w:tcPr>
            <w:tcW w:w="711" w:type="dxa"/>
            <w:vMerge/>
            <w:tcBorders>
              <w:top w:val="nil"/>
            </w:tcBorders>
          </w:tcPr>
          <w:p>
            <w:pPr>
              <w:rPr>
                <w:sz w:val="2"/>
                <w:szCs w:val="2"/>
              </w:rPr>
            </w:pPr>
          </w:p>
        </w:tc>
        <w:tc>
          <w:tcPr>
            <w:tcW w:w="2867" w:type="dxa"/>
            <w:vMerge/>
            <w:tcBorders>
              <w:top w:val="nil"/>
            </w:tcBorders>
          </w:tcPr>
          <w:p>
            <w:pPr>
              <w:rPr>
                <w:sz w:val="2"/>
                <w:szCs w:val="2"/>
              </w:rPr>
            </w:pPr>
          </w:p>
        </w:tc>
        <w:tc>
          <w:tcPr>
            <w:tcW w:w="961" w:type="dxa"/>
          </w:tcPr>
          <w:p>
            <w:pPr>
              <w:pStyle w:val="TableParagraph"/>
              <w:spacing w:before="9"/>
              <w:rPr>
                <w:sz w:val="19"/>
              </w:rPr>
            </w:pPr>
          </w:p>
          <w:p>
            <w:pPr>
              <w:pStyle w:val="TableParagraph"/>
              <w:ind w:left="105"/>
              <w:rPr>
                <w:b/>
                <w:sz w:val="20"/>
              </w:rPr>
            </w:pPr>
            <w:r>
              <w:rPr>
                <w:b/>
                <w:sz w:val="20"/>
              </w:rPr>
              <w:t>N.2.3</w:t>
            </w:r>
          </w:p>
        </w:tc>
        <w:tc>
          <w:tcPr>
            <w:tcW w:w="6515" w:type="dxa"/>
          </w:tcPr>
          <w:p>
            <w:pPr>
              <w:pStyle w:val="TableParagraph"/>
              <w:spacing w:line="237" w:lineRule="auto"/>
              <w:ind w:left="105"/>
              <w:rPr>
                <w:sz w:val="20"/>
              </w:rPr>
            </w:pPr>
            <w:r>
              <w:rPr>
                <w:sz w:val="20"/>
              </w:rPr>
              <w:t>FEF ve PEF ile yapılan uygulamalarda yalıtım yapıldıktan sonra 36 saat geçmeden önce tesisatların işletilmemesi gerektiği konusunda ilgili birimlere</w:t>
            </w:r>
          </w:p>
          <w:p>
            <w:pPr>
              <w:pStyle w:val="TableParagraph"/>
              <w:spacing w:line="217" w:lineRule="exact"/>
              <w:ind w:left="105"/>
              <w:rPr>
                <w:sz w:val="20"/>
              </w:rPr>
            </w:pPr>
            <w:r>
              <w:rPr>
                <w:sz w:val="20"/>
              </w:rPr>
              <w:t>bilgi verir.</w:t>
            </w:r>
          </w:p>
        </w:tc>
      </w:tr>
    </w:tbl>
    <w:p>
      <w:pPr>
        <w:spacing w:after="0" w:line="217" w:lineRule="exact"/>
        <w:rPr>
          <w:sz w:val="20"/>
        </w:rPr>
        <w:sectPr>
          <w:pgSz w:w="16840" w:h="11910" w:orient="landscape"/>
          <w:pgMar w:header="710" w:footer="1057" w:top="1200" w:bottom="1240" w:left="1200" w:right="1120"/>
        </w:sectPr>
      </w:pPr>
    </w:p>
    <w:p>
      <w:pPr>
        <w:pStyle w:val="BodyText"/>
        <w:spacing w:before="2"/>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2126"/>
        <w:gridCol w:w="994"/>
        <w:gridCol w:w="1985"/>
        <w:gridCol w:w="1133"/>
        <w:gridCol w:w="7230"/>
      </w:tblGrid>
      <w:tr>
        <w:trPr>
          <w:trHeight w:val="565" w:hRule="atLeast"/>
        </w:trPr>
        <w:tc>
          <w:tcPr>
            <w:tcW w:w="2942" w:type="dxa"/>
            <w:gridSpan w:val="2"/>
          </w:tcPr>
          <w:p>
            <w:pPr>
              <w:pStyle w:val="TableParagraph"/>
              <w:spacing w:before="166"/>
              <w:ind w:left="107"/>
              <w:rPr>
                <w:b/>
                <w:sz w:val="20"/>
              </w:rPr>
            </w:pPr>
            <w:r>
              <w:rPr>
                <w:b/>
                <w:sz w:val="20"/>
              </w:rPr>
              <w:t>Görevler</w:t>
            </w:r>
          </w:p>
        </w:tc>
        <w:tc>
          <w:tcPr>
            <w:tcW w:w="2979" w:type="dxa"/>
            <w:gridSpan w:val="2"/>
          </w:tcPr>
          <w:p>
            <w:pPr>
              <w:pStyle w:val="TableParagraph"/>
              <w:spacing w:before="166"/>
              <w:ind w:left="108"/>
              <w:rPr>
                <w:b/>
                <w:sz w:val="20"/>
              </w:rPr>
            </w:pPr>
            <w:r>
              <w:rPr>
                <w:b/>
                <w:sz w:val="20"/>
              </w:rPr>
              <w:t>İşlemler</w:t>
            </w:r>
          </w:p>
        </w:tc>
        <w:tc>
          <w:tcPr>
            <w:tcW w:w="8363" w:type="dxa"/>
            <w:gridSpan w:val="2"/>
          </w:tcPr>
          <w:p>
            <w:pPr>
              <w:pStyle w:val="TableParagraph"/>
              <w:spacing w:before="166"/>
              <w:ind w:left="106"/>
              <w:rPr>
                <w:b/>
                <w:sz w:val="20"/>
              </w:rPr>
            </w:pPr>
            <w:r>
              <w:rPr>
                <w:b/>
                <w:sz w:val="20"/>
              </w:rPr>
              <w:t>Başarım Ölçütleri</w:t>
            </w:r>
          </w:p>
        </w:tc>
      </w:tr>
      <w:tr>
        <w:trPr>
          <w:trHeight w:val="568" w:hRule="atLeast"/>
        </w:trPr>
        <w:tc>
          <w:tcPr>
            <w:tcW w:w="816" w:type="dxa"/>
          </w:tcPr>
          <w:p>
            <w:pPr>
              <w:pStyle w:val="TableParagraph"/>
              <w:spacing w:before="168"/>
              <w:ind w:left="107"/>
              <w:rPr>
                <w:b/>
                <w:sz w:val="20"/>
              </w:rPr>
            </w:pPr>
            <w:r>
              <w:rPr>
                <w:b/>
                <w:sz w:val="20"/>
              </w:rPr>
              <w:t>Kod</w:t>
            </w:r>
          </w:p>
        </w:tc>
        <w:tc>
          <w:tcPr>
            <w:tcW w:w="2126" w:type="dxa"/>
          </w:tcPr>
          <w:p>
            <w:pPr>
              <w:pStyle w:val="TableParagraph"/>
              <w:spacing w:before="168"/>
              <w:ind w:left="108"/>
              <w:rPr>
                <w:b/>
                <w:sz w:val="20"/>
              </w:rPr>
            </w:pPr>
            <w:r>
              <w:rPr>
                <w:b/>
                <w:sz w:val="20"/>
              </w:rPr>
              <w:t>Adı</w:t>
            </w:r>
          </w:p>
        </w:tc>
        <w:tc>
          <w:tcPr>
            <w:tcW w:w="994" w:type="dxa"/>
          </w:tcPr>
          <w:p>
            <w:pPr>
              <w:pStyle w:val="TableParagraph"/>
              <w:spacing w:before="168"/>
              <w:ind w:left="108"/>
              <w:rPr>
                <w:b/>
                <w:sz w:val="20"/>
              </w:rPr>
            </w:pPr>
            <w:r>
              <w:rPr>
                <w:b/>
                <w:sz w:val="20"/>
              </w:rPr>
              <w:t>Kod</w:t>
            </w:r>
          </w:p>
        </w:tc>
        <w:tc>
          <w:tcPr>
            <w:tcW w:w="1985" w:type="dxa"/>
          </w:tcPr>
          <w:p>
            <w:pPr>
              <w:pStyle w:val="TableParagraph"/>
              <w:spacing w:before="168"/>
              <w:ind w:left="108"/>
              <w:rPr>
                <w:b/>
                <w:sz w:val="20"/>
              </w:rPr>
            </w:pPr>
            <w:r>
              <w:rPr>
                <w:b/>
                <w:sz w:val="20"/>
              </w:rPr>
              <w:t>Adı</w:t>
            </w:r>
          </w:p>
        </w:tc>
        <w:tc>
          <w:tcPr>
            <w:tcW w:w="1133" w:type="dxa"/>
          </w:tcPr>
          <w:p>
            <w:pPr>
              <w:pStyle w:val="TableParagraph"/>
              <w:spacing w:before="168"/>
              <w:ind w:left="106"/>
              <w:rPr>
                <w:b/>
                <w:sz w:val="20"/>
              </w:rPr>
            </w:pPr>
            <w:r>
              <w:rPr>
                <w:b/>
                <w:sz w:val="20"/>
              </w:rPr>
              <w:t>Kod</w:t>
            </w:r>
          </w:p>
        </w:tc>
        <w:tc>
          <w:tcPr>
            <w:tcW w:w="7230" w:type="dxa"/>
          </w:tcPr>
          <w:p>
            <w:pPr>
              <w:pStyle w:val="TableParagraph"/>
              <w:spacing w:before="168"/>
              <w:ind w:left="108"/>
              <w:rPr>
                <w:b/>
                <w:sz w:val="20"/>
              </w:rPr>
            </w:pPr>
            <w:r>
              <w:rPr>
                <w:b/>
                <w:sz w:val="20"/>
              </w:rPr>
              <w:t>Açıklamalar</w:t>
            </w:r>
          </w:p>
        </w:tc>
      </w:tr>
      <w:tr>
        <w:trPr>
          <w:trHeight w:val="566" w:hRule="atLeast"/>
        </w:trPr>
        <w:tc>
          <w:tcPr>
            <w:tcW w:w="816"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w w:val="99"/>
                <w:sz w:val="20"/>
              </w:rPr>
              <w:t>O</w:t>
            </w:r>
          </w:p>
        </w:tc>
        <w:tc>
          <w:tcPr>
            <w:tcW w:w="2126" w:type="dxa"/>
            <w:vMerge w:val="restart"/>
          </w:tcPr>
          <w:p>
            <w:pPr>
              <w:pStyle w:val="TableParagraph"/>
              <w:rPr>
                <w:sz w:val="22"/>
              </w:rPr>
            </w:pPr>
          </w:p>
          <w:p>
            <w:pPr>
              <w:pStyle w:val="TableParagraph"/>
              <w:spacing w:before="3"/>
              <w:rPr>
                <w:sz w:val="32"/>
              </w:rPr>
            </w:pPr>
          </w:p>
          <w:p>
            <w:pPr>
              <w:pStyle w:val="TableParagraph"/>
              <w:spacing w:line="229" w:lineRule="exact"/>
              <w:ind w:left="108"/>
              <w:rPr>
                <w:sz w:val="20"/>
              </w:rPr>
            </w:pPr>
            <w:r>
              <w:rPr>
                <w:sz w:val="20"/>
              </w:rPr>
              <w:t>Mesleki gelişim</w:t>
            </w:r>
          </w:p>
          <w:p>
            <w:pPr>
              <w:pStyle w:val="TableParagraph"/>
              <w:spacing w:line="229" w:lineRule="exact"/>
              <w:ind w:left="108"/>
              <w:rPr>
                <w:sz w:val="20"/>
              </w:rPr>
            </w:pPr>
            <w:r>
              <w:rPr>
                <w:sz w:val="20"/>
              </w:rPr>
              <w:t>faaliyetlerine katılmak</w:t>
            </w:r>
          </w:p>
        </w:tc>
        <w:tc>
          <w:tcPr>
            <w:tcW w:w="994"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8"/>
              <w:rPr>
                <w:b/>
                <w:sz w:val="20"/>
              </w:rPr>
            </w:pPr>
            <w:r>
              <w:rPr>
                <w:b/>
                <w:sz w:val="20"/>
              </w:rPr>
              <w:t>O.1</w:t>
            </w:r>
          </w:p>
        </w:tc>
        <w:tc>
          <w:tcPr>
            <w:tcW w:w="1985" w:type="dxa"/>
            <w:vMerge w:val="restart"/>
          </w:tcPr>
          <w:p>
            <w:pPr>
              <w:pStyle w:val="TableParagraph"/>
              <w:rPr>
                <w:sz w:val="22"/>
              </w:rPr>
            </w:pPr>
          </w:p>
          <w:p>
            <w:pPr>
              <w:pStyle w:val="TableParagraph"/>
              <w:spacing w:before="3"/>
              <w:rPr>
                <w:sz w:val="22"/>
              </w:rPr>
            </w:pPr>
          </w:p>
          <w:p>
            <w:pPr>
              <w:pStyle w:val="TableParagraph"/>
              <w:ind w:left="108" w:right="285"/>
              <w:rPr>
                <w:sz w:val="20"/>
              </w:rPr>
            </w:pPr>
            <w:r>
              <w:rPr>
                <w:sz w:val="20"/>
              </w:rPr>
              <w:t>Bireysel mesleki gelişimi konusunda çalışmalar yapmak</w:t>
            </w:r>
          </w:p>
        </w:tc>
        <w:tc>
          <w:tcPr>
            <w:tcW w:w="1133" w:type="dxa"/>
          </w:tcPr>
          <w:p>
            <w:pPr>
              <w:pStyle w:val="TableParagraph"/>
              <w:spacing w:before="166"/>
              <w:ind w:left="106"/>
              <w:rPr>
                <w:b/>
                <w:sz w:val="20"/>
              </w:rPr>
            </w:pPr>
            <w:r>
              <w:rPr>
                <w:b/>
                <w:sz w:val="20"/>
              </w:rPr>
              <w:t>O.1.1</w:t>
            </w:r>
          </w:p>
        </w:tc>
        <w:tc>
          <w:tcPr>
            <w:tcW w:w="7230" w:type="dxa"/>
          </w:tcPr>
          <w:p>
            <w:pPr>
              <w:pStyle w:val="TableParagraph"/>
              <w:spacing w:before="161"/>
              <w:ind w:left="108"/>
              <w:rPr>
                <w:sz w:val="20"/>
              </w:rPr>
            </w:pPr>
            <w:r>
              <w:rPr>
                <w:sz w:val="20"/>
              </w:rPr>
              <w:t>İşletme tarafından düzenlenen eğitimlere katılır ve aldığı belgeleri muhafaza eder.</w:t>
            </w:r>
          </w:p>
        </w:tc>
      </w:tr>
      <w:tr>
        <w:trPr>
          <w:trHeight w:val="568" w:hRule="atLeast"/>
        </w:trPr>
        <w:tc>
          <w:tcPr>
            <w:tcW w:w="816" w:type="dxa"/>
            <w:vMerge/>
            <w:tcBorders>
              <w:top w:val="nil"/>
            </w:tcBorders>
          </w:tcPr>
          <w:p>
            <w:pPr>
              <w:rPr>
                <w:sz w:val="2"/>
                <w:szCs w:val="2"/>
              </w:rPr>
            </w:pPr>
          </w:p>
        </w:tc>
        <w:tc>
          <w:tcPr>
            <w:tcW w:w="2126" w:type="dxa"/>
            <w:vMerge/>
            <w:tcBorders>
              <w:top w:val="nil"/>
            </w:tcBorders>
          </w:tcPr>
          <w:p>
            <w:pPr>
              <w:rPr>
                <w:sz w:val="2"/>
                <w:szCs w:val="2"/>
              </w:rPr>
            </w:pPr>
          </w:p>
        </w:tc>
        <w:tc>
          <w:tcPr>
            <w:tcW w:w="994" w:type="dxa"/>
            <w:vMerge/>
            <w:tcBorders>
              <w:top w:val="nil"/>
            </w:tcBorders>
          </w:tcPr>
          <w:p>
            <w:pPr>
              <w:rPr>
                <w:sz w:val="2"/>
                <w:szCs w:val="2"/>
              </w:rPr>
            </w:pPr>
          </w:p>
        </w:tc>
        <w:tc>
          <w:tcPr>
            <w:tcW w:w="1985" w:type="dxa"/>
            <w:vMerge/>
            <w:tcBorders>
              <w:top w:val="nil"/>
            </w:tcBorders>
          </w:tcPr>
          <w:p>
            <w:pPr>
              <w:rPr>
                <w:sz w:val="2"/>
                <w:szCs w:val="2"/>
              </w:rPr>
            </w:pPr>
          </w:p>
        </w:tc>
        <w:tc>
          <w:tcPr>
            <w:tcW w:w="1133" w:type="dxa"/>
          </w:tcPr>
          <w:p>
            <w:pPr>
              <w:pStyle w:val="TableParagraph"/>
              <w:spacing w:before="166"/>
              <w:ind w:left="106"/>
              <w:rPr>
                <w:b/>
                <w:sz w:val="20"/>
              </w:rPr>
            </w:pPr>
            <w:r>
              <w:rPr>
                <w:b/>
                <w:sz w:val="20"/>
              </w:rPr>
              <w:t>O.1.2</w:t>
            </w:r>
          </w:p>
        </w:tc>
        <w:tc>
          <w:tcPr>
            <w:tcW w:w="7230" w:type="dxa"/>
          </w:tcPr>
          <w:p>
            <w:pPr>
              <w:pStyle w:val="TableParagraph"/>
              <w:spacing w:before="48"/>
              <w:ind w:left="108" w:right="89"/>
              <w:rPr>
                <w:sz w:val="20"/>
              </w:rPr>
            </w:pPr>
            <w:r>
              <w:rPr>
                <w:sz w:val="20"/>
              </w:rPr>
              <w:t>Meslek ve sektördeki yeni araç, gereç, ekipman, malzeme, yeni yöntem, yeni sistem gibi teknolojik gelişmeleri, süreli yayınlar, internet, dergi vb. yollarla takip eder.</w:t>
            </w:r>
          </w:p>
        </w:tc>
      </w:tr>
      <w:tr>
        <w:trPr>
          <w:trHeight w:val="566" w:hRule="atLeast"/>
        </w:trPr>
        <w:tc>
          <w:tcPr>
            <w:tcW w:w="816" w:type="dxa"/>
            <w:vMerge/>
            <w:tcBorders>
              <w:top w:val="nil"/>
            </w:tcBorders>
          </w:tcPr>
          <w:p>
            <w:pPr>
              <w:rPr>
                <w:sz w:val="2"/>
                <w:szCs w:val="2"/>
              </w:rPr>
            </w:pPr>
          </w:p>
        </w:tc>
        <w:tc>
          <w:tcPr>
            <w:tcW w:w="2126" w:type="dxa"/>
            <w:vMerge/>
            <w:tcBorders>
              <w:top w:val="nil"/>
            </w:tcBorders>
          </w:tcPr>
          <w:p>
            <w:pPr>
              <w:rPr>
                <w:sz w:val="2"/>
                <w:szCs w:val="2"/>
              </w:rPr>
            </w:pPr>
          </w:p>
        </w:tc>
        <w:tc>
          <w:tcPr>
            <w:tcW w:w="994" w:type="dxa"/>
            <w:vMerge/>
            <w:tcBorders>
              <w:top w:val="nil"/>
            </w:tcBorders>
          </w:tcPr>
          <w:p>
            <w:pPr>
              <w:rPr>
                <w:sz w:val="2"/>
                <w:szCs w:val="2"/>
              </w:rPr>
            </w:pPr>
          </w:p>
        </w:tc>
        <w:tc>
          <w:tcPr>
            <w:tcW w:w="1985" w:type="dxa"/>
            <w:vMerge/>
            <w:tcBorders>
              <w:top w:val="nil"/>
            </w:tcBorders>
          </w:tcPr>
          <w:p>
            <w:pPr>
              <w:rPr>
                <w:sz w:val="2"/>
                <w:szCs w:val="2"/>
              </w:rPr>
            </w:pPr>
          </w:p>
        </w:tc>
        <w:tc>
          <w:tcPr>
            <w:tcW w:w="1133" w:type="dxa"/>
          </w:tcPr>
          <w:p>
            <w:pPr>
              <w:pStyle w:val="TableParagraph"/>
              <w:spacing w:before="166"/>
              <w:ind w:left="106"/>
              <w:rPr>
                <w:b/>
                <w:sz w:val="20"/>
              </w:rPr>
            </w:pPr>
            <w:r>
              <w:rPr>
                <w:b/>
                <w:sz w:val="20"/>
              </w:rPr>
              <w:t>O.1.3</w:t>
            </w:r>
          </w:p>
        </w:tc>
        <w:tc>
          <w:tcPr>
            <w:tcW w:w="7230" w:type="dxa"/>
          </w:tcPr>
          <w:p>
            <w:pPr>
              <w:pStyle w:val="TableParagraph"/>
              <w:spacing w:before="161"/>
              <w:ind w:left="108"/>
              <w:rPr>
                <w:sz w:val="20"/>
              </w:rPr>
            </w:pPr>
            <w:r>
              <w:rPr>
                <w:sz w:val="20"/>
              </w:rPr>
              <w:t>Bilgi ve deneyimlerini birlikte çalıştığı kişilere aktarır.</w:t>
            </w:r>
          </w:p>
        </w:tc>
      </w:tr>
    </w:tbl>
    <w:p>
      <w:pPr>
        <w:spacing w:after="0"/>
        <w:rPr>
          <w:sz w:val="20"/>
        </w:rPr>
        <w:sectPr>
          <w:pgSz w:w="16840" w:h="11910" w:orient="landscape"/>
          <w:pgMar w:header="710" w:footer="1057" w:top="1200" w:bottom="1240" w:left="1200" w:right="1120"/>
        </w:sectPr>
      </w:pPr>
    </w:p>
    <w:p>
      <w:pPr>
        <w:pStyle w:val="ListParagraph"/>
        <w:numPr>
          <w:ilvl w:val="1"/>
          <w:numId w:val="1"/>
        </w:numPr>
        <w:tabs>
          <w:tab w:pos="826" w:val="left" w:leader="none"/>
          <w:tab w:pos="827" w:val="left" w:leader="none"/>
        </w:tabs>
        <w:spacing w:line="240" w:lineRule="auto" w:before="84" w:after="0"/>
        <w:ind w:left="826" w:right="0" w:hanging="708"/>
        <w:jc w:val="left"/>
        <w:rPr>
          <w:b/>
          <w:sz w:val="24"/>
        </w:rPr>
      </w:pPr>
      <w:r>
        <w:rPr>
          <w:b/>
          <w:sz w:val="24"/>
        </w:rPr>
        <w:t>Kullanılan Araç, Gereç ve</w:t>
      </w:r>
      <w:r>
        <w:rPr>
          <w:b/>
          <w:spacing w:val="-1"/>
          <w:sz w:val="24"/>
        </w:rPr>
        <w:t> </w:t>
      </w:r>
      <w:r>
        <w:rPr>
          <w:b/>
          <w:sz w:val="24"/>
        </w:rPr>
        <w:t>Ekipman</w:t>
      </w:r>
    </w:p>
    <w:p>
      <w:pPr>
        <w:pStyle w:val="BodyText"/>
        <w:spacing w:before="8"/>
        <w:rPr>
          <w:b/>
          <w:sz w:val="30"/>
        </w:rPr>
      </w:pPr>
    </w:p>
    <w:p>
      <w:pPr>
        <w:pStyle w:val="ListParagraph"/>
        <w:numPr>
          <w:ilvl w:val="0"/>
          <w:numId w:val="2"/>
        </w:numPr>
        <w:tabs>
          <w:tab w:pos="832" w:val="left" w:leader="none"/>
        </w:tabs>
        <w:spacing w:line="240" w:lineRule="auto" w:before="1" w:after="0"/>
        <w:ind w:left="838" w:right="0" w:hanging="362"/>
        <w:jc w:val="left"/>
        <w:rPr>
          <w:sz w:val="24"/>
        </w:rPr>
      </w:pPr>
      <w:r>
        <w:rPr>
          <w:sz w:val="24"/>
        </w:rPr>
        <w:t>Ajanda/defter</w:t>
      </w:r>
    </w:p>
    <w:p>
      <w:pPr>
        <w:pStyle w:val="ListParagraph"/>
        <w:numPr>
          <w:ilvl w:val="0"/>
          <w:numId w:val="2"/>
        </w:numPr>
        <w:tabs>
          <w:tab w:pos="832" w:val="left" w:leader="none"/>
        </w:tabs>
        <w:spacing w:line="240" w:lineRule="auto" w:before="43" w:after="0"/>
        <w:ind w:left="838" w:right="0" w:hanging="362"/>
        <w:jc w:val="left"/>
        <w:rPr>
          <w:sz w:val="24"/>
        </w:rPr>
      </w:pPr>
      <w:r>
        <w:rPr>
          <w:sz w:val="24"/>
        </w:rPr>
        <w:t>Anahtar takımları (allien, açık, lokma takımı, boru, yıldız</w:t>
      </w:r>
      <w:r>
        <w:rPr>
          <w:spacing w:val="2"/>
          <w:sz w:val="24"/>
        </w:rPr>
        <w:t> </w:t>
      </w:r>
      <w:r>
        <w:rPr>
          <w:sz w:val="24"/>
        </w:rPr>
        <w:t>vb.)</w:t>
      </w:r>
    </w:p>
    <w:p>
      <w:pPr>
        <w:pStyle w:val="ListParagraph"/>
        <w:numPr>
          <w:ilvl w:val="0"/>
          <w:numId w:val="2"/>
        </w:numPr>
        <w:tabs>
          <w:tab w:pos="832" w:val="left" w:leader="none"/>
        </w:tabs>
        <w:spacing w:line="240" w:lineRule="auto" w:before="41" w:after="0"/>
        <w:ind w:left="838" w:right="0" w:hanging="362"/>
        <w:jc w:val="left"/>
        <w:rPr>
          <w:sz w:val="24"/>
        </w:rPr>
      </w:pPr>
      <w:r>
        <w:rPr>
          <w:sz w:val="24"/>
        </w:rPr>
        <w:t>Bıçak</w:t>
      </w:r>
      <w:r>
        <w:rPr>
          <w:spacing w:val="1"/>
          <w:sz w:val="24"/>
        </w:rPr>
        <w:t> </w:t>
      </w:r>
      <w:r>
        <w:rPr>
          <w:sz w:val="24"/>
        </w:rPr>
        <w:t>çeşitleri</w:t>
      </w:r>
    </w:p>
    <w:p>
      <w:pPr>
        <w:pStyle w:val="ListParagraph"/>
        <w:numPr>
          <w:ilvl w:val="0"/>
          <w:numId w:val="2"/>
        </w:numPr>
        <w:tabs>
          <w:tab w:pos="839" w:val="left" w:leader="none"/>
        </w:tabs>
        <w:spacing w:line="240" w:lineRule="auto" w:before="40" w:after="0"/>
        <w:ind w:left="838" w:right="0" w:hanging="360"/>
        <w:jc w:val="left"/>
        <w:rPr>
          <w:sz w:val="24"/>
        </w:rPr>
      </w:pPr>
      <w:r>
        <w:rPr>
          <w:sz w:val="24"/>
        </w:rPr>
        <w:t>Çeşitli aydınlatma cihazları (el feneri, seyyar lambalar</w:t>
      </w:r>
      <w:r>
        <w:rPr>
          <w:spacing w:val="-6"/>
          <w:sz w:val="24"/>
        </w:rPr>
        <w:t> </w:t>
      </w:r>
      <w:r>
        <w:rPr>
          <w:sz w:val="24"/>
        </w:rPr>
        <w:t>vb.)</w:t>
      </w:r>
    </w:p>
    <w:p>
      <w:pPr>
        <w:pStyle w:val="ListParagraph"/>
        <w:numPr>
          <w:ilvl w:val="0"/>
          <w:numId w:val="2"/>
        </w:numPr>
        <w:tabs>
          <w:tab w:pos="839" w:val="left" w:leader="none"/>
        </w:tabs>
        <w:spacing w:line="240" w:lineRule="auto" w:before="41" w:after="0"/>
        <w:ind w:left="838" w:right="0" w:hanging="360"/>
        <w:jc w:val="left"/>
        <w:rPr>
          <w:sz w:val="24"/>
        </w:rPr>
      </w:pPr>
      <w:r>
        <w:rPr>
          <w:sz w:val="24"/>
        </w:rPr>
        <w:t>Çeşitli ölçme ve kontrol aletleri (gönye, kumpas, manometre, şeritmetre, termometre</w:t>
      </w:r>
      <w:r>
        <w:rPr>
          <w:spacing w:val="-12"/>
          <w:sz w:val="24"/>
        </w:rPr>
        <w:t> </w:t>
      </w:r>
      <w:r>
        <w:rPr>
          <w:sz w:val="24"/>
        </w:rPr>
        <w:t>vb.)</w:t>
      </w:r>
    </w:p>
    <w:p>
      <w:pPr>
        <w:pStyle w:val="ListParagraph"/>
        <w:numPr>
          <w:ilvl w:val="0"/>
          <w:numId w:val="2"/>
        </w:numPr>
        <w:tabs>
          <w:tab w:pos="839" w:val="left" w:leader="none"/>
        </w:tabs>
        <w:spacing w:line="276" w:lineRule="auto" w:before="43" w:after="0"/>
        <w:ind w:left="838" w:right="915" w:hanging="360"/>
        <w:jc w:val="left"/>
        <w:rPr>
          <w:sz w:val="24"/>
        </w:rPr>
      </w:pPr>
      <w:r>
        <w:rPr>
          <w:sz w:val="24"/>
        </w:rPr>
        <w:t>Çeşitli taşıma ve kaldırma ekipmanları (ceraskal, çektirme, el ve taşıma arabaları, manivela</w:t>
      </w:r>
      <w:r>
        <w:rPr>
          <w:spacing w:val="-1"/>
          <w:sz w:val="24"/>
        </w:rPr>
        <w:t> </w:t>
      </w:r>
      <w:r>
        <w:rPr>
          <w:sz w:val="24"/>
        </w:rPr>
        <w:t>vb.)</w:t>
      </w:r>
    </w:p>
    <w:p>
      <w:pPr>
        <w:pStyle w:val="ListParagraph"/>
        <w:numPr>
          <w:ilvl w:val="0"/>
          <w:numId w:val="2"/>
        </w:numPr>
        <w:tabs>
          <w:tab w:pos="832" w:val="left" w:leader="none"/>
        </w:tabs>
        <w:spacing w:line="275" w:lineRule="exact" w:before="0" w:after="0"/>
        <w:ind w:left="838" w:right="0" w:hanging="362"/>
        <w:jc w:val="left"/>
        <w:rPr>
          <w:sz w:val="24"/>
        </w:rPr>
      </w:pPr>
      <w:r>
        <w:rPr>
          <w:sz w:val="24"/>
        </w:rPr>
        <w:t>Dinamik ısı uygulayıcı</w:t>
      </w:r>
    </w:p>
    <w:p>
      <w:pPr>
        <w:pStyle w:val="ListParagraph"/>
        <w:numPr>
          <w:ilvl w:val="0"/>
          <w:numId w:val="2"/>
        </w:numPr>
        <w:tabs>
          <w:tab w:pos="832" w:val="left" w:leader="none"/>
        </w:tabs>
        <w:spacing w:line="240" w:lineRule="auto" w:before="41" w:after="0"/>
        <w:ind w:left="838" w:right="0" w:hanging="362"/>
        <w:jc w:val="left"/>
        <w:rPr>
          <w:sz w:val="24"/>
        </w:rPr>
      </w:pPr>
      <w:r>
        <w:rPr>
          <w:sz w:val="24"/>
        </w:rPr>
        <w:t>El matkabı</w:t>
      </w:r>
    </w:p>
    <w:p>
      <w:pPr>
        <w:pStyle w:val="ListParagraph"/>
        <w:numPr>
          <w:ilvl w:val="0"/>
          <w:numId w:val="2"/>
        </w:numPr>
        <w:tabs>
          <w:tab w:pos="832" w:val="left" w:leader="none"/>
        </w:tabs>
        <w:spacing w:line="240" w:lineRule="auto" w:before="41" w:after="0"/>
        <w:ind w:left="838" w:right="0" w:hanging="362"/>
        <w:jc w:val="left"/>
        <w:rPr>
          <w:sz w:val="24"/>
        </w:rPr>
      </w:pPr>
      <w:r>
        <w:rPr>
          <w:sz w:val="24"/>
        </w:rPr>
        <w:t>Emniyet halatı (düşey)</w:t>
      </w:r>
    </w:p>
    <w:p>
      <w:pPr>
        <w:pStyle w:val="ListParagraph"/>
        <w:numPr>
          <w:ilvl w:val="0"/>
          <w:numId w:val="2"/>
        </w:numPr>
        <w:tabs>
          <w:tab w:pos="832" w:val="left" w:leader="none"/>
        </w:tabs>
        <w:spacing w:line="240" w:lineRule="auto" w:before="44" w:after="0"/>
        <w:ind w:left="838" w:right="0" w:hanging="362"/>
        <w:jc w:val="left"/>
        <w:rPr>
          <w:sz w:val="24"/>
        </w:rPr>
      </w:pPr>
      <w:r>
        <w:rPr>
          <w:sz w:val="24"/>
        </w:rPr>
        <w:t>Emniyet ipi</w:t>
      </w:r>
      <w:r>
        <w:rPr>
          <w:spacing w:val="-1"/>
          <w:sz w:val="24"/>
        </w:rPr>
        <w:t> </w:t>
      </w:r>
      <w:r>
        <w:rPr>
          <w:sz w:val="24"/>
        </w:rPr>
        <w:t>(yatay)</w:t>
      </w:r>
    </w:p>
    <w:p>
      <w:pPr>
        <w:pStyle w:val="ListParagraph"/>
        <w:numPr>
          <w:ilvl w:val="0"/>
          <w:numId w:val="2"/>
        </w:numPr>
        <w:tabs>
          <w:tab w:pos="832" w:val="left" w:leader="none"/>
        </w:tabs>
        <w:spacing w:line="240" w:lineRule="auto" w:before="41" w:after="0"/>
        <w:ind w:left="838" w:right="0" w:hanging="362"/>
        <w:jc w:val="left"/>
        <w:rPr>
          <w:sz w:val="24"/>
        </w:rPr>
      </w:pPr>
      <w:r>
        <w:rPr>
          <w:sz w:val="24"/>
        </w:rPr>
        <w:t>Giyotin</w:t>
      </w:r>
      <w:r>
        <w:rPr>
          <w:spacing w:val="-1"/>
          <w:sz w:val="24"/>
        </w:rPr>
        <w:t> </w:t>
      </w:r>
      <w:r>
        <w:rPr>
          <w:sz w:val="24"/>
        </w:rPr>
        <w:t>makas</w:t>
      </w:r>
    </w:p>
    <w:p>
      <w:pPr>
        <w:pStyle w:val="ListParagraph"/>
        <w:numPr>
          <w:ilvl w:val="0"/>
          <w:numId w:val="2"/>
        </w:numPr>
        <w:tabs>
          <w:tab w:pos="832" w:val="left" w:leader="none"/>
        </w:tabs>
        <w:spacing w:line="240" w:lineRule="auto" w:before="41" w:after="0"/>
        <w:ind w:left="838" w:right="0" w:hanging="362"/>
        <w:jc w:val="left"/>
        <w:rPr>
          <w:sz w:val="24"/>
        </w:rPr>
      </w:pPr>
      <w:r>
        <w:rPr>
          <w:sz w:val="24"/>
        </w:rPr>
        <w:t>Gönye</w:t>
      </w:r>
    </w:p>
    <w:p>
      <w:pPr>
        <w:pStyle w:val="ListParagraph"/>
        <w:numPr>
          <w:ilvl w:val="0"/>
          <w:numId w:val="2"/>
        </w:numPr>
        <w:tabs>
          <w:tab w:pos="832" w:val="left" w:leader="none"/>
        </w:tabs>
        <w:spacing w:line="240" w:lineRule="auto" w:before="40" w:after="0"/>
        <w:ind w:left="838" w:right="0" w:hanging="362"/>
        <w:jc w:val="left"/>
        <w:rPr>
          <w:sz w:val="24"/>
        </w:rPr>
      </w:pPr>
      <w:r>
        <w:rPr>
          <w:sz w:val="24"/>
        </w:rPr>
        <w:t>Hesap</w:t>
      </w:r>
      <w:r>
        <w:rPr>
          <w:spacing w:val="-1"/>
          <w:sz w:val="24"/>
        </w:rPr>
        <w:t> </w:t>
      </w:r>
      <w:r>
        <w:rPr>
          <w:sz w:val="24"/>
        </w:rPr>
        <w:t>makinesi</w:t>
      </w:r>
    </w:p>
    <w:p>
      <w:pPr>
        <w:pStyle w:val="ListParagraph"/>
        <w:numPr>
          <w:ilvl w:val="0"/>
          <w:numId w:val="2"/>
        </w:numPr>
        <w:tabs>
          <w:tab w:pos="832" w:val="left" w:leader="none"/>
        </w:tabs>
        <w:spacing w:line="240" w:lineRule="auto" w:before="44" w:after="0"/>
        <w:ind w:left="838" w:right="0" w:hanging="362"/>
        <w:jc w:val="left"/>
        <w:rPr>
          <w:sz w:val="24"/>
        </w:rPr>
      </w:pPr>
      <w:r>
        <w:rPr>
          <w:sz w:val="24"/>
        </w:rPr>
        <w:t>İkaz şeritleri</w:t>
      </w:r>
    </w:p>
    <w:p>
      <w:pPr>
        <w:pStyle w:val="ListParagraph"/>
        <w:numPr>
          <w:ilvl w:val="0"/>
          <w:numId w:val="2"/>
        </w:numPr>
        <w:tabs>
          <w:tab w:pos="832" w:val="left" w:leader="none"/>
        </w:tabs>
        <w:spacing w:line="240" w:lineRule="auto" w:before="40" w:after="0"/>
        <w:ind w:left="838" w:right="0" w:hanging="362"/>
        <w:jc w:val="left"/>
        <w:rPr>
          <w:sz w:val="24"/>
        </w:rPr>
      </w:pPr>
      <w:r>
        <w:rPr>
          <w:sz w:val="24"/>
        </w:rPr>
        <w:t>İletişim araçları (telsiz, telefon</w:t>
      </w:r>
      <w:r>
        <w:rPr>
          <w:spacing w:val="1"/>
          <w:sz w:val="24"/>
        </w:rPr>
        <w:t> </w:t>
      </w:r>
      <w:r>
        <w:rPr>
          <w:sz w:val="24"/>
        </w:rPr>
        <w:t>vb.)</w:t>
      </w:r>
    </w:p>
    <w:p>
      <w:pPr>
        <w:pStyle w:val="ListParagraph"/>
        <w:numPr>
          <w:ilvl w:val="0"/>
          <w:numId w:val="2"/>
        </w:numPr>
        <w:tabs>
          <w:tab w:pos="832" w:val="left" w:leader="none"/>
        </w:tabs>
        <w:spacing w:line="240" w:lineRule="auto" w:before="41" w:after="0"/>
        <w:ind w:left="838" w:right="0" w:hanging="362"/>
        <w:jc w:val="left"/>
        <w:rPr>
          <w:sz w:val="24"/>
        </w:rPr>
      </w:pPr>
      <w:r>
        <w:rPr>
          <w:sz w:val="24"/>
        </w:rPr>
        <w:t>İskele</w:t>
      </w:r>
      <w:r>
        <w:rPr>
          <w:spacing w:val="-2"/>
          <w:sz w:val="24"/>
        </w:rPr>
        <w:t> </w:t>
      </w:r>
      <w:r>
        <w:rPr>
          <w:sz w:val="24"/>
        </w:rPr>
        <w:t>malzemesi</w:t>
      </w:r>
    </w:p>
    <w:p>
      <w:pPr>
        <w:pStyle w:val="ListParagraph"/>
        <w:numPr>
          <w:ilvl w:val="0"/>
          <w:numId w:val="2"/>
        </w:numPr>
        <w:tabs>
          <w:tab w:pos="832" w:val="left" w:leader="none"/>
        </w:tabs>
        <w:spacing w:line="240" w:lineRule="auto" w:before="41" w:after="0"/>
        <w:ind w:left="838" w:right="0" w:hanging="362"/>
        <w:jc w:val="left"/>
        <w:rPr>
          <w:sz w:val="24"/>
        </w:rPr>
      </w:pPr>
      <w:r>
        <w:rPr>
          <w:sz w:val="24"/>
        </w:rPr>
        <w:t>İş</w:t>
      </w:r>
      <w:r>
        <w:rPr>
          <w:spacing w:val="1"/>
          <w:sz w:val="24"/>
        </w:rPr>
        <w:t> </w:t>
      </w:r>
      <w:r>
        <w:rPr>
          <w:sz w:val="24"/>
        </w:rPr>
        <w:t>asansörü</w:t>
      </w:r>
    </w:p>
    <w:p>
      <w:pPr>
        <w:pStyle w:val="ListParagraph"/>
        <w:numPr>
          <w:ilvl w:val="0"/>
          <w:numId w:val="2"/>
        </w:numPr>
        <w:tabs>
          <w:tab w:pos="839" w:val="left" w:leader="none"/>
        </w:tabs>
        <w:spacing w:line="276" w:lineRule="auto" w:before="43" w:after="0"/>
        <w:ind w:left="838" w:right="483" w:hanging="360"/>
        <w:jc w:val="left"/>
        <w:rPr>
          <w:sz w:val="24"/>
        </w:rPr>
      </w:pPr>
      <w:r>
        <w:rPr>
          <w:sz w:val="24"/>
        </w:rPr>
        <w:t>Kişisel koruyucu donanım (baret, çelik burunlu ayakkabı, eldiven, emniyet kemeri ve kilidi, gözlük, iş elbisesi, kulaklık, kulak tıkacı, siperlik, toz maskesi</w:t>
      </w:r>
      <w:r>
        <w:rPr>
          <w:spacing w:val="-7"/>
          <w:sz w:val="24"/>
        </w:rPr>
        <w:t> </w:t>
      </w:r>
      <w:r>
        <w:rPr>
          <w:sz w:val="24"/>
        </w:rPr>
        <w:t>vb.)</w:t>
      </w:r>
    </w:p>
    <w:p>
      <w:pPr>
        <w:pStyle w:val="ListParagraph"/>
        <w:numPr>
          <w:ilvl w:val="0"/>
          <w:numId w:val="2"/>
        </w:numPr>
        <w:tabs>
          <w:tab w:pos="832" w:val="left" w:leader="none"/>
        </w:tabs>
        <w:spacing w:line="275" w:lineRule="exact" w:before="0" w:after="0"/>
        <w:ind w:left="838" w:right="0" w:hanging="362"/>
        <w:jc w:val="left"/>
        <w:rPr>
          <w:sz w:val="24"/>
        </w:rPr>
      </w:pPr>
      <w:r>
        <w:rPr>
          <w:sz w:val="24"/>
        </w:rPr>
        <w:t>Kordon</w:t>
      </w:r>
      <w:r>
        <w:rPr>
          <w:spacing w:val="-1"/>
          <w:sz w:val="24"/>
        </w:rPr>
        <w:t> </w:t>
      </w:r>
      <w:r>
        <w:rPr>
          <w:sz w:val="24"/>
        </w:rPr>
        <w:t>makinesi</w:t>
      </w:r>
    </w:p>
    <w:p>
      <w:pPr>
        <w:pStyle w:val="ListParagraph"/>
        <w:numPr>
          <w:ilvl w:val="0"/>
          <w:numId w:val="2"/>
        </w:numPr>
        <w:tabs>
          <w:tab w:pos="832" w:val="left" w:leader="none"/>
        </w:tabs>
        <w:spacing w:line="240" w:lineRule="auto" w:before="42" w:after="0"/>
        <w:ind w:left="838" w:right="0" w:hanging="362"/>
        <w:jc w:val="left"/>
        <w:rPr>
          <w:sz w:val="24"/>
        </w:rPr>
      </w:pPr>
      <w:r>
        <w:rPr>
          <w:sz w:val="24"/>
        </w:rPr>
        <w:t>Kova</w:t>
      </w:r>
    </w:p>
    <w:p>
      <w:pPr>
        <w:pStyle w:val="ListParagraph"/>
        <w:numPr>
          <w:ilvl w:val="0"/>
          <w:numId w:val="2"/>
        </w:numPr>
        <w:tabs>
          <w:tab w:pos="832" w:val="left" w:leader="none"/>
        </w:tabs>
        <w:spacing w:line="240" w:lineRule="auto" w:before="43" w:after="0"/>
        <w:ind w:left="838" w:right="0" w:hanging="362"/>
        <w:jc w:val="left"/>
        <w:rPr>
          <w:sz w:val="24"/>
        </w:rPr>
      </w:pPr>
      <w:r>
        <w:rPr>
          <w:sz w:val="24"/>
        </w:rPr>
        <w:t>Leğen</w:t>
      </w:r>
    </w:p>
    <w:p>
      <w:pPr>
        <w:pStyle w:val="ListParagraph"/>
        <w:numPr>
          <w:ilvl w:val="0"/>
          <w:numId w:val="2"/>
        </w:numPr>
        <w:tabs>
          <w:tab w:pos="832" w:val="left" w:leader="none"/>
        </w:tabs>
        <w:spacing w:line="240" w:lineRule="auto" w:before="41" w:after="0"/>
        <w:ind w:left="838" w:right="0" w:hanging="362"/>
        <w:jc w:val="left"/>
        <w:rPr>
          <w:sz w:val="24"/>
        </w:rPr>
      </w:pPr>
      <w:r>
        <w:rPr>
          <w:sz w:val="24"/>
        </w:rPr>
        <w:t>Malzeme</w:t>
      </w:r>
      <w:r>
        <w:rPr>
          <w:spacing w:val="-6"/>
          <w:sz w:val="24"/>
        </w:rPr>
        <w:t> </w:t>
      </w:r>
      <w:r>
        <w:rPr>
          <w:sz w:val="24"/>
        </w:rPr>
        <w:t>katalogu</w:t>
      </w:r>
    </w:p>
    <w:p>
      <w:pPr>
        <w:pStyle w:val="ListParagraph"/>
        <w:numPr>
          <w:ilvl w:val="0"/>
          <w:numId w:val="2"/>
        </w:numPr>
        <w:tabs>
          <w:tab w:pos="832" w:val="left" w:leader="none"/>
        </w:tabs>
        <w:spacing w:line="240" w:lineRule="auto" w:before="40" w:after="0"/>
        <w:ind w:left="838" w:right="0" w:hanging="362"/>
        <w:jc w:val="left"/>
        <w:rPr>
          <w:sz w:val="24"/>
        </w:rPr>
      </w:pPr>
      <w:r>
        <w:rPr>
          <w:sz w:val="24"/>
        </w:rPr>
        <w:t>Markalama</w:t>
      </w:r>
      <w:r>
        <w:rPr>
          <w:spacing w:val="-4"/>
          <w:sz w:val="24"/>
        </w:rPr>
        <w:t> </w:t>
      </w:r>
      <w:r>
        <w:rPr>
          <w:sz w:val="24"/>
        </w:rPr>
        <w:t>kalemi</w:t>
      </w:r>
    </w:p>
    <w:p>
      <w:pPr>
        <w:pStyle w:val="ListParagraph"/>
        <w:numPr>
          <w:ilvl w:val="0"/>
          <w:numId w:val="2"/>
        </w:numPr>
        <w:tabs>
          <w:tab w:pos="832" w:val="left" w:leader="none"/>
        </w:tabs>
        <w:spacing w:line="240" w:lineRule="auto" w:before="41" w:after="0"/>
        <w:ind w:left="838" w:right="0" w:hanging="362"/>
        <w:jc w:val="left"/>
        <w:rPr>
          <w:sz w:val="24"/>
        </w:rPr>
      </w:pPr>
      <w:r>
        <w:rPr>
          <w:sz w:val="24"/>
        </w:rPr>
        <w:t>Misina ipi</w:t>
      </w:r>
    </w:p>
    <w:p>
      <w:pPr>
        <w:pStyle w:val="ListParagraph"/>
        <w:numPr>
          <w:ilvl w:val="0"/>
          <w:numId w:val="2"/>
        </w:numPr>
        <w:tabs>
          <w:tab w:pos="832" w:val="left" w:leader="none"/>
        </w:tabs>
        <w:spacing w:line="240" w:lineRule="auto" w:before="43" w:after="0"/>
        <w:ind w:left="838" w:right="0" w:hanging="362"/>
        <w:jc w:val="left"/>
        <w:rPr>
          <w:sz w:val="24"/>
        </w:rPr>
      </w:pPr>
      <w:r>
        <w:rPr>
          <w:sz w:val="24"/>
        </w:rPr>
        <w:t>Muhtelif</w:t>
      </w:r>
      <w:r>
        <w:rPr>
          <w:spacing w:val="-1"/>
          <w:sz w:val="24"/>
        </w:rPr>
        <w:t> </w:t>
      </w:r>
      <w:r>
        <w:rPr>
          <w:sz w:val="24"/>
        </w:rPr>
        <w:t>makaslar</w:t>
      </w:r>
    </w:p>
    <w:p>
      <w:pPr>
        <w:pStyle w:val="ListParagraph"/>
        <w:numPr>
          <w:ilvl w:val="0"/>
          <w:numId w:val="2"/>
        </w:numPr>
        <w:tabs>
          <w:tab w:pos="832" w:val="left" w:leader="none"/>
        </w:tabs>
        <w:spacing w:line="240" w:lineRule="auto" w:before="41" w:after="0"/>
        <w:ind w:left="838" w:right="0" w:hanging="362"/>
        <w:jc w:val="left"/>
        <w:rPr>
          <w:sz w:val="24"/>
        </w:rPr>
      </w:pPr>
      <w:r>
        <w:rPr>
          <w:sz w:val="24"/>
        </w:rPr>
        <w:t>Portatif</w:t>
      </w:r>
      <w:r>
        <w:rPr>
          <w:spacing w:val="-1"/>
          <w:sz w:val="24"/>
        </w:rPr>
        <w:t> </w:t>
      </w:r>
      <w:r>
        <w:rPr>
          <w:sz w:val="24"/>
        </w:rPr>
        <w:t>merdiven</w:t>
      </w:r>
    </w:p>
    <w:p>
      <w:pPr>
        <w:pStyle w:val="ListParagraph"/>
        <w:numPr>
          <w:ilvl w:val="0"/>
          <w:numId w:val="2"/>
        </w:numPr>
        <w:tabs>
          <w:tab w:pos="832" w:val="left" w:leader="none"/>
        </w:tabs>
        <w:spacing w:line="240" w:lineRule="auto" w:before="41" w:after="0"/>
        <w:ind w:left="838" w:right="0" w:hanging="362"/>
        <w:jc w:val="left"/>
        <w:rPr>
          <w:sz w:val="24"/>
        </w:rPr>
      </w:pPr>
      <w:r>
        <w:rPr>
          <w:sz w:val="24"/>
        </w:rPr>
        <w:t>Püskürtme makinesi</w:t>
      </w:r>
    </w:p>
    <w:p>
      <w:pPr>
        <w:pStyle w:val="ListParagraph"/>
        <w:numPr>
          <w:ilvl w:val="0"/>
          <w:numId w:val="2"/>
        </w:numPr>
        <w:tabs>
          <w:tab w:pos="832" w:val="left" w:leader="none"/>
        </w:tabs>
        <w:spacing w:line="240" w:lineRule="auto" w:before="41" w:after="0"/>
        <w:ind w:left="838" w:right="0" w:hanging="362"/>
        <w:jc w:val="left"/>
        <w:rPr>
          <w:sz w:val="24"/>
        </w:rPr>
      </w:pPr>
      <w:r>
        <w:rPr>
          <w:sz w:val="24"/>
        </w:rPr>
        <w:t>Silikon</w:t>
      </w:r>
      <w:r>
        <w:rPr>
          <w:spacing w:val="-1"/>
          <w:sz w:val="24"/>
        </w:rPr>
        <w:t> </w:t>
      </w:r>
      <w:r>
        <w:rPr>
          <w:sz w:val="24"/>
        </w:rPr>
        <w:t>tabancası</w:t>
      </w:r>
    </w:p>
    <w:p>
      <w:pPr>
        <w:pStyle w:val="ListParagraph"/>
        <w:numPr>
          <w:ilvl w:val="0"/>
          <w:numId w:val="2"/>
        </w:numPr>
        <w:tabs>
          <w:tab w:pos="832" w:val="left" w:leader="none"/>
        </w:tabs>
        <w:spacing w:line="240" w:lineRule="auto" w:before="41" w:after="0"/>
        <w:ind w:left="838" w:right="0" w:hanging="362"/>
        <w:jc w:val="left"/>
        <w:rPr>
          <w:sz w:val="24"/>
        </w:rPr>
      </w:pPr>
      <w:r>
        <w:rPr>
          <w:sz w:val="24"/>
        </w:rPr>
        <w:t>Silindir ve</w:t>
      </w:r>
      <w:r>
        <w:rPr>
          <w:spacing w:val="-3"/>
          <w:sz w:val="24"/>
        </w:rPr>
        <w:t> </w:t>
      </w:r>
      <w:r>
        <w:rPr>
          <w:sz w:val="24"/>
        </w:rPr>
        <w:t>caka</w:t>
      </w:r>
    </w:p>
    <w:p>
      <w:pPr>
        <w:pStyle w:val="ListParagraph"/>
        <w:numPr>
          <w:ilvl w:val="0"/>
          <w:numId w:val="2"/>
        </w:numPr>
        <w:tabs>
          <w:tab w:pos="832" w:val="left" w:leader="none"/>
        </w:tabs>
        <w:spacing w:line="240" w:lineRule="auto" w:before="44" w:after="0"/>
        <w:ind w:left="838" w:right="0" w:hanging="362"/>
        <w:jc w:val="left"/>
        <w:rPr>
          <w:sz w:val="24"/>
        </w:rPr>
      </w:pPr>
      <w:r>
        <w:rPr>
          <w:sz w:val="24"/>
        </w:rPr>
        <w:t>Spiral metal kesme</w:t>
      </w:r>
      <w:r>
        <w:rPr>
          <w:spacing w:val="-2"/>
          <w:sz w:val="24"/>
        </w:rPr>
        <w:t> </w:t>
      </w:r>
      <w:r>
        <w:rPr>
          <w:sz w:val="24"/>
        </w:rPr>
        <w:t>taşı</w:t>
      </w:r>
    </w:p>
    <w:p>
      <w:pPr>
        <w:pStyle w:val="ListParagraph"/>
        <w:numPr>
          <w:ilvl w:val="0"/>
          <w:numId w:val="2"/>
        </w:numPr>
        <w:tabs>
          <w:tab w:pos="839" w:val="left" w:leader="none"/>
        </w:tabs>
        <w:spacing w:line="276" w:lineRule="auto" w:before="40" w:after="0"/>
        <w:ind w:left="838" w:right="1210" w:hanging="360"/>
        <w:jc w:val="left"/>
        <w:rPr>
          <w:sz w:val="24"/>
        </w:rPr>
      </w:pPr>
      <w:r>
        <w:rPr>
          <w:sz w:val="24"/>
        </w:rPr>
        <w:t>Temel el aletleri (elektrik kontrol kalemi, tornavida, maket bıçağı, kurbağacık, kargaburun, ayarlı ve papağan pense, keski, çekiç takımı</w:t>
      </w:r>
      <w:r>
        <w:rPr>
          <w:spacing w:val="-4"/>
          <w:sz w:val="24"/>
        </w:rPr>
        <w:t> </w:t>
      </w:r>
      <w:r>
        <w:rPr>
          <w:sz w:val="24"/>
        </w:rPr>
        <w:t>vb.)</w:t>
      </w:r>
    </w:p>
    <w:p>
      <w:pPr>
        <w:pStyle w:val="ListParagraph"/>
        <w:numPr>
          <w:ilvl w:val="0"/>
          <w:numId w:val="2"/>
        </w:numPr>
        <w:tabs>
          <w:tab w:pos="832" w:val="left" w:leader="none"/>
        </w:tabs>
        <w:spacing w:line="275" w:lineRule="exact" w:before="0" w:after="0"/>
        <w:ind w:left="838" w:right="0" w:hanging="362"/>
        <w:jc w:val="left"/>
        <w:rPr>
          <w:sz w:val="24"/>
        </w:rPr>
      </w:pPr>
      <w:r>
        <w:rPr>
          <w:sz w:val="24"/>
        </w:rPr>
        <w:t>Yangın söndürme</w:t>
      </w:r>
      <w:r>
        <w:rPr>
          <w:spacing w:val="-2"/>
          <w:sz w:val="24"/>
        </w:rPr>
        <w:t> </w:t>
      </w:r>
      <w:r>
        <w:rPr>
          <w:sz w:val="24"/>
        </w:rPr>
        <w:t>ekipmanı</w:t>
      </w:r>
    </w:p>
    <w:p>
      <w:pPr>
        <w:pStyle w:val="BodyText"/>
        <w:spacing w:before="6"/>
        <w:rPr>
          <w:sz w:val="21"/>
        </w:rPr>
      </w:pPr>
    </w:p>
    <w:p>
      <w:pPr>
        <w:pStyle w:val="Heading1"/>
        <w:numPr>
          <w:ilvl w:val="1"/>
          <w:numId w:val="1"/>
        </w:numPr>
        <w:tabs>
          <w:tab w:pos="826" w:val="left" w:leader="none"/>
          <w:tab w:pos="827" w:val="left" w:leader="none"/>
        </w:tabs>
        <w:spacing w:line="240" w:lineRule="auto" w:before="0" w:after="0"/>
        <w:ind w:left="826" w:right="0" w:hanging="708"/>
        <w:jc w:val="left"/>
      </w:pPr>
      <w:r>
        <w:rPr/>
        <w:t>Bilgi ve</w:t>
      </w:r>
      <w:r>
        <w:rPr>
          <w:spacing w:val="-1"/>
        </w:rPr>
        <w:t> </w:t>
      </w:r>
      <w:r>
        <w:rPr/>
        <w:t>Beceriler</w:t>
      </w:r>
    </w:p>
    <w:p>
      <w:pPr>
        <w:pStyle w:val="BodyText"/>
        <w:spacing w:before="8"/>
        <w:rPr>
          <w:b/>
          <w:sz w:val="20"/>
        </w:rPr>
      </w:pPr>
    </w:p>
    <w:p>
      <w:pPr>
        <w:pStyle w:val="ListParagraph"/>
        <w:numPr>
          <w:ilvl w:val="0"/>
          <w:numId w:val="3"/>
        </w:numPr>
        <w:tabs>
          <w:tab w:pos="838" w:val="left" w:leader="none"/>
          <w:tab w:pos="839" w:val="left" w:leader="none"/>
        </w:tabs>
        <w:spacing w:line="240" w:lineRule="auto" w:before="0" w:after="0"/>
        <w:ind w:left="838" w:right="0" w:hanging="436"/>
        <w:jc w:val="left"/>
        <w:rPr>
          <w:sz w:val="24"/>
        </w:rPr>
      </w:pPr>
      <w:r>
        <w:rPr>
          <w:sz w:val="24"/>
        </w:rPr>
        <w:t>Acil durum</w:t>
      </w:r>
      <w:r>
        <w:rPr>
          <w:spacing w:val="-1"/>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Araç, gereç ve ekipman</w:t>
      </w:r>
      <w:r>
        <w:rPr>
          <w:spacing w:val="3"/>
          <w:sz w:val="24"/>
        </w:rPr>
        <w:t> </w:t>
      </w:r>
      <w:r>
        <w:rPr>
          <w:sz w:val="24"/>
        </w:rPr>
        <w:t>bilgisi</w:t>
      </w:r>
    </w:p>
    <w:p>
      <w:pPr>
        <w:pStyle w:val="ListParagraph"/>
        <w:numPr>
          <w:ilvl w:val="0"/>
          <w:numId w:val="3"/>
        </w:numPr>
        <w:tabs>
          <w:tab w:pos="826" w:val="left" w:leader="none"/>
          <w:tab w:pos="827" w:val="left" w:leader="none"/>
        </w:tabs>
        <w:spacing w:line="240" w:lineRule="auto" w:before="40" w:after="0"/>
        <w:ind w:left="826" w:right="0" w:hanging="424"/>
        <w:jc w:val="left"/>
        <w:rPr>
          <w:sz w:val="24"/>
        </w:rPr>
      </w:pPr>
      <w:r>
        <w:rPr>
          <w:sz w:val="24"/>
        </w:rPr>
        <w:t>Basit ilkyardım</w:t>
      </w:r>
      <w:r>
        <w:rPr>
          <w:spacing w:val="1"/>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Basit iş iskelesi kurma ve sökme</w:t>
      </w:r>
      <w:r>
        <w:rPr>
          <w:spacing w:val="-3"/>
          <w:sz w:val="24"/>
        </w:rPr>
        <w:t> </w:t>
      </w:r>
      <w:r>
        <w:rPr>
          <w:sz w:val="24"/>
        </w:rPr>
        <w:t>becerisi</w:t>
      </w:r>
    </w:p>
    <w:p>
      <w:pPr>
        <w:spacing w:after="0" w:line="240" w:lineRule="auto"/>
        <w:jc w:val="left"/>
        <w:rPr>
          <w:sz w:val="24"/>
        </w:rPr>
        <w:sectPr>
          <w:headerReference w:type="default" r:id="rId18"/>
          <w:footerReference w:type="default" r:id="rId19"/>
          <w:pgSz w:w="11910" w:h="16840"/>
          <w:pgMar w:header="710" w:footer="1057" w:top="1320" w:bottom="1240" w:left="1300" w:right="1020"/>
          <w:pgNumType w:start="29"/>
        </w:sectPr>
      </w:pPr>
    </w:p>
    <w:p>
      <w:pPr>
        <w:pStyle w:val="ListParagraph"/>
        <w:numPr>
          <w:ilvl w:val="0"/>
          <w:numId w:val="3"/>
        </w:numPr>
        <w:tabs>
          <w:tab w:pos="826" w:val="left" w:leader="none"/>
          <w:tab w:pos="827" w:val="left" w:leader="none"/>
        </w:tabs>
        <w:spacing w:line="240" w:lineRule="auto" w:before="80" w:after="0"/>
        <w:ind w:left="826" w:right="0" w:hanging="424"/>
        <w:jc w:val="left"/>
        <w:rPr>
          <w:sz w:val="24"/>
        </w:rPr>
      </w:pPr>
      <w:r>
        <w:rPr>
          <w:sz w:val="24"/>
        </w:rPr>
        <w:t>Çalışma ve kontrol prosedürleri</w:t>
      </w:r>
      <w:r>
        <w:rPr>
          <w:spacing w:val="-4"/>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Ekip içinde çalışma</w:t>
      </w:r>
      <w:r>
        <w:rPr>
          <w:spacing w:val="3"/>
          <w:sz w:val="24"/>
        </w:rPr>
        <w:t> </w:t>
      </w:r>
      <w:r>
        <w:rPr>
          <w:sz w:val="24"/>
        </w:rPr>
        <w:t>yeteneği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El aletlerini kullanma bilgi ve</w:t>
      </w:r>
      <w:r>
        <w:rPr>
          <w:spacing w:val="-2"/>
          <w:sz w:val="24"/>
        </w:rPr>
        <w:t> </w:t>
      </w:r>
      <w:r>
        <w:rPr>
          <w:sz w:val="24"/>
        </w:rPr>
        <w:t>becerisi</w:t>
      </w:r>
    </w:p>
    <w:p>
      <w:pPr>
        <w:pStyle w:val="ListParagraph"/>
        <w:numPr>
          <w:ilvl w:val="0"/>
          <w:numId w:val="3"/>
        </w:numPr>
        <w:tabs>
          <w:tab w:pos="826" w:val="left" w:leader="none"/>
          <w:tab w:pos="827" w:val="left" w:leader="none"/>
        </w:tabs>
        <w:spacing w:line="240" w:lineRule="auto" w:before="43" w:after="0"/>
        <w:ind w:left="826" w:right="0" w:hanging="424"/>
        <w:jc w:val="left"/>
        <w:rPr>
          <w:sz w:val="24"/>
        </w:rPr>
      </w:pPr>
      <w:r>
        <w:rPr>
          <w:sz w:val="24"/>
        </w:rPr>
        <w:t>El</w:t>
      </w:r>
      <w:r>
        <w:rPr>
          <w:spacing w:val="-1"/>
          <w:sz w:val="24"/>
        </w:rPr>
        <w:t> </w:t>
      </w:r>
      <w:r>
        <w:rPr>
          <w:sz w:val="24"/>
        </w:rPr>
        <w:t>becerisi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El-göz koordinasyonunu sağlama</w:t>
      </w:r>
      <w:r>
        <w:rPr>
          <w:spacing w:val="1"/>
          <w:sz w:val="24"/>
        </w:rPr>
        <w:t> </w:t>
      </w:r>
      <w:r>
        <w:rPr>
          <w:sz w:val="24"/>
        </w:rPr>
        <w:t>becerisi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Gözlem yapabilme</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İş sağlığı ve güvenliği 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İşyeri çalışma prosedürleri</w:t>
      </w:r>
      <w:r>
        <w:rPr>
          <w:spacing w:val="-2"/>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Kontrol ve uygulama teknikleri bilgi ve</w:t>
      </w:r>
      <w:r>
        <w:rPr>
          <w:spacing w:val="-2"/>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Mesleğe ilişkin yasal düzenlemeler</w:t>
      </w:r>
      <w:r>
        <w:rPr>
          <w:spacing w:val="-2"/>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Mesleki terim</w:t>
      </w:r>
      <w:r>
        <w:rPr>
          <w:spacing w:val="-1"/>
          <w:sz w:val="24"/>
        </w:rPr>
        <w:t> </w:t>
      </w:r>
      <w:r>
        <w:rPr>
          <w:sz w:val="24"/>
        </w:rPr>
        <w:t>bilgisi</w:t>
      </w:r>
    </w:p>
    <w:p>
      <w:pPr>
        <w:pStyle w:val="ListParagraph"/>
        <w:numPr>
          <w:ilvl w:val="0"/>
          <w:numId w:val="3"/>
        </w:numPr>
        <w:tabs>
          <w:tab w:pos="839" w:val="left" w:leader="none"/>
        </w:tabs>
        <w:spacing w:line="240" w:lineRule="auto" w:before="41" w:after="0"/>
        <w:ind w:left="838" w:right="0" w:hanging="436"/>
        <w:jc w:val="left"/>
        <w:rPr>
          <w:sz w:val="24"/>
        </w:rPr>
      </w:pPr>
      <w:r>
        <w:rPr>
          <w:sz w:val="24"/>
        </w:rPr>
        <w:t>Montaj kılavuzu okuma</w:t>
      </w:r>
      <w:r>
        <w:rPr>
          <w:spacing w:val="-4"/>
          <w:sz w:val="24"/>
        </w:rPr>
        <w:t> </w:t>
      </w:r>
      <w:r>
        <w:rPr>
          <w:sz w:val="24"/>
        </w:rPr>
        <w:t>bilgisi</w:t>
      </w:r>
    </w:p>
    <w:p>
      <w:pPr>
        <w:pStyle w:val="ListParagraph"/>
        <w:numPr>
          <w:ilvl w:val="0"/>
          <w:numId w:val="3"/>
        </w:numPr>
        <w:tabs>
          <w:tab w:pos="839" w:val="left" w:leader="none"/>
        </w:tabs>
        <w:spacing w:line="240" w:lineRule="auto" w:before="44" w:after="0"/>
        <w:ind w:left="838" w:right="0" w:hanging="436"/>
        <w:jc w:val="left"/>
        <w:rPr>
          <w:sz w:val="24"/>
        </w:rPr>
      </w:pPr>
      <w:r>
        <w:rPr>
          <w:sz w:val="24"/>
        </w:rPr>
        <w:t>Ölçme teknikleri</w:t>
      </w:r>
      <w:r>
        <w:rPr>
          <w:spacing w:val="-1"/>
          <w:sz w:val="24"/>
        </w:rPr>
        <w:t> </w:t>
      </w:r>
      <w:r>
        <w:rPr>
          <w:sz w:val="24"/>
        </w:rPr>
        <w:t>bilgisi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Sözlü ve yazılı iletişim 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Standart ölçüler</w:t>
      </w:r>
      <w:r>
        <w:rPr>
          <w:spacing w:val="-3"/>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Talimat izleme</w:t>
      </w:r>
      <w:r>
        <w:rPr>
          <w:spacing w:val="-2"/>
          <w:sz w:val="24"/>
        </w:rPr>
        <w:t> </w:t>
      </w:r>
      <w:r>
        <w:rPr>
          <w:sz w:val="24"/>
        </w:rPr>
        <w:t>becerisi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Tehlikeli atık</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Teknik ve mesleki resim</w:t>
      </w:r>
      <w:r>
        <w:rPr>
          <w:spacing w:val="-6"/>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çalışma mevzuatı</w:t>
      </w:r>
      <w:r>
        <w:rPr>
          <w:spacing w:val="-1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malzeme</w:t>
      </w:r>
      <w:r>
        <w:rPr>
          <w:spacing w:val="-1"/>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Temel matematik</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Yangın önleme ve yangınla mücadele</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Yüksekte çalışma</w:t>
      </w:r>
      <w:r>
        <w:rPr>
          <w:spacing w:val="-2"/>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Zamanı iyi kullanma</w:t>
      </w:r>
      <w:r>
        <w:rPr>
          <w:spacing w:val="-2"/>
          <w:sz w:val="24"/>
        </w:rPr>
        <w:t> </w:t>
      </w:r>
      <w:r>
        <w:rPr>
          <w:sz w:val="24"/>
        </w:rPr>
        <w:t>becerisi</w:t>
      </w:r>
    </w:p>
    <w:p>
      <w:pPr>
        <w:pStyle w:val="BodyText"/>
        <w:spacing w:before="0"/>
        <w:rPr>
          <w:sz w:val="26"/>
        </w:rPr>
      </w:pPr>
    </w:p>
    <w:p>
      <w:pPr>
        <w:pStyle w:val="BodyText"/>
        <w:spacing w:before="0"/>
        <w:rPr>
          <w:sz w:val="23"/>
        </w:rPr>
      </w:pPr>
    </w:p>
    <w:p>
      <w:pPr>
        <w:pStyle w:val="Heading1"/>
        <w:numPr>
          <w:ilvl w:val="1"/>
          <w:numId w:val="1"/>
        </w:numPr>
        <w:tabs>
          <w:tab w:pos="826" w:val="left" w:leader="none"/>
          <w:tab w:pos="827" w:val="left" w:leader="none"/>
        </w:tabs>
        <w:spacing w:line="240" w:lineRule="auto" w:before="0" w:after="0"/>
        <w:ind w:left="826" w:right="0" w:hanging="708"/>
        <w:jc w:val="left"/>
      </w:pPr>
      <w:r>
        <w:rPr/>
        <w:t>Tutum ve</w:t>
      </w:r>
      <w:r>
        <w:rPr>
          <w:spacing w:val="-5"/>
        </w:rPr>
        <w:t> </w:t>
      </w:r>
      <w:r>
        <w:rPr/>
        <w:t>Davranışlar</w:t>
      </w:r>
    </w:p>
    <w:p>
      <w:pPr>
        <w:pStyle w:val="BodyText"/>
        <w:spacing w:before="8"/>
        <w:rPr>
          <w:b/>
          <w:sz w:val="20"/>
        </w:rPr>
      </w:pPr>
    </w:p>
    <w:p>
      <w:pPr>
        <w:pStyle w:val="ListParagraph"/>
        <w:numPr>
          <w:ilvl w:val="0"/>
          <w:numId w:val="4"/>
        </w:numPr>
        <w:tabs>
          <w:tab w:pos="826" w:val="left" w:leader="none"/>
          <w:tab w:pos="827" w:val="left" w:leader="none"/>
        </w:tabs>
        <w:spacing w:line="240" w:lineRule="auto" w:before="0" w:after="0"/>
        <w:ind w:left="826" w:right="0" w:hanging="424"/>
        <w:jc w:val="left"/>
        <w:rPr>
          <w:sz w:val="24"/>
        </w:rPr>
      </w:pPr>
      <w:r>
        <w:rPr>
          <w:sz w:val="24"/>
        </w:rPr>
        <w:t>Acil ve stresli durumlarda soğukkanlı</w:t>
      </w:r>
      <w:r>
        <w:rPr>
          <w:spacing w:val="-3"/>
          <w:sz w:val="24"/>
        </w:rPr>
        <w:t> </w:t>
      </w:r>
      <w:r>
        <w:rPr>
          <w:sz w:val="24"/>
        </w:rPr>
        <w:t>olmak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Bilgi, tecrübe ve yetkisi dahilinde karar</w:t>
      </w:r>
      <w:r>
        <w:rPr>
          <w:spacing w:val="-2"/>
          <w:sz w:val="24"/>
        </w:rPr>
        <w:t> </w:t>
      </w:r>
      <w:r>
        <w:rPr>
          <w:sz w:val="24"/>
        </w:rPr>
        <w:t>vermek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Çalışma zamanını iş emrine uygun şekilde etkili ve verimli</w:t>
      </w:r>
      <w:r>
        <w:rPr>
          <w:spacing w:val="-16"/>
          <w:sz w:val="24"/>
        </w:rPr>
        <w:t> </w:t>
      </w:r>
      <w:r>
        <w:rPr>
          <w:sz w:val="24"/>
        </w:rPr>
        <w:t>kullanmak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Çevre, kalite ve İSG mevzuatında yer alan düzenlemeleri</w:t>
      </w:r>
      <w:r>
        <w:rPr>
          <w:spacing w:val="-12"/>
          <w:sz w:val="24"/>
        </w:rPr>
        <w:t> </w:t>
      </w:r>
      <w:r>
        <w:rPr>
          <w:sz w:val="24"/>
        </w:rPr>
        <w:t>benimsemek</w:t>
      </w:r>
    </w:p>
    <w:p>
      <w:pPr>
        <w:pStyle w:val="ListParagraph"/>
        <w:numPr>
          <w:ilvl w:val="0"/>
          <w:numId w:val="4"/>
        </w:numPr>
        <w:tabs>
          <w:tab w:pos="826" w:val="left" w:leader="none"/>
          <w:tab w:pos="827" w:val="left" w:leader="none"/>
        </w:tabs>
        <w:spacing w:line="240" w:lineRule="auto" w:before="43" w:after="0"/>
        <w:ind w:left="826" w:right="0" w:hanging="424"/>
        <w:jc w:val="left"/>
        <w:rPr>
          <w:sz w:val="24"/>
        </w:rPr>
      </w:pPr>
      <w:r>
        <w:rPr>
          <w:sz w:val="24"/>
        </w:rPr>
        <w:t>Dikkatli ve titiz olmak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Doğal kaynak kullanımı ve geri kazanım konusunda duyarlı</w:t>
      </w:r>
      <w:r>
        <w:rPr>
          <w:spacing w:val="-2"/>
          <w:sz w:val="24"/>
        </w:rPr>
        <w:t> </w:t>
      </w:r>
      <w:r>
        <w:rPr>
          <w:sz w:val="24"/>
        </w:rPr>
        <w:t>olmak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Görevi ile ilgili yenilikleri takip</w:t>
      </w:r>
      <w:r>
        <w:rPr>
          <w:spacing w:val="4"/>
          <w:sz w:val="24"/>
        </w:rPr>
        <w:t> </w:t>
      </w:r>
      <w:r>
        <w:rPr>
          <w:sz w:val="24"/>
        </w:rPr>
        <w:t>etmek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İşyeri hiyerarşi ilişkisine saygı göstermek</w:t>
      </w:r>
    </w:p>
    <w:p>
      <w:pPr>
        <w:pStyle w:val="ListParagraph"/>
        <w:numPr>
          <w:ilvl w:val="0"/>
          <w:numId w:val="4"/>
        </w:numPr>
        <w:tabs>
          <w:tab w:pos="826" w:val="left" w:leader="none"/>
          <w:tab w:pos="827" w:val="left" w:leader="none"/>
        </w:tabs>
        <w:spacing w:line="240" w:lineRule="auto" w:before="43" w:after="0"/>
        <w:ind w:left="826" w:right="0" w:hanging="424"/>
        <w:jc w:val="left"/>
        <w:rPr>
          <w:sz w:val="24"/>
        </w:rPr>
      </w:pPr>
      <w:r>
        <w:rPr>
          <w:sz w:val="24"/>
        </w:rPr>
        <w:t>İşyerine ait araç, gereç ve ekipmanın kullanımına özen</w:t>
      </w:r>
      <w:r>
        <w:rPr>
          <w:spacing w:val="-5"/>
          <w:sz w:val="24"/>
        </w:rPr>
        <w:t> </w:t>
      </w:r>
      <w:r>
        <w:rPr>
          <w:sz w:val="24"/>
        </w:rPr>
        <w:t>göstermek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Mesleki gelişim için araştırmaya açık olmak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Olumsuz çevresel etkileri</w:t>
      </w:r>
      <w:r>
        <w:rPr>
          <w:spacing w:val="1"/>
          <w:sz w:val="24"/>
        </w:rPr>
        <w:t> </w:t>
      </w:r>
      <w:r>
        <w:rPr>
          <w:sz w:val="24"/>
        </w:rPr>
        <w:t>belirlemek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Sorumluluklarını bilmek ve yerine</w:t>
      </w:r>
      <w:r>
        <w:rPr>
          <w:spacing w:val="-3"/>
          <w:sz w:val="24"/>
        </w:rPr>
        <w:t> </w:t>
      </w:r>
      <w:r>
        <w:rPr>
          <w:sz w:val="24"/>
        </w:rPr>
        <w:t>getirmek</w:t>
      </w:r>
    </w:p>
    <w:p>
      <w:pPr>
        <w:pStyle w:val="ListParagraph"/>
        <w:numPr>
          <w:ilvl w:val="0"/>
          <w:numId w:val="4"/>
        </w:numPr>
        <w:tabs>
          <w:tab w:pos="827" w:val="left" w:leader="none"/>
        </w:tabs>
        <w:spacing w:line="240" w:lineRule="auto" w:before="43" w:after="0"/>
        <w:ind w:left="826" w:right="0" w:hanging="424"/>
        <w:jc w:val="left"/>
        <w:rPr>
          <w:sz w:val="24"/>
        </w:rPr>
      </w:pPr>
      <w:r>
        <w:rPr>
          <w:sz w:val="24"/>
        </w:rPr>
        <w:t>Süreç kalitesine özen</w:t>
      </w:r>
      <w:r>
        <w:rPr>
          <w:spacing w:val="-1"/>
          <w:sz w:val="24"/>
        </w:rPr>
        <w:t> </w:t>
      </w:r>
      <w:r>
        <w:rPr>
          <w:sz w:val="24"/>
        </w:rPr>
        <w:t>göstermek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Talimat ve kılavuzlara harfiyen</w:t>
      </w:r>
      <w:r>
        <w:rPr>
          <w:spacing w:val="-3"/>
          <w:sz w:val="24"/>
        </w:rPr>
        <w:t> </w:t>
      </w:r>
      <w:r>
        <w:rPr>
          <w:sz w:val="24"/>
        </w:rPr>
        <w:t>uymak</w:t>
      </w:r>
    </w:p>
    <w:p>
      <w:pPr>
        <w:pStyle w:val="ListParagraph"/>
        <w:numPr>
          <w:ilvl w:val="0"/>
          <w:numId w:val="4"/>
        </w:numPr>
        <w:tabs>
          <w:tab w:pos="827" w:val="left" w:leader="none"/>
        </w:tabs>
        <w:spacing w:line="240" w:lineRule="auto" w:before="40" w:after="0"/>
        <w:ind w:left="826" w:right="0" w:hanging="424"/>
        <w:jc w:val="left"/>
        <w:rPr>
          <w:sz w:val="24"/>
        </w:rPr>
      </w:pPr>
      <w:r>
        <w:rPr>
          <w:sz w:val="24"/>
        </w:rPr>
        <w:t>Taşıma ve kaldırma donanımını doğru şekilde</w:t>
      </w:r>
      <w:r>
        <w:rPr>
          <w:spacing w:val="-6"/>
          <w:sz w:val="24"/>
        </w:rPr>
        <w:t> </w:t>
      </w:r>
      <w:r>
        <w:rPr>
          <w:sz w:val="24"/>
        </w:rPr>
        <w:t>kullanmak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Tehlike durumlarında ilgilileri</w:t>
      </w:r>
      <w:r>
        <w:rPr>
          <w:spacing w:val="-4"/>
          <w:sz w:val="24"/>
        </w:rPr>
        <w:t> </w:t>
      </w:r>
      <w:r>
        <w:rPr>
          <w:sz w:val="24"/>
        </w:rPr>
        <w:t>bilgilendirmek</w:t>
      </w:r>
    </w:p>
    <w:p>
      <w:pPr>
        <w:spacing w:after="0" w:line="240" w:lineRule="auto"/>
        <w:jc w:val="left"/>
        <w:rPr>
          <w:sz w:val="24"/>
        </w:rPr>
        <w:sectPr>
          <w:pgSz w:w="11910" w:h="16840"/>
          <w:pgMar w:header="710" w:footer="1057" w:top="1320" w:bottom="1240" w:left="1300" w:right="1020"/>
        </w:sectPr>
      </w:pPr>
    </w:p>
    <w:p>
      <w:pPr>
        <w:pStyle w:val="ListParagraph"/>
        <w:numPr>
          <w:ilvl w:val="0"/>
          <w:numId w:val="4"/>
        </w:numPr>
        <w:tabs>
          <w:tab w:pos="827" w:val="left" w:leader="none"/>
        </w:tabs>
        <w:spacing w:line="240" w:lineRule="auto" w:before="80" w:after="0"/>
        <w:ind w:left="826" w:right="0" w:hanging="424"/>
        <w:jc w:val="left"/>
        <w:rPr>
          <w:sz w:val="24"/>
        </w:rPr>
      </w:pPr>
      <w:r>
        <w:rPr>
          <w:sz w:val="24"/>
        </w:rPr>
        <w:t>Temizlik, düzen ve işyeri tertibine özen</w:t>
      </w:r>
      <w:r>
        <w:rPr>
          <w:spacing w:val="-3"/>
          <w:sz w:val="24"/>
        </w:rPr>
        <w:t> </w:t>
      </w:r>
      <w:r>
        <w:rPr>
          <w:sz w:val="24"/>
        </w:rPr>
        <w:t>göstermek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Vardiya değişimlerinde etkili, açık ve doğru şekilde bilgi</w:t>
      </w:r>
      <w:r>
        <w:rPr>
          <w:spacing w:val="-5"/>
          <w:sz w:val="24"/>
        </w:rPr>
        <w:t> </w:t>
      </w:r>
      <w:r>
        <w:rPr>
          <w:sz w:val="24"/>
        </w:rPr>
        <w:t>paylaşmak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Yetkisi dahilinde olmayan kusurlar hakkında ilgilileri</w:t>
      </w:r>
      <w:r>
        <w:rPr>
          <w:spacing w:val="-4"/>
          <w:sz w:val="24"/>
        </w:rPr>
        <w:t> </w:t>
      </w:r>
      <w:r>
        <w:rPr>
          <w:sz w:val="24"/>
        </w:rPr>
        <w:t>bilgilendirmek</w:t>
      </w:r>
    </w:p>
    <w:p>
      <w:pPr>
        <w:spacing w:after="0" w:line="240" w:lineRule="auto"/>
        <w:jc w:val="left"/>
        <w:rPr>
          <w:sz w:val="24"/>
        </w:rPr>
        <w:sectPr>
          <w:pgSz w:w="11910" w:h="16840"/>
          <w:pgMar w:header="710" w:footer="1057" w:top="1320" w:bottom="1240" w:left="1300" w:right="1020"/>
        </w:sectPr>
      </w:pPr>
    </w:p>
    <w:p>
      <w:pPr>
        <w:pStyle w:val="Heading1"/>
        <w:ind w:left="118" w:firstLine="0"/>
      </w:pPr>
      <w:r>
        <w:rPr/>
        <w:t>4. ÖLÇME, DEĞERLENDİRME VE BELGELENDİRME</w:t>
      </w:r>
    </w:p>
    <w:p>
      <w:pPr>
        <w:pStyle w:val="BodyText"/>
        <w:spacing w:line="276" w:lineRule="auto" w:before="195"/>
        <w:ind w:left="118" w:right="104"/>
        <w:jc w:val="both"/>
      </w:pPr>
      <w:r>
        <w:rPr/>
        <w:t>Mekanik Tesisat Yalıtımcısı (Seviye 3) 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pPr>
        <w:pStyle w:val="BodyText"/>
        <w:spacing w:line="276" w:lineRule="auto" w:before="199"/>
        <w:ind w:left="118" w:right="100"/>
        <w:jc w:val="both"/>
      </w:pPr>
      <w:r>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sectPr>
      <w:pgSz w:w="11910" w:h="16840"/>
      <w:pgMar w:header="710" w:footer="1057" w:top="1320" w:bottom="124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group style="position:absolute;margin-left:69.384003pt;margin-top:775.055969pt;width:456.55pt;height:4.5pt;mso-position-horizontal-relative:page;mso-position-vertical-relative:page;z-index:-114856" coordorigin="1388,15501" coordsize="9131,90">
          <v:line style="position:absolute" from="1388,15531" to="10519,15531" stroked="true" strokeweight="3.024pt" strokecolor="#612322">
            <v:stroke dashstyle="solid"/>
          </v:line>
          <v:line style="position:absolute" from="1388,15583" to="10519,15583" stroked="true" strokeweight=".72003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69.823997pt;margin-top:779.706604pt;width:174.75pt;height:15.3pt;mso-position-horizontal-relative:page;mso-position-vertical-relative:page;z-index:-114832"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7.140015pt;margin-top:779.706604pt;width:39.25pt;height:15.3pt;mso-position-horizontal-relative:page;mso-position-vertical-relative:page;z-index:-114808"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group style="position:absolute;margin-left:69.480003pt;margin-top:528.455994pt;width:703.1pt;height:4.45pt;mso-position-horizontal-relative:page;mso-position-vertical-relative:page;z-index:-114688" coordorigin="1390,10569" coordsize="14062,89">
          <v:line style="position:absolute" from="1390,10599" to="15451,10599" stroked="true" strokeweight="3.0pt" strokecolor="#612322">
            <v:stroke dashstyle="solid"/>
          </v:line>
          <v:line style="position:absolute" from="1390,10651" to="15451,10651" stroked="true" strokeweight=".71997pt" strokecolor="#612322">
            <v:stroke dashstyle="solid"/>
          </v:line>
          <w10:wrap type="none"/>
        </v:group>
      </w:pict>
    </w:r>
    <w:r>
      <w:rPr/>
      <w:pict>
        <v:shape style="position:absolute;margin-left:69.919998pt;margin-top:533.106628pt;width:174.75pt;height:15.3pt;mso-position-horizontal-relative:page;mso-position-vertical-relative:page;z-index:-114664"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722.219971pt;margin-top:533.106628pt;width:45.25pt;height:15.3pt;mso-position-horizontal-relative:page;mso-position-vertical-relative:page;z-index:-114640"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group style="position:absolute;margin-left:69.503998pt;margin-top:775.055969pt;width:471.1pt;height:4.5pt;mso-position-horizontal-relative:page;mso-position-vertical-relative:page;z-index:-114568" coordorigin="1390,15501" coordsize="9422,90">
          <v:line style="position:absolute" from="1390,15531" to="10812,15531" stroked="true" strokeweight="3.024pt" strokecolor="#612322">
            <v:stroke dashstyle="solid"/>
          </v:line>
          <v:line style="position:absolute" from="1390,15583" to="10812,15583" stroked="true" strokeweight=".72003pt" strokecolor="#612322">
            <v:stroke dashstyle="solid"/>
          </v:line>
          <w10:wrap type="none"/>
        </v:group>
      </w:pict>
    </w:r>
    <w:r>
      <w:rPr/>
      <w:pict>
        <v:shape style="position:absolute;margin-left:69.944pt;margin-top:779.706604pt;width:174.75pt;height:15.3pt;mso-position-horizontal-relative:page;mso-position-vertical-relative:page;z-index:-114544"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1.26001pt;margin-top:779.706604pt;width:45.25pt;height:15.3pt;mso-position-horizontal-relative:page;mso-position-vertical-relative:page;z-index:-114520"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29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69.823997pt;margin-top:34.522091pt;width:174.9pt;height:26.85pt;mso-position-horizontal-relative:page;mso-position-vertical-relative:page;z-index:-114784" type="#_x0000_t202" filled="false" stroked="false">
          <v:textbox inset="0,0,0,0">
            <w:txbxContent>
              <w:p>
                <w:pPr>
                  <w:spacing w:before="11"/>
                  <w:ind w:left="20" w:right="-1" w:firstLine="0"/>
                  <w:jc w:val="left"/>
                  <w:rPr>
                    <w:sz w:val="22"/>
                  </w:rPr>
                </w:pPr>
                <w:r>
                  <w:rPr>
                    <w:sz w:val="22"/>
                  </w:rPr>
                  <w:t>Mekanik Tesisat Yalıtımcısı (Seviye 3) Ulusal Meslek Standardı</w:t>
                </w:r>
              </w:p>
            </w:txbxContent>
          </v:textbox>
          <w10:wrap type="none"/>
        </v:shape>
      </w:pict>
    </w:r>
    <w:r>
      <w:rPr/>
      <w:pict>
        <v:shape style="position:absolute;margin-left:363.869995pt;margin-top:34.522091pt;width:175.95pt;height:26.85pt;mso-position-horizontal-relative:page;mso-position-vertical-relative:page;z-index:-114760" type="#_x0000_t202" filled="false" stroked="false">
          <v:textbox inset="0,0,0,0">
            <w:txbxContent>
              <w:p>
                <w:pPr>
                  <w:spacing w:line="252" w:lineRule="exact" w:before="11"/>
                  <w:ind w:left="20" w:right="0" w:firstLine="0"/>
                  <w:jc w:val="left"/>
                  <w:rPr>
                    <w:sz w:val="22"/>
                  </w:rPr>
                </w:pPr>
                <w:r>
                  <w:rPr>
                    <w:sz w:val="22"/>
                  </w:rPr>
                  <w:t>13UMS0303-3 / 20.02.2013 / 00</w:t>
                </w:r>
              </w:p>
              <w:p>
                <w:pPr>
                  <w:spacing w:line="252" w:lineRule="exact" w:before="0"/>
                  <w:ind w:left="29" w:right="0" w:firstLine="0"/>
                  <w:jc w:val="left"/>
                  <w:rPr>
                    <w:sz w:val="22"/>
                  </w:rPr>
                </w:pPr>
                <w:r>
                  <w:rPr>
                    <w:sz w:val="22"/>
                  </w:rPr>
                  <w:t>Referans Kodu / Onay Tarihi / Rev. No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69.919998pt;margin-top:34.522118pt;width:174.9pt;height:26.95pt;mso-position-horizontal-relative:page;mso-position-vertical-relative:page;z-index:-114736" type="#_x0000_t202" filled="false" stroked="false">
          <v:textbox inset="0,0,0,0">
            <w:txbxContent>
              <w:p>
                <w:pPr>
                  <w:spacing w:before="11"/>
                  <w:ind w:left="20" w:right="-1" w:firstLine="0"/>
                  <w:jc w:val="left"/>
                  <w:rPr>
                    <w:sz w:val="22"/>
                  </w:rPr>
                </w:pPr>
                <w:r>
                  <w:rPr>
                    <w:sz w:val="22"/>
                  </w:rPr>
                  <w:t>Mekanik Tesisat Yalıtımcısı (Seviye 3) Ulusal Meslek Standardı</w:t>
                </w:r>
              </w:p>
            </w:txbxContent>
          </v:textbox>
          <w10:wrap type="none"/>
        </v:shape>
      </w:pict>
    </w:r>
    <w:r>
      <w:rPr/>
      <w:pict>
        <v:shape style="position:absolute;margin-left:565.590027pt;margin-top:34.522118pt;width:175.45pt;height:26.95pt;mso-position-horizontal-relative:page;mso-position-vertical-relative:page;z-index:-114712" type="#_x0000_t202" filled="false" stroked="false">
          <v:textbox inset="0,0,0,0">
            <w:txbxContent>
              <w:p>
                <w:pPr>
                  <w:spacing w:before="11"/>
                  <w:ind w:left="130" w:right="0" w:firstLine="0"/>
                  <w:jc w:val="left"/>
                  <w:rPr>
                    <w:sz w:val="22"/>
                  </w:rPr>
                </w:pPr>
                <w:r>
                  <w:rPr>
                    <w:sz w:val="22"/>
                  </w:rPr>
                  <w:t>13UMS0303-3 / 20.02.2013 / 00</w:t>
                </w:r>
              </w:p>
              <w:p>
                <w:pPr>
                  <w:spacing w:before="1"/>
                  <w:ind w:left="20" w:right="0" w:firstLine="0"/>
                  <w:jc w:val="left"/>
                  <w:rPr>
                    <w:sz w:val="22"/>
                  </w:rPr>
                </w:pPr>
                <w:r>
                  <w:rPr>
                    <w:sz w:val="22"/>
                  </w:rPr>
                  <w:t>Referans Kodu / Onay Tarihi / Rev. No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69.944pt;margin-top:34.522091pt;width:174.9pt;height:26.95pt;mso-position-horizontal-relative:page;mso-position-vertical-relative:page;z-index:-114616" type="#_x0000_t202" filled="false" stroked="false">
          <v:textbox inset="0,0,0,0">
            <w:txbxContent>
              <w:p>
                <w:pPr>
                  <w:spacing w:before="11"/>
                  <w:ind w:left="20" w:right="-1" w:firstLine="0"/>
                  <w:jc w:val="left"/>
                  <w:rPr>
                    <w:sz w:val="22"/>
                  </w:rPr>
                </w:pPr>
                <w:r>
                  <w:rPr>
                    <w:sz w:val="22"/>
                  </w:rPr>
                  <w:t>Mekanik Tesisat Yalıtımcısı (Seviye 3) Ulusal Meslek Standardı</w:t>
                </w:r>
              </w:p>
            </w:txbxContent>
          </v:textbox>
          <w10:wrap type="none"/>
        </v:shape>
      </w:pict>
    </w:r>
    <w:r>
      <w:rPr/>
      <w:pict>
        <v:shape style="position:absolute;margin-left:363.98999pt;margin-top:34.522091pt;width:175.95pt;height:26.95pt;mso-position-horizontal-relative:page;mso-position-vertical-relative:page;z-index:-114592" type="#_x0000_t202" filled="false" stroked="false">
          <v:textbox inset="0,0,0,0">
            <w:txbxContent>
              <w:p>
                <w:pPr>
                  <w:spacing w:before="11"/>
                  <w:ind w:left="20" w:right="0" w:firstLine="0"/>
                  <w:jc w:val="left"/>
                  <w:rPr>
                    <w:sz w:val="22"/>
                  </w:rPr>
                </w:pPr>
                <w:r>
                  <w:rPr>
                    <w:sz w:val="22"/>
                  </w:rPr>
                  <w:t>13UMS0303-3 / 20.02.2013 / 00</w:t>
                </w:r>
              </w:p>
              <w:p>
                <w:pPr>
                  <w:spacing w:before="1"/>
                  <w:ind w:left="29" w:right="0" w:firstLine="0"/>
                  <w:jc w:val="left"/>
                  <w:rPr>
                    <w:sz w:val="22"/>
                  </w:rPr>
                </w:pPr>
                <w:r>
                  <w:rPr>
                    <w:sz w:val="22"/>
                  </w:rPr>
                  <w:t>Referans Kodu / Onay Tarihi / Rev. 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6" w:hanging="425"/>
        <w:jc w:val="left"/>
      </w:pPr>
      <w:rPr>
        <w:rFonts w:hint="default" w:ascii="Times New Roman" w:hAnsi="Times New Roman" w:eastAsia="Times New Roman" w:cs="Times New Roman"/>
        <w:spacing w:val="-3"/>
        <w:w w:val="100"/>
        <w:sz w:val="24"/>
        <w:szCs w:val="24"/>
        <w:lang w:val="tr-TR" w:eastAsia="tr-TR" w:bidi="tr-TR"/>
      </w:rPr>
    </w:lvl>
    <w:lvl w:ilvl="1">
      <w:start w:val="0"/>
      <w:numFmt w:val="bullet"/>
      <w:lvlText w:val="•"/>
      <w:lvlJc w:val="left"/>
      <w:pPr>
        <w:ind w:left="1696" w:hanging="425"/>
      </w:pPr>
      <w:rPr>
        <w:rFonts w:hint="default"/>
        <w:lang w:val="tr-TR" w:eastAsia="tr-TR" w:bidi="tr-TR"/>
      </w:rPr>
    </w:lvl>
    <w:lvl w:ilvl="2">
      <w:start w:val="0"/>
      <w:numFmt w:val="bullet"/>
      <w:lvlText w:val="•"/>
      <w:lvlJc w:val="left"/>
      <w:pPr>
        <w:ind w:left="2573" w:hanging="425"/>
      </w:pPr>
      <w:rPr>
        <w:rFonts w:hint="default"/>
        <w:lang w:val="tr-TR" w:eastAsia="tr-TR" w:bidi="tr-TR"/>
      </w:rPr>
    </w:lvl>
    <w:lvl w:ilvl="3">
      <w:start w:val="0"/>
      <w:numFmt w:val="bullet"/>
      <w:lvlText w:val="•"/>
      <w:lvlJc w:val="left"/>
      <w:pPr>
        <w:ind w:left="3449" w:hanging="425"/>
      </w:pPr>
      <w:rPr>
        <w:rFonts w:hint="default"/>
        <w:lang w:val="tr-TR" w:eastAsia="tr-TR" w:bidi="tr-TR"/>
      </w:rPr>
    </w:lvl>
    <w:lvl w:ilvl="4">
      <w:start w:val="0"/>
      <w:numFmt w:val="bullet"/>
      <w:lvlText w:val="•"/>
      <w:lvlJc w:val="left"/>
      <w:pPr>
        <w:ind w:left="4326" w:hanging="425"/>
      </w:pPr>
      <w:rPr>
        <w:rFonts w:hint="default"/>
        <w:lang w:val="tr-TR" w:eastAsia="tr-TR" w:bidi="tr-TR"/>
      </w:rPr>
    </w:lvl>
    <w:lvl w:ilvl="5">
      <w:start w:val="0"/>
      <w:numFmt w:val="bullet"/>
      <w:lvlText w:val="•"/>
      <w:lvlJc w:val="left"/>
      <w:pPr>
        <w:ind w:left="5203" w:hanging="425"/>
      </w:pPr>
      <w:rPr>
        <w:rFonts w:hint="default"/>
        <w:lang w:val="tr-TR" w:eastAsia="tr-TR" w:bidi="tr-TR"/>
      </w:rPr>
    </w:lvl>
    <w:lvl w:ilvl="6">
      <w:start w:val="0"/>
      <w:numFmt w:val="bullet"/>
      <w:lvlText w:val="•"/>
      <w:lvlJc w:val="left"/>
      <w:pPr>
        <w:ind w:left="6079" w:hanging="425"/>
      </w:pPr>
      <w:rPr>
        <w:rFonts w:hint="default"/>
        <w:lang w:val="tr-TR" w:eastAsia="tr-TR" w:bidi="tr-TR"/>
      </w:rPr>
    </w:lvl>
    <w:lvl w:ilvl="7">
      <w:start w:val="0"/>
      <w:numFmt w:val="bullet"/>
      <w:lvlText w:val="•"/>
      <w:lvlJc w:val="left"/>
      <w:pPr>
        <w:ind w:left="6956" w:hanging="425"/>
      </w:pPr>
      <w:rPr>
        <w:rFonts w:hint="default"/>
        <w:lang w:val="tr-TR" w:eastAsia="tr-TR" w:bidi="tr-TR"/>
      </w:rPr>
    </w:lvl>
    <w:lvl w:ilvl="8">
      <w:start w:val="0"/>
      <w:numFmt w:val="bullet"/>
      <w:lvlText w:val="•"/>
      <w:lvlJc w:val="left"/>
      <w:pPr>
        <w:ind w:left="7833" w:hanging="425"/>
      </w:pPr>
      <w:rPr>
        <w:rFonts w:hint="default"/>
        <w:lang w:val="tr-TR" w:eastAsia="tr-TR" w:bidi="tr-TR"/>
      </w:rPr>
    </w:lvl>
  </w:abstractNum>
  <w:abstractNum w:abstractNumId="2">
    <w:multiLevelType w:val="hybridMultilevel"/>
    <w:lvl w:ilvl="0">
      <w:start w:val="1"/>
      <w:numFmt w:val="decimal"/>
      <w:lvlText w:val="%1."/>
      <w:lvlJc w:val="left"/>
      <w:pPr>
        <w:ind w:left="838" w:hanging="437"/>
        <w:jc w:val="left"/>
      </w:pPr>
      <w:rPr>
        <w:rFonts w:hint="default" w:ascii="Times New Roman" w:hAnsi="Times New Roman" w:eastAsia="Times New Roman" w:cs="Times New Roman"/>
        <w:spacing w:val="-2"/>
        <w:w w:val="99"/>
        <w:sz w:val="24"/>
        <w:szCs w:val="24"/>
        <w:lang w:val="tr-TR" w:eastAsia="tr-TR" w:bidi="tr-TR"/>
      </w:rPr>
    </w:lvl>
    <w:lvl w:ilvl="1">
      <w:start w:val="0"/>
      <w:numFmt w:val="bullet"/>
      <w:lvlText w:val="•"/>
      <w:lvlJc w:val="left"/>
      <w:pPr>
        <w:ind w:left="1714" w:hanging="437"/>
      </w:pPr>
      <w:rPr>
        <w:rFonts w:hint="default"/>
        <w:lang w:val="tr-TR" w:eastAsia="tr-TR" w:bidi="tr-TR"/>
      </w:rPr>
    </w:lvl>
    <w:lvl w:ilvl="2">
      <w:start w:val="0"/>
      <w:numFmt w:val="bullet"/>
      <w:lvlText w:val="•"/>
      <w:lvlJc w:val="left"/>
      <w:pPr>
        <w:ind w:left="2589" w:hanging="437"/>
      </w:pPr>
      <w:rPr>
        <w:rFonts w:hint="default"/>
        <w:lang w:val="tr-TR" w:eastAsia="tr-TR" w:bidi="tr-TR"/>
      </w:rPr>
    </w:lvl>
    <w:lvl w:ilvl="3">
      <w:start w:val="0"/>
      <w:numFmt w:val="bullet"/>
      <w:lvlText w:val="•"/>
      <w:lvlJc w:val="left"/>
      <w:pPr>
        <w:ind w:left="3463" w:hanging="437"/>
      </w:pPr>
      <w:rPr>
        <w:rFonts w:hint="default"/>
        <w:lang w:val="tr-TR" w:eastAsia="tr-TR" w:bidi="tr-TR"/>
      </w:rPr>
    </w:lvl>
    <w:lvl w:ilvl="4">
      <w:start w:val="0"/>
      <w:numFmt w:val="bullet"/>
      <w:lvlText w:val="•"/>
      <w:lvlJc w:val="left"/>
      <w:pPr>
        <w:ind w:left="4338" w:hanging="437"/>
      </w:pPr>
      <w:rPr>
        <w:rFonts w:hint="default"/>
        <w:lang w:val="tr-TR" w:eastAsia="tr-TR" w:bidi="tr-TR"/>
      </w:rPr>
    </w:lvl>
    <w:lvl w:ilvl="5">
      <w:start w:val="0"/>
      <w:numFmt w:val="bullet"/>
      <w:lvlText w:val="•"/>
      <w:lvlJc w:val="left"/>
      <w:pPr>
        <w:ind w:left="5213" w:hanging="437"/>
      </w:pPr>
      <w:rPr>
        <w:rFonts w:hint="default"/>
        <w:lang w:val="tr-TR" w:eastAsia="tr-TR" w:bidi="tr-TR"/>
      </w:rPr>
    </w:lvl>
    <w:lvl w:ilvl="6">
      <w:start w:val="0"/>
      <w:numFmt w:val="bullet"/>
      <w:lvlText w:val="•"/>
      <w:lvlJc w:val="left"/>
      <w:pPr>
        <w:ind w:left="6087" w:hanging="437"/>
      </w:pPr>
      <w:rPr>
        <w:rFonts w:hint="default"/>
        <w:lang w:val="tr-TR" w:eastAsia="tr-TR" w:bidi="tr-TR"/>
      </w:rPr>
    </w:lvl>
    <w:lvl w:ilvl="7">
      <w:start w:val="0"/>
      <w:numFmt w:val="bullet"/>
      <w:lvlText w:val="•"/>
      <w:lvlJc w:val="left"/>
      <w:pPr>
        <w:ind w:left="6962" w:hanging="437"/>
      </w:pPr>
      <w:rPr>
        <w:rFonts w:hint="default"/>
        <w:lang w:val="tr-TR" w:eastAsia="tr-TR" w:bidi="tr-TR"/>
      </w:rPr>
    </w:lvl>
    <w:lvl w:ilvl="8">
      <w:start w:val="0"/>
      <w:numFmt w:val="bullet"/>
      <w:lvlText w:val="•"/>
      <w:lvlJc w:val="left"/>
      <w:pPr>
        <w:ind w:left="7837" w:hanging="437"/>
      </w:pPr>
      <w:rPr>
        <w:rFonts w:hint="default"/>
        <w:lang w:val="tr-TR" w:eastAsia="tr-TR" w:bidi="tr-TR"/>
      </w:rPr>
    </w:lvl>
  </w:abstractNum>
  <w:abstractNum w:abstractNumId="1">
    <w:multiLevelType w:val="hybridMultilevel"/>
    <w:lvl w:ilvl="0">
      <w:start w:val="1"/>
      <w:numFmt w:val="decimal"/>
      <w:lvlText w:val="%1."/>
      <w:lvlJc w:val="left"/>
      <w:pPr>
        <w:ind w:left="838" w:hanging="356"/>
        <w:jc w:val="left"/>
      </w:pPr>
      <w:rPr>
        <w:rFonts w:hint="default" w:ascii="Times New Roman" w:hAnsi="Times New Roman" w:eastAsia="Times New Roman" w:cs="Times New Roman"/>
        <w:spacing w:val="-5"/>
        <w:w w:val="99"/>
        <w:sz w:val="24"/>
        <w:szCs w:val="24"/>
        <w:lang w:val="tr-TR" w:eastAsia="tr-TR" w:bidi="tr-TR"/>
      </w:rPr>
    </w:lvl>
    <w:lvl w:ilvl="1">
      <w:start w:val="0"/>
      <w:numFmt w:val="bullet"/>
      <w:lvlText w:val="•"/>
      <w:lvlJc w:val="left"/>
      <w:pPr>
        <w:ind w:left="1714" w:hanging="356"/>
      </w:pPr>
      <w:rPr>
        <w:rFonts w:hint="default"/>
        <w:lang w:val="tr-TR" w:eastAsia="tr-TR" w:bidi="tr-TR"/>
      </w:rPr>
    </w:lvl>
    <w:lvl w:ilvl="2">
      <w:start w:val="0"/>
      <w:numFmt w:val="bullet"/>
      <w:lvlText w:val="•"/>
      <w:lvlJc w:val="left"/>
      <w:pPr>
        <w:ind w:left="2589" w:hanging="356"/>
      </w:pPr>
      <w:rPr>
        <w:rFonts w:hint="default"/>
        <w:lang w:val="tr-TR" w:eastAsia="tr-TR" w:bidi="tr-TR"/>
      </w:rPr>
    </w:lvl>
    <w:lvl w:ilvl="3">
      <w:start w:val="0"/>
      <w:numFmt w:val="bullet"/>
      <w:lvlText w:val="•"/>
      <w:lvlJc w:val="left"/>
      <w:pPr>
        <w:ind w:left="3463" w:hanging="356"/>
      </w:pPr>
      <w:rPr>
        <w:rFonts w:hint="default"/>
        <w:lang w:val="tr-TR" w:eastAsia="tr-TR" w:bidi="tr-TR"/>
      </w:rPr>
    </w:lvl>
    <w:lvl w:ilvl="4">
      <w:start w:val="0"/>
      <w:numFmt w:val="bullet"/>
      <w:lvlText w:val="•"/>
      <w:lvlJc w:val="left"/>
      <w:pPr>
        <w:ind w:left="4338" w:hanging="356"/>
      </w:pPr>
      <w:rPr>
        <w:rFonts w:hint="default"/>
        <w:lang w:val="tr-TR" w:eastAsia="tr-TR" w:bidi="tr-TR"/>
      </w:rPr>
    </w:lvl>
    <w:lvl w:ilvl="5">
      <w:start w:val="0"/>
      <w:numFmt w:val="bullet"/>
      <w:lvlText w:val="•"/>
      <w:lvlJc w:val="left"/>
      <w:pPr>
        <w:ind w:left="5213" w:hanging="356"/>
      </w:pPr>
      <w:rPr>
        <w:rFonts w:hint="default"/>
        <w:lang w:val="tr-TR" w:eastAsia="tr-TR" w:bidi="tr-TR"/>
      </w:rPr>
    </w:lvl>
    <w:lvl w:ilvl="6">
      <w:start w:val="0"/>
      <w:numFmt w:val="bullet"/>
      <w:lvlText w:val="•"/>
      <w:lvlJc w:val="left"/>
      <w:pPr>
        <w:ind w:left="6087" w:hanging="356"/>
      </w:pPr>
      <w:rPr>
        <w:rFonts w:hint="default"/>
        <w:lang w:val="tr-TR" w:eastAsia="tr-TR" w:bidi="tr-TR"/>
      </w:rPr>
    </w:lvl>
    <w:lvl w:ilvl="7">
      <w:start w:val="0"/>
      <w:numFmt w:val="bullet"/>
      <w:lvlText w:val="•"/>
      <w:lvlJc w:val="left"/>
      <w:pPr>
        <w:ind w:left="6962" w:hanging="356"/>
      </w:pPr>
      <w:rPr>
        <w:rFonts w:hint="default"/>
        <w:lang w:val="tr-TR" w:eastAsia="tr-TR" w:bidi="tr-TR"/>
      </w:rPr>
    </w:lvl>
    <w:lvl w:ilvl="8">
      <w:start w:val="0"/>
      <w:numFmt w:val="bullet"/>
      <w:lvlText w:val="•"/>
      <w:lvlJc w:val="left"/>
      <w:pPr>
        <w:ind w:left="7837" w:hanging="356"/>
      </w:pPr>
      <w:rPr>
        <w:rFonts w:hint="default"/>
        <w:lang w:val="tr-TR" w:eastAsia="tr-TR" w:bidi="tr-TR"/>
      </w:rPr>
    </w:lvl>
  </w:abstractNum>
  <w:abstractNum w:abstractNumId="0">
    <w:multiLevelType w:val="hybridMultilevel"/>
    <w:lvl w:ilvl="0">
      <w:start w:val="1"/>
      <w:numFmt w:val="decimal"/>
      <w:lvlText w:val="%1."/>
      <w:lvlJc w:val="left"/>
      <w:pPr>
        <w:ind w:left="574" w:hanging="358"/>
        <w:jc w:val="left"/>
      </w:pPr>
      <w:rPr>
        <w:rFonts w:hint="default" w:ascii="Times New Roman" w:hAnsi="Times New Roman" w:eastAsia="Times New Roman" w:cs="Times New Roman"/>
        <w:b/>
        <w:bCs/>
        <w:spacing w:val="-3"/>
        <w:w w:val="100"/>
        <w:sz w:val="24"/>
        <w:szCs w:val="24"/>
        <w:lang w:val="tr-TR" w:eastAsia="tr-TR" w:bidi="tr-TR"/>
      </w:rPr>
    </w:lvl>
    <w:lvl w:ilvl="1">
      <w:start w:val="1"/>
      <w:numFmt w:val="decimal"/>
      <w:lvlText w:val="%1.%2."/>
      <w:lvlJc w:val="left"/>
      <w:pPr>
        <w:ind w:left="216" w:hanging="788"/>
        <w:jc w:val="left"/>
      </w:pPr>
      <w:rPr>
        <w:rFonts w:hint="default" w:ascii="Times New Roman" w:hAnsi="Times New Roman" w:eastAsia="Times New Roman" w:cs="Times New Roman"/>
        <w:b/>
        <w:bCs/>
        <w:spacing w:val="-3"/>
        <w:w w:val="100"/>
        <w:sz w:val="24"/>
        <w:szCs w:val="24"/>
        <w:lang w:val="tr-TR" w:eastAsia="tr-TR" w:bidi="tr-TR"/>
      </w:rPr>
    </w:lvl>
    <w:lvl w:ilvl="2">
      <w:start w:val="0"/>
      <w:numFmt w:val="bullet"/>
      <w:lvlText w:val="•"/>
      <w:lvlJc w:val="left"/>
      <w:pPr>
        <w:ind w:left="1560" w:hanging="788"/>
      </w:pPr>
      <w:rPr>
        <w:rFonts w:hint="default"/>
        <w:lang w:val="tr-TR" w:eastAsia="tr-TR" w:bidi="tr-TR"/>
      </w:rPr>
    </w:lvl>
    <w:lvl w:ilvl="3">
      <w:start w:val="0"/>
      <w:numFmt w:val="bullet"/>
      <w:lvlText w:val="•"/>
      <w:lvlJc w:val="left"/>
      <w:pPr>
        <w:ind w:left="2541" w:hanging="788"/>
      </w:pPr>
      <w:rPr>
        <w:rFonts w:hint="default"/>
        <w:lang w:val="tr-TR" w:eastAsia="tr-TR" w:bidi="tr-TR"/>
      </w:rPr>
    </w:lvl>
    <w:lvl w:ilvl="4">
      <w:start w:val="0"/>
      <w:numFmt w:val="bullet"/>
      <w:lvlText w:val="•"/>
      <w:lvlJc w:val="left"/>
      <w:pPr>
        <w:ind w:left="3522" w:hanging="788"/>
      </w:pPr>
      <w:rPr>
        <w:rFonts w:hint="default"/>
        <w:lang w:val="tr-TR" w:eastAsia="tr-TR" w:bidi="tr-TR"/>
      </w:rPr>
    </w:lvl>
    <w:lvl w:ilvl="5">
      <w:start w:val="0"/>
      <w:numFmt w:val="bullet"/>
      <w:lvlText w:val="•"/>
      <w:lvlJc w:val="left"/>
      <w:pPr>
        <w:ind w:left="4502" w:hanging="788"/>
      </w:pPr>
      <w:rPr>
        <w:rFonts w:hint="default"/>
        <w:lang w:val="tr-TR" w:eastAsia="tr-TR" w:bidi="tr-TR"/>
      </w:rPr>
    </w:lvl>
    <w:lvl w:ilvl="6">
      <w:start w:val="0"/>
      <w:numFmt w:val="bullet"/>
      <w:lvlText w:val="•"/>
      <w:lvlJc w:val="left"/>
      <w:pPr>
        <w:ind w:left="5483" w:hanging="788"/>
      </w:pPr>
      <w:rPr>
        <w:rFonts w:hint="default"/>
        <w:lang w:val="tr-TR" w:eastAsia="tr-TR" w:bidi="tr-TR"/>
      </w:rPr>
    </w:lvl>
    <w:lvl w:ilvl="7">
      <w:start w:val="0"/>
      <w:numFmt w:val="bullet"/>
      <w:lvlText w:val="•"/>
      <w:lvlJc w:val="left"/>
      <w:pPr>
        <w:ind w:left="6464" w:hanging="788"/>
      </w:pPr>
      <w:rPr>
        <w:rFonts w:hint="default"/>
        <w:lang w:val="tr-TR" w:eastAsia="tr-TR" w:bidi="tr-TR"/>
      </w:rPr>
    </w:lvl>
    <w:lvl w:ilvl="8">
      <w:start w:val="0"/>
      <w:numFmt w:val="bullet"/>
      <w:lvlText w:val="•"/>
      <w:lvlJc w:val="left"/>
      <w:pPr>
        <w:ind w:left="7444" w:hanging="788"/>
      </w:pPr>
      <w:rPr>
        <w:rFonts w:hint="default"/>
        <w:lang w:val="tr-TR" w:eastAsia="tr-TR" w:bidi="tr-TR"/>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spacing w:before="41"/>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spacing w:before="84"/>
      <w:ind w:left="826" w:hanging="708"/>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spacing w:before="41"/>
      <w:ind w:left="826" w:hanging="424"/>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eader" Target="header1.xml"/><Relationship Id="rId15" Type="http://schemas.openxmlformats.org/officeDocument/2006/relationships/hyperlink" Target="http://www.mevzuat.gov.tr/Metin.Aspx?MevzuatKod=7.5.16925&amp;amp;MevzuatIliski=0&amp;amp;sourceXmlSearch=risk%20de%C4%9Ferl"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2018-01-16T12:20:41Z</dcterms:created>
  <dcterms:modified xsi:type="dcterms:W3CDTF">2018-01-16T12:20:41Z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Office Word 2007</vt:lpwstr>
  </property>
  <property fmtid="{D5CDD505-2E9C-101B-9397-08002B2CF9AE}" pid="4" name="LastSaved">
    <vt:filetime>2018-01-16T00:00:00Z</vt:filetime>
  </property>
</Properties>
</file>