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C2" w:rsidRPr="00AE59C2" w:rsidRDefault="00AE59C2" w:rsidP="00AE59C2">
      <w:pPr>
        <w:tabs>
          <w:tab w:val="left" w:pos="1843"/>
        </w:tabs>
        <w:jc w:val="center"/>
        <w:rPr>
          <w:rFonts w:ascii="Times New Roman" w:eastAsiaTheme="minorEastAsia" w:hAnsi="Times New Roman" w:cs="Times New Roman"/>
          <w:sz w:val="24"/>
          <w:szCs w:val="24"/>
          <w:lang w:eastAsia="tr-TR"/>
        </w:rPr>
      </w:pPr>
      <w:r w:rsidRPr="00AE59C2">
        <w:rPr>
          <w:rFonts w:eastAsiaTheme="minorEastAsia"/>
          <w:noProof/>
          <w:lang w:eastAsia="tr-TR"/>
        </w:rPr>
        <w:drawing>
          <wp:anchor distT="0" distB="0" distL="114300" distR="114300" simplePos="0" relativeHeight="251659264"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1"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pic:spPr>
                </pic:pic>
              </a:graphicData>
            </a:graphic>
          </wp:anchor>
        </w:drawing>
      </w:r>
    </w:p>
    <w:p w:rsidR="00AE59C2" w:rsidRPr="00AE59C2" w:rsidRDefault="00AE59C2" w:rsidP="00AE59C2">
      <w:pPr>
        <w:tabs>
          <w:tab w:val="left" w:pos="1843"/>
        </w:tabs>
        <w:jc w:val="center"/>
        <w:rPr>
          <w:rFonts w:ascii="Times New Roman" w:eastAsiaTheme="minorEastAsia" w:hAnsi="Times New Roman" w:cs="Times New Roman"/>
          <w:sz w:val="24"/>
          <w:szCs w:val="24"/>
          <w:lang w:eastAsia="tr-TR"/>
        </w:rPr>
      </w:pPr>
    </w:p>
    <w:p w:rsidR="00AE59C2" w:rsidRPr="00AE59C2" w:rsidRDefault="00AE59C2" w:rsidP="00AE59C2">
      <w:pPr>
        <w:tabs>
          <w:tab w:val="left" w:pos="1843"/>
        </w:tabs>
        <w:jc w:val="center"/>
        <w:rPr>
          <w:rFonts w:ascii="Times New Roman" w:eastAsiaTheme="minorEastAsia" w:hAnsi="Times New Roman" w:cs="Times New Roman"/>
          <w:sz w:val="24"/>
          <w:szCs w:val="24"/>
          <w:lang w:eastAsia="tr-TR"/>
        </w:rPr>
      </w:pPr>
    </w:p>
    <w:p w:rsidR="00AE59C2" w:rsidRPr="00AE59C2" w:rsidRDefault="00AE59C2" w:rsidP="00AE59C2">
      <w:pPr>
        <w:tabs>
          <w:tab w:val="left" w:pos="1843"/>
        </w:tabs>
        <w:jc w:val="center"/>
        <w:rPr>
          <w:rFonts w:ascii="Times New Roman" w:eastAsiaTheme="minorEastAsia" w:hAnsi="Times New Roman" w:cs="Times New Roman"/>
          <w:sz w:val="24"/>
          <w:szCs w:val="24"/>
          <w:lang w:eastAsia="tr-TR"/>
        </w:rPr>
      </w:pPr>
    </w:p>
    <w:p w:rsidR="00AE59C2" w:rsidRPr="00AE59C2" w:rsidRDefault="00AE59C2" w:rsidP="00AE59C2">
      <w:pPr>
        <w:tabs>
          <w:tab w:val="left" w:pos="1843"/>
        </w:tabs>
        <w:jc w:val="center"/>
        <w:rPr>
          <w:rFonts w:ascii="Times New Roman" w:eastAsiaTheme="minorEastAsia" w:hAnsi="Times New Roman" w:cs="Times New Roman"/>
          <w:sz w:val="24"/>
          <w:szCs w:val="24"/>
          <w:lang w:eastAsia="tr-TR"/>
        </w:rPr>
      </w:pPr>
    </w:p>
    <w:p w:rsidR="00AE59C2" w:rsidRPr="00AE59C2" w:rsidRDefault="00AE59C2" w:rsidP="00AE59C2">
      <w:pPr>
        <w:rPr>
          <w:rFonts w:ascii="Times New Roman" w:eastAsiaTheme="minorEastAsia" w:hAnsi="Times New Roman" w:cs="Times New Roman"/>
          <w:sz w:val="24"/>
          <w:szCs w:val="24"/>
          <w:lang w:eastAsia="tr-TR"/>
        </w:rPr>
      </w:pPr>
    </w:p>
    <w:p w:rsidR="00AE59C2" w:rsidRPr="00AE59C2" w:rsidRDefault="00AE59C2" w:rsidP="00AE59C2">
      <w:pPr>
        <w:ind w:left="2832" w:firstLine="708"/>
        <w:rPr>
          <w:rFonts w:ascii="Times New Roman" w:eastAsiaTheme="minorEastAsia" w:hAnsi="Times New Roman" w:cs="Times New Roman"/>
          <w:b/>
          <w:bCs/>
          <w:color w:val="FF0000"/>
          <w:sz w:val="24"/>
          <w:szCs w:val="24"/>
          <w:lang w:eastAsia="tr-TR"/>
        </w:rPr>
      </w:pPr>
    </w:p>
    <w:p w:rsidR="00AE59C2" w:rsidRPr="00AE59C2" w:rsidRDefault="00AE59C2" w:rsidP="00AE59C2">
      <w:pPr>
        <w:rPr>
          <w:rFonts w:ascii="Times New Roman" w:eastAsiaTheme="minorEastAsia" w:hAnsi="Times New Roman" w:cs="Times New Roman"/>
          <w:sz w:val="24"/>
          <w:szCs w:val="24"/>
          <w:lang w:eastAsia="tr-TR"/>
        </w:rPr>
      </w:pPr>
    </w:p>
    <w:p w:rsidR="00AE59C2" w:rsidRPr="00AE59C2" w:rsidRDefault="00AE59C2" w:rsidP="00AE59C2">
      <w:pPr>
        <w:jc w:val="center"/>
        <w:rPr>
          <w:rFonts w:ascii="Times New Roman" w:eastAsiaTheme="minorEastAsia" w:hAnsi="Times New Roman" w:cs="Times New Roman"/>
          <w:b/>
          <w:bCs/>
          <w:sz w:val="28"/>
          <w:szCs w:val="28"/>
          <w:lang w:eastAsia="tr-TR"/>
        </w:rPr>
      </w:pPr>
    </w:p>
    <w:p w:rsidR="00AE59C2" w:rsidRPr="00AE59C2" w:rsidRDefault="00AE59C2" w:rsidP="00AE59C2">
      <w:pPr>
        <w:jc w:val="center"/>
        <w:rPr>
          <w:rFonts w:ascii="Times New Roman" w:eastAsiaTheme="minorEastAsia" w:hAnsi="Times New Roman" w:cs="Times New Roman"/>
          <w:b/>
          <w:bCs/>
          <w:sz w:val="28"/>
          <w:szCs w:val="28"/>
          <w:lang w:eastAsia="tr-TR"/>
        </w:rPr>
      </w:pPr>
      <w:r w:rsidRPr="00AE59C2">
        <w:rPr>
          <w:rFonts w:ascii="Times New Roman" w:eastAsiaTheme="minorEastAsia" w:hAnsi="Times New Roman" w:cs="Times New Roman"/>
          <w:b/>
          <w:bCs/>
          <w:sz w:val="28"/>
          <w:szCs w:val="28"/>
          <w:lang w:eastAsia="tr-TR"/>
        </w:rPr>
        <w:t>ULUSAL MESLEK STANDARDI</w:t>
      </w:r>
    </w:p>
    <w:p w:rsidR="00AE59C2" w:rsidRPr="00AE59C2" w:rsidRDefault="00AE59C2" w:rsidP="00AE59C2">
      <w:pPr>
        <w:rPr>
          <w:rFonts w:ascii="Times New Roman" w:eastAsiaTheme="minorEastAsia" w:hAnsi="Times New Roman" w:cs="Times New Roman"/>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spacing w:after="0" w:line="360" w:lineRule="auto"/>
        <w:jc w:val="center"/>
        <w:rPr>
          <w:rFonts w:ascii="Times New Roman" w:eastAsiaTheme="minorEastAsia" w:hAnsi="Times New Roman" w:cs="Times New Roman"/>
          <w:b/>
          <w:bCs/>
          <w:sz w:val="28"/>
          <w:szCs w:val="28"/>
          <w:lang w:eastAsia="tr-TR"/>
        </w:rPr>
      </w:pPr>
      <w:r w:rsidRPr="00AE59C2">
        <w:rPr>
          <w:rFonts w:ascii="Times New Roman" w:eastAsiaTheme="minorEastAsia" w:hAnsi="Times New Roman" w:cs="Times New Roman"/>
          <w:b/>
          <w:bCs/>
          <w:sz w:val="28"/>
          <w:szCs w:val="28"/>
          <w:lang w:eastAsia="tr-TR"/>
        </w:rPr>
        <w:t>RESTORASYONCU</w:t>
      </w:r>
    </w:p>
    <w:p w:rsidR="00AE59C2" w:rsidRPr="00AE59C2" w:rsidRDefault="00AE59C2" w:rsidP="00AE59C2">
      <w:pPr>
        <w:jc w:val="center"/>
        <w:rPr>
          <w:rFonts w:ascii="Times New Roman" w:eastAsiaTheme="minorEastAsia" w:hAnsi="Times New Roman" w:cs="Times New Roman"/>
          <w:b/>
          <w:bCs/>
          <w:color w:val="FF0000"/>
          <w:sz w:val="28"/>
          <w:szCs w:val="28"/>
          <w:lang w:eastAsia="tr-TR"/>
        </w:rPr>
      </w:pPr>
      <w:r w:rsidRPr="00AE59C2">
        <w:rPr>
          <w:rFonts w:ascii="Times New Roman" w:eastAsiaTheme="minorEastAsia" w:hAnsi="Times New Roman" w:cs="Times New Roman"/>
          <w:b/>
          <w:bCs/>
          <w:color w:val="000000"/>
          <w:sz w:val="28"/>
          <w:szCs w:val="28"/>
          <w:lang w:eastAsia="tr-TR"/>
        </w:rPr>
        <w:t>SEVİYE</w:t>
      </w:r>
      <w:r w:rsidRPr="00AE59C2">
        <w:rPr>
          <w:rFonts w:ascii="Times New Roman" w:eastAsiaTheme="minorEastAsia" w:hAnsi="Times New Roman" w:cs="Times New Roman"/>
          <w:b/>
          <w:bCs/>
          <w:color w:val="FF0000"/>
          <w:sz w:val="28"/>
          <w:szCs w:val="28"/>
          <w:lang w:eastAsia="tr-TR"/>
        </w:rPr>
        <w:t xml:space="preserve"> </w:t>
      </w:r>
      <w:r w:rsidRPr="00AE59C2">
        <w:rPr>
          <w:rFonts w:ascii="Times New Roman" w:eastAsiaTheme="minorEastAsia" w:hAnsi="Times New Roman" w:cs="Times New Roman"/>
          <w:b/>
          <w:bCs/>
          <w:sz w:val="28"/>
          <w:szCs w:val="28"/>
          <w:lang w:eastAsia="tr-TR"/>
        </w:rPr>
        <w:t xml:space="preserve">5 </w:t>
      </w:r>
    </w:p>
    <w:p w:rsidR="00AE59C2" w:rsidRPr="00AE59C2" w:rsidRDefault="00AE59C2" w:rsidP="00AE59C2">
      <w:pPr>
        <w:jc w:val="center"/>
        <w:rPr>
          <w:rFonts w:ascii="Times New Roman" w:eastAsiaTheme="minorEastAsia" w:hAnsi="Times New Roman" w:cs="Times New Roman"/>
          <w:b/>
          <w:bCs/>
          <w:sz w:val="28"/>
          <w:szCs w:val="28"/>
          <w:lang w:eastAsia="tr-TR"/>
        </w:rPr>
      </w:pPr>
    </w:p>
    <w:p w:rsidR="00AE59C2" w:rsidRPr="00AE59C2" w:rsidRDefault="00AE59C2" w:rsidP="00AE59C2">
      <w:pPr>
        <w:jc w:val="center"/>
        <w:rPr>
          <w:rFonts w:ascii="Times New Roman" w:eastAsiaTheme="minorEastAsia" w:hAnsi="Times New Roman" w:cs="Times New Roman"/>
          <w:b/>
          <w:bCs/>
          <w:sz w:val="28"/>
          <w:szCs w:val="28"/>
          <w:lang w:eastAsia="tr-TR"/>
        </w:rPr>
      </w:pPr>
    </w:p>
    <w:p w:rsidR="00AE59C2" w:rsidRPr="00AE59C2" w:rsidRDefault="00AE59C2" w:rsidP="00AE59C2">
      <w:pPr>
        <w:jc w:val="center"/>
        <w:rPr>
          <w:rFonts w:ascii="Times New Roman" w:eastAsiaTheme="minorEastAsia" w:hAnsi="Times New Roman" w:cs="Times New Roman"/>
          <w:b/>
          <w:bCs/>
          <w:color w:val="FF0000"/>
          <w:sz w:val="28"/>
          <w:szCs w:val="28"/>
          <w:lang w:eastAsia="tr-TR"/>
        </w:rPr>
      </w:pPr>
      <w:r w:rsidRPr="00AE59C2">
        <w:rPr>
          <w:rFonts w:ascii="Times New Roman" w:eastAsiaTheme="minorEastAsia" w:hAnsi="Times New Roman" w:cs="Times New Roman"/>
          <w:b/>
          <w:bCs/>
          <w:sz w:val="28"/>
          <w:szCs w:val="28"/>
          <w:lang w:eastAsia="tr-TR"/>
        </w:rPr>
        <w:t xml:space="preserve">REFERANS KODU </w:t>
      </w:r>
      <w:r w:rsidRPr="00AE59C2">
        <w:rPr>
          <w:rFonts w:ascii="Times New Roman" w:eastAsiaTheme="minorEastAsia" w:hAnsi="Times New Roman" w:cs="Times New Roman"/>
          <w:sz w:val="28"/>
          <w:szCs w:val="28"/>
          <w:lang w:eastAsia="tr-TR"/>
        </w:rPr>
        <w:t xml:space="preserve">/ … </w:t>
      </w:r>
    </w:p>
    <w:p w:rsidR="00AE59C2" w:rsidRPr="00AE59C2" w:rsidRDefault="00AE59C2" w:rsidP="00AE59C2">
      <w:pPr>
        <w:jc w:val="center"/>
        <w:rPr>
          <w:rFonts w:ascii="Times New Roman" w:eastAsiaTheme="minorEastAsia" w:hAnsi="Times New Roman" w:cs="Times New Roman"/>
          <w:b/>
          <w:bCs/>
          <w:color w:val="FF0000"/>
          <w:sz w:val="28"/>
          <w:szCs w:val="28"/>
          <w:lang w:eastAsia="tr-TR"/>
        </w:rPr>
      </w:pPr>
    </w:p>
    <w:p w:rsidR="00AE59C2" w:rsidRPr="00AE59C2" w:rsidRDefault="00AE59C2" w:rsidP="00AE59C2">
      <w:pPr>
        <w:jc w:val="center"/>
        <w:rPr>
          <w:rFonts w:ascii="Times New Roman" w:eastAsiaTheme="minorEastAsia" w:hAnsi="Times New Roman" w:cs="Times New Roman"/>
          <w:b/>
          <w:bCs/>
          <w:color w:val="FF0000"/>
          <w:sz w:val="28"/>
          <w:szCs w:val="28"/>
          <w:lang w:eastAsia="tr-TR"/>
        </w:rPr>
      </w:pPr>
      <w:r w:rsidRPr="00AE59C2">
        <w:rPr>
          <w:rFonts w:ascii="Times New Roman" w:eastAsiaTheme="minorEastAsia" w:hAnsi="Times New Roman" w:cs="Times New Roman"/>
          <w:b/>
          <w:bCs/>
          <w:sz w:val="28"/>
          <w:szCs w:val="28"/>
          <w:lang w:eastAsia="tr-TR"/>
        </w:rPr>
        <w:t xml:space="preserve">RESMİ GAZETE TARİH-SAYI / </w:t>
      </w:r>
      <w:r w:rsidRPr="00AE59C2">
        <w:rPr>
          <w:rFonts w:ascii="Times New Roman" w:eastAsiaTheme="minorEastAsia" w:hAnsi="Times New Roman" w:cs="Times New Roman"/>
          <w:bCs/>
          <w:sz w:val="28"/>
          <w:szCs w:val="28"/>
          <w:lang w:eastAsia="tr-TR"/>
        </w:rPr>
        <w:t xml:space="preserve">… </w:t>
      </w:r>
    </w:p>
    <w:p w:rsidR="00AE59C2" w:rsidRPr="00AE59C2" w:rsidRDefault="00AE59C2" w:rsidP="00AE59C2">
      <w:pPr>
        <w:jc w:val="center"/>
        <w:rPr>
          <w:rFonts w:ascii="Times New Roman" w:eastAsiaTheme="minorEastAsia" w:hAnsi="Times New Roman" w:cs="Times New Roman"/>
          <w:b/>
          <w:bCs/>
          <w:color w:val="FF0000"/>
          <w:sz w:val="24"/>
          <w:szCs w:val="24"/>
          <w:lang w:eastAsia="tr-TR"/>
        </w:rPr>
      </w:pPr>
    </w:p>
    <w:p w:rsidR="00AE59C2" w:rsidRPr="00AE59C2" w:rsidRDefault="00AE59C2" w:rsidP="00AE59C2">
      <w:pPr>
        <w:jc w:val="center"/>
        <w:rPr>
          <w:rFonts w:ascii="Times New Roman" w:eastAsiaTheme="minorEastAsia" w:hAnsi="Times New Roman" w:cs="Times New Roman"/>
          <w:b/>
          <w:bCs/>
          <w:sz w:val="24"/>
          <w:szCs w:val="24"/>
          <w:lang w:eastAsia="tr-TR"/>
        </w:rPr>
      </w:pPr>
    </w:p>
    <w:p w:rsidR="00AE59C2" w:rsidRPr="00AE59C2" w:rsidRDefault="00AE59C2" w:rsidP="00AE59C2">
      <w:pPr>
        <w:jc w:val="center"/>
        <w:rPr>
          <w:rFonts w:ascii="Times New Roman" w:eastAsiaTheme="minorEastAsia" w:hAnsi="Times New Roman" w:cs="Times New Roman"/>
          <w:sz w:val="24"/>
          <w:szCs w:val="24"/>
          <w:lang w:eastAsia="tr-TR"/>
        </w:rPr>
      </w:pPr>
    </w:p>
    <w:p w:rsidR="00AE59C2" w:rsidRPr="00AE59C2" w:rsidRDefault="00AE59C2" w:rsidP="00AE59C2">
      <w:pPr>
        <w:rPr>
          <w:rFonts w:ascii="Times New Roman" w:eastAsiaTheme="minorEastAsia" w:hAnsi="Times New Roman" w:cs="Times New Roman"/>
          <w:sz w:val="24"/>
          <w:szCs w:val="24"/>
          <w:lang w:eastAsia="tr-TR"/>
        </w:rPr>
      </w:pPr>
    </w:p>
    <w:p w:rsidR="00AE59C2" w:rsidRPr="00AE59C2" w:rsidRDefault="00AE59C2" w:rsidP="00AE59C2">
      <w:pPr>
        <w:jc w:val="center"/>
        <w:rPr>
          <w:rFonts w:ascii="Times New Roman" w:eastAsiaTheme="minorEastAsia" w:hAnsi="Times New Roman" w:cs="Times New Roman"/>
          <w:sz w:val="24"/>
          <w:szCs w:val="24"/>
          <w:lang w:eastAsia="tr-TR"/>
        </w:rPr>
      </w:pPr>
    </w:p>
    <w:p w:rsidR="00AE59C2" w:rsidRPr="00AE59C2" w:rsidRDefault="00AE59C2" w:rsidP="00AE59C2">
      <w:pPr>
        <w:jc w:val="center"/>
        <w:rPr>
          <w:rFonts w:ascii="Times New Roman" w:eastAsiaTheme="minorEastAsia" w:hAnsi="Times New Roman" w:cs="Times New Roman"/>
          <w:sz w:val="24"/>
          <w:szCs w:val="24"/>
          <w:lang w:eastAsia="tr-T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219"/>
        <w:gridCol w:w="4993"/>
      </w:tblGrid>
      <w:tr w:rsidR="00AE59C2" w:rsidRPr="00AE59C2" w:rsidTr="00710324">
        <w:tc>
          <w:tcPr>
            <w:tcW w:w="4219"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Meslek:</w:t>
            </w: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tc>
        <w:tc>
          <w:tcPr>
            <w:tcW w:w="4993"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sz w:val="24"/>
                <w:szCs w:val="24"/>
                <w:lang w:eastAsia="tr-TR"/>
              </w:rPr>
            </w:pP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RESTORASYONCU</w:t>
            </w:r>
          </w:p>
        </w:tc>
      </w:tr>
      <w:tr w:rsidR="00AE59C2" w:rsidRPr="00AE59C2" w:rsidTr="00710324">
        <w:tc>
          <w:tcPr>
            <w:tcW w:w="4219"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Seviye:</w:t>
            </w: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tc>
        <w:tc>
          <w:tcPr>
            <w:tcW w:w="4993" w:type="dxa"/>
          </w:tcPr>
          <w:p w:rsidR="00AE59C2" w:rsidRPr="00AE59C2" w:rsidRDefault="00AE59C2" w:rsidP="00AE59C2">
            <w:pPr>
              <w:tabs>
                <w:tab w:val="left" w:pos="2160"/>
                <w:tab w:val="center" w:pos="2388"/>
              </w:tabs>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ab/>
            </w:r>
          </w:p>
          <w:p w:rsidR="00AE59C2" w:rsidRPr="00AE59C2" w:rsidRDefault="00AE59C2" w:rsidP="00AE59C2">
            <w:pPr>
              <w:tabs>
                <w:tab w:val="left" w:pos="2160"/>
                <w:tab w:val="center" w:pos="2388"/>
              </w:tabs>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5</w:t>
            </w:r>
            <w:r w:rsidRPr="00AE59C2">
              <w:rPr>
                <w:rFonts w:ascii="Times New Roman" w:eastAsia="Times New Roman" w:hAnsi="Times New Roman" w:cs="Times New Roman"/>
                <w:b/>
                <w:bCs/>
                <w:sz w:val="24"/>
                <w:szCs w:val="24"/>
                <w:vertAlign w:val="superscript"/>
                <w:lang w:eastAsia="tr-TR"/>
              </w:rPr>
              <w:footnoteReference w:id="2"/>
            </w:r>
          </w:p>
        </w:tc>
      </w:tr>
      <w:tr w:rsidR="00AE59C2" w:rsidRPr="00AE59C2" w:rsidTr="00710324">
        <w:tc>
          <w:tcPr>
            <w:tcW w:w="4219"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Referans Kodu:</w:t>
            </w: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tc>
        <w:tc>
          <w:tcPr>
            <w:tcW w:w="4993" w:type="dxa"/>
            <w:vAlign w:val="center"/>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w:t>
            </w:r>
          </w:p>
        </w:tc>
      </w:tr>
      <w:tr w:rsidR="00AE59C2" w:rsidRPr="00AE59C2" w:rsidTr="00710324">
        <w:tc>
          <w:tcPr>
            <w:tcW w:w="4219"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Standardı Hazırlayan Kuruluş(lar):</w:t>
            </w: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tc>
        <w:tc>
          <w:tcPr>
            <w:tcW w:w="4993" w:type="dxa"/>
            <w:vAlign w:val="center"/>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sz w:val="24"/>
                <w:szCs w:val="24"/>
                <w:lang w:eastAsia="tr-TR"/>
              </w:rPr>
            </w:pPr>
            <w:r w:rsidRPr="00AE59C2">
              <w:rPr>
                <w:rFonts w:ascii="Times New Roman" w:eastAsia="Times New Roman" w:hAnsi="Times New Roman" w:cs="Times New Roman"/>
                <w:b/>
                <w:sz w:val="24"/>
                <w:szCs w:val="24"/>
                <w:lang w:eastAsia="tr-TR"/>
              </w:rPr>
              <w:t>Bayındır, İnşaat, Yol, Yapı, Tapu ve Kadastro Çalışanları Birliği Sendikası (Bayındır Memur-Sen)</w:t>
            </w:r>
          </w:p>
        </w:tc>
      </w:tr>
      <w:tr w:rsidR="00AE59C2" w:rsidRPr="00AE59C2" w:rsidTr="00710324">
        <w:tc>
          <w:tcPr>
            <w:tcW w:w="4219"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Standardı Doğrulayan Sektör Komitesi:</w:t>
            </w: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tc>
        <w:tc>
          <w:tcPr>
            <w:tcW w:w="4993" w:type="dxa"/>
            <w:vAlign w:val="center"/>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MYK İnşaat Sektör Komitesi</w:t>
            </w:r>
          </w:p>
        </w:tc>
      </w:tr>
      <w:tr w:rsidR="00AE59C2" w:rsidRPr="00AE59C2" w:rsidTr="00710324">
        <w:tc>
          <w:tcPr>
            <w:tcW w:w="4219"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MYK Yönetim Kurulu Onay Tarih/ Sayı:</w:t>
            </w: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tc>
        <w:tc>
          <w:tcPr>
            <w:tcW w:w="4993" w:type="dxa"/>
            <w:vAlign w:val="center"/>
          </w:tcPr>
          <w:p w:rsidR="00AE59C2" w:rsidRPr="00AE59C2" w:rsidRDefault="00AE59C2" w:rsidP="00AE59C2">
            <w:pPr>
              <w:spacing w:before="100" w:beforeAutospacing="1" w:after="100" w:afterAutospacing="1" w:line="240" w:lineRule="auto"/>
              <w:rPr>
                <w:rFonts w:ascii="Times New Roman" w:eastAsia="Times New Roman" w:hAnsi="Times New Roman" w:cs="Times New Roman"/>
                <w:sz w:val="24"/>
                <w:szCs w:val="24"/>
                <w:lang w:eastAsia="tr-TR"/>
              </w:rPr>
            </w:pPr>
            <w:r w:rsidRPr="00AE59C2">
              <w:rPr>
                <w:rFonts w:ascii="Times New Roman" w:eastAsia="Times New Roman" w:hAnsi="Times New Roman" w:cs="Times New Roman"/>
                <w:b/>
                <w:bCs/>
                <w:sz w:val="24"/>
                <w:szCs w:val="24"/>
                <w:lang w:eastAsia="tr-TR"/>
              </w:rPr>
              <w:t>………… Tarih ve ………. Sayılı Karar</w:t>
            </w:r>
          </w:p>
        </w:tc>
      </w:tr>
      <w:tr w:rsidR="00AE59C2" w:rsidRPr="00AE59C2" w:rsidTr="00710324">
        <w:tc>
          <w:tcPr>
            <w:tcW w:w="4219"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 xml:space="preserve">Resmi Gazete Tarih/Sayı: </w:t>
            </w: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tc>
        <w:tc>
          <w:tcPr>
            <w:tcW w:w="4993"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sz w:val="24"/>
                <w:szCs w:val="24"/>
                <w:lang w:eastAsia="tr-TR"/>
              </w:rPr>
            </w:pPr>
          </w:p>
        </w:tc>
      </w:tr>
      <w:tr w:rsidR="00AE59C2" w:rsidRPr="00AE59C2" w:rsidTr="00710324">
        <w:tc>
          <w:tcPr>
            <w:tcW w:w="4219"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Revizyon No:</w:t>
            </w:r>
          </w:p>
          <w:p w:rsidR="00AE59C2" w:rsidRPr="00AE59C2" w:rsidRDefault="00AE59C2" w:rsidP="00AE59C2">
            <w:pPr>
              <w:spacing w:before="100" w:beforeAutospacing="1" w:after="100" w:afterAutospacing="1" w:line="240" w:lineRule="auto"/>
              <w:rPr>
                <w:rFonts w:ascii="Times New Roman" w:eastAsia="Times New Roman" w:hAnsi="Times New Roman" w:cs="Times New Roman"/>
                <w:b/>
                <w:bCs/>
                <w:sz w:val="24"/>
                <w:szCs w:val="24"/>
                <w:lang w:eastAsia="tr-TR"/>
              </w:rPr>
            </w:pPr>
          </w:p>
        </w:tc>
        <w:tc>
          <w:tcPr>
            <w:tcW w:w="4993" w:type="dxa"/>
          </w:tcPr>
          <w:p w:rsidR="00AE59C2" w:rsidRPr="00AE59C2" w:rsidRDefault="00AE59C2" w:rsidP="00AE59C2">
            <w:pPr>
              <w:spacing w:before="100" w:beforeAutospacing="1" w:after="100" w:afterAutospacing="1" w:line="240" w:lineRule="auto"/>
              <w:rPr>
                <w:rFonts w:ascii="Times New Roman" w:eastAsia="Times New Roman" w:hAnsi="Times New Roman" w:cs="Times New Roman"/>
                <w:sz w:val="24"/>
                <w:szCs w:val="24"/>
                <w:lang w:eastAsia="tr-TR"/>
              </w:rPr>
            </w:pPr>
          </w:p>
          <w:p w:rsidR="00AE59C2" w:rsidRPr="00AE59C2" w:rsidRDefault="00AE59C2" w:rsidP="00AE59C2">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AE59C2">
              <w:rPr>
                <w:rFonts w:ascii="Times New Roman" w:eastAsia="Times New Roman" w:hAnsi="Times New Roman" w:cs="Times New Roman"/>
                <w:b/>
                <w:bCs/>
                <w:sz w:val="24"/>
                <w:szCs w:val="24"/>
                <w:lang w:eastAsia="tr-TR"/>
              </w:rPr>
              <w:t>00</w:t>
            </w:r>
          </w:p>
          <w:p w:rsidR="00AE59C2" w:rsidRPr="00AE59C2" w:rsidRDefault="00AE59C2" w:rsidP="00AE59C2">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AE59C2" w:rsidRPr="00AE59C2" w:rsidRDefault="00AE59C2" w:rsidP="00AE59C2">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AE59C2" w:rsidRPr="00AE59C2" w:rsidRDefault="00AE59C2" w:rsidP="00AE59C2">
      <w:pPr>
        <w:rPr>
          <w:rFonts w:eastAsiaTheme="minorEastAsia"/>
          <w:b/>
          <w:bCs/>
          <w:lang w:eastAsia="tr-TR"/>
        </w:rPr>
      </w:pPr>
    </w:p>
    <w:p w:rsidR="00AE59C2" w:rsidRPr="00AE59C2" w:rsidRDefault="00AE59C2" w:rsidP="00AE59C2">
      <w:pPr>
        <w:rPr>
          <w:rFonts w:eastAsiaTheme="minorEastAsia"/>
          <w:b/>
          <w:bCs/>
          <w:lang w:eastAsia="tr-TR"/>
        </w:rPr>
      </w:pPr>
    </w:p>
    <w:p w:rsidR="00AE59C2" w:rsidRPr="00AE59C2" w:rsidRDefault="00AE59C2" w:rsidP="00AE59C2">
      <w:pPr>
        <w:rPr>
          <w:rFonts w:eastAsiaTheme="minorEastAsia"/>
          <w:b/>
          <w:bCs/>
          <w:lang w:eastAsia="tr-TR"/>
        </w:rPr>
      </w:pPr>
    </w:p>
    <w:p w:rsidR="00AE59C2" w:rsidRPr="00AE59C2" w:rsidRDefault="00AE59C2" w:rsidP="00AE59C2">
      <w:pPr>
        <w:jc w:val="center"/>
        <w:rPr>
          <w:rFonts w:ascii="Times New Roman" w:eastAsiaTheme="minorEastAsia" w:hAnsi="Times New Roman" w:cs="Times New Roman"/>
          <w:b/>
          <w:bCs/>
          <w:sz w:val="24"/>
          <w:szCs w:val="24"/>
          <w:lang w:eastAsia="tr-TR"/>
        </w:rPr>
      </w:pPr>
      <w:r w:rsidRPr="00AE59C2">
        <w:rPr>
          <w:rFonts w:ascii="Times New Roman" w:eastAsiaTheme="minorEastAsia" w:hAnsi="Times New Roman" w:cs="Times New Roman"/>
          <w:b/>
          <w:bCs/>
          <w:sz w:val="24"/>
          <w:szCs w:val="24"/>
          <w:lang w:eastAsia="tr-TR"/>
        </w:rPr>
        <w:lastRenderedPageBreak/>
        <w:t>TERİMLER, SİMGELER VE KISALTMALAR</w:t>
      </w:r>
    </w:p>
    <w:p w:rsidR="00AE59C2" w:rsidRPr="00AE59C2" w:rsidRDefault="00AE59C2" w:rsidP="00AE59C2">
      <w:pPr>
        <w:jc w:val="both"/>
        <w:rPr>
          <w:rFonts w:ascii="Times New Roman" w:eastAsiaTheme="minorEastAsia" w:hAnsi="Times New Roman" w:cs="Times New Roman"/>
          <w:color w:val="222222"/>
          <w:sz w:val="24"/>
          <w:lang w:eastAsia="tr-TR"/>
        </w:rPr>
      </w:pPr>
      <w:r w:rsidRPr="00AE59C2">
        <w:rPr>
          <w:rFonts w:ascii="Times New Roman" w:eastAsiaTheme="minorEastAsia" w:hAnsi="Times New Roman" w:cs="Times New Roman"/>
          <w:b/>
          <w:bCs/>
          <w:color w:val="000000"/>
          <w:sz w:val="24"/>
          <w:szCs w:val="24"/>
          <w:lang w:eastAsia="tr-TR"/>
        </w:rPr>
        <w:t>CAM ELMASI</w:t>
      </w:r>
      <w:r w:rsidRPr="00AE59C2">
        <w:rPr>
          <w:rFonts w:ascii="Times New Roman" w:eastAsiaTheme="minorEastAsia" w:hAnsi="Times New Roman" w:cs="Times New Roman"/>
          <w:bCs/>
          <w:color w:val="000000"/>
          <w:sz w:val="24"/>
          <w:szCs w:val="24"/>
          <w:lang w:eastAsia="tr-TR"/>
        </w:rPr>
        <w:t xml:space="preserve">: </w:t>
      </w:r>
      <w:r w:rsidRPr="00AE59C2">
        <w:rPr>
          <w:rFonts w:ascii="Times New Roman" w:eastAsiaTheme="minorEastAsia" w:hAnsi="Times New Roman" w:cs="Times New Roman"/>
          <w:color w:val="222222"/>
          <w:sz w:val="24"/>
          <w:lang w:eastAsia="tr-TR"/>
        </w:rPr>
        <w:t>Cam kesim işlemini yapan kişilerin cam kesmekte kullandıkları sanayi elmasını,</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CAM PENSESİ: </w:t>
      </w:r>
      <w:r w:rsidRPr="00AE59C2">
        <w:rPr>
          <w:rFonts w:ascii="Times New Roman" w:eastAsiaTheme="minorEastAsia" w:hAnsi="Times New Roman" w:cs="Times New Roman"/>
          <w:bCs/>
          <w:color w:val="000000"/>
          <w:sz w:val="24"/>
          <w:szCs w:val="24"/>
          <w:lang w:eastAsia="tr-TR"/>
        </w:rPr>
        <w:t>Cam kesiminde ufak parçaların alınması işleminde kullanılan aleti,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EMPRENYELEME: </w:t>
      </w:r>
      <w:hyperlink r:id="rId9" w:tooltip="Ahşap" w:history="1">
        <w:r w:rsidRPr="00AE59C2">
          <w:rPr>
            <w:rFonts w:ascii="Times New Roman" w:eastAsiaTheme="minorEastAsia" w:hAnsi="Times New Roman" w:cs="Times New Roman"/>
            <w:bCs/>
            <w:color w:val="000000"/>
            <w:sz w:val="24"/>
            <w:szCs w:val="24"/>
            <w:lang w:eastAsia="tr-TR"/>
          </w:rPr>
          <w:t>Ahşabın</w:t>
        </w:r>
      </w:hyperlink>
      <w:r w:rsidRPr="00AE59C2">
        <w:rPr>
          <w:rFonts w:ascii="Times New Roman" w:eastAsiaTheme="minorEastAsia" w:hAnsi="Times New Roman" w:cs="Times New Roman"/>
          <w:bCs/>
          <w:color w:val="000000"/>
          <w:sz w:val="24"/>
          <w:szCs w:val="24"/>
          <w:lang w:eastAsia="tr-TR"/>
        </w:rPr>
        <w:t xml:space="preserve"> bünyesine farklı yöntemlerle çeşitli </w:t>
      </w:r>
      <w:hyperlink r:id="rId10" w:tooltip="Kimyasal" w:history="1">
        <w:r w:rsidRPr="00AE59C2">
          <w:rPr>
            <w:rFonts w:ascii="Times New Roman" w:eastAsiaTheme="minorEastAsia" w:hAnsi="Times New Roman" w:cs="Times New Roman"/>
            <w:bCs/>
            <w:color w:val="000000"/>
            <w:sz w:val="24"/>
            <w:szCs w:val="24"/>
            <w:lang w:eastAsia="tr-TR"/>
          </w:rPr>
          <w:t>kimyasal</w:t>
        </w:r>
      </w:hyperlink>
      <w:r w:rsidRPr="00AE59C2">
        <w:rPr>
          <w:rFonts w:ascii="Times New Roman" w:eastAsiaTheme="minorEastAsia" w:hAnsi="Times New Roman" w:cs="Times New Roman"/>
          <w:bCs/>
          <w:color w:val="000000"/>
          <w:sz w:val="24"/>
          <w:szCs w:val="24"/>
          <w:lang w:eastAsia="tr-TR"/>
        </w:rPr>
        <w:t xml:space="preserve"> maddeleri emdirme işlemini,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ESKİZ: </w:t>
      </w:r>
      <w:r w:rsidRPr="00AE59C2">
        <w:rPr>
          <w:rFonts w:ascii="Times New Roman" w:eastAsiaTheme="minorEastAsia" w:hAnsi="Times New Roman" w:cs="Times New Roman"/>
          <w:bCs/>
          <w:color w:val="000000"/>
          <w:sz w:val="24"/>
          <w:szCs w:val="24"/>
          <w:lang w:eastAsia="tr-TR"/>
        </w:rPr>
        <w:t>Yapılması tasarlanan nihai çizimin oluşturulması aşamasında taslak hazırlamada kullanılan, genellikle şeffaf olan kağıdı,</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FARBLOS: </w:t>
      </w:r>
      <w:r w:rsidRPr="00AE59C2">
        <w:rPr>
          <w:rFonts w:ascii="Times New Roman" w:eastAsiaTheme="minorEastAsia" w:hAnsi="Times New Roman" w:cs="Times New Roman"/>
          <w:bCs/>
          <w:color w:val="000000"/>
          <w:sz w:val="24"/>
          <w:szCs w:val="24"/>
          <w:lang w:eastAsia="tr-TR"/>
        </w:rPr>
        <w:t>Cam üzerine sürülen boyanın rengini açmak için kullanılan maddeyi,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HAVYA: </w:t>
      </w:r>
      <w:r w:rsidRPr="00AE59C2">
        <w:rPr>
          <w:rFonts w:ascii="Times New Roman" w:eastAsiaTheme="minorEastAsia" w:hAnsi="Times New Roman" w:cs="Times New Roman"/>
          <w:bCs/>
          <w:color w:val="000000"/>
          <w:sz w:val="24"/>
          <w:szCs w:val="24"/>
          <w:lang w:eastAsia="tr-TR"/>
        </w:rPr>
        <w:t>Kaynak işlerinde lehimi eritmek için ateşle ya da elektrikle kızdırılarak kullanılan, çoğunlukla çekiç biçiminde ucu bakır aygıtı,</w:t>
      </w:r>
    </w:p>
    <w:p w:rsidR="00AE59C2" w:rsidRPr="00AE59C2" w:rsidRDefault="00AE59C2" w:rsidP="00AE59C2">
      <w:pPr>
        <w:jc w:val="both"/>
        <w:rPr>
          <w:rFonts w:ascii="Times New Roman" w:eastAsiaTheme="minorEastAsia" w:hAnsi="Times New Roman" w:cs="Times New Roman"/>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KARELAJ: </w:t>
      </w:r>
      <w:r w:rsidRPr="00AE59C2">
        <w:rPr>
          <w:rFonts w:ascii="Times New Roman" w:eastAsiaTheme="minorEastAsia" w:hAnsi="Times New Roman" w:cs="Times New Roman"/>
          <w:bCs/>
          <w:color w:val="000000"/>
          <w:sz w:val="24"/>
          <w:szCs w:val="24"/>
          <w:lang w:eastAsia="tr-TR"/>
        </w:rPr>
        <w:t>Karelere bölme işlemini,</w:t>
      </w:r>
    </w:p>
    <w:p w:rsidR="00AE59C2" w:rsidRPr="00AE59C2" w:rsidRDefault="00AE59C2" w:rsidP="00AE59C2">
      <w:pPr>
        <w:jc w:val="both"/>
        <w:rPr>
          <w:rFonts w:ascii="Times New Roman" w:eastAsiaTheme="minorEastAsia" w:hAnsi="Times New Roman" w:cs="Times New Roman"/>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KİŞİSEL KORUYUCU DONANIM (KKD): </w:t>
      </w:r>
      <w:r w:rsidRPr="00AE59C2">
        <w:rPr>
          <w:rFonts w:ascii="Times New Roman" w:eastAsiaTheme="minorEastAsia" w:hAnsi="Times New Roman" w:cs="Times New Roman"/>
          <w:bCs/>
          <w:color w:val="000000"/>
          <w:sz w:val="24"/>
          <w:szCs w:val="24"/>
          <w:lang w:eastAsia="tr-TR"/>
        </w:rPr>
        <w:t>Çalışanı, yürütülen işten kaynaklanan,</w:t>
      </w:r>
      <w:r w:rsidRPr="00AE59C2">
        <w:rPr>
          <w:rFonts w:ascii="Times New Roman" w:eastAsiaTheme="minorEastAsia" w:hAnsi="Times New Roman" w:cs="Times New Roman"/>
          <w:b/>
          <w:bCs/>
          <w:color w:val="000000"/>
          <w:sz w:val="24"/>
          <w:szCs w:val="24"/>
          <w:lang w:eastAsia="tr-TR"/>
        </w:rPr>
        <w:t xml:space="preserve"> </w:t>
      </w:r>
      <w:r w:rsidRPr="00AE59C2">
        <w:rPr>
          <w:rFonts w:ascii="Times New Roman" w:eastAsiaTheme="minorEastAsia" w:hAnsi="Times New Roman" w:cs="Times New Roman"/>
          <w:bCs/>
          <w:color w:val="000000"/>
          <w:sz w:val="24"/>
          <w:szCs w:val="24"/>
          <w:lang w:eastAsia="tr-TR"/>
        </w:rPr>
        <w:t>sağlık ve güvenliği etkileyen bir veya birden fazla riske karşı koruyan, çalışan tarafından giyilen, takılan veya tutulan, bu amaca uygun olarak tasarımı yapılmış tüm alet, araç, gereç, ve cihazları,</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KLARAK: </w:t>
      </w:r>
      <w:r w:rsidRPr="00AE59C2">
        <w:rPr>
          <w:rFonts w:ascii="Times New Roman" w:eastAsiaTheme="minorEastAsia" w:hAnsi="Times New Roman" w:cs="Times New Roman"/>
          <w:bCs/>
          <w:color w:val="000000"/>
          <w:sz w:val="24"/>
          <w:szCs w:val="24"/>
          <w:lang w:eastAsia="tr-TR"/>
        </w:rPr>
        <w:t>Cam üzerine sürülen boyanın daha uzun süre dayanmasını sağlayan maddeyi,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KONTUR: </w:t>
      </w:r>
      <w:r w:rsidRPr="00AE59C2">
        <w:rPr>
          <w:rFonts w:ascii="Times New Roman" w:eastAsiaTheme="minorEastAsia" w:hAnsi="Times New Roman" w:cs="Times New Roman"/>
          <w:bCs/>
          <w:color w:val="000000"/>
          <w:sz w:val="24"/>
          <w:szCs w:val="24"/>
          <w:lang w:eastAsia="tr-TR"/>
        </w:rPr>
        <w:t>Figürleri ya da motifleri çevreleyen çizgiyi,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KURŞUN BIÇAĞI: </w:t>
      </w:r>
      <w:r w:rsidRPr="00AE59C2">
        <w:rPr>
          <w:rFonts w:ascii="Times New Roman" w:eastAsiaTheme="minorEastAsia" w:hAnsi="Times New Roman" w:cs="Times New Roman"/>
          <w:bCs/>
          <w:color w:val="000000"/>
          <w:sz w:val="24"/>
          <w:szCs w:val="24"/>
          <w:lang w:eastAsia="tr-TR"/>
        </w:rPr>
        <w:t>Kurşunu kesmeye yarayan kesici aleti,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LEHİMLEME: </w:t>
      </w:r>
      <w:r w:rsidRPr="00AE59C2">
        <w:rPr>
          <w:rFonts w:ascii="Times New Roman" w:eastAsiaTheme="minorEastAsia" w:hAnsi="Times New Roman" w:cs="Times New Roman"/>
          <w:bCs/>
          <w:color w:val="000000"/>
          <w:sz w:val="24"/>
          <w:szCs w:val="24"/>
          <w:lang w:eastAsia="tr-TR"/>
        </w:rPr>
        <w:t>Görece düşük erime sıcaklığına sahip bir dolgu metalinin eritilerek, iki ya da daha fazla sayıda metal parça yüzeyinin bağlantı yerine akıtılması ile metal parça yüzeylerinin tutturulması işlemini,</w:t>
      </w:r>
    </w:p>
    <w:p w:rsidR="00AE59C2" w:rsidRPr="00AE59C2" w:rsidRDefault="00AE59C2" w:rsidP="00AE59C2">
      <w:pPr>
        <w:jc w:val="both"/>
        <w:rPr>
          <w:rFonts w:ascii="Times New Roman" w:eastAsia="Calibri" w:hAnsi="Times New Roman" w:cs="Times New Roman"/>
          <w:sz w:val="24"/>
          <w:szCs w:val="24"/>
        </w:rPr>
      </w:pPr>
      <w:r w:rsidRPr="00AE59C2">
        <w:rPr>
          <w:rFonts w:ascii="Times New Roman" w:eastAsiaTheme="minorEastAsia" w:hAnsi="Times New Roman" w:cs="Times New Roman"/>
          <w:b/>
          <w:bCs/>
          <w:color w:val="000000"/>
          <w:sz w:val="24"/>
          <w:szCs w:val="24"/>
          <w:lang w:eastAsia="tr-TR"/>
        </w:rPr>
        <w:t xml:space="preserve">LEHİM PASTASI: </w:t>
      </w:r>
      <w:r w:rsidRPr="00AE59C2">
        <w:rPr>
          <w:rFonts w:ascii="Times New Roman" w:eastAsia="Calibri" w:hAnsi="Times New Roman" w:cs="Times New Roman"/>
          <w:sz w:val="24"/>
          <w:szCs w:val="24"/>
        </w:rPr>
        <w:t>Lehim ve kaynak gibi yüksek ısılı bağlama işlemlerinde, parçaların ve dolgu malzemesinin oksidasyonunu önlemek amacıyla, yüzeyin aktif madde olmasını, yüzeyin geriliminin düşürülmesini ve bağlanacak parçalarla daha iyi bütünleşmesini sağlayan malzemeyi,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PATİNA SUYU: </w:t>
      </w:r>
      <w:r w:rsidRPr="00AE59C2">
        <w:rPr>
          <w:rFonts w:ascii="Times New Roman" w:eastAsiaTheme="minorEastAsia" w:hAnsi="Times New Roman" w:cs="Times New Roman"/>
          <w:bCs/>
          <w:color w:val="000000"/>
          <w:sz w:val="24"/>
          <w:szCs w:val="24"/>
          <w:lang w:eastAsia="tr-TR"/>
        </w:rPr>
        <w:t>Vitray yapımı süreçlerinde, patina işleminde vitraya siyah veya bakır rengini vermek için sürülen sıvıyı,</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PAYANDA: </w:t>
      </w:r>
      <w:r w:rsidRPr="00AE59C2">
        <w:rPr>
          <w:rFonts w:ascii="Times New Roman" w:eastAsiaTheme="minorEastAsia" w:hAnsi="Times New Roman" w:cs="Times New Roman"/>
          <w:bCs/>
          <w:color w:val="000000"/>
          <w:sz w:val="24"/>
          <w:szCs w:val="24"/>
          <w:lang w:eastAsia="tr-TR"/>
        </w:rPr>
        <w:t>Bir duvarı tutmak, yıkılmasını önlemek için yanlamasına dayatılan desteği,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PİSTOLE: </w:t>
      </w:r>
      <w:r w:rsidRPr="00AE59C2">
        <w:rPr>
          <w:rFonts w:ascii="Times New Roman" w:eastAsiaTheme="minorEastAsia" w:hAnsi="Times New Roman" w:cs="Times New Roman"/>
          <w:bCs/>
          <w:color w:val="000000"/>
          <w:sz w:val="24"/>
          <w:szCs w:val="24"/>
          <w:lang w:eastAsia="tr-TR"/>
        </w:rPr>
        <w:t>Püskürtme tabancasını,</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RESTİTÜSYON: </w:t>
      </w:r>
      <w:r w:rsidRPr="00AE59C2">
        <w:rPr>
          <w:rFonts w:ascii="Times New Roman" w:eastAsiaTheme="minorEastAsia" w:hAnsi="Times New Roman" w:cs="Times New Roman"/>
          <w:bCs/>
          <w:color w:val="000000"/>
          <w:sz w:val="24"/>
          <w:szCs w:val="24"/>
          <w:lang w:eastAsia="tr-TR"/>
        </w:rPr>
        <w:t xml:space="preserve">Sonradan değişikliğe uğramış, kısmen yıkılmış ya da yok olmuş öğelerin, yapıların veya yerleşmelerin ilk tasarımlarındaki ya da belirli bir tarihteki durumlarının, arşiv </w:t>
      </w:r>
      <w:r w:rsidRPr="00AE59C2">
        <w:rPr>
          <w:rFonts w:ascii="Times New Roman" w:eastAsiaTheme="minorEastAsia" w:hAnsi="Times New Roman" w:cs="Times New Roman"/>
          <w:bCs/>
          <w:color w:val="000000"/>
          <w:sz w:val="24"/>
          <w:szCs w:val="24"/>
          <w:lang w:eastAsia="tr-TR"/>
        </w:rPr>
        <w:lastRenderedPageBreak/>
        <w:t>kayıtlarından, yapı üzerindeki izlerden, yapıya, yerleşmeye ait çizim fotoğraf gibi belgelerden yararlanılarak plan, kesit, görünüş ve aksonometrik çizimlerle ya da maketle anlatımını,</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RESTORASYON: </w:t>
      </w:r>
      <w:r w:rsidRPr="00AE59C2">
        <w:rPr>
          <w:rFonts w:ascii="Times New Roman" w:eastAsiaTheme="minorEastAsia" w:hAnsi="Times New Roman" w:cs="Times New Roman"/>
          <w:bCs/>
          <w:color w:val="000000"/>
          <w:sz w:val="24"/>
          <w:szCs w:val="24"/>
          <w:lang w:eastAsia="tr-TR"/>
        </w:rPr>
        <w:t>Eski, tarihi, otantik ve özgünlük değeri olan, önemli bir olaya ev sahipliği yapmış eserin, aslına uygun olarak, asli malzemeden, asli yapım tekniğinden ve özgünlüğünden faydalanarak, mümkün olduğu kadar az müdahale ile koruyarak onarılmasını,</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RODAJ MAKİNESİ: </w:t>
      </w:r>
      <w:r w:rsidRPr="00AE59C2">
        <w:rPr>
          <w:rFonts w:ascii="Times New Roman" w:eastAsiaTheme="minorEastAsia" w:hAnsi="Times New Roman" w:cs="Times New Roman"/>
          <w:bCs/>
          <w:color w:val="000000"/>
          <w:sz w:val="24"/>
          <w:szCs w:val="24"/>
          <w:lang w:eastAsia="tr-TR"/>
        </w:rPr>
        <w:t>Camların kesilmesinde kullanılan aleti,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RÖLÖVE: </w:t>
      </w:r>
      <w:r w:rsidRPr="00AE59C2">
        <w:rPr>
          <w:rFonts w:ascii="Times New Roman" w:eastAsiaTheme="minorEastAsia" w:hAnsi="Times New Roman" w:cs="Times New Roman"/>
          <w:bCs/>
          <w:color w:val="000000"/>
          <w:sz w:val="24"/>
          <w:szCs w:val="24"/>
          <w:lang w:eastAsia="tr-TR"/>
        </w:rPr>
        <w:t>Bir yapının bütün boyutlarını ölçerek, o yapının plan, kesit ve görünüşünü çıkarma işlemini,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TOTAL STATION: </w:t>
      </w:r>
      <w:r w:rsidRPr="00AE59C2">
        <w:rPr>
          <w:rFonts w:ascii="Times New Roman" w:eastAsiaTheme="minorEastAsia" w:hAnsi="Times New Roman" w:cs="Times New Roman"/>
          <w:bCs/>
          <w:color w:val="000000"/>
          <w:sz w:val="24"/>
          <w:szCs w:val="24"/>
          <w:lang w:eastAsia="tr-TR"/>
        </w:rPr>
        <w:t>Yatay veya dikey açı, uzunluk ve yükseklik ölçümleri yapan elektronik ölçü aletini,</w:t>
      </w:r>
    </w:p>
    <w:p w:rsidR="00AE59C2" w:rsidRPr="00AE59C2" w:rsidRDefault="00AE59C2" w:rsidP="00AE59C2">
      <w:pPr>
        <w:jc w:val="both"/>
        <w:rPr>
          <w:rFonts w:ascii="Times New Roman" w:eastAsiaTheme="minorEastAsia" w:hAnsi="Times New Roman" w:cs="Times New Roman"/>
          <w:b/>
          <w:bCs/>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VİTRAY: </w:t>
      </w:r>
      <w:r w:rsidRPr="00AE59C2">
        <w:rPr>
          <w:rFonts w:ascii="Times New Roman" w:eastAsiaTheme="minorEastAsia" w:hAnsi="Times New Roman" w:cs="Times New Roman"/>
          <w:bCs/>
          <w:color w:val="000000"/>
          <w:sz w:val="24"/>
          <w:szCs w:val="24"/>
          <w:lang w:eastAsia="tr-TR"/>
        </w:rPr>
        <w:t>Tasarımı zenginleştirmek için boyanmış ve/veya renkli camların çeşitli dolgu malzemesiyle (kurşun vb.) birleştirilerek lehimlenmesiyle yapılan veya tek bir cam üzerinde oluşturulan, görsel yönüyle sanatsal bir beceri ve yaratıcılık kazandıran malzemeyi,</w:t>
      </w:r>
    </w:p>
    <w:p w:rsidR="00AE59C2" w:rsidRPr="00AE59C2" w:rsidRDefault="00AE59C2" w:rsidP="00AE59C2">
      <w:pPr>
        <w:jc w:val="both"/>
        <w:rPr>
          <w:rFonts w:ascii="Times New Roman" w:eastAsiaTheme="minorEastAsia" w:hAnsi="Times New Roman" w:cs="Times New Roman"/>
          <w:color w:val="000000"/>
          <w:sz w:val="24"/>
          <w:szCs w:val="24"/>
          <w:lang w:eastAsia="tr-TR"/>
        </w:rPr>
      </w:pPr>
      <w:r w:rsidRPr="00AE59C2">
        <w:rPr>
          <w:rFonts w:ascii="Times New Roman" w:eastAsiaTheme="minorEastAsia" w:hAnsi="Times New Roman" w:cs="Times New Roman"/>
          <w:b/>
          <w:bCs/>
          <w:color w:val="000000"/>
          <w:sz w:val="24"/>
          <w:szCs w:val="24"/>
          <w:lang w:eastAsia="tr-TR"/>
        </w:rPr>
        <w:t xml:space="preserve">VERNİK: </w:t>
      </w:r>
      <w:r w:rsidRPr="00AE59C2">
        <w:rPr>
          <w:rFonts w:ascii="Times New Roman" w:eastAsiaTheme="minorEastAsia" w:hAnsi="Times New Roman" w:cs="Times New Roman"/>
          <w:color w:val="000000"/>
          <w:sz w:val="24"/>
          <w:szCs w:val="24"/>
          <w:lang w:eastAsia="tr-TR"/>
        </w:rPr>
        <w:t>Kuruyan yağların veya buharlaşabilen solventin içinde çözünebilen reçine solüsyonu; altında kalan zemin için koruyucu astar tabakasını,</w:t>
      </w:r>
    </w:p>
    <w:p w:rsidR="00AE59C2" w:rsidRPr="00AE59C2" w:rsidRDefault="00AE59C2" w:rsidP="00AE59C2">
      <w:pPr>
        <w:jc w:val="both"/>
        <w:rPr>
          <w:rFonts w:ascii="Times New Roman" w:eastAsiaTheme="minorEastAsia" w:hAnsi="Times New Roman" w:cs="Times New Roman"/>
          <w:bCs/>
          <w:color w:val="000000"/>
          <w:sz w:val="24"/>
          <w:szCs w:val="24"/>
          <w:lang w:eastAsia="tr-TR"/>
        </w:rPr>
      </w:pPr>
      <w:r w:rsidRPr="00AE59C2">
        <w:rPr>
          <w:rFonts w:ascii="Times New Roman" w:eastAsiaTheme="minorEastAsia" w:hAnsi="Times New Roman" w:cs="Times New Roman"/>
          <w:bCs/>
          <w:color w:val="000000"/>
          <w:sz w:val="24"/>
          <w:szCs w:val="24"/>
          <w:lang w:eastAsia="tr-TR"/>
        </w:rPr>
        <w:t>ifade eder.</w:t>
      </w:r>
    </w:p>
    <w:p w:rsidR="00AE59C2" w:rsidRPr="00AE59C2" w:rsidRDefault="00AE59C2" w:rsidP="00AE59C2">
      <w:pPr>
        <w:jc w:val="both"/>
        <w:rPr>
          <w:rFonts w:ascii="Times New Roman" w:eastAsiaTheme="minorEastAsia" w:hAnsi="Times New Roman" w:cs="Times New Roman"/>
          <w:b/>
          <w:bCs/>
          <w:sz w:val="24"/>
          <w:szCs w:val="24"/>
          <w:lang w:eastAsia="tr-TR"/>
        </w:rPr>
      </w:pPr>
    </w:p>
    <w:p w:rsidR="00AE59C2" w:rsidRPr="00AE59C2" w:rsidRDefault="00AE59C2" w:rsidP="00AE59C2">
      <w:pPr>
        <w:jc w:val="both"/>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jc w:val="center"/>
        <w:rPr>
          <w:rFonts w:ascii="Times New Roman" w:eastAsiaTheme="minorEastAsia" w:hAnsi="Times New Roman" w:cs="Times New Roman"/>
          <w:b/>
          <w:bCs/>
          <w:sz w:val="24"/>
          <w:szCs w:val="24"/>
          <w:lang w:eastAsia="tr-TR"/>
        </w:rPr>
      </w:pPr>
      <w:r w:rsidRPr="00AE59C2">
        <w:rPr>
          <w:rFonts w:ascii="Times New Roman" w:eastAsiaTheme="minorEastAsia" w:hAnsi="Times New Roman" w:cs="Times New Roman"/>
          <w:b/>
          <w:bCs/>
          <w:sz w:val="24"/>
          <w:szCs w:val="24"/>
          <w:lang w:eastAsia="tr-TR"/>
        </w:rPr>
        <w:lastRenderedPageBreak/>
        <w:t>İÇİNDEKİLER</w:t>
      </w:r>
    </w:p>
    <w:p w:rsidR="00AE59C2" w:rsidRPr="00AE59C2" w:rsidRDefault="009C1ACD" w:rsidP="00AE59C2">
      <w:pPr>
        <w:tabs>
          <w:tab w:val="left" w:pos="440"/>
          <w:tab w:val="right" w:leader="dot" w:pos="9062"/>
        </w:tabs>
        <w:spacing w:after="100"/>
        <w:rPr>
          <w:rFonts w:ascii="Times New Roman" w:eastAsia="Times New Roman" w:hAnsi="Times New Roman" w:cs="Times New Roman"/>
          <w:b/>
          <w:noProof/>
          <w:sz w:val="24"/>
          <w:szCs w:val="24"/>
          <w:lang w:eastAsia="tr-TR"/>
        </w:rPr>
      </w:pPr>
      <w:r w:rsidRPr="009C1ACD">
        <w:rPr>
          <w:rFonts w:ascii="Times New Roman" w:eastAsia="Times New Roman" w:hAnsi="Times New Roman" w:cs="Times New Roman"/>
          <w:b/>
          <w:bCs/>
          <w:sz w:val="24"/>
          <w:szCs w:val="24"/>
        </w:rPr>
        <w:fldChar w:fldCharType="begin"/>
      </w:r>
      <w:r w:rsidR="00AE59C2" w:rsidRPr="00AE59C2">
        <w:rPr>
          <w:rFonts w:ascii="Times New Roman" w:eastAsia="Times New Roman" w:hAnsi="Times New Roman" w:cs="Times New Roman"/>
          <w:b/>
          <w:bCs/>
          <w:sz w:val="24"/>
          <w:szCs w:val="24"/>
        </w:rPr>
        <w:instrText xml:space="preserve"> TOC \o "1-4" \h \z \u </w:instrText>
      </w:r>
      <w:r w:rsidRPr="009C1ACD">
        <w:rPr>
          <w:rFonts w:ascii="Times New Roman" w:eastAsia="Times New Roman" w:hAnsi="Times New Roman" w:cs="Times New Roman"/>
          <w:b/>
          <w:bCs/>
          <w:sz w:val="24"/>
          <w:szCs w:val="24"/>
        </w:rPr>
        <w:fldChar w:fldCharType="separate"/>
      </w:r>
      <w:hyperlink w:anchor="_Toc306696164" w:history="1">
        <w:r w:rsidR="00AE59C2" w:rsidRPr="00AE59C2">
          <w:rPr>
            <w:rFonts w:ascii="Times New Roman" w:eastAsia="Times New Roman" w:hAnsi="Times New Roman" w:cs="Times New Roman"/>
            <w:b/>
            <w:bCs/>
            <w:noProof/>
            <w:sz w:val="24"/>
            <w:szCs w:val="24"/>
          </w:rPr>
          <w:t>1.</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GİRİŞ</w:t>
        </w:r>
        <w:r w:rsidR="00AE59C2" w:rsidRPr="00AE59C2">
          <w:rPr>
            <w:rFonts w:ascii="Times New Roman" w:eastAsia="Times New Roman" w:hAnsi="Times New Roman" w:cs="Times New Roman"/>
            <w:b/>
            <w:noProof/>
            <w:webHidden/>
            <w:sz w:val="24"/>
            <w:szCs w:val="24"/>
          </w:rPr>
          <w:tab/>
        </w:r>
        <w:r w:rsidRPr="00AE59C2">
          <w:rPr>
            <w:rFonts w:ascii="Times New Roman" w:eastAsia="Times New Roman" w:hAnsi="Times New Roman" w:cs="Times New Roman"/>
            <w:b/>
            <w:noProof/>
            <w:webHidden/>
            <w:sz w:val="24"/>
            <w:szCs w:val="24"/>
          </w:rPr>
          <w:fldChar w:fldCharType="begin"/>
        </w:r>
        <w:r w:rsidR="00AE59C2" w:rsidRPr="00AE59C2">
          <w:rPr>
            <w:rFonts w:ascii="Times New Roman" w:eastAsia="Times New Roman" w:hAnsi="Times New Roman" w:cs="Times New Roman"/>
            <w:b/>
            <w:noProof/>
            <w:webHidden/>
            <w:sz w:val="24"/>
            <w:szCs w:val="24"/>
          </w:rPr>
          <w:instrText xml:space="preserve"> PAGEREF _Toc306696164 \h </w:instrText>
        </w:r>
        <w:r w:rsidRPr="00AE59C2">
          <w:rPr>
            <w:rFonts w:ascii="Times New Roman" w:eastAsia="Times New Roman" w:hAnsi="Times New Roman" w:cs="Times New Roman"/>
            <w:b/>
            <w:noProof/>
            <w:webHidden/>
            <w:sz w:val="24"/>
            <w:szCs w:val="24"/>
          </w:rPr>
        </w:r>
        <w:r w:rsidRPr="00AE59C2">
          <w:rPr>
            <w:rFonts w:ascii="Times New Roman" w:eastAsia="Times New Roman" w:hAnsi="Times New Roman" w:cs="Times New Roman"/>
            <w:b/>
            <w:noProof/>
            <w:webHidden/>
            <w:sz w:val="24"/>
            <w:szCs w:val="24"/>
          </w:rPr>
          <w:fldChar w:fldCharType="separate"/>
        </w:r>
        <w:r w:rsidR="00AE59C2" w:rsidRPr="00AE59C2">
          <w:rPr>
            <w:rFonts w:ascii="Times New Roman" w:eastAsia="Times New Roman" w:hAnsi="Times New Roman" w:cs="Times New Roman"/>
            <w:b/>
            <w:noProof/>
            <w:webHidden/>
            <w:sz w:val="24"/>
            <w:szCs w:val="24"/>
          </w:rPr>
          <w:t>6</w:t>
        </w:r>
        <w:r w:rsidRPr="00AE59C2">
          <w:rPr>
            <w:rFonts w:ascii="Times New Roman" w:eastAsia="Times New Roman" w:hAnsi="Times New Roman" w:cs="Times New Roman"/>
            <w:b/>
            <w:noProof/>
            <w:webHidden/>
            <w:sz w:val="24"/>
            <w:szCs w:val="24"/>
          </w:rPr>
          <w:fldChar w:fldCharType="end"/>
        </w:r>
      </w:hyperlink>
    </w:p>
    <w:p w:rsidR="00AE59C2" w:rsidRPr="00AE59C2" w:rsidRDefault="009C1ACD" w:rsidP="00AE59C2">
      <w:pPr>
        <w:tabs>
          <w:tab w:val="left" w:pos="440"/>
          <w:tab w:val="right" w:leader="dot" w:pos="9062"/>
        </w:tabs>
        <w:spacing w:after="100"/>
        <w:rPr>
          <w:rFonts w:ascii="Times New Roman" w:eastAsia="Times New Roman" w:hAnsi="Times New Roman" w:cs="Times New Roman"/>
          <w:b/>
          <w:noProof/>
          <w:sz w:val="24"/>
          <w:szCs w:val="24"/>
          <w:lang w:eastAsia="tr-TR"/>
        </w:rPr>
      </w:pPr>
      <w:hyperlink w:anchor="_Toc306696165" w:history="1">
        <w:r w:rsidR="00AE59C2" w:rsidRPr="00AE59C2">
          <w:rPr>
            <w:rFonts w:ascii="Times New Roman" w:eastAsia="Times New Roman" w:hAnsi="Times New Roman" w:cs="Times New Roman"/>
            <w:b/>
            <w:bCs/>
            <w:noProof/>
            <w:sz w:val="24"/>
            <w:szCs w:val="24"/>
          </w:rPr>
          <w:t>2.</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MESLEK TANITIMI</w:t>
        </w:r>
        <w:r w:rsidR="00AE59C2" w:rsidRPr="00AE59C2">
          <w:rPr>
            <w:rFonts w:ascii="Times New Roman" w:eastAsia="Times New Roman" w:hAnsi="Times New Roman" w:cs="Times New Roman"/>
            <w:b/>
            <w:noProof/>
            <w:webHidden/>
            <w:sz w:val="24"/>
            <w:szCs w:val="24"/>
          </w:rPr>
          <w:tab/>
          <w:t>7</w:t>
        </w:r>
      </w:hyperlink>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306696166" w:history="1">
        <w:r w:rsidR="00AE59C2" w:rsidRPr="00AE59C2">
          <w:rPr>
            <w:rFonts w:ascii="Times New Roman" w:eastAsia="Times New Roman" w:hAnsi="Times New Roman" w:cs="Times New Roman"/>
            <w:b/>
            <w:bCs/>
            <w:noProof/>
            <w:sz w:val="24"/>
            <w:szCs w:val="24"/>
          </w:rPr>
          <w:t>2.1.</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Meslek Tanımı</w:t>
        </w:r>
        <w:r w:rsidR="00AE59C2" w:rsidRPr="00AE59C2">
          <w:rPr>
            <w:rFonts w:ascii="Times New Roman" w:eastAsia="Times New Roman" w:hAnsi="Times New Roman" w:cs="Times New Roman"/>
            <w:b/>
            <w:noProof/>
            <w:webHidden/>
            <w:sz w:val="24"/>
            <w:szCs w:val="24"/>
          </w:rPr>
          <w:tab/>
          <w:t>7</w:t>
        </w:r>
      </w:hyperlink>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306696167" w:history="1">
        <w:r w:rsidR="00AE59C2" w:rsidRPr="00AE59C2">
          <w:rPr>
            <w:rFonts w:ascii="Times New Roman" w:eastAsia="Times New Roman" w:hAnsi="Times New Roman" w:cs="Times New Roman"/>
            <w:b/>
            <w:bCs/>
            <w:noProof/>
            <w:sz w:val="24"/>
            <w:szCs w:val="24"/>
          </w:rPr>
          <w:t>2.2.</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Mesleğin Uluslararası Sınıflandırma Sistemlerindeki Yeri</w:t>
        </w:r>
        <w:r w:rsidR="00AE59C2" w:rsidRPr="00AE59C2">
          <w:rPr>
            <w:rFonts w:ascii="Times New Roman" w:eastAsia="Times New Roman" w:hAnsi="Times New Roman" w:cs="Times New Roman"/>
            <w:b/>
            <w:noProof/>
            <w:webHidden/>
            <w:sz w:val="24"/>
            <w:szCs w:val="24"/>
          </w:rPr>
          <w:tab/>
        </w:r>
        <w:r w:rsidRPr="00AE59C2">
          <w:rPr>
            <w:rFonts w:ascii="Times New Roman" w:eastAsia="Times New Roman" w:hAnsi="Times New Roman" w:cs="Times New Roman"/>
            <w:b/>
            <w:noProof/>
            <w:webHidden/>
            <w:sz w:val="24"/>
            <w:szCs w:val="24"/>
          </w:rPr>
          <w:fldChar w:fldCharType="begin"/>
        </w:r>
        <w:r w:rsidR="00AE59C2" w:rsidRPr="00AE59C2">
          <w:rPr>
            <w:rFonts w:ascii="Times New Roman" w:eastAsia="Times New Roman" w:hAnsi="Times New Roman" w:cs="Times New Roman"/>
            <w:b/>
            <w:noProof/>
            <w:webHidden/>
            <w:sz w:val="24"/>
            <w:szCs w:val="24"/>
          </w:rPr>
          <w:instrText xml:space="preserve"> PAGEREF _Toc306696167 \h </w:instrText>
        </w:r>
        <w:r w:rsidRPr="00AE59C2">
          <w:rPr>
            <w:rFonts w:ascii="Times New Roman" w:eastAsia="Times New Roman" w:hAnsi="Times New Roman" w:cs="Times New Roman"/>
            <w:b/>
            <w:noProof/>
            <w:webHidden/>
            <w:sz w:val="24"/>
            <w:szCs w:val="24"/>
          </w:rPr>
        </w:r>
        <w:r w:rsidRPr="00AE59C2">
          <w:rPr>
            <w:rFonts w:ascii="Times New Roman" w:eastAsia="Times New Roman" w:hAnsi="Times New Roman" w:cs="Times New Roman"/>
            <w:b/>
            <w:noProof/>
            <w:webHidden/>
            <w:sz w:val="24"/>
            <w:szCs w:val="24"/>
          </w:rPr>
          <w:fldChar w:fldCharType="separate"/>
        </w:r>
        <w:r w:rsidR="00AE59C2" w:rsidRPr="00AE59C2">
          <w:rPr>
            <w:rFonts w:ascii="Times New Roman" w:eastAsia="Times New Roman" w:hAnsi="Times New Roman" w:cs="Times New Roman"/>
            <w:b/>
            <w:noProof/>
            <w:webHidden/>
            <w:sz w:val="24"/>
            <w:szCs w:val="24"/>
          </w:rPr>
          <w:t>7</w:t>
        </w:r>
        <w:r w:rsidRPr="00AE59C2">
          <w:rPr>
            <w:rFonts w:ascii="Times New Roman" w:eastAsia="Times New Roman" w:hAnsi="Times New Roman" w:cs="Times New Roman"/>
            <w:b/>
            <w:noProof/>
            <w:webHidden/>
            <w:sz w:val="24"/>
            <w:szCs w:val="24"/>
          </w:rPr>
          <w:fldChar w:fldCharType="end"/>
        </w:r>
      </w:hyperlink>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306696168" w:history="1">
        <w:r w:rsidR="00AE59C2" w:rsidRPr="00AE59C2">
          <w:rPr>
            <w:rFonts w:ascii="Times New Roman" w:eastAsia="Times New Roman" w:hAnsi="Times New Roman" w:cs="Times New Roman"/>
            <w:b/>
            <w:bCs/>
            <w:noProof/>
            <w:sz w:val="24"/>
            <w:szCs w:val="24"/>
          </w:rPr>
          <w:t>2.3.</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Sağlık, Güvenlik ve Çevre ile ilgili Düzenlemeler</w:t>
        </w:r>
        <w:r w:rsidR="00AE59C2" w:rsidRPr="00AE59C2">
          <w:rPr>
            <w:rFonts w:ascii="Times New Roman" w:eastAsia="Times New Roman" w:hAnsi="Times New Roman" w:cs="Times New Roman"/>
            <w:b/>
            <w:noProof/>
            <w:webHidden/>
            <w:sz w:val="24"/>
            <w:szCs w:val="24"/>
          </w:rPr>
          <w:tab/>
        </w:r>
        <w:r w:rsidRPr="00AE59C2">
          <w:rPr>
            <w:rFonts w:ascii="Times New Roman" w:eastAsia="Times New Roman" w:hAnsi="Times New Roman" w:cs="Times New Roman"/>
            <w:b/>
            <w:noProof/>
            <w:webHidden/>
            <w:sz w:val="24"/>
            <w:szCs w:val="24"/>
          </w:rPr>
          <w:fldChar w:fldCharType="begin"/>
        </w:r>
        <w:r w:rsidR="00AE59C2" w:rsidRPr="00AE59C2">
          <w:rPr>
            <w:rFonts w:ascii="Times New Roman" w:eastAsia="Times New Roman" w:hAnsi="Times New Roman" w:cs="Times New Roman"/>
            <w:b/>
            <w:noProof/>
            <w:webHidden/>
            <w:sz w:val="24"/>
            <w:szCs w:val="24"/>
          </w:rPr>
          <w:instrText xml:space="preserve"> PAGEREF _Toc306696168 \h </w:instrText>
        </w:r>
        <w:r w:rsidRPr="00AE59C2">
          <w:rPr>
            <w:rFonts w:ascii="Times New Roman" w:eastAsia="Times New Roman" w:hAnsi="Times New Roman" w:cs="Times New Roman"/>
            <w:b/>
            <w:noProof/>
            <w:webHidden/>
            <w:sz w:val="24"/>
            <w:szCs w:val="24"/>
          </w:rPr>
        </w:r>
        <w:r w:rsidRPr="00AE59C2">
          <w:rPr>
            <w:rFonts w:ascii="Times New Roman" w:eastAsia="Times New Roman" w:hAnsi="Times New Roman" w:cs="Times New Roman"/>
            <w:b/>
            <w:noProof/>
            <w:webHidden/>
            <w:sz w:val="24"/>
            <w:szCs w:val="24"/>
          </w:rPr>
          <w:fldChar w:fldCharType="separate"/>
        </w:r>
        <w:r w:rsidR="00AE59C2" w:rsidRPr="00AE59C2">
          <w:rPr>
            <w:rFonts w:ascii="Times New Roman" w:eastAsia="Times New Roman" w:hAnsi="Times New Roman" w:cs="Times New Roman"/>
            <w:b/>
            <w:noProof/>
            <w:webHidden/>
            <w:sz w:val="24"/>
            <w:szCs w:val="24"/>
          </w:rPr>
          <w:t>7</w:t>
        </w:r>
        <w:r w:rsidRPr="00AE59C2">
          <w:rPr>
            <w:rFonts w:ascii="Times New Roman" w:eastAsia="Times New Roman" w:hAnsi="Times New Roman" w:cs="Times New Roman"/>
            <w:b/>
            <w:noProof/>
            <w:webHidden/>
            <w:sz w:val="24"/>
            <w:szCs w:val="24"/>
          </w:rPr>
          <w:fldChar w:fldCharType="end"/>
        </w:r>
      </w:hyperlink>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306696169" w:history="1">
        <w:r w:rsidR="00AE59C2" w:rsidRPr="00AE59C2">
          <w:rPr>
            <w:rFonts w:ascii="Times New Roman" w:eastAsia="Times New Roman" w:hAnsi="Times New Roman" w:cs="Times New Roman"/>
            <w:b/>
            <w:bCs/>
            <w:noProof/>
            <w:sz w:val="24"/>
            <w:szCs w:val="24"/>
          </w:rPr>
          <w:t>2.4.</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Meslek ile İlgili Diğer Mevzuat</w:t>
        </w:r>
        <w:r w:rsidR="00AE59C2" w:rsidRPr="00AE59C2">
          <w:rPr>
            <w:rFonts w:ascii="Times New Roman" w:eastAsia="Times New Roman" w:hAnsi="Times New Roman" w:cs="Times New Roman"/>
            <w:b/>
            <w:noProof/>
            <w:webHidden/>
            <w:sz w:val="24"/>
            <w:szCs w:val="24"/>
          </w:rPr>
          <w:tab/>
        </w:r>
        <w:r w:rsidRPr="00AE59C2">
          <w:rPr>
            <w:rFonts w:ascii="Times New Roman" w:eastAsia="Times New Roman" w:hAnsi="Times New Roman" w:cs="Times New Roman"/>
            <w:b/>
            <w:noProof/>
            <w:webHidden/>
            <w:sz w:val="24"/>
            <w:szCs w:val="24"/>
          </w:rPr>
          <w:fldChar w:fldCharType="begin"/>
        </w:r>
        <w:r w:rsidR="00AE59C2" w:rsidRPr="00AE59C2">
          <w:rPr>
            <w:rFonts w:ascii="Times New Roman" w:eastAsia="Times New Roman" w:hAnsi="Times New Roman" w:cs="Times New Roman"/>
            <w:b/>
            <w:noProof/>
            <w:webHidden/>
            <w:sz w:val="24"/>
            <w:szCs w:val="24"/>
          </w:rPr>
          <w:instrText xml:space="preserve"> PAGEREF _Toc306696169 \h </w:instrText>
        </w:r>
        <w:r w:rsidRPr="00AE59C2">
          <w:rPr>
            <w:rFonts w:ascii="Times New Roman" w:eastAsia="Times New Roman" w:hAnsi="Times New Roman" w:cs="Times New Roman"/>
            <w:b/>
            <w:noProof/>
            <w:webHidden/>
            <w:sz w:val="24"/>
            <w:szCs w:val="24"/>
          </w:rPr>
        </w:r>
        <w:r w:rsidRPr="00AE59C2">
          <w:rPr>
            <w:rFonts w:ascii="Times New Roman" w:eastAsia="Times New Roman" w:hAnsi="Times New Roman" w:cs="Times New Roman"/>
            <w:b/>
            <w:noProof/>
            <w:webHidden/>
            <w:sz w:val="24"/>
            <w:szCs w:val="24"/>
          </w:rPr>
          <w:fldChar w:fldCharType="separate"/>
        </w:r>
        <w:r w:rsidR="00AE59C2" w:rsidRPr="00AE59C2">
          <w:rPr>
            <w:rFonts w:ascii="Times New Roman" w:eastAsia="Times New Roman" w:hAnsi="Times New Roman" w:cs="Times New Roman"/>
            <w:b/>
            <w:noProof/>
            <w:webHidden/>
            <w:sz w:val="24"/>
            <w:szCs w:val="24"/>
          </w:rPr>
          <w:t>7</w:t>
        </w:r>
        <w:r w:rsidRPr="00AE59C2">
          <w:rPr>
            <w:rFonts w:ascii="Times New Roman" w:eastAsia="Times New Roman" w:hAnsi="Times New Roman" w:cs="Times New Roman"/>
            <w:b/>
            <w:noProof/>
            <w:webHidden/>
            <w:sz w:val="24"/>
            <w:szCs w:val="24"/>
          </w:rPr>
          <w:fldChar w:fldCharType="end"/>
        </w:r>
      </w:hyperlink>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306696170" w:history="1">
        <w:r w:rsidR="00AE59C2" w:rsidRPr="00AE59C2">
          <w:rPr>
            <w:rFonts w:ascii="Times New Roman" w:eastAsia="Times New Roman" w:hAnsi="Times New Roman" w:cs="Times New Roman"/>
            <w:b/>
            <w:bCs/>
            <w:noProof/>
            <w:sz w:val="24"/>
            <w:szCs w:val="24"/>
          </w:rPr>
          <w:t>2.5.</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Çalışma Ortamı ve Koşulları</w:t>
        </w:r>
        <w:r w:rsidR="00AE59C2" w:rsidRPr="00AE59C2">
          <w:rPr>
            <w:rFonts w:ascii="Times New Roman" w:eastAsia="Times New Roman" w:hAnsi="Times New Roman" w:cs="Times New Roman"/>
            <w:b/>
            <w:noProof/>
            <w:webHidden/>
            <w:sz w:val="24"/>
            <w:szCs w:val="24"/>
          </w:rPr>
          <w:tab/>
          <w:t>8</w:t>
        </w:r>
      </w:hyperlink>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306696171" w:history="1">
        <w:r w:rsidR="00AE59C2" w:rsidRPr="00AE59C2">
          <w:rPr>
            <w:rFonts w:ascii="Times New Roman" w:eastAsia="Times New Roman" w:hAnsi="Times New Roman" w:cs="Times New Roman"/>
            <w:b/>
            <w:bCs/>
            <w:noProof/>
            <w:sz w:val="24"/>
            <w:szCs w:val="24"/>
          </w:rPr>
          <w:t>2.6.</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Mesleğe İlişkin Diğer Gereklilikler</w:t>
        </w:r>
        <w:r w:rsidR="00AE59C2" w:rsidRPr="00AE59C2">
          <w:rPr>
            <w:rFonts w:ascii="Times New Roman" w:eastAsia="Times New Roman" w:hAnsi="Times New Roman" w:cs="Times New Roman"/>
            <w:b/>
            <w:noProof/>
            <w:webHidden/>
            <w:sz w:val="24"/>
            <w:szCs w:val="24"/>
          </w:rPr>
          <w:tab/>
        </w:r>
        <w:r w:rsidRPr="00AE59C2">
          <w:rPr>
            <w:rFonts w:ascii="Times New Roman" w:eastAsia="Times New Roman" w:hAnsi="Times New Roman" w:cs="Times New Roman"/>
            <w:b/>
            <w:noProof/>
            <w:webHidden/>
            <w:sz w:val="24"/>
            <w:szCs w:val="24"/>
          </w:rPr>
          <w:fldChar w:fldCharType="begin"/>
        </w:r>
        <w:r w:rsidR="00AE59C2" w:rsidRPr="00AE59C2">
          <w:rPr>
            <w:rFonts w:ascii="Times New Roman" w:eastAsia="Times New Roman" w:hAnsi="Times New Roman" w:cs="Times New Roman"/>
            <w:b/>
            <w:noProof/>
            <w:webHidden/>
            <w:sz w:val="24"/>
            <w:szCs w:val="24"/>
          </w:rPr>
          <w:instrText xml:space="preserve"> PAGEREF _Toc306696171 \h </w:instrText>
        </w:r>
        <w:r w:rsidRPr="00AE59C2">
          <w:rPr>
            <w:rFonts w:ascii="Times New Roman" w:eastAsia="Times New Roman" w:hAnsi="Times New Roman" w:cs="Times New Roman"/>
            <w:b/>
            <w:noProof/>
            <w:webHidden/>
            <w:sz w:val="24"/>
            <w:szCs w:val="24"/>
          </w:rPr>
        </w:r>
        <w:r w:rsidRPr="00AE59C2">
          <w:rPr>
            <w:rFonts w:ascii="Times New Roman" w:eastAsia="Times New Roman" w:hAnsi="Times New Roman" w:cs="Times New Roman"/>
            <w:b/>
            <w:noProof/>
            <w:webHidden/>
            <w:sz w:val="24"/>
            <w:szCs w:val="24"/>
          </w:rPr>
          <w:fldChar w:fldCharType="separate"/>
        </w:r>
        <w:r w:rsidR="00AE59C2" w:rsidRPr="00AE59C2">
          <w:rPr>
            <w:rFonts w:ascii="Times New Roman" w:eastAsia="Times New Roman" w:hAnsi="Times New Roman" w:cs="Times New Roman"/>
            <w:b/>
            <w:noProof/>
            <w:webHidden/>
            <w:sz w:val="24"/>
            <w:szCs w:val="24"/>
          </w:rPr>
          <w:t>8</w:t>
        </w:r>
        <w:r w:rsidRPr="00AE59C2">
          <w:rPr>
            <w:rFonts w:ascii="Times New Roman" w:eastAsia="Times New Roman" w:hAnsi="Times New Roman" w:cs="Times New Roman"/>
            <w:b/>
            <w:noProof/>
            <w:webHidden/>
            <w:sz w:val="24"/>
            <w:szCs w:val="24"/>
          </w:rPr>
          <w:fldChar w:fldCharType="end"/>
        </w:r>
      </w:hyperlink>
    </w:p>
    <w:p w:rsidR="00AE59C2" w:rsidRPr="00AE59C2" w:rsidRDefault="009C1ACD" w:rsidP="00AE59C2">
      <w:pPr>
        <w:tabs>
          <w:tab w:val="left" w:pos="440"/>
          <w:tab w:val="right" w:leader="dot" w:pos="9062"/>
        </w:tabs>
        <w:spacing w:after="100"/>
        <w:rPr>
          <w:rFonts w:ascii="Times New Roman" w:eastAsia="Times New Roman" w:hAnsi="Times New Roman" w:cs="Times New Roman"/>
          <w:b/>
          <w:noProof/>
          <w:sz w:val="24"/>
          <w:szCs w:val="24"/>
          <w:lang w:eastAsia="tr-TR"/>
        </w:rPr>
      </w:pPr>
      <w:hyperlink w:anchor="_Toc306696172" w:history="1">
        <w:r w:rsidR="00AE59C2" w:rsidRPr="00AE59C2">
          <w:rPr>
            <w:rFonts w:ascii="Times New Roman" w:eastAsia="Times New Roman" w:hAnsi="Times New Roman" w:cs="Times New Roman"/>
            <w:b/>
            <w:bCs/>
            <w:noProof/>
            <w:sz w:val="24"/>
            <w:szCs w:val="24"/>
          </w:rPr>
          <w:t>3.</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MESLEK PROFİLİ</w:t>
        </w:r>
        <w:r w:rsidR="00AE59C2" w:rsidRPr="00AE59C2">
          <w:rPr>
            <w:rFonts w:ascii="Times New Roman" w:eastAsia="Times New Roman" w:hAnsi="Times New Roman" w:cs="Times New Roman"/>
            <w:b/>
            <w:noProof/>
            <w:webHidden/>
            <w:sz w:val="24"/>
            <w:szCs w:val="24"/>
          </w:rPr>
          <w:tab/>
        </w:r>
        <w:r w:rsidRPr="00AE59C2">
          <w:rPr>
            <w:rFonts w:ascii="Times New Roman" w:eastAsia="Times New Roman" w:hAnsi="Times New Roman" w:cs="Times New Roman"/>
            <w:b/>
            <w:noProof/>
            <w:webHidden/>
            <w:sz w:val="24"/>
            <w:szCs w:val="24"/>
          </w:rPr>
          <w:fldChar w:fldCharType="begin"/>
        </w:r>
        <w:r w:rsidR="00AE59C2" w:rsidRPr="00AE59C2">
          <w:rPr>
            <w:rFonts w:ascii="Times New Roman" w:eastAsia="Times New Roman" w:hAnsi="Times New Roman" w:cs="Times New Roman"/>
            <w:b/>
            <w:noProof/>
            <w:webHidden/>
            <w:sz w:val="24"/>
            <w:szCs w:val="24"/>
          </w:rPr>
          <w:instrText xml:space="preserve"> PAGEREF _Toc306696172 \h </w:instrText>
        </w:r>
        <w:r w:rsidRPr="00AE59C2">
          <w:rPr>
            <w:rFonts w:ascii="Times New Roman" w:eastAsia="Times New Roman" w:hAnsi="Times New Roman" w:cs="Times New Roman"/>
            <w:b/>
            <w:noProof/>
            <w:webHidden/>
            <w:sz w:val="24"/>
            <w:szCs w:val="24"/>
          </w:rPr>
        </w:r>
        <w:r w:rsidRPr="00AE59C2">
          <w:rPr>
            <w:rFonts w:ascii="Times New Roman" w:eastAsia="Times New Roman" w:hAnsi="Times New Roman" w:cs="Times New Roman"/>
            <w:b/>
            <w:noProof/>
            <w:webHidden/>
            <w:sz w:val="24"/>
            <w:szCs w:val="24"/>
          </w:rPr>
          <w:fldChar w:fldCharType="separate"/>
        </w:r>
        <w:r w:rsidR="00AE59C2" w:rsidRPr="00AE59C2">
          <w:rPr>
            <w:rFonts w:ascii="Times New Roman" w:eastAsia="Times New Roman" w:hAnsi="Times New Roman" w:cs="Times New Roman"/>
            <w:b/>
            <w:noProof/>
            <w:webHidden/>
            <w:sz w:val="24"/>
            <w:szCs w:val="24"/>
          </w:rPr>
          <w:t>9</w:t>
        </w:r>
        <w:r w:rsidRPr="00AE59C2">
          <w:rPr>
            <w:rFonts w:ascii="Times New Roman" w:eastAsia="Times New Roman" w:hAnsi="Times New Roman" w:cs="Times New Roman"/>
            <w:b/>
            <w:noProof/>
            <w:webHidden/>
            <w:sz w:val="24"/>
            <w:szCs w:val="24"/>
          </w:rPr>
          <w:fldChar w:fldCharType="end"/>
        </w:r>
      </w:hyperlink>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306696173" w:history="1">
        <w:r w:rsidR="00AE59C2" w:rsidRPr="00AE59C2">
          <w:rPr>
            <w:rFonts w:ascii="Times New Roman" w:eastAsia="Times New Roman" w:hAnsi="Times New Roman" w:cs="Times New Roman"/>
            <w:b/>
            <w:bCs/>
            <w:noProof/>
            <w:sz w:val="24"/>
            <w:szCs w:val="24"/>
          </w:rPr>
          <w:t>3.1.</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Görevler, İşlemler ve Başarım Ölçütleri</w:t>
        </w:r>
        <w:r w:rsidR="00AE59C2" w:rsidRPr="00AE59C2">
          <w:rPr>
            <w:rFonts w:ascii="Times New Roman" w:eastAsia="Times New Roman" w:hAnsi="Times New Roman" w:cs="Times New Roman"/>
            <w:b/>
            <w:noProof/>
            <w:webHidden/>
            <w:sz w:val="24"/>
            <w:szCs w:val="24"/>
          </w:rPr>
          <w:tab/>
        </w:r>
        <w:r w:rsidRPr="00AE59C2">
          <w:rPr>
            <w:rFonts w:ascii="Times New Roman" w:eastAsia="Times New Roman" w:hAnsi="Times New Roman" w:cs="Times New Roman"/>
            <w:b/>
            <w:noProof/>
            <w:webHidden/>
            <w:sz w:val="24"/>
            <w:szCs w:val="24"/>
          </w:rPr>
          <w:fldChar w:fldCharType="begin"/>
        </w:r>
        <w:r w:rsidR="00AE59C2" w:rsidRPr="00AE59C2">
          <w:rPr>
            <w:rFonts w:ascii="Times New Roman" w:eastAsia="Times New Roman" w:hAnsi="Times New Roman" w:cs="Times New Roman"/>
            <w:b/>
            <w:noProof/>
            <w:webHidden/>
            <w:sz w:val="24"/>
            <w:szCs w:val="24"/>
          </w:rPr>
          <w:instrText xml:space="preserve"> PAGEREF _Toc306696173 \h </w:instrText>
        </w:r>
        <w:r w:rsidRPr="00AE59C2">
          <w:rPr>
            <w:rFonts w:ascii="Times New Roman" w:eastAsia="Times New Roman" w:hAnsi="Times New Roman" w:cs="Times New Roman"/>
            <w:b/>
            <w:noProof/>
            <w:webHidden/>
            <w:sz w:val="24"/>
            <w:szCs w:val="24"/>
          </w:rPr>
        </w:r>
        <w:r w:rsidRPr="00AE59C2">
          <w:rPr>
            <w:rFonts w:ascii="Times New Roman" w:eastAsia="Times New Roman" w:hAnsi="Times New Roman" w:cs="Times New Roman"/>
            <w:b/>
            <w:noProof/>
            <w:webHidden/>
            <w:sz w:val="24"/>
            <w:szCs w:val="24"/>
          </w:rPr>
          <w:fldChar w:fldCharType="separate"/>
        </w:r>
        <w:r w:rsidR="00AE59C2" w:rsidRPr="00AE59C2">
          <w:rPr>
            <w:rFonts w:ascii="Times New Roman" w:eastAsia="Times New Roman" w:hAnsi="Times New Roman" w:cs="Times New Roman"/>
            <w:b/>
            <w:noProof/>
            <w:webHidden/>
            <w:sz w:val="24"/>
            <w:szCs w:val="24"/>
          </w:rPr>
          <w:t>9</w:t>
        </w:r>
        <w:r w:rsidRPr="00AE59C2">
          <w:rPr>
            <w:rFonts w:ascii="Times New Roman" w:eastAsia="Times New Roman" w:hAnsi="Times New Roman" w:cs="Times New Roman"/>
            <w:b/>
            <w:noProof/>
            <w:webHidden/>
            <w:sz w:val="24"/>
            <w:szCs w:val="24"/>
          </w:rPr>
          <w:fldChar w:fldCharType="end"/>
        </w:r>
      </w:hyperlink>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306696174" w:history="1">
        <w:r w:rsidR="00AE59C2" w:rsidRPr="00AE59C2">
          <w:rPr>
            <w:rFonts w:ascii="Times New Roman" w:eastAsia="Times New Roman" w:hAnsi="Times New Roman" w:cs="Times New Roman"/>
            <w:b/>
            <w:bCs/>
            <w:noProof/>
            <w:sz w:val="24"/>
            <w:szCs w:val="24"/>
          </w:rPr>
          <w:t>3.2.</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Kullanılan Araç, Gereç ve Ekipman</w:t>
        </w:r>
        <w:r w:rsidR="00AE59C2" w:rsidRPr="00AE59C2">
          <w:rPr>
            <w:rFonts w:ascii="Times New Roman" w:eastAsia="Times New Roman" w:hAnsi="Times New Roman" w:cs="Times New Roman"/>
            <w:b/>
            <w:noProof/>
            <w:webHidden/>
            <w:sz w:val="24"/>
            <w:szCs w:val="24"/>
          </w:rPr>
          <w:tab/>
        </w:r>
      </w:hyperlink>
      <w:r w:rsidR="00AE59C2" w:rsidRPr="00AE59C2">
        <w:rPr>
          <w:rFonts w:ascii="Times New Roman" w:eastAsia="Times New Roman" w:hAnsi="Times New Roman" w:cs="Times New Roman"/>
          <w:b/>
          <w:noProof/>
          <w:sz w:val="24"/>
          <w:szCs w:val="24"/>
        </w:rPr>
        <w:t>27</w:t>
      </w:r>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rPr>
      </w:pPr>
      <w:hyperlink w:anchor="_Toc306696175" w:history="1">
        <w:r w:rsidR="00AE59C2" w:rsidRPr="00AE59C2">
          <w:rPr>
            <w:rFonts w:ascii="Times New Roman" w:eastAsia="Times New Roman" w:hAnsi="Times New Roman" w:cs="Times New Roman"/>
            <w:b/>
            <w:bCs/>
            <w:noProof/>
            <w:sz w:val="24"/>
            <w:szCs w:val="24"/>
          </w:rPr>
          <w:t>3.3.</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Bilgi ve Beceriler</w:t>
        </w:r>
        <w:r w:rsidR="00AE59C2" w:rsidRPr="00AE59C2">
          <w:rPr>
            <w:rFonts w:ascii="Times New Roman" w:eastAsia="Times New Roman" w:hAnsi="Times New Roman" w:cs="Times New Roman"/>
            <w:b/>
            <w:noProof/>
            <w:webHidden/>
            <w:sz w:val="24"/>
            <w:szCs w:val="24"/>
          </w:rPr>
          <w:tab/>
        </w:r>
      </w:hyperlink>
      <w:r w:rsidR="00AE59C2" w:rsidRPr="00AE59C2">
        <w:rPr>
          <w:rFonts w:ascii="Times New Roman" w:eastAsia="Times New Roman" w:hAnsi="Times New Roman" w:cs="Times New Roman"/>
          <w:b/>
          <w:noProof/>
          <w:sz w:val="24"/>
          <w:szCs w:val="24"/>
        </w:rPr>
        <w:t>28</w:t>
      </w:r>
    </w:p>
    <w:p w:rsidR="00AE59C2" w:rsidRPr="00AE59C2" w:rsidRDefault="009C1ACD" w:rsidP="00AE59C2">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306696176" w:history="1">
        <w:r w:rsidR="00AE59C2" w:rsidRPr="00AE59C2">
          <w:rPr>
            <w:rFonts w:ascii="Times New Roman" w:eastAsia="Times New Roman" w:hAnsi="Times New Roman" w:cs="Times New Roman"/>
            <w:b/>
            <w:bCs/>
            <w:noProof/>
            <w:sz w:val="24"/>
            <w:szCs w:val="24"/>
          </w:rPr>
          <w:t>3.4.</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Tutum ve Davranışlar</w:t>
        </w:r>
        <w:r w:rsidR="00AE59C2" w:rsidRPr="00AE59C2">
          <w:rPr>
            <w:rFonts w:ascii="Times New Roman" w:eastAsia="Times New Roman" w:hAnsi="Times New Roman" w:cs="Times New Roman"/>
            <w:b/>
            <w:noProof/>
            <w:webHidden/>
            <w:sz w:val="24"/>
            <w:szCs w:val="24"/>
          </w:rPr>
          <w:tab/>
        </w:r>
      </w:hyperlink>
      <w:r w:rsidR="00AE59C2" w:rsidRPr="00AE59C2">
        <w:rPr>
          <w:rFonts w:ascii="Times New Roman" w:eastAsia="Times New Roman" w:hAnsi="Times New Roman" w:cs="Times New Roman"/>
          <w:b/>
          <w:noProof/>
          <w:sz w:val="24"/>
          <w:szCs w:val="24"/>
        </w:rPr>
        <w:t>29</w:t>
      </w:r>
    </w:p>
    <w:p w:rsidR="00AE59C2" w:rsidRPr="00AE59C2" w:rsidRDefault="009C1ACD" w:rsidP="00AE59C2">
      <w:pPr>
        <w:tabs>
          <w:tab w:val="left" w:pos="440"/>
          <w:tab w:val="right" w:leader="dot" w:pos="9062"/>
        </w:tabs>
        <w:spacing w:after="100"/>
        <w:rPr>
          <w:rFonts w:ascii="Times New Roman" w:eastAsia="Times New Roman" w:hAnsi="Times New Roman" w:cs="Times New Roman"/>
          <w:b/>
          <w:noProof/>
          <w:sz w:val="24"/>
          <w:szCs w:val="24"/>
          <w:lang w:eastAsia="tr-TR"/>
        </w:rPr>
      </w:pPr>
      <w:hyperlink w:anchor="_Toc306696177" w:history="1">
        <w:r w:rsidR="00AE59C2" w:rsidRPr="00AE59C2">
          <w:rPr>
            <w:rFonts w:ascii="Times New Roman" w:eastAsia="Times New Roman" w:hAnsi="Times New Roman" w:cs="Times New Roman"/>
            <w:b/>
            <w:bCs/>
            <w:noProof/>
            <w:sz w:val="24"/>
            <w:szCs w:val="24"/>
          </w:rPr>
          <w:t>4.</w:t>
        </w:r>
        <w:r w:rsidR="00AE59C2" w:rsidRPr="00AE59C2">
          <w:rPr>
            <w:rFonts w:ascii="Times New Roman" w:eastAsia="Times New Roman" w:hAnsi="Times New Roman" w:cs="Times New Roman"/>
            <w:b/>
            <w:noProof/>
            <w:sz w:val="24"/>
            <w:szCs w:val="24"/>
            <w:lang w:eastAsia="tr-TR"/>
          </w:rPr>
          <w:tab/>
        </w:r>
        <w:r w:rsidR="00AE59C2" w:rsidRPr="00AE59C2">
          <w:rPr>
            <w:rFonts w:ascii="Times New Roman" w:eastAsia="Times New Roman" w:hAnsi="Times New Roman" w:cs="Times New Roman"/>
            <w:b/>
            <w:bCs/>
            <w:noProof/>
            <w:sz w:val="24"/>
            <w:szCs w:val="24"/>
          </w:rPr>
          <w:t>ÖLÇME, DEĞERLENDİRME VE BELGELENDİRME</w:t>
        </w:r>
        <w:r w:rsidR="00AE59C2" w:rsidRPr="00AE59C2">
          <w:rPr>
            <w:rFonts w:ascii="Times New Roman" w:eastAsia="Times New Roman" w:hAnsi="Times New Roman" w:cs="Times New Roman"/>
            <w:b/>
            <w:noProof/>
            <w:webHidden/>
            <w:sz w:val="24"/>
            <w:szCs w:val="24"/>
          </w:rPr>
          <w:tab/>
        </w:r>
      </w:hyperlink>
      <w:r w:rsidR="00AE59C2" w:rsidRPr="00AE59C2">
        <w:rPr>
          <w:rFonts w:ascii="Times New Roman" w:eastAsia="Times New Roman" w:hAnsi="Times New Roman" w:cs="Times New Roman"/>
          <w:b/>
          <w:noProof/>
          <w:sz w:val="24"/>
          <w:szCs w:val="24"/>
        </w:rPr>
        <w:t>30</w:t>
      </w:r>
    </w:p>
    <w:p w:rsidR="00AE59C2" w:rsidRPr="00AE59C2" w:rsidRDefault="009C1ACD" w:rsidP="00AE59C2">
      <w:pPr>
        <w:rPr>
          <w:rFonts w:ascii="Times New Roman" w:eastAsiaTheme="minorEastAsia" w:hAnsi="Times New Roman" w:cs="Times New Roman"/>
          <w:b/>
          <w:bCs/>
          <w:sz w:val="24"/>
          <w:szCs w:val="24"/>
          <w:lang w:eastAsia="tr-TR"/>
        </w:rPr>
      </w:pPr>
      <w:r w:rsidRPr="00AE59C2">
        <w:rPr>
          <w:rFonts w:ascii="Times New Roman" w:eastAsiaTheme="minorEastAsia" w:hAnsi="Times New Roman" w:cs="Times New Roman"/>
          <w:b/>
          <w:bCs/>
          <w:sz w:val="24"/>
          <w:szCs w:val="24"/>
          <w:lang w:eastAsia="tr-TR"/>
        </w:rPr>
        <w:fldChar w:fldCharType="end"/>
      </w: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rPr>
          <w:rFonts w:ascii="Times New Roman" w:eastAsiaTheme="minorEastAsia" w:hAnsi="Times New Roman" w:cs="Times New Roman"/>
          <w:b/>
          <w:bCs/>
          <w:sz w:val="24"/>
          <w:szCs w:val="24"/>
          <w:lang w:eastAsia="tr-TR"/>
        </w:rPr>
      </w:pPr>
    </w:p>
    <w:p w:rsidR="00AE59C2" w:rsidRPr="00AE59C2" w:rsidRDefault="00AE59C2" w:rsidP="00AE59C2">
      <w:pPr>
        <w:numPr>
          <w:ilvl w:val="0"/>
          <w:numId w:val="2"/>
        </w:numPr>
        <w:ind w:left="357" w:hanging="357"/>
        <w:outlineLvl w:val="0"/>
        <w:rPr>
          <w:rFonts w:ascii="Times New Roman" w:eastAsia="Calibri" w:hAnsi="Times New Roman" w:cs="Times New Roman"/>
          <w:b/>
          <w:bCs/>
          <w:sz w:val="24"/>
          <w:szCs w:val="24"/>
        </w:rPr>
      </w:pPr>
      <w:bookmarkStart w:id="0" w:name="_Toc306696164"/>
      <w:r w:rsidRPr="00AE59C2">
        <w:rPr>
          <w:rFonts w:ascii="Times New Roman" w:eastAsia="Calibri" w:hAnsi="Times New Roman" w:cs="Times New Roman"/>
          <w:b/>
          <w:bCs/>
          <w:sz w:val="24"/>
          <w:szCs w:val="24"/>
        </w:rPr>
        <w:lastRenderedPageBreak/>
        <w:t>GİRİŞ</w:t>
      </w:r>
      <w:bookmarkEnd w:id="0"/>
    </w:p>
    <w:p w:rsidR="00AE59C2" w:rsidRPr="00AE59C2" w:rsidRDefault="00AE59C2" w:rsidP="00AE59C2">
      <w:pPr>
        <w:jc w:val="both"/>
        <w:rPr>
          <w:rFonts w:ascii="Times New Roman" w:eastAsiaTheme="minorEastAsia" w:hAnsi="Times New Roman" w:cs="Times New Roman"/>
          <w:sz w:val="24"/>
          <w:szCs w:val="24"/>
          <w:lang w:eastAsia="tr-TR"/>
        </w:rPr>
      </w:pPr>
      <w:r w:rsidRPr="00AE59C2">
        <w:rPr>
          <w:rFonts w:ascii="Times New Roman" w:eastAsiaTheme="minorEastAsia" w:hAnsi="Times New Roman" w:cs="Times New Roman"/>
          <w:sz w:val="24"/>
          <w:szCs w:val="24"/>
          <w:lang w:eastAsia="tr-TR"/>
        </w:rPr>
        <w:t>Restorasyoncu (Seviye 5)</w:t>
      </w:r>
      <w:r w:rsidRPr="00AE59C2">
        <w:rPr>
          <w:rFonts w:ascii="Times New Roman" w:eastAsiaTheme="minorEastAsia" w:hAnsi="Times New Roman" w:cs="Times New Roman"/>
          <w:color w:val="FF0000"/>
          <w:sz w:val="24"/>
          <w:szCs w:val="24"/>
          <w:lang w:eastAsia="tr-TR"/>
        </w:rPr>
        <w:t xml:space="preserve"> </w:t>
      </w:r>
      <w:r w:rsidRPr="00AE59C2">
        <w:rPr>
          <w:rFonts w:ascii="Times New Roman" w:eastAsiaTheme="minorEastAsia" w:hAnsi="Times New Roman" w:cs="Times New Roman"/>
          <w:sz w:val="24"/>
          <w:szCs w:val="24"/>
          <w:lang w:eastAsia="tr-TR"/>
        </w:rPr>
        <w:t>ulusal</w:t>
      </w:r>
      <w:r w:rsidRPr="00AE59C2">
        <w:rPr>
          <w:rFonts w:ascii="Times New Roman" w:eastAsiaTheme="minorEastAsia" w:hAnsi="Times New Roman" w:cs="Times New Roman"/>
          <w:color w:val="FF0000"/>
          <w:sz w:val="24"/>
          <w:szCs w:val="24"/>
          <w:lang w:eastAsia="tr-TR"/>
        </w:rPr>
        <w:t xml:space="preserve"> </w:t>
      </w:r>
      <w:r w:rsidRPr="00AE59C2">
        <w:rPr>
          <w:rFonts w:ascii="Times New Roman" w:eastAsiaTheme="minorEastAsia" w:hAnsi="Times New Roman" w:cs="Times New Roman"/>
          <w:sz w:val="24"/>
          <w:szCs w:val="24"/>
          <w:lang w:eastAsia="tr-TR"/>
        </w:rPr>
        <w:t xml:space="preserve">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Bayındır, İnşaat, Yol, Yapı, Tapu ve Kadastro Çalışanları Birliği Sendikası (Bayındır Memur-Sen) tarafından hazırlanmıştır. </w:t>
      </w:r>
    </w:p>
    <w:p w:rsidR="00AE59C2" w:rsidRPr="00AE59C2" w:rsidRDefault="00AE59C2" w:rsidP="00AE59C2">
      <w:pPr>
        <w:jc w:val="both"/>
        <w:rPr>
          <w:rFonts w:ascii="Times New Roman" w:eastAsiaTheme="minorEastAsia" w:hAnsi="Times New Roman" w:cs="Times New Roman"/>
          <w:sz w:val="24"/>
          <w:szCs w:val="24"/>
          <w:lang w:eastAsia="tr-TR"/>
        </w:rPr>
      </w:pPr>
      <w:r w:rsidRPr="00AE59C2">
        <w:rPr>
          <w:rFonts w:ascii="Times New Roman" w:eastAsiaTheme="minorEastAsia" w:hAnsi="Times New Roman" w:cs="Times New Roman"/>
          <w:sz w:val="24"/>
          <w:szCs w:val="24"/>
          <w:lang w:eastAsia="tr-TR"/>
        </w:rPr>
        <w:t>Restorasyoncu (Seviye 5)</w:t>
      </w:r>
      <w:r w:rsidRPr="00AE59C2">
        <w:rPr>
          <w:rFonts w:ascii="Times New Roman" w:eastAsiaTheme="minorEastAsia" w:hAnsi="Times New Roman" w:cs="Times New Roman"/>
          <w:color w:val="FF0000"/>
          <w:sz w:val="24"/>
          <w:szCs w:val="24"/>
          <w:lang w:eastAsia="tr-TR"/>
        </w:rPr>
        <w:t xml:space="preserve"> </w:t>
      </w:r>
      <w:r w:rsidRPr="00AE59C2">
        <w:rPr>
          <w:rFonts w:ascii="Times New Roman" w:eastAsiaTheme="minorEastAsia" w:hAnsi="Times New Roman" w:cs="Times New Roman"/>
          <w:sz w:val="24"/>
          <w:szCs w:val="24"/>
          <w:lang w:eastAsia="tr-TR"/>
        </w:rPr>
        <w:t>ulusal</w:t>
      </w:r>
      <w:r w:rsidRPr="00AE59C2">
        <w:rPr>
          <w:rFonts w:ascii="Times New Roman" w:eastAsiaTheme="minorEastAsia" w:hAnsi="Times New Roman" w:cs="Times New Roman"/>
          <w:color w:val="FF0000"/>
          <w:sz w:val="24"/>
          <w:szCs w:val="24"/>
          <w:lang w:eastAsia="tr-TR"/>
        </w:rPr>
        <w:t xml:space="preserve"> </w:t>
      </w:r>
      <w:r w:rsidRPr="00AE59C2">
        <w:rPr>
          <w:rFonts w:ascii="Times New Roman" w:eastAsiaTheme="minorEastAsia" w:hAnsi="Times New Roman" w:cs="Times New Roman"/>
          <w:sz w:val="24"/>
          <w:szCs w:val="24"/>
          <w:lang w:eastAsia="tr-TR"/>
        </w:rPr>
        <w:t xml:space="preserve">meslek standardı, sektördeki ilgili kurum ve kuruluşların görüşleri alınarak değerlendirilmiş, MYK İnşaat Sektör Komitesi tarafından incelendikten sonra MYK Yönetim Kurulunca onaylanmıştır. </w:t>
      </w: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numPr>
          <w:ilvl w:val="0"/>
          <w:numId w:val="2"/>
        </w:numPr>
        <w:ind w:left="357" w:hanging="357"/>
        <w:outlineLvl w:val="0"/>
        <w:rPr>
          <w:rFonts w:ascii="Times New Roman" w:eastAsia="Calibri" w:hAnsi="Times New Roman" w:cs="Times New Roman"/>
          <w:b/>
          <w:bCs/>
          <w:sz w:val="24"/>
          <w:szCs w:val="24"/>
        </w:rPr>
      </w:pPr>
      <w:bookmarkStart w:id="1" w:name="_Toc306696165"/>
      <w:r w:rsidRPr="00AE59C2">
        <w:rPr>
          <w:rFonts w:ascii="Times New Roman" w:eastAsia="Calibri" w:hAnsi="Times New Roman" w:cs="Times New Roman"/>
          <w:b/>
          <w:bCs/>
          <w:sz w:val="24"/>
          <w:szCs w:val="24"/>
        </w:rPr>
        <w:lastRenderedPageBreak/>
        <w:t>MESLEK TANITIMI</w:t>
      </w:r>
      <w:bookmarkEnd w:id="1"/>
    </w:p>
    <w:p w:rsidR="00AE59C2" w:rsidRPr="00AE59C2" w:rsidRDefault="00AE59C2" w:rsidP="00AE59C2">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2" w:name="_Toc306696166"/>
      <w:r w:rsidRPr="00AE59C2">
        <w:rPr>
          <w:rFonts w:ascii="Times New Roman" w:eastAsia="Calibri" w:hAnsi="Times New Roman" w:cs="Times New Roman"/>
          <w:b/>
          <w:bCs/>
          <w:sz w:val="24"/>
          <w:szCs w:val="24"/>
        </w:rPr>
        <w:t>Meslek Tanımı</w:t>
      </w:r>
      <w:bookmarkEnd w:id="2"/>
    </w:p>
    <w:p w:rsidR="00AE59C2" w:rsidRPr="00AE59C2" w:rsidRDefault="00AE59C2" w:rsidP="00AE59C2">
      <w:pPr>
        <w:autoSpaceDE w:val="0"/>
        <w:autoSpaceDN w:val="0"/>
        <w:adjustRightInd w:val="0"/>
        <w:spacing w:after="0"/>
        <w:jc w:val="both"/>
        <w:rPr>
          <w:rFonts w:ascii="Times New Roman" w:eastAsiaTheme="minorEastAsia" w:hAnsi="Times New Roman" w:cs="Times New Roman"/>
          <w:sz w:val="24"/>
          <w:szCs w:val="24"/>
          <w:lang w:eastAsia="tr-TR"/>
        </w:rPr>
      </w:pPr>
      <w:r w:rsidRPr="00AE59C2">
        <w:rPr>
          <w:rFonts w:ascii="Times New Roman" w:eastAsiaTheme="minorEastAsia" w:hAnsi="Times New Roman" w:cs="Times New Roman"/>
          <w:sz w:val="24"/>
          <w:szCs w:val="24"/>
          <w:lang w:eastAsia="tr-TR"/>
        </w:rPr>
        <w:t xml:space="preserve">Restorasyoncu (Seviye 5); </w:t>
      </w:r>
      <w:r w:rsidRPr="00AE59C2">
        <w:rPr>
          <w:rFonts w:ascii="Times New Roman" w:eastAsiaTheme="minorEastAsia" w:hAnsi="Times New Roman"/>
          <w:sz w:val="24"/>
          <w:szCs w:val="24"/>
          <w:lang w:eastAsia="tr-TR"/>
        </w:rPr>
        <w:t xml:space="preserve">iş sağlığı ve güvenliği ile çevreye ilişkin önlemleri alarak, kalite sistemleri çerçevesinde, mesleği ile ilgili iş organizasyonu yapan, </w:t>
      </w:r>
      <w:r w:rsidRPr="00AE59C2">
        <w:rPr>
          <w:rFonts w:ascii="Times New Roman" w:eastAsiaTheme="minorEastAsia" w:hAnsi="Times New Roman" w:cs="Times New Roman"/>
          <w:sz w:val="24"/>
          <w:szCs w:val="24"/>
          <w:lang w:eastAsia="tr-TR"/>
        </w:rPr>
        <w:t xml:space="preserve">taşınır ve taşınmaz kültür varlıklarının bakım ve onarımını yapan, rölöve alabilen, restitüsyon ve restorasyon proje çizimini yapan, motif çizen, ahşap ve kâgir restorasyonu yapan </w:t>
      </w:r>
      <w:r w:rsidRPr="00AE59C2">
        <w:rPr>
          <w:rFonts w:ascii="Times New Roman" w:eastAsiaTheme="minorEastAsia" w:hAnsi="Times New Roman"/>
          <w:sz w:val="24"/>
          <w:szCs w:val="24"/>
          <w:lang w:eastAsia="tr-TR"/>
        </w:rPr>
        <w:t xml:space="preserve">ve mesleki gelişime ilişkin faaliyetleri yürüten nitelikli kişidir. </w:t>
      </w:r>
      <w:r w:rsidRPr="00AE59C2">
        <w:rPr>
          <w:rFonts w:ascii="Times New Roman" w:eastAsiaTheme="minorEastAsia" w:hAnsi="Times New Roman" w:cs="Times New Roman"/>
          <w:sz w:val="24"/>
          <w:szCs w:val="24"/>
          <w:lang w:eastAsia="tr-TR"/>
        </w:rPr>
        <w:t xml:space="preserve"> </w:t>
      </w:r>
    </w:p>
    <w:p w:rsidR="00AE59C2" w:rsidRPr="00AE59C2" w:rsidRDefault="00AE59C2" w:rsidP="00AE59C2">
      <w:pPr>
        <w:autoSpaceDE w:val="0"/>
        <w:autoSpaceDN w:val="0"/>
        <w:adjustRightInd w:val="0"/>
        <w:spacing w:after="0"/>
        <w:jc w:val="both"/>
        <w:rPr>
          <w:rFonts w:ascii="Times New Roman" w:eastAsiaTheme="minorEastAsia" w:hAnsi="Times New Roman" w:cs="Times New Roman"/>
          <w:sz w:val="24"/>
          <w:szCs w:val="24"/>
          <w:lang w:eastAsia="tr-TR"/>
        </w:rPr>
      </w:pPr>
    </w:p>
    <w:p w:rsidR="00AE59C2" w:rsidRPr="00AE59C2" w:rsidRDefault="00AE59C2" w:rsidP="00AE59C2">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3" w:name="_Toc306696167"/>
      <w:r w:rsidRPr="00AE59C2">
        <w:rPr>
          <w:rFonts w:ascii="Times New Roman" w:eastAsia="Calibri" w:hAnsi="Times New Roman" w:cs="Times New Roman"/>
          <w:b/>
          <w:bCs/>
          <w:sz w:val="24"/>
          <w:szCs w:val="24"/>
        </w:rPr>
        <w:t>Mesleğin Uluslararası Sınıflandırma Sistemlerindeki Yeri</w:t>
      </w:r>
      <w:bookmarkEnd w:id="3"/>
    </w:p>
    <w:p w:rsidR="00AE59C2" w:rsidRPr="00AE59C2" w:rsidRDefault="00AE59C2" w:rsidP="00AE59C2">
      <w:pPr>
        <w:spacing w:after="0"/>
        <w:rPr>
          <w:rFonts w:ascii="Times New Roman" w:eastAsia="Calibri" w:hAnsi="Times New Roman" w:cs="Times New Roman"/>
          <w:sz w:val="24"/>
          <w:szCs w:val="24"/>
        </w:rPr>
      </w:pPr>
      <w:r w:rsidRPr="00AE59C2">
        <w:rPr>
          <w:rFonts w:ascii="Times New Roman" w:eastAsia="Calibri" w:hAnsi="Times New Roman" w:cs="Times New Roman"/>
          <w:b/>
          <w:bCs/>
          <w:sz w:val="24"/>
          <w:szCs w:val="24"/>
        </w:rPr>
        <w:t>ISCO 08:</w:t>
      </w:r>
      <w:r w:rsidRPr="00AE59C2">
        <w:rPr>
          <w:rFonts w:ascii="Times New Roman" w:eastAsia="Calibri" w:hAnsi="Times New Roman" w:cs="Times New Roman"/>
          <w:sz w:val="24"/>
          <w:szCs w:val="24"/>
        </w:rPr>
        <w:t xml:space="preserve">  3432 (İç tasarımcılar ve dekoratörler)</w:t>
      </w:r>
    </w:p>
    <w:p w:rsidR="00AE59C2" w:rsidRPr="00AE59C2" w:rsidRDefault="00AE59C2" w:rsidP="00AE59C2">
      <w:pPr>
        <w:spacing w:after="0"/>
        <w:rPr>
          <w:rFonts w:ascii="Times New Roman" w:eastAsia="Calibri" w:hAnsi="Times New Roman" w:cs="Times New Roman"/>
          <w:sz w:val="24"/>
          <w:szCs w:val="24"/>
        </w:rPr>
      </w:pPr>
    </w:p>
    <w:p w:rsidR="00AE59C2" w:rsidRPr="00AE59C2" w:rsidRDefault="00AE59C2" w:rsidP="00AE59C2">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4" w:name="_Toc306696168"/>
      <w:r w:rsidRPr="00AE59C2">
        <w:rPr>
          <w:rFonts w:ascii="Times New Roman" w:eastAsia="Calibri" w:hAnsi="Times New Roman" w:cs="Times New Roman"/>
          <w:b/>
          <w:bCs/>
          <w:sz w:val="24"/>
          <w:szCs w:val="24"/>
        </w:rPr>
        <w:t>Sağlık, Güvenlik ve Çevre ile ilgili Düzenlemeler</w:t>
      </w:r>
      <w:bookmarkEnd w:id="4"/>
    </w:p>
    <w:p w:rsidR="00AE59C2" w:rsidRPr="00AE59C2" w:rsidRDefault="00AE59C2" w:rsidP="00445F8D">
      <w:pPr>
        <w:spacing w:afterLines="200"/>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2007 Sayılı Deprem Yönetmeliği</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2872 Sayılı Çevre Kanunu</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4857 Sayılı İş Kanunu ve İlgili Mevzuat</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5510 Sayılı Sosyal Sigortalar ve Genel Sağlık Sigortası Kanunu</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Ağır ve Tehlikeli İşler Yönetmeliği</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 xml:space="preserve">Binaların Yangından Korunması Hakkında Yönetmelik </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Güvenlik ve Sağlık İşaretleri Yönetmeliği</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İşçi Sağlığı ve İş Güvenliği Tüzüğü</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İş Ekipmanlarının Kullanımında Sağlık ve Güvenlik Şartları Yönetmeliği</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Kişisel Koruyucu Donanımların İşyerlerinde Kullanılması Hakkında Yönetmelik</w:t>
      </w:r>
    </w:p>
    <w:p w:rsidR="00AE59C2" w:rsidRPr="00AE59C2" w:rsidRDefault="00AE59C2" w:rsidP="00AE59C2">
      <w:pPr>
        <w:contextualSpacing/>
        <w:jc w:val="both"/>
        <w:rPr>
          <w:rFonts w:ascii="Times New Roman" w:eastAsia="Calibri" w:hAnsi="Times New Roman" w:cs="Times New Roman"/>
          <w:sz w:val="24"/>
          <w:szCs w:val="24"/>
        </w:rPr>
      </w:pP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*Ayrıca; iş sağlığı ve güvenliği ve çevre ile ilgili yürürlükte olan kanun, tüzük ve yönetmeliklere uyulması ve konu ile ilgili risk analizi yapılması esastır.</w:t>
      </w:r>
    </w:p>
    <w:p w:rsidR="00AE59C2" w:rsidRPr="00AE59C2" w:rsidRDefault="00AE59C2" w:rsidP="00AE59C2">
      <w:pPr>
        <w:spacing w:after="0"/>
        <w:jc w:val="both"/>
        <w:rPr>
          <w:rFonts w:ascii="Times New Roman" w:eastAsia="Calibri" w:hAnsi="Times New Roman" w:cs="Times New Roman"/>
          <w:sz w:val="24"/>
          <w:szCs w:val="24"/>
        </w:rPr>
      </w:pPr>
    </w:p>
    <w:p w:rsidR="00AE59C2" w:rsidRPr="00AE59C2" w:rsidRDefault="00AE59C2" w:rsidP="00AE59C2">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5" w:name="_Toc306696169"/>
      <w:r w:rsidRPr="00AE59C2">
        <w:rPr>
          <w:rFonts w:ascii="Times New Roman" w:eastAsia="Calibri" w:hAnsi="Times New Roman" w:cs="Times New Roman"/>
          <w:b/>
          <w:bCs/>
          <w:sz w:val="24"/>
          <w:szCs w:val="24"/>
        </w:rPr>
        <w:t>Meslek ile İlgili Diğer Mevzuat</w:t>
      </w:r>
      <w:bookmarkEnd w:id="5"/>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 xml:space="preserve">2863 Sayılı Kültür ve Tabiat Varlıklarını Koruma Kanunu </w:t>
      </w:r>
    </w:p>
    <w:p w:rsidR="00AE59C2" w:rsidRPr="00AE59C2" w:rsidRDefault="00AE59C2" w:rsidP="00AE59C2">
      <w:pPr>
        <w:tabs>
          <w:tab w:val="left" w:pos="142"/>
          <w:tab w:val="left" w:pos="3465"/>
        </w:tabs>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3194 Sayılı İmar Kanunu</w:t>
      </w:r>
      <w:r w:rsidRPr="00AE59C2">
        <w:rPr>
          <w:rFonts w:ascii="Times New Roman" w:eastAsia="Calibri" w:hAnsi="Times New Roman" w:cs="Times New Roman"/>
          <w:sz w:val="24"/>
          <w:szCs w:val="24"/>
        </w:rPr>
        <w:tab/>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3308 Sayılı Çıraklık ve Meslek Eğitim Kanunu</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5362 Sayılı Esnaf ve Sanatkârlar Meslek Kuruluşları Kanunu</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 xml:space="preserve">Afet Bölgelerinde Yapılacak Binalar Hakkında Yönetmelik </w:t>
      </w:r>
    </w:p>
    <w:p w:rsidR="00AE59C2" w:rsidRPr="00AE59C2" w:rsidRDefault="00AE59C2" w:rsidP="00AE59C2">
      <w:pPr>
        <w:spacing w:after="0"/>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 xml:space="preserve">Binalarda Enerji Performansı Yönetmeliği </w:t>
      </w:r>
    </w:p>
    <w:p w:rsidR="00AE59C2" w:rsidRPr="00AE59C2" w:rsidRDefault="00AE59C2" w:rsidP="00AE59C2">
      <w:pPr>
        <w:spacing w:after="0"/>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 xml:space="preserve">Binaların Yangından Korunması Hakkında Yönetmelik </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 xml:space="preserve">Deprem Bölgelerinde Yapılacak Yapılar Hakkında Yönetmelik </w:t>
      </w:r>
    </w:p>
    <w:p w:rsidR="00AE59C2" w:rsidRPr="00AE59C2" w:rsidRDefault="00AE59C2" w:rsidP="00AE59C2">
      <w:pPr>
        <w:tabs>
          <w:tab w:val="left" w:pos="0"/>
        </w:tabs>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İmar Yönetmeliği</w:t>
      </w:r>
    </w:p>
    <w:p w:rsidR="00AE59C2" w:rsidRPr="00AE59C2" w:rsidRDefault="00AE59C2" w:rsidP="00AE59C2">
      <w:pPr>
        <w:tabs>
          <w:tab w:val="left" w:pos="0"/>
        </w:tabs>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 xml:space="preserve">Kültür Ve Tabiat Varlıklarını Koruma Kanunu Kapsamındaki Kültür Varlıklarının Rölöve, </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Restorasyon, Restitüsyon Projeleri, Sokak Sağlıklaştırma, Çevre Düzenleme Projeleri Ve                                                   Bunların Uygulamaları İle Değerlendirme,</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Muhafaza, Nakil İşleri Ve Kazı Çalışmalarına İlişkin Mal Ve Hizmet Alımlarına Dair Yönetmelik</w:t>
      </w:r>
    </w:p>
    <w:p w:rsidR="00AE59C2" w:rsidRPr="00AE59C2" w:rsidRDefault="00AE59C2" w:rsidP="00AE59C2">
      <w:pPr>
        <w:spacing w:after="0"/>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lastRenderedPageBreak/>
        <w:t>Otopark Yönetmeliği</w:t>
      </w:r>
    </w:p>
    <w:p w:rsidR="00AE59C2" w:rsidRPr="00AE59C2" w:rsidRDefault="00AE59C2" w:rsidP="00AE59C2">
      <w:pPr>
        <w:spacing w:after="0"/>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Plan Yapımına Ait Esaslara Dair Yönetmelik</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 xml:space="preserve">Planlı Alanlar Tip İmar Yönetmeliği </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Plansız Alanlar İmar Yönetmeliği</w:t>
      </w:r>
    </w:p>
    <w:p w:rsidR="00AE59C2" w:rsidRPr="00AE59C2" w:rsidRDefault="00AE59C2" w:rsidP="00AE59C2">
      <w:pPr>
        <w:spacing w:after="0"/>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Sığınak Yönetmeliği</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Yangın Yönetmeliği</w:t>
      </w:r>
    </w:p>
    <w:p w:rsidR="00AE59C2" w:rsidRPr="00AE59C2" w:rsidRDefault="00AE59C2" w:rsidP="00AE59C2">
      <w:pPr>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Yapı Denetimi Uygulama Yönetmeliği,</w:t>
      </w:r>
    </w:p>
    <w:p w:rsidR="00AE59C2" w:rsidRPr="00AE59C2" w:rsidRDefault="00AE59C2" w:rsidP="00AE59C2">
      <w:pPr>
        <w:spacing w:after="0"/>
        <w:contextualSpacing/>
        <w:jc w:val="both"/>
        <w:rPr>
          <w:rFonts w:ascii="Times New Roman" w:eastAsia="Calibri" w:hAnsi="Times New Roman" w:cs="Times New Roman"/>
          <w:sz w:val="24"/>
          <w:szCs w:val="24"/>
        </w:rPr>
      </w:pPr>
      <w:r w:rsidRPr="00AE59C2">
        <w:rPr>
          <w:rFonts w:ascii="Times New Roman" w:eastAsia="Calibri" w:hAnsi="Times New Roman" w:cs="Times New Roman"/>
          <w:sz w:val="24"/>
          <w:szCs w:val="24"/>
        </w:rPr>
        <w:t>Yerel Yönetimler Yönetmeliği</w:t>
      </w:r>
    </w:p>
    <w:p w:rsidR="00AE59C2" w:rsidRPr="00AE59C2" w:rsidDel="0005771C" w:rsidRDefault="00AE59C2" w:rsidP="00AE59C2">
      <w:pPr>
        <w:spacing w:after="0"/>
        <w:contextualSpacing/>
        <w:jc w:val="both"/>
        <w:rPr>
          <w:rFonts w:ascii="Times New Roman" w:eastAsia="Calibri" w:hAnsi="Times New Roman" w:cs="Times New Roman"/>
          <w:sz w:val="24"/>
          <w:szCs w:val="24"/>
        </w:rPr>
      </w:pPr>
    </w:p>
    <w:p w:rsidR="00AE59C2" w:rsidRPr="00AE59C2" w:rsidRDefault="00AE59C2" w:rsidP="00AE59C2">
      <w:pPr>
        <w:spacing w:after="0"/>
        <w:jc w:val="both"/>
        <w:rPr>
          <w:rFonts w:ascii="Times New Roman" w:eastAsiaTheme="minorEastAsia" w:hAnsi="Times New Roman"/>
          <w:sz w:val="24"/>
          <w:szCs w:val="24"/>
          <w:lang w:eastAsia="tr-TR"/>
        </w:rPr>
      </w:pPr>
      <w:r w:rsidRPr="00AE59C2">
        <w:rPr>
          <w:rFonts w:ascii="Times New Roman" w:eastAsiaTheme="minorEastAsia" w:hAnsi="Times New Roman"/>
          <w:sz w:val="24"/>
          <w:szCs w:val="24"/>
          <w:lang w:eastAsia="tr-TR"/>
        </w:rPr>
        <w:t>*Ayrıca, meslek ile ilgili yürürlükte olan diğer mevzuat, kanun, tüzük ve yönetmeliklere uyulması esastır.</w:t>
      </w:r>
    </w:p>
    <w:p w:rsidR="00AE59C2" w:rsidRPr="00AE59C2" w:rsidRDefault="00AE59C2" w:rsidP="00AE59C2">
      <w:pPr>
        <w:spacing w:after="0"/>
        <w:jc w:val="both"/>
        <w:rPr>
          <w:rFonts w:ascii="Times New Roman" w:eastAsiaTheme="minorEastAsia" w:hAnsi="Times New Roman"/>
          <w:sz w:val="24"/>
          <w:szCs w:val="24"/>
          <w:lang w:eastAsia="tr-TR"/>
        </w:rPr>
      </w:pPr>
    </w:p>
    <w:p w:rsidR="00AE59C2" w:rsidRPr="00AE59C2" w:rsidRDefault="00AE59C2" w:rsidP="00AE59C2">
      <w:pPr>
        <w:numPr>
          <w:ilvl w:val="1"/>
          <w:numId w:val="2"/>
        </w:numPr>
        <w:tabs>
          <w:tab w:val="num" w:pos="426"/>
        </w:tabs>
        <w:spacing w:after="0"/>
        <w:ind w:left="567" w:hanging="567"/>
        <w:jc w:val="both"/>
        <w:outlineLvl w:val="1"/>
        <w:rPr>
          <w:rFonts w:ascii="Times New Roman" w:eastAsia="Calibri" w:hAnsi="Times New Roman" w:cs="Times New Roman"/>
          <w:b/>
          <w:bCs/>
          <w:sz w:val="24"/>
          <w:szCs w:val="24"/>
        </w:rPr>
      </w:pPr>
      <w:bookmarkStart w:id="6" w:name="_Toc306696170"/>
      <w:r w:rsidRPr="00AE59C2">
        <w:rPr>
          <w:rFonts w:ascii="Times New Roman" w:eastAsia="Calibri" w:hAnsi="Times New Roman" w:cs="Times New Roman"/>
          <w:b/>
          <w:bCs/>
          <w:sz w:val="24"/>
          <w:szCs w:val="24"/>
        </w:rPr>
        <w:t>Çalışma Ortamı ve Koşulları</w:t>
      </w:r>
      <w:bookmarkEnd w:id="6"/>
    </w:p>
    <w:p w:rsidR="00AE59C2" w:rsidRPr="00AE59C2" w:rsidRDefault="00AE59C2" w:rsidP="00AE59C2">
      <w:pPr>
        <w:spacing w:after="0"/>
        <w:jc w:val="both"/>
        <w:rPr>
          <w:rFonts w:ascii="Times New Roman" w:eastAsia="Times New Roman" w:hAnsi="Times New Roman" w:cs="Times New Roman"/>
          <w:bCs/>
          <w:sz w:val="24"/>
          <w:szCs w:val="24"/>
          <w:lang w:eastAsia="tr-TR"/>
        </w:rPr>
      </w:pPr>
      <w:r w:rsidRPr="00AE59C2">
        <w:rPr>
          <w:rFonts w:ascii="Times New Roman" w:eastAsia="Times New Roman" w:hAnsi="Times New Roman" w:cs="Times New Roman"/>
          <w:bCs/>
          <w:sz w:val="24"/>
          <w:szCs w:val="24"/>
          <w:lang w:eastAsia="tr-TR"/>
        </w:rPr>
        <w:t xml:space="preserve">Restorasyoncu (Seviye 5) çalışmalarını, büro ve saha ortamında gerçekleştirir. Saha çalışması genellikle tozlu, çamurlu ve/veya gürültülü ortamlarda yapılır.  </w:t>
      </w:r>
      <w:r w:rsidRPr="00AE59C2">
        <w:rPr>
          <w:rFonts w:ascii="Times New Roman" w:eastAsia="Times New Roman" w:hAnsi="Times New Roman" w:cs="Times New Roman"/>
          <w:sz w:val="24"/>
          <w:szCs w:val="24"/>
          <w:lang w:eastAsia="tr-TR"/>
        </w:rPr>
        <w:t xml:space="preserve">İşin gereğine göre çalışma sürecinde </w:t>
      </w:r>
      <w:r w:rsidRPr="00AE59C2">
        <w:rPr>
          <w:rFonts w:ascii="Times New Roman" w:eastAsia="Times New Roman" w:hAnsi="Times New Roman" w:cs="Times New Roman"/>
          <w:bCs/>
          <w:sz w:val="24"/>
          <w:szCs w:val="24"/>
          <w:lang w:eastAsia="tr-TR"/>
        </w:rPr>
        <w:t xml:space="preserve">ilgili mühendisler, mimarlar ve meslektaşları </w:t>
      </w:r>
      <w:r w:rsidRPr="00AE59C2">
        <w:rPr>
          <w:rFonts w:ascii="Times New Roman" w:eastAsia="Times New Roman" w:hAnsi="Times New Roman" w:cs="Times New Roman"/>
          <w:sz w:val="24"/>
          <w:szCs w:val="24"/>
          <w:lang w:eastAsia="tr-TR"/>
        </w:rPr>
        <w:t xml:space="preserve">ile iletişim içerisinde çalışır. </w:t>
      </w:r>
      <w:r w:rsidRPr="00AE59C2">
        <w:rPr>
          <w:rFonts w:ascii="Times New Roman" w:eastAsia="Times New Roman" w:hAnsi="Times New Roman" w:cs="Times New Roman"/>
          <w:bCs/>
          <w:sz w:val="24"/>
          <w:szCs w:val="24"/>
          <w:lang w:eastAsia="tr-TR"/>
        </w:rPr>
        <w:t xml:space="preserve">Mesleğin icrası esnasında iş sağlığı ve güvenliği önlemlerini gerektiren kaza ve yaralanma riskleri bulunmaktadır. </w:t>
      </w:r>
    </w:p>
    <w:p w:rsidR="00AE59C2" w:rsidRPr="00AE59C2" w:rsidRDefault="00AE59C2" w:rsidP="00AE59C2">
      <w:pPr>
        <w:spacing w:after="0"/>
        <w:jc w:val="both"/>
        <w:rPr>
          <w:rFonts w:ascii="Times New Roman" w:eastAsia="Times New Roman" w:hAnsi="Times New Roman" w:cs="Times New Roman"/>
          <w:bCs/>
          <w:sz w:val="24"/>
          <w:szCs w:val="24"/>
          <w:lang w:eastAsia="tr-TR"/>
        </w:rPr>
      </w:pPr>
    </w:p>
    <w:p w:rsidR="00AE59C2" w:rsidRPr="00AE59C2" w:rsidRDefault="00AE59C2" w:rsidP="00AE59C2">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7" w:name="_Toc306696171"/>
      <w:r w:rsidRPr="00AE59C2">
        <w:rPr>
          <w:rFonts w:ascii="Times New Roman" w:eastAsia="Calibri" w:hAnsi="Times New Roman" w:cs="Times New Roman"/>
          <w:b/>
          <w:bCs/>
          <w:sz w:val="24"/>
          <w:szCs w:val="24"/>
        </w:rPr>
        <w:t>Mesleğe İlişkin Diğer Gereklilikler</w:t>
      </w:r>
      <w:bookmarkEnd w:id="7"/>
    </w:p>
    <w:p w:rsidR="00AE59C2" w:rsidRPr="00AE59C2" w:rsidRDefault="00AE59C2" w:rsidP="00AE59C2">
      <w:pPr>
        <w:spacing w:after="0"/>
        <w:jc w:val="both"/>
        <w:rPr>
          <w:rFonts w:ascii="Times New Roman" w:eastAsia="Times New Roman" w:hAnsi="Times New Roman" w:cs="Times New Roman"/>
          <w:bCs/>
          <w:sz w:val="24"/>
          <w:szCs w:val="24"/>
          <w:lang w:eastAsia="tr-TR"/>
        </w:rPr>
      </w:pPr>
      <w:r w:rsidRPr="00AE59C2">
        <w:rPr>
          <w:rFonts w:ascii="Times New Roman" w:eastAsia="Times New Roman" w:hAnsi="Times New Roman" w:cs="Times New Roman"/>
          <w:bCs/>
          <w:sz w:val="24"/>
          <w:szCs w:val="24"/>
          <w:lang w:eastAsia="tr-TR"/>
        </w:rPr>
        <w:t>Restorasyoncunun; saha ortamında, iş iskelesi ile ilgili şartnamelere uygun çalışma yapması ve yükseklik fobisinin olmaması gerekir.</w:t>
      </w:r>
    </w:p>
    <w:p w:rsidR="00AE59C2" w:rsidRPr="00AE59C2" w:rsidRDefault="00AE59C2" w:rsidP="00AE59C2">
      <w:pPr>
        <w:spacing w:after="0"/>
        <w:jc w:val="both"/>
        <w:rPr>
          <w:rFonts w:ascii="Times New Roman" w:eastAsia="Times New Roman" w:hAnsi="Times New Roman" w:cs="Times New Roman"/>
          <w:bCs/>
          <w:sz w:val="24"/>
          <w:szCs w:val="24"/>
          <w:lang w:eastAsia="tr-TR"/>
        </w:rPr>
        <w:sectPr w:rsidR="00AE59C2" w:rsidRPr="00AE59C2" w:rsidSect="00710324">
          <w:headerReference w:type="default" r:id="rId11"/>
          <w:footerReference w:type="default" r:id="rId12"/>
          <w:headerReference w:type="first" r:id="rId13"/>
          <w:footerReference w:type="first" r:id="rId14"/>
          <w:footnotePr>
            <w:numFmt w:val="upperRoman"/>
          </w:footnotePr>
          <w:pgSz w:w="11906" w:h="16838"/>
          <w:pgMar w:top="1417" w:right="1417" w:bottom="1417" w:left="1417" w:header="708" w:footer="708" w:gutter="0"/>
          <w:pgNumType w:start="1"/>
          <w:cols w:space="708"/>
          <w:titlePg/>
          <w:docGrid w:linePitch="360"/>
        </w:sectPr>
      </w:pPr>
    </w:p>
    <w:p w:rsidR="00AE59C2" w:rsidRPr="00AE59C2" w:rsidRDefault="00AE59C2" w:rsidP="00AE59C2">
      <w:pPr>
        <w:numPr>
          <w:ilvl w:val="0"/>
          <w:numId w:val="2"/>
        </w:numPr>
        <w:ind w:left="357" w:hanging="357"/>
        <w:outlineLvl w:val="0"/>
        <w:rPr>
          <w:rFonts w:ascii="Times New Roman" w:eastAsia="Calibri" w:hAnsi="Times New Roman" w:cs="Times New Roman"/>
          <w:b/>
          <w:bCs/>
          <w:sz w:val="24"/>
          <w:szCs w:val="24"/>
        </w:rPr>
      </w:pPr>
      <w:bookmarkStart w:id="8" w:name="_Toc306696172"/>
      <w:r w:rsidRPr="00AE59C2">
        <w:rPr>
          <w:rFonts w:ascii="Times New Roman" w:eastAsia="Calibri" w:hAnsi="Times New Roman" w:cs="Times New Roman"/>
          <w:b/>
          <w:bCs/>
          <w:sz w:val="24"/>
          <w:szCs w:val="24"/>
        </w:rPr>
        <w:lastRenderedPageBreak/>
        <w:t>MESLEK PROFİLİ</w:t>
      </w:r>
      <w:bookmarkStart w:id="9" w:name="_Toc217937795"/>
      <w:bookmarkEnd w:id="8"/>
    </w:p>
    <w:p w:rsidR="00AE59C2" w:rsidRPr="00AE59C2" w:rsidRDefault="00AE59C2" w:rsidP="00AE59C2">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10" w:name="_Toc306696173"/>
      <w:r w:rsidRPr="00AE59C2">
        <w:rPr>
          <w:rFonts w:ascii="Times New Roman" w:eastAsia="Calibri" w:hAnsi="Times New Roman" w:cs="Times New Roman"/>
          <w:b/>
          <w:bCs/>
          <w:sz w:val="24"/>
          <w:szCs w:val="24"/>
        </w:rPr>
        <w:t>Görevler, İşlemler ve Başarım Ölçütleri</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AE59C2" w:rsidRPr="00AE59C2" w:rsidTr="00710324">
        <w:trPr>
          <w:trHeight w:val="530"/>
        </w:trPr>
        <w:tc>
          <w:tcPr>
            <w:tcW w:w="300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Görevler</w:t>
            </w:r>
          </w:p>
        </w:tc>
        <w:tc>
          <w:tcPr>
            <w:tcW w:w="341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5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25"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2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96"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51"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E59C2" w:rsidRPr="00AE59C2" w:rsidTr="00710324">
        <w:trPr>
          <w:cantSplit/>
          <w:trHeight w:hRule="exact" w:val="567"/>
        </w:trPr>
        <w:tc>
          <w:tcPr>
            <w:tcW w:w="583" w:type="dxa"/>
            <w:vMerge w:val="restart"/>
            <w:vAlign w:val="center"/>
          </w:tcPr>
          <w:p w:rsidR="00AE59C2" w:rsidRPr="00AE59C2" w:rsidRDefault="00AE59C2" w:rsidP="00AE59C2">
            <w:pPr>
              <w:spacing w:after="0"/>
              <w:rPr>
                <w:rFonts w:ascii="Times New Roman" w:eastAsiaTheme="minorEastAsia" w:hAnsi="Times New Roman" w:cs="Times New Roman"/>
                <w:b/>
                <w:bCs/>
                <w:caps/>
                <w:sz w:val="20"/>
                <w:szCs w:val="20"/>
                <w:lang w:eastAsia="tr-TR"/>
              </w:rPr>
            </w:pPr>
            <w:r w:rsidRPr="00AE59C2">
              <w:rPr>
                <w:rFonts w:ascii="Times New Roman" w:eastAsiaTheme="minorEastAsia" w:hAnsi="Times New Roman" w:cs="Times New Roman"/>
                <w:b/>
                <w:bCs/>
                <w:sz w:val="20"/>
                <w:szCs w:val="20"/>
                <w:lang w:eastAsia="tr-TR"/>
              </w:rPr>
              <w:t>A</w:t>
            </w:r>
          </w:p>
        </w:tc>
        <w:tc>
          <w:tcPr>
            <w:tcW w:w="2425" w:type="dxa"/>
            <w:vMerge w:val="restart"/>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 sağlığı ve güvenliği önlemlerini almak</w:t>
            </w: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A.1</w:t>
            </w:r>
          </w:p>
        </w:tc>
        <w:tc>
          <w:tcPr>
            <w:tcW w:w="2696" w:type="dxa"/>
            <w:vMerge w:val="restart"/>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Yasal ve işyerine özgü iş sağlığı ve güvenliği kurallarını uygulamak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A.1.1</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Çalışacağı alandaki risk faktörleri hakkında bilgi sahibi olur.</w:t>
            </w:r>
          </w:p>
        </w:tc>
      </w:tr>
      <w:tr w:rsidR="00AE59C2" w:rsidRPr="00AE59C2" w:rsidTr="00710324">
        <w:trPr>
          <w:cantSplit/>
          <w:trHeight w:hRule="exact" w:val="483"/>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A.1.2</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İşyerinde geçerli olan iş sağlığı ve güvenliği normlarını öğrenir.</w:t>
            </w:r>
          </w:p>
        </w:tc>
      </w:tr>
      <w:tr w:rsidR="00AE59C2" w:rsidRPr="00AE59C2" w:rsidTr="00710324">
        <w:trPr>
          <w:cantSplit/>
          <w:trHeight w:hRule="exact" w:val="716"/>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A.1.3</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İşe uygun güvenlik ekipmanını ve kişisel koruyucu donanımı kullanır ve yanında çalışanların kullanmasını sağlar. </w:t>
            </w:r>
          </w:p>
        </w:tc>
      </w:tr>
      <w:tr w:rsidR="00AE59C2" w:rsidRPr="00AE59C2" w:rsidTr="00710324">
        <w:trPr>
          <w:cantSplit/>
          <w:trHeight w:hRule="exact" w:val="499"/>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 xml:space="preserve">A.1.4 </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Müdahale araçlarının kullanımını ve yerlerini öğrenir.</w:t>
            </w:r>
          </w:p>
        </w:tc>
      </w:tr>
      <w:tr w:rsidR="00AE59C2" w:rsidRPr="00AE59C2" w:rsidTr="00710324">
        <w:trPr>
          <w:cantSplit/>
          <w:trHeight w:hRule="exact" w:val="776"/>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A.2</w:t>
            </w:r>
          </w:p>
        </w:tc>
        <w:tc>
          <w:tcPr>
            <w:tcW w:w="2696" w:type="dxa"/>
            <w:vMerge w:val="restart"/>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Karşılaşılabilecek risklere karşı önlem almak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A.2.1</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Çalışma bölgesinde risk oluşturabilecek faktörleri saptama çalışmalarına katılır ve katkıda bulunur.</w:t>
            </w:r>
          </w:p>
        </w:tc>
      </w:tr>
      <w:tr w:rsidR="00AE59C2" w:rsidRPr="00AE59C2" w:rsidTr="00710324">
        <w:trPr>
          <w:cantSplit/>
          <w:trHeight w:hRule="exact" w:val="730"/>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A.2.2</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Risk faktörlerinin azaltılmasına yönelik yapılan çalışmalara (risk değerlendirmesi) katılır.</w:t>
            </w:r>
          </w:p>
        </w:tc>
      </w:tr>
      <w:tr w:rsidR="00AE59C2" w:rsidRPr="00AE59C2" w:rsidTr="00710324">
        <w:trPr>
          <w:cantSplit/>
          <w:trHeight w:hRule="exact" w:val="512"/>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A.3</w:t>
            </w:r>
          </w:p>
        </w:tc>
        <w:tc>
          <w:tcPr>
            <w:tcW w:w="2696" w:type="dxa"/>
            <w:vMerge w:val="restart"/>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Acil/tehlikeli durum ve çıkış prosedürlerini uygulamak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A.3.1</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Tehlike durumlarını saptama ve önlem alma çalışmalarına katılır.</w:t>
            </w:r>
          </w:p>
        </w:tc>
      </w:tr>
      <w:tr w:rsidR="00AE59C2" w:rsidRPr="00AE59C2" w:rsidTr="00710324">
        <w:trPr>
          <w:cantSplit/>
          <w:trHeight w:hRule="exact" w:val="646"/>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A.3.2</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Anında giderilemeyecek veya yetki alanı dışındaki acil durum veya kazayı ilgili personel ve acil hizmet birimlerine bildirir.</w:t>
            </w:r>
          </w:p>
        </w:tc>
      </w:tr>
      <w:tr w:rsidR="00AE59C2" w:rsidRPr="00AE59C2" w:rsidTr="00710324">
        <w:trPr>
          <w:cantSplit/>
          <w:trHeight w:hRule="exact" w:val="570"/>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A.4</w:t>
            </w:r>
          </w:p>
        </w:tc>
        <w:tc>
          <w:tcPr>
            <w:tcW w:w="2696" w:type="dxa"/>
            <w:vMerge w:val="restart"/>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İşe özgü iş sağlığı ve güvenliği önlemlerini almak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A.4.1</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spacing w:val="2"/>
                <w:sz w:val="20"/>
                <w:szCs w:val="20"/>
                <w:lang w:eastAsia="tr-TR"/>
              </w:rPr>
              <w:t>Çalışma ortamına göre kullanması gereken kesici araç-gereç var ise yapılan tüm çalışmalarda kullandığı kesici araç-gerece dikkat eder.</w:t>
            </w:r>
          </w:p>
        </w:tc>
      </w:tr>
      <w:tr w:rsidR="00AE59C2" w:rsidRPr="00AE59C2" w:rsidTr="00710324">
        <w:trPr>
          <w:cantSplit/>
          <w:trHeight w:hRule="exact" w:val="718"/>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A.4.2</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 güvenliği açısından makine içerisindeki aparatlara uzuvlarını kaptırmaması için dikkatli çalışır.</w:t>
            </w:r>
          </w:p>
        </w:tc>
      </w:tr>
    </w:tbl>
    <w:p w:rsidR="00AE59C2" w:rsidRDefault="00AE59C2" w:rsidP="00AE59C2">
      <w:pPr>
        <w:outlineLvl w:val="1"/>
        <w:rPr>
          <w:rFonts w:ascii="Times New Roman" w:eastAsia="Calibri" w:hAnsi="Times New Roman" w:cs="Times New Roman"/>
          <w:sz w:val="24"/>
          <w:szCs w:val="24"/>
        </w:rPr>
      </w:pPr>
    </w:p>
    <w:p w:rsidR="00AD084B" w:rsidRPr="00AE59C2" w:rsidRDefault="00AD084B" w:rsidP="00AE59C2">
      <w:pPr>
        <w:outlineLvl w:val="1"/>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AE59C2" w:rsidRPr="00AE59C2" w:rsidTr="00710324">
        <w:trPr>
          <w:trHeight w:val="530"/>
        </w:trPr>
        <w:tc>
          <w:tcPr>
            <w:tcW w:w="300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Görevler</w:t>
            </w:r>
          </w:p>
        </w:tc>
        <w:tc>
          <w:tcPr>
            <w:tcW w:w="341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5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25"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2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96"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51"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E59C2" w:rsidRPr="00AE59C2" w:rsidTr="000F05BD">
        <w:trPr>
          <w:trHeight w:hRule="exact" w:val="962"/>
        </w:trPr>
        <w:tc>
          <w:tcPr>
            <w:tcW w:w="583" w:type="dxa"/>
            <w:vMerge w:val="restart"/>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w:t>
            </w:r>
          </w:p>
        </w:tc>
        <w:tc>
          <w:tcPr>
            <w:tcW w:w="2425" w:type="dxa"/>
            <w:vMerge w:val="restart"/>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Çevre koruma mevzuatına uygun çalışmak</w:t>
            </w: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B.1</w:t>
            </w:r>
          </w:p>
        </w:tc>
        <w:tc>
          <w:tcPr>
            <w:tcW w:w="2696" w:type="dxa"/>
            <w:vMerge w:val="restart"/>
            <w:vAlign w:val="center"/>
          </w:tcPr>
          <w:p w:rsidR="00AE59C2" w:rsidRPr="00AE59C2" w:rsidRDefault="00AE59C2"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Çevre koruma standart ve yöntemlerini uygulamak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B.1.1</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Yaptığı işle ilgili olarak Çevre Boyut-Etki değerlendirmesini yaparak gerçekleştirilen işlemler ile ilgili çevresel etkilerin doğru bir şekilde saptanması çalışmalarına katılır.</w:t>
            </w:r>
          </w:p>
        </w:tc>
      </w:tr>
      <w:tr w:rsidR="00AE59C2" w:rsidRPr="00AE59C2" w:rsidTr="00710324">
        <w:trPr>
          <w:trHeight w:hRule="exact" w:val="620"/>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B.1.2</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Çevre koruma gereklerine ve uygulamalarına yönelik periyodik eğitimlere katılır.</w:t>
            </w:r>
          </w:p>
        </w:tc>
      </w:tr>
      <w:tr w:rsidR="00AE59C2" w:rsidRPr="00AE59C2" w:rsidTr="00710324">
        <w:trPr>
          <w:trHeight w:hRule="exact" w:val="695"/>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B.1.3</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 süreçlerinin uygulanması sırasında çevre etkilerini gözler ve zararlı sonuç</w:t>
            </w:r>
            <w:r w:rsidRPr="00AE59C2">
              <w:rPr>
                <w:rFonts w:ascii="Times New Roman" w:eastAsiaTheme="minorEastAsia" w:hAnsi="Times New Roman" w:cs="Times New Roman"/>
                <w:sz w:val="20"/>
                <w:szCs w:val="20"/>
                <w:lang w:eastAsia="tr-TR"/>
              </w:rPr>
              <w:softHyphen/>
              <w:t>ların önlenmesi çalışmalarına katılır.</w:t>
            </w:r>
          </w:p>
        </w:tc>
      </w:tr>
      <w:tr w:rsidR="00AE59C2" w:rsidRPr="00AE59C2" w:rsidTr="00710324">
        <w:trPr>
          <w:trHeight w:hRule="exact" w:val="1000"/>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B.2</w:t>
            </w:r>
          </w:p>
        </w:tc>
        <w:tc>
          <w:tcPr>
            <w:tcW w:w="2696" w:type="dxa"/>
            <w:vMerge w:val="restart"/>
            <w:vAlign w:val="center"/>
          </w:tcPr>
          <w:p w:rsidR="00AE59C2" w:rsidRPr="00AE59C2" w:rsidRDefault="00AE59C2"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Çevresel risklerin azaltılmasına katkıda bulunmak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B.2.1</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Dönüştürülebilen malzemelerin geri kazanımı için gerekli ayırmayı ve sınıf</w:t>
            </w:r>
            <w:r w:rsidRPr="00AE59C2">
              <w:rPr>
                <w:rFonts w:ascii="Times New Roman" w:eastAsiaTheme="minorEastAsia" w:hAnsi="Times New Roman" w:cs="Times New Roman"/>
                <w:sz w:val="20"/>
                <w:szCs w:val="20"/>
                <w:lang w:eastAsia="tr-TR"/>
              </w:rPr>
              <w:softHyphen/>
              <w:t>lama</w:t>
            </w:r>
            <w:r w:rsidRPr="00AE59C2">
              <w:rPr>
                <w:rFonts w:ascii="Times New Roman" w:eastAsiaTheme="minorEastAsia" w:hAnsi="Times New Roman" w:cs="Times New Roman"/>
                <w:sz w:val="20"/>
                <w:szCs w:val="20"/>
                <w:lang w:eastAsia="tr-TR"/>
              </w:rPr>
              <w:softHyphen/>
              <w:t>yı yapar veya yapılmasını sağlar, sınıflarına ayrılan atıkları plastik, kağıt, metal, cam gibi cinslerine göre ayırır.</w:t>
            </w:r>
          </w:p>
        </w:tc>
      </w:tr>
      <w:tr w:rsidR="00AE59C2" w:rsidRPr="00AE59C2" w:rsidTr="00710324">
        <w:trPr>
          <w:trHeight w:hRule="exact" w:val="912"/>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B.2.2</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Tehlikeli ve zararlı atıkları verilen talimatlar doğrultusunda diğer malzemelerden ayrıştırır veya ayrıştırılmasını sağlar ve talimatlarda belirtilen önlemleri alarak geçici depolamasını yapar.</w:t>
            </w:r>
          </w:p>
        </w:tc>
      </w:tr>
      <w:tr w:rsidR="00AE59C2" w:rsidRPr="00AE59C2" w:rsidTr="00710324">
        <w:trPr>
          <w:trHeight w:hRule="exact" w:val="713"/>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B.2.3</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Atıkları tartar veya tartılmasını sağlayarak atığın cinsi, kaynağı, tehlike derecesi ve miktarı bilgilerini kaydeder ve görevliye teslim eder.</w:t>
            </w:r>
          </w:p>
        </w:tc>
      </w:tr>
      <w:tr w:rsidR="00AE59C2" w:rsidRPr="00AE59C2" w:rsidTr="00710324">
        <w:trPr>
          <w:trHeight w:hRule="exact" w:val="567"/>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B.2.4</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Yanıcı ve parlayıcı malzemelerin güvenli bir şekilde saklanmasını sağlar.</w:t>
            </w:r>
          </w:p>
        </w:tc>
      </w:tr>
      <w:tr w:rsidR="00AE59C2" w:rsidRPr="00AE59C2" w:rsidTr="00710324">
        <w:trPr>
          <w:trHeight w:hRule="exact" w:val="703"/>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B.2.5</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Dökülme ve sızıntılara karşı kullanılacak uygun donanım, malzeme ve ekipmanı hazır bulundurur.</w:t>
            </w:r>
          </w:p>
        </w:tc>
      </w:tr>
    </w:tbl>
    <w:p w:rsidR="00AE59C2" w:rsidRPr="00AE59C2" w:rsidRDefault="00AE59C2" w:rsidP="00AE59C2">
      <w:pPr>
        <w:spacing w:after="0"/>
        <w:rPr>
          <w:rFonts w:ascii="Times New Roman" w:eastAsia="Calibri" w:hAnsi="Times New Roman" w:cs="Times New Roman"/>
          <w:sz w:val="24"/>
          <w:szCs w:val="24"/>
        </w:rPr>
      </w:pPr>
    </w:p>
    <w:p w:rsidR="00AE59C2" w:rsidRPr="00AE59C2" w:rsidRDefault="00AE59C2" w:rsidP="00AE59C2">
      <w:pPr>
        <w:spacing w:after="0"/>
        <w:rPr>
          <w:rFonts w:ascii="Times New Roman" w:eastAsia="Calibri" w:hAnsi="Times New Roman" w:cs="Times New Roman"/>
          <w:sz w:val="24"/>
          <w:szCs w:val="24"/>
        </w:rPr>
      </w:pPr>
    </w:p>
    <w:p w:rsidR="00AE59C2" w:rsidRPr="00AE59C2" w:rsidRDefault="00AE59C2" w:rsidP="00AE59C2">
      <w:pPr>
        <w:spacing w:after="0"/>
        <w:rPr>
          <w:rFonts w:ascii="Times New Roman" w:eastAsia="Calibri" w:hAnsi="Times New Roman" w:cs="Times New Roman"/>
          <w:sz w:val="24"/>
          <w:szCs w:val="24"/>
        </w:rPr>
      </w:pPr>
    </w:p>
    <w:p w:rsidR="00AE59C2" w:rsidRPr="00AE59C2" w:rsidRDefault="00AE59C2" w:rsidP="00AE59C2">
      <w:pPr>
        <w:spacing w:after="0"/>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AE59C2" w:rsidRPr="00AE59C2" w:rsidTr="00710324">
        <w:trPr>
          <w:trHeight w:val="454"/>
        </w:trPr>
        <w:tc>
          <w:tcPr>
            <w:tcW w:w="300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lastRenderedPageBreak/>
              <w:t>Görevler</w:t>
            </w:r>
          </w:p>
        </w:tc>
        <w:tc>
          <w:tcPr>
            <w:tcW w:w="341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5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454"/>
        </w:trPr>
        <w:tc>
          <w:tcPr>
            <w:tcW w:w="58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25"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2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96"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51"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E59C2" w:rsidRPr="00AE59C2" w:rsidTr="00710324">
        <w:trPr>
          <w:trHeight w:hRule="exact" w:val="771"/>
        </w:trPr>
        <w:tc>
          <w:tcPr>
            <w:tcW w:w="583" w:type="dxa"/>
            <w:vMerge w:val="restart"/>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w:t>
            </w:r>
          </w:p>
        </w:tc>
        <w:tc>
          <w:tcPr>
            <w:tcW w:w="2425" w:type="dxa"/>
            <w:vMerge w:val="restart"/>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Kalite yönetim sistemleri dokümanlarına uygun çalışmak </w:t>
            </w: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C.1</w:t>
            </w:r>
          </w:p>
        </w:tc>
        <w:tc>
          <w:tcPr>
            <w:tcW w:w="2696" w:type="dxa"/>
            <w:vMerge w:val="restart"/>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İşe ait kalite gerekliliklerini uygulamak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C.1.1</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İşlem formlarında yer alan talimatlara ve planlara göre kalite gerekliliklerini uygular.</w:t>
            </w:r>
          </w:p>
        </w:tc>
      </w:tr>
      <w:tr w:rsidR="00AE59C2" w:rsidRPr="00AE59C2" w:rsidTr="00710324">
        <w:trPr>
          <w:trHeight w:hRule="exact" w:val="568"/>
        </w:trPr>
        <w:tc>
          <w:tcPr>
            <w:tcW w:w="583"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b/>
                <w:bCs/>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C.1.2</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Uygulamada izin verilen tolerans ve sapmalara göre kalite gerekliliklerini uygular.</w:t>
            </w:r>
          </w:p>
        </w:tc>
      </w:tr>
      <w:tr w:rsidR="00AE59C2" w:rsidRPr="00AE59C2" w:rsidTr="00710324">
        <w:trPr>
          <w:trHeight w:hRule="exact" w:val="490"/>
        </w:trPr>
        <w:tc>
          <w:tcPr>
            <w:tcW w:w="583"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b/>
                <w:bCs/>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C.1.3</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Donanım, malzeme, ekipman ya da sistemin kalite gerekliliklerine uygun çalışır.</w:t>
            </w:r>
          </w:p>
        </w:tc>
      </w:tr>
      <w:tr w:rsidR="00AE59C2" w:rsidRPr="00AE59C2" w:rsidTr="00710324">
        <w:trPr>
          <w:trHeight w:hRule="exact" w:val="442"/>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C.2</w:t>
            </w:r>
          </w:p>
        </w:tc>
        <w:tc>
          <w:tcPr>
            <w:tcW w:w="2696" w:type="dxa"/>
            <w:vMerge w:val="restart"/>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Kalite sağlamadaki teknik prosedürleri uygulamak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C.2.1</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Yapılacak işlemin türüne göre kalite sağlama tekniklerini uygular.</w:t>
            </w:r>
          </w:p>
        </w:tc>
      </w:tr>
      <w:tr w:rsidR="00AE59C2" w:rsidRPr="00AE59C2" w:rsidTr="00710324">
        <w:trPr>
          <w:trHeight w:hRule="exact" w:val="695"/>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C.2.2</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İşlemler sırasında kalite sağlama ile ilgili teknik prosedürleri uygulayarak, özel kalite şartlarını uygular.</w:t>
            </w:r>
          </w:p>
        </w:tc>
      </w:tr>
      <w:tr w:rsidR="00AE59C2" w:rsidRPr="00AE59C2" w:rsidTr="00710324">
        <w:trPr>
          <w:trHeight w:hRule="exact" w:val="454"/>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C.2.3</w:t>
            </w:r>
          </w:p>
        </w:tc>
        <w:tc>
          <w:tcPr>
            <w:tcW w:w="6851" w:type="dxa"/>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Çalışmayla ilgili kalite ve diğer formları doldurur.</w:t>
            </w:r>
          </w:p>
        </w:tc>
      </w:tr>
      <w:tr w:rsidR="00AE59C2" w:rsidRPr="00AE59C2" w:rsidTr="00710324">
        <w:trPr>
          <w:trHeight w:hRule="exact" w:val="454"/>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restart"/>
            <w:tcBorders>
              <w:top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C.3</w:t>
            </w:r>
          </w:p>
        </w:tc>
        <w:tc>
          <w:tcPr>
            <w:tcW w:w="2696" w:type="dxa"/>
            <w:vMerge w:val="restart"/>
            <w:tcBorders>
              <w:top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Yapılan çalışmaların kalitesini kontrol etmek</w:t>
            </w:r>
          </w:p>
        </w:tc>
        <w:tc>
          <w:tcPr>
            <w:tcW w:w="89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 xml:space="preserve">C.3.1 </w:t>
            </w:r>
          </w:p>
        </w:tc>
        <w:tc>
          <w:tcPr>
            <w:tcW w:w="6851"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Operasyon bazında çalışmaların kalitesini denetleme çalışmalarına katılır.</w:t>
            </w:r>
          </w:p>
        </w:tc>
      </w:tr>
      <w:tr w:rsidR="00AE59C2" w:rsidRPr="00AE59C2" w:rsidTr="00710324">
        <w:trPr>
          <w:trHeight w:hRule="exact" w:val="686"/>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C.3.2</w:t>
            </w:r>
          </w:p>
        </w:tc>
        <w:tc>
          <w:tcPr>
            <w:tcW w:w="6851"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Donanım, malzeme, ekipman ya da sistem üzerinde yapılan ayarların kullanım kılavuzlarına uygunluğunu denetler.</w:t>
            </w:r>
          </w:p>
        </w:tc>
      </w:tr>
      <w:tr w:rsidR="00AE59C2" w:rsidRPr="00AE59C2" w:rsidTr="00710324">
        <w:trPr>
          <w:trHeight w:hRule="exact" w:val="710"/>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C.3.3</w:t>
            </w:r>
          </w:p>
        </w:tc>
        <w:tc>
          <w:tcPr>
            <w:tcW w:w="6851"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Bakımı veya onarımı gerçekleştirilen cihazın ya da sistemin teknik özelliklere uygunluğunu denetler.</w:t>
            </w:r>
          </w:p>
        </w:tc>
      </w:tr>
      <w:tr w:rsidR="00AE59C2" w:rsidRPr="00AE59C2" w:rsidTr="00710324">
        <w:trPr>
          <w:trHeight w:hRule="exact" w:val="701"/>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C.4</w:t>
            </w:r>
          </w:p>
        </w:tc>
        <w:tc>
          <w:tcPr>
            <w:tcW w:w="2696" w:type="dxa"/>
            <w:vMerge w:val="restart"/>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Kalite süreçlerinde saptanan hata ve arızaların giderilmesi çalışmalarına katılmak</w:t>
            </w:r>
          </w:p>
        </w:tc>
        <w:tc>
          <w:tcPr>
            <w:tcW w:w="89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C.4.1</w:t>
            </w:r>
          </w:p>
        </w:tc>
        <w:tc>
          <w:tcPr>
            <w:tcW w:w="6851"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Çalışma sırasında saptanan hata ve arızaları yetkili kişilere bildirir, ilgili kayıtları tutar.</w:t>
            </w:r>
          </w:p>
        </w:tc>
      </w:tr>
      <w:tr w:rsidR="00AE59C2" w:rsidRPr="00AE59C2" w:rsidTr="00710324">
        <w:trPr>
          <w:trHeight w:hRule="exact" w:val="697"/>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C.4.2</w:t>
            </w:r>
          </w:p>
        </w:tc>
        <w:tc>
          <w:tcPr>
            <w:tcW w:w="6851"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Hata ve arızaları oluşturan nedenlerin belirlenmesine ve ortadan kaldırılmasına katkıda bulunur.</w:t>
            </w:r>
          </w:p>
        </w:tc>
      </w:tr>
      <w:tr w:rsidR="00AE59C2" w:rsidRPr="00AE59C2" w:rsidTr="00710324">
        <w:trPr>
          <w:trHeight w:hRule="exact" w:val="438"/>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C.4.3</w:t>
            </w:r>
          </w:p>
        </w:tc>
        <w:tc>
          <w:tcPr>
            <w:tcW w:w="6851"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Hata ve arıza gidermeyle ilgili prosedür ve yöntemleri uygu</w:t>
            </w:r>
            <w:r w:rsidRPr="00AE59C2">
              <w:rPr>
                <w:rFonts w:ascii="Times New Roman" w:eastAsiaTheme="minorEastAsia" w:hAnsi="Times New Roman" w:cs="Times New Roman"/>
                <w:sz w:val="20"/>
                <w:szCs w:val="20"/>
                <w:lang w:eastAsia="tr-TR"/>
              </w:rPr>
              <w:softHyphen/>
              <w:t>lar.</w:t>
            </w:r>
          </w:p>
        </w:tc>
      </w:tr>
      <w:tr w:rsidR="00AE59C2" w:rsidRPr="00AE59C2" w:rsidTr="00710324">
        <w:trPr>
          <w:trHeight w:hRule="exact" w:val="546"/>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25"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C.4.4</w:t>
            </w:r>
          </w:p>
        </w:tc>
        <w:tc>
          <w:tcPr>
            <w:tcW w:w="6851"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Yetkisi dâhilinde olmayan veya gideremediği hata ve arızaları amirlerine bildirir.</w:t>
            </w:r>
          </w:p>
        </w:tc>
      </w:tr>
    </w:tbl>
    <w:p w:rsidR="00AE59C2" w:rsidRDefault="00AE59C2" w:rsidP="00AE59C2">
      <w:pPr>
        <w:rPr>
          <w:rFonts w:ascii="Times New Roman" w:eastAsia="Calibri" w:hAnsi="Times New Roman" w:cs="Times New Roman"/>
          <w:sz w:val="24"/>
          <w:szCs w:val="24"/>
        </w:rPr>
      </w:pPr>
    </w:p>
    <w:p w:rsidR="00AD084B" w:rsidRPr="00AE59C2" w:rsidRDefault="00AD084B" w:rsidP="00AE59C2">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
        <w:gridCol w:w="6845"/>
      </w:tblGrid>
      <w:tr w:rsidR="00AE59C2" w:rsidRPr="00AE59C2" w:rsidTr="00710324">
        <w:trPr>
          <w:trHeight w:val="530"/>
        </w:trPr>
        <w:tc>
          <w:tcPr>
            <w:tcW w:w="3008" w:type="dxa"/>
            <w:gridSpan w:val="3"/>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Görevler</w:t>
            </w:r>
          </w:p>
        </w:tc>
        <w:tc>
          <w:tcPr>
            <w:tcW w:w="341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50" w:type="dxa"/>
            <w:gridSpan w:val="3"/>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25"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2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96"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51"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E59C2" w:rsidRPr="00AE59C2" w:rsidTr="00BD0624">
        <w:trPr>
          <w:trHeight w:hRule="exact" w:val="629"/>
        </w:trPr>
        <w:tc>
          <w:tcPr>
            <w:tcW w:w="591" w:type="dxa"/>
            <w:gridSpan w:val="2"/>
            <w:vMerge w:val="restart"/>
            <w:tcBorders>
              <w:right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w:t>
            </w:r>
          </w:p>
        </w:tc>
        <w:tc>
          <w:tcPr>
            <w:tcW w:w="2417" w:type="dxa"/>
            <w:vMerge w:val="restart"/>
            <w:tcBorders>
              <w:lef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 organizasyonu yapmak</w:t>
            </w: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D.1</w:t>
            </w:r>
          </w:p>
        </w:tc>
        <w:tc>
          <w:tcPr>
            <w:tcW w:w="2696" w:type="dxa"/>
            <w:vMerge w:val="restart"/>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 programı yapmak</w:t>
            </w:r>
          </w:p>
        </w:tc>
        <w:tc>
          <w:tcPr>
            <w:tcW w:w="899" w:type="dxa"/>
            <w:tcBorders>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D.1.1</w:t>
            </w:r>
          </w:p>
        </w:tc>
        <w:tc>
          <w:tcPr>
            <w:tcW w:w="6851" w:type="dxa"/>
            <w:gridSpan w:val="2"/>
            <w:tcBorders>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Günlük/haftalık/aylık/yıllık iş planını inceler ve uygular. </w:t>
            </w:r>
          </w:p>
        </w:tc>
      </w:tr>
      <w:tr w:rsidR="00AE59C2" w:rsidRPr="00AE59C2" w:rsidTr="00710324">
        <w:trPr>
          <w:trHeight w:hRule="exact" w:val="704"/>
        </w:trPr>
        <w:tc>
          <w:tcPr>
            <w:tcW w:w="591" w:type="dxa"/>
            <w:gridSpan w:val="2"/>
            <w:vMerge/>
            <w:tcBorders>
              <w:right w:val="single" w:sz="4" w:space="0" w:color="auto"/>
            </w:tcBorders>
            <w:vAlign w:val="center"/>
          </w:tcPr>
          <w:p w:rsidR="00AE59C2" w:rsidRPr="00AE59C2" w:rsidRDefault="00AE59C2" w:rsidP="00AE59C2">
            <w:pPr>
              <w:tabs>
                <w:tab w:val="left" w:pos="2820"/>
              </w:tabs>
              <w:spacing w:after="0"/>
              <w:rPr>
                <w:rFonts w:ascii="Times New Roman" w:eastAsiaTheme="minorEastAsia" w:hAnsi="Times New Roman" w:cs="Times New Roman"/>
                <w:b/>
                <w:bCs/>
                <w:sz w:val="20"/>
                <w:szCs w:val="20"/>
                <w:lang w:eastAsia="tr-TR"/>
              </w:rPr>
            </w:pPr>
          </w:p>
        </w:tc>
        <w:tc>
          <w:tcPr>
            <w:tcW w:w="2417" w:type="dxa"/>
            <w:vMerge/>
            <w:tcBorders>
              <w:lef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b/>
                <w:bCs/>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right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D.1.2</w:t>
            </w:r>
          </w:p>
        </w:tc>
        <w:tc>
          <w:tcPr>
            <w:tcW w:w="6851" w:type="dxa"/>
            <w:gridSpan w:val="2"/>
            <w:tcBorders>
              <w:top w:val="single" w:sz="4" w:space="0" w:color="auto"/>
              <w:left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Yönetim tarafından verilen talimatlara göre kendi iş programını düzenler ve ilgili kişilere bilgi verir. </w:t>
            </w:r>
          </w:p>
        </w:tc>
      </w:tr>
      <w:tr w:rsidR="00AE59C2" w:rsidRPr="00AE59C2" w:rsidTr="00BD0624">
        <w:trPr>
          <w:trHeight w:val="528"/>
        </w:trPr>
        <w:tc>
          <w:tcPr>
            <w:tcW w:w="591" w:type="dxa"/>
            <w:gridSpan w:val="2"/>
            <w:vMerge/>
            <w:tcBorders>
              <w:right w:val="single" w:sz="4" w:space="0" w:color="auto"/>
            </w:tcBorders>
            <w:vAlign w:val="center"/>
          </w:tcPr>
          <w:p w:rsidR="00AE59C2" w:rsidRPr="00AE59C2" w:rsidRDefault="00AE59C2" w:rsidP="00AE59C2">
            <w:pPr>
              <w:tabs>
                <w:tab w:val="left" w:pos="2820"/>
              </w:tabs>
              <w:spacing w:after="0"/>
              <w:rPr>
                <w:rFonts w:ascii="Times New Roman" w:eastAsiaTheme="minorEastAsia" w:hAnsi="Times New Roman" w:cs="Times New Roman"/>
                <w:b/>
                <w:bCs/>
                <w:sz w:val="20"/>
                <w:szCs w:val="20"/>
                <w:lang w:eastAsia="tr-TR"/>
              </w:rPr>
            </w:pPr>
          </w:p>
        </w:tc>
        <w:tc>
          <w:tcPr>
            <w:tcW w:w="2417" w:type="dxa"/>
            <w:vMerge/>
            <w:tcBorders>
              <w:lef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b/>
                <w:bCs/>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905" w:type="dxa"/>
            <w:gridSpan w:val="2"/>
            <w:tcBorders>
              <w:top w:val="single" w:sz="4" w:space="0" w:color="auto"/>
              <w:righ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 xml:space="preserve">D.1.3 </w:t>
            </w:r>
          </w:p>
        </w:tc>
        <w:tc>
          <w:tcPr>
            <w:tcW w:w="6845" w:type="dxa"/>
            <w:tcBorders>
              <w:top w:val="single" w:sz="4" w:space="0" w:color="auto"/>
              <w:left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Çalışmanın türü ve kullanılan iş yöntemine göre iş düzenini sağlar.</w:t>
            </w:r>
          </w:p>
        </w:tc>
      </w:tr>
      <w:tr w:rsidR="00AE59C2" w:rsidRPr="00AE59C2" w:rsidTr="00710324">
        <w:trPr>
          <w:trHeight w:hRule="exact" w:val="956"/>
        </w:trPr>
        <w:tc>
          <w:tcPr>
            <w:tcW w:w="591" w:type="dxa"/>
            <w:gridSpan w:val="2"/>
            <w:vMerge/>
            <w:tcBorders>
              <w:right w:val="single" w:sz="4" w:space="0" w:color="auto"/>
            </w:tcBorders>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2417" w:type="dxa"/>
            <w:vMerge/>
            <w:tcBorders>
              <w:lef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D.2</w:t>
            </w:r>
          </w:p>
        </w:tc>
        <w:tc>
          <w:tcPr>
            <w:tcW w:w="2696" w:type="dxa"/>
            <w:vMerge w:val="restart"/>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Çalışma alanının düzenini ve kontrolünü yapmak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D.2.1</w:t>
            </w:r>
          </w:p>
        </w:tc>
        <w:tc>
          <w:tcPr>
            <w:tcW w:w="6851" w:type="dxa"/>
            <w:gridSpan w:val="2"/>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Çalışmaların kesintisiz ve uygun şekilde sürdürülmesi için, çalışma türü ve kullanılan iş yöntemine göre çalışma alanının talimatlarda belirtilen şekilde uygunluğunu kontrol eder.</w:t>
            </w:r>
          </w:p>
        </w:tc>
      </w:tr>
      <w:tr w:rsidR="00AE59C2" w:rsidRPr="00AE59C2" w:rsidTr="00710324">
        <w:trPr>
          <w:trHeight w:hRule="exact" w:val="1027"/>
        </w:trPr>
        <w:tc>
          <w:tcPr>
            <w:tcW w:w="591" w:type="dxa"/>
            <w:gridSpan w:val="2"/>
            <w:vMerge/>
            <w:tcBorders>
              <w:right w:val="single" w:sz="4" w:space="0" w:color="auto"/>
            </w:tcBorders>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2417" w:type="dxa"/>
            <w:vMerge/>
            <w:tcBorders>
              <w:lef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D.2.2</w:t>
            </w:r>
          </w:p>
        </w:tc>
        <w:tc>
          <w:tcPr>
            <w:tcW w:w="6851" w:type="dxa"/>
            <w:gridSpan w:val="2"/>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Çalışmaların kesintisiz ve uygun şekilde sürdürülmesi için, çalışma türü ve kullanılan iş yöntemine göre çalışma alanının talimatlarda belirtilen şekilde düzenlenmesini sağlar.</w:t>
            </w:r>
          </w:p>
        </w:tc>
      </w:tr>
      <w:tr w:rsidR="00AE59C2" w:rsidRPr="00AE59C2" w:rsidTr="00BD0624">
        <w:trPr>
          <w:trHeight w:hRule="exact" w:val="585"/>
        </w:trPr>
        <w:tc>
          <w:tcPr>
            <w:tcW w:w="591" w:type="dxa"/>
            <w:gridSpan w:val="2"/>
            <w:vMerge/>
            <w:tcBorders>
              <w:right w:val="single" w:sz="4" w:space="0" w:color="auto"/>
            </w:tcBorders>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2417" w:type="dxa"/>
            <w:vMerge/>
            <w:tcBorders>
              <w:lef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D.2.3</w:t>
            </w:r>
          </w:p>
        </w:tc>
        <w:tc>
          <w:tcPr>
            <w:tcW w:w="6851" w:type="dxa"/>
            <w:gridSpan w:val="2"/>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 alanının olumsuz özelliklerinin iyileştirilmesine katkıda bulunur.</w:t>
            </w:r>
          </w:p>
        </w:tc>
      </w:tr>
      <w:tr w:rsidR="00AE59C2" w:rsidRPr="00AE59C2" w:rsidTr="00710324">
        <w:trPr>
          <w:trHeight w:hRule="exact" w:val="828"/>
        </w:trPr>
        <w:tc>
          <w:tcPr>
            <w:tcW w:w="591" w:type="dxa"/>
            <w:gridSpan w:val="2"/>
            <w:vMerge/>
            <w:tcBorders>
              <w:right w:val="single" w:sz="4" w:space="0" w:color="auto"/>
            </w:tcBorders>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2417" w:type="dxa"/>
            <w:vMerge/>
            <w:tcBorders>
              <w:lef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restart"/>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D.3</w:t>
            </w:r>
          </w:p>
        </w:tc>
        <w:tc>
          <w:tcPr>
            <w:tcW w:w="2696" w:type="dxa"/>
            <w:vMerge w:val="restart"/>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Donanım, malzeme ve ekipmanı hazırlamak, kontrolünü yapmak</w:t>
            </w: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D.3.1</w:t>
            </w:r>
          </w:p>
        </w:tc>
        <w:tc>
          <w:tcPr>
            <w:tcW w:w="6851" w:type="dxa"/>
            <w:gridSpan w:val="2"/>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sz w:val="20"/>
                <w:szCs w:val="20"/>
                <w:lang w:eastAsia="tr-TR"/>
              </w:rPr>
              <w:t>Çalışma türü ve kullanılan iş yöntemine göre kullanılacak donanım, malzeme ve ekipmanın prosedürlere uygunluğunu kontrol eder.</w:t>
            </w:r>
          </w:p>
        </w:tc>
      </w:tr>
      <w:tr w:rsidR="00AE59C2" w:rsidRPr="00AE59C2" w:rsidTr="00710324">
        <w:trPr>
          <w:trHeight w:hRule="exact" w:val="931"/>
        </w:trPr>
        <w:tc>
          <w:tcPr>
            <w:tcW w:w="591" w:type="dxa"/>
            <w:gridSpan w:val="2"/>
            <w:vMerge/>
            <w:tcBorders>
              <w:right w:val="single" w:sz="4" w:space="0" w:color="auto"/>
            </w:tcBorders>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2417" w:type="dxa"/>
            <w:vMerge/>
            <w:tcBorders>
              <w:lef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D.3.2</w:t>
            </w:r>
          </w:p>
        </w:tc>
        <w:tc>
          <w:tcPr>
            <w:tcW w:w="6851" w:type="dxa"/>
            <w:gridSpan w:val="2"/>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Çalışma türü ve kullanılan iş yöntemine göre gerekli donanım, malzeme ve ekipmanın verilen talimatlara göre sahada bulunmasını, kurulmasını ve düzenlenmesini sağlar.</w:t>
            </w:r>
          </w:p>
        </w:tc>
      </w:tr>
      <w:tr w:rsidR="00AE59C2" w:rsidRPr="00AE59C2" w:rsidTr="00710324">
        <w:trPr>
          <w:trHeight w:hRule="exact" w:val="567"/>
        </w:trPr>
        <w:tc>
          <w:tcPr>
            <w:tcW w:w="591" w:type="dxa"/>
            <w:gridSpan w:val="2"/>
            <w:vMerge/>
            <w:tcBorders>
              <w:right w:val="single" w:sz="4" w:space="0" w:color="auto"/>
            </w:tcBorders>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2417" w:type="dxa"/>
            <w:vMerge/>
            <w:tcBorders>
              <w:left w:val="single" w:sz="4" w:space="0" w:color="auto"/>
            </w:tcBorders>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p>
        </w:tc>
        <w:tc>
          <w:tcPr>
            <w:tcW w:w="2696" w:type="dxa"/>
            <w:vMerge/>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p>
        </w:tc>
        <w:tc>
          <w:tcPr>
            <w:tcW w:w="899" w:type="dxa"/>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D.3.3</w:t>
            </w:r>
          </w:p>
        </w:tc>
        <w:tc>
          <w:tcPr>
            <w:tcW w:w="6851" w:type="dxa"/>
            <w:gridSpan w:val="2"/>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Uygun olmayan donanım, malzeme ve ekipmanı ilgili kişilere bildirir.</w:t>
            </w:r>
          </w:p>
        </w:tc>
      </w:tr>
    </w:tbl>
    <w:p w:rsidR="00AE59C2" w:rsidRDefault="00AE59C2" w:rsidP="00AE59C2">
      <w:pPr>
        <w:spacing w:after="0"/>
        <w:rPr>
          <w:rFonts w:ascii="Times New Roman" w:eastAsia="Calibri" w:hAnsi="Times New Roman" w:cs="Times New Roman"/>
          <w:sz w:val="24"/>
          <w:szCs w:val="24"/>
        </w:rPr>
      </w:pPr>
    </w:p>
    <w:p w:rsidR="005165F5" w:rsidRDefault="005165F5" w:rsidP="00AE59C2">
      <w:pPr>
        <w:spacing w:after="0"/>
        <w:rPr>
          <w:rFonts w:ascii="Times New Roman" w:eastAsia="Calibri" w:hAnsi="Times New Roman" w:cs="Times New Roman"/>
          <w:sz w:val="24"/>
          <w:szCs w:val="24"/>
        </w:rPr>
      </w:pPr>
    </w:p>
    <w:p w:rsidR="00CE5D03" w:rsidRPr="00AE59C2" w:rsidRDefault="00CE5D03" w:rsidP="00AE59C2">
      <w:pPr>
        <w:spacing w:after="0"/>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14"/>
        <w:gridCol w:w="719"/>
        <w:gridCol w:w="2687"/>
        <w:gridCol w:w="897"/>
        <w:gridCol w:w="6809"/>
      </w:tblGrid>
      <w:tr w:rsidR="00AE59C2" w:rsidRPr="00AE59C2" w:rsidTr="00710324">
        <w:trPr>
          <w:trHeight w:val="454"/>
        </w:trPr>
        <w:tc>
          <w:tcPr>
            <w:tcW w:w="299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Görevler</w:t>
            </w:r>
          </w:p>
        </w:tc>
        <w:tc>
          <w:tcPr>
            <w:tcW w:w="340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0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454"/>
        </w:trPr>
        <w:tc>
          <w:tcPr>
            <w:tcW w:w="584"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14"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1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87"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7"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0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E59C2" w:rsidRPr="00AE59C2" w:rsidTr="000F05BD">
        <w:trPr>
          <w:trHeight w:hRule="exact" w:val="579"/>
        </w:trPr>
        <w:tc>
          <w:tcPr>
            <w:tcW w:w="584" w:type="dxa"/>
            <w:vMerge w:val="restart"/>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w:t>
            </w:r>
          </w:p>
        </w:tc>
        <w:tc>
          <w:tcPr>
            <w:tcW w:w="2414" w:type="dxa"/>
            <w:vMerge w:val="restart"/>
            <w:vAlign w:val="center"/>
          </w:tcPr>
          <w:p w:rsidR="00AE59C2" w:rsidRPr="00AE59C2" w:rsidRDefault="00AE59C2"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işlemlerini yapmak</w:t>
            </w:r>
          </w:p>
          <w:p w:rsidR="00AE59C2" w:rsidRPr="00AE59C2" w:rsidRDefault="00AE59C2"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(devamı var)</w:t>
            </w:r>
          </w:p>
        </w:tc>
        <w:tc>
          <w:tcPr>
            <w:tcW w:w="719" w:type="dxa"/>
            <w:vMerge w:val="restart"/>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E.1</w:t>
            </w:r>
          </w:p>
        </w:tc>
        <w:tc>
          <w:tcPr>
            <w:tcW w:w="2687" w:type="dxa"/>
            <w:vMerge w:val="restart"/>
            <w:vAlign w:val="center"/>
          </w:tcPr>
          <w:p w:rsidR="00AE59C2" w:rsidRPr="00AE59C2" w:rsidRDefault="00AE59C2"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işlemleri öncesi ön hazırlık yapmak</w:t>
            </w:r>
          </w:p>
        </w:tc>
        <w:tc>
          <w:tcPr>
            <w:tcW w:w="897"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E.1.1</w:t>
            </w:r>
          </w:p>
        </w:tc>
        <w:tc>
          <w:tcPr>
            <w:tcW w:w="680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İşyerine gelen talep sahiplerinin başvurularını alır, ilgili dokümanları inceler.</w:t>
            </w:r>
          </w:p>
        </w:tc>
      </w:tr>
      <w:tr w:rsidR="00AE59C2" w:rsidRPr="00AE59C2" w:rsidTr="00DB4C7E">
        <w:trPr>
          <w:trHeight w:hRule="exact" w:val="694"/>
        </w:trPr>
        <w:tc>
          <w:tcPr>
            <w:tcW w:w="584" w:type="dxa"/>
            <w:vMerge/>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p>
        </w:tc>
        <w:tc>
          <w:tcPr>
            <w:tcW w:w="2414" w:type="dxa"/>
            <w:vMerge/>
            <w:vAlign w:val="center"/>
          </w:tcPr>
          <w:p w:rsidR="00AE59C2" w:rsidRPr="00AE59C2" w:rsidRDefault="00AE59C2" w:rsidP="00AE59C2">
            <w:pPr>
              <w:tabs>
                <w:tab w:val="left" w:pos="2820"/>
              </w:tabs>
              <w:spacing w:after="0"/>
              <w:ind w:right="-2"/>
              <w:rPr>
                <w:rFonts w:ascii="Times New Roman" w:eastAsiaTheme="minorEastAsia" w:hAnsi="Times New Roman" w:cs="Times New Roman"/>
                <w:sz w:val="20"/>
                <w:szCs w:val="20"/>
                <w:lang w:eastAsia="tr-TR"/>
              </w:rPr>
            </w:pPr>
          </w:p>
        </w:tc>
        <w:tc>
          <w:tcPr>
            <w:tcW w:w="719" w:type="dxa"/>
            <w:vMerge/>
            <w:vAlign w:val="center"/>
          </w:tcPr>
          <w:p w:rsidR="00AE59C2" w:rsidRPr="00AE59C2" w:rsidRDefault="00AE59C2" w:rsidP="00AE59C2">
            <w:pPr>
              <w:spacing w:after="0"/>
              <w:rPr>
                <w:rFonts w:ascii="Times New Roman" w:eastAsiaTheme="minorEastAsia" w:hAnsi="Times New Roman" w:cs="Times New Roman"/>
                <w:b/>
                <w:bCs/>
                <w:sz w:val="20"/>
                <w:szCs w:val="20"/>
                <w:highlight w:val="yellow"/>
                <w:lang w:eastAsia="tr-TR"/>
              </w:rPr>
            </w:pPr>
          </w:p>
        </w:tc>
        <w:tc>
          <w:tcPr>
            <w:tcW w:w="2687" w:type="dxa"/>
            <w:vMerge/>
            <w:vAlign w:val="center"/>
          </w:tcPr>
          <w:p w:rsidR="00AE59C2" w:rsidRPr="00AE59C2" w:rsidRDefault="00AE59C2" w:rsidP="00AE59C2">
            <w:pPr>
              <w:spacing w:after="0"/>
              <w:rPr>
                <w:rFonts w:ascii="Times New Roman" w:eastAsiaTheme="minorEastAsia" w:hAnsi="Times New Roman" w:cs="Times New Roman"/>
                <w:sz w:val="20"/>
                <w:szCs w:val="20"/>
                <w:highlight w:val="yellow"/>
                <w:lang w:eastAsia="tr-TR"/>
              </w:rPr>
            </w:pPr>
          </w:p>
        </w:tc>
        <w:tc>
          <w:tcPr>
            <w:tcW w:w="897"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E.1.2</w:t>
            </w:r>
          </w:p>
        </w:tc>
        <w:tc>
          <w:tcPr>
            <w:tcW w:w="680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İlgili imar, iskân ve bayındırlık durumlarını (taşınmaz malların hukuki durumunu vb.) tespit ve/veya kontrol eder.</w:t>
            </w:r>
          </w:p>
        </w:tc>
      </w:tr>
      <w:tr w:rsidR="00AE59C2" w:rsidRPr="00AE59C2" w:rsidTr="00DB4C7E">
        <w:trPr>
          <w:trHeight w:hRule="exact" w:val="718"/>
        </w:trPr>
        <w:tc>
          <w:tcPr>
            <w:tcW w:w="584"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414" w:type="dxa"/>
            <w:vMerge/>
            <w:vAlign w:val="center"/>
          </w:tcPr>
          <w:p w:rsidR="00AE59C2" w:rsidRPr="00AE59C2" w:rsidRDefault="00AE59C2"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E.1.3</w:t>
            </w:r>
          </w:p>
        </w:tc>
        <w:tc>
          <w:tcPr>
            <w:tcW w:w="680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işlemlerini gerçekleştirebilmesi için gerekli dokümanları (mevcut harita, plan vb) hazırlar.</w:t>
            </w:r>
          </w:p>
        </w:tc>
      </w:tr>
      <w:tr w:rsidR="00AE59C2" w:rsidRPr="00AE59C2" w:rsidTr="00DB4C7E">
        <w:trPr>
          <w:trHeight w:hRule="exact" w:val="469"/>
        </w:trPr>
        <w:tc>
          <w:tcPr>
            <w:tcW w:w="584"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414" w:type="dxa"/>
            <w:vMerge/>
            <w:vAlign w:val="center"/>
          </w:tcPr>
          <w:p w:rsidR="00AE59C2" w:rsidRPr="00AE59C2" w:rsidRDefault="00AE59C2"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E.1.4</w:t>
            </w:r>
          </w:p>
        </w:tc>
        <w:tc>
          <w:tcPr>
            <w:tcW w:w="680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Mevcut ise taslak çizim ve belgeleri inceler.</w:t>
            </w:r>
          </w:p>
        </w:tc>
      </w:tr>
      <w:tr w:rsidR="00AE59C2" w:rsidRPr="00AE59C2" w:rsidTr="00DB4C7E">
        <w:trPr>
          <w:trHeight w:hRule="exact" w:val="736"/>
        </w:trPr>
        <w:tc>
          <w:tcPr>
            <w:tcW w:w="584"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414" w:type="dxa"/>
            <w:vMerge/>
            <w:vAlign w:val="center"/>
          </w:tcPr>
          <w:p w:rsidR="00AE59C2" w:rsidRPr="00AE59C2" w:rsidRDefault="00AE59C2"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E.1.5</w:t>
            </w:r>
          </w:p>
        </w:tc>
        <w:tc>
          <w:tcPr>
            <w:tcW w:w="6809"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işlemlerini gerçekleştirebilmesi için, resmi yazışmalara ihtiyaç var ise resmi yazışmaları hazırlar.</w:t>
            </w:r>
          </w:p>
        </w:tc>
      </w:tr>
      <w:tr w:rsidR="00CE5D03" w:rsidRPr="00AE59C2" w:rsidTr="000F05BD">
        <w:trPr>
          <w:trHeight w:hRule="exact" w:val="1347"/>
        </w:trPr>
        <w:tc>
          <w:tcPr>
            <w:tcW w:w="584" w:type="dxa"/>
            <w:vMerge/>
            <w:vAlign w:val="center"/>
          </w:tcPr>
          <w:p w:rsidR="00CE5D03" w:rsidRPr="00AE59C2" w:rsidRDefault="00CE5D03" w:rsidP="00AE59C2">
            <w:pPr>
              <w:spacing w:after="0"/>
              <w:rPr>
                <w:rFonts w:ascii="Times New Roman" w:eastAsiaTheme="minorEastAsia" w:hAnsi="Times New Roman" w:cs="Times New Roman"/>
                <w:b/>
                <w:bCs/>
                <w:sz w:val="20"/>
                <w:szCs w:val="20"/>
                <w:lang w:eastAsia="tr-TR"/>
              </w:rPr>
            </w:pPr>
          </w:p>
        </w:tc>
        <w:tc>
          <w:tcPr>
            <w:tcW w:w="2414" w:type="dxa"/>
            <w:vMerge/>
            <w:vAlign w:val="center"/>
          </w:tcPr>
          <w:p w:rsidR="00CE5D03" w:rsidRPr="00AE59C2" w:rsidRDefault="00CE5D03"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CE5D03" w:rsidRPr="00AE59C2" w:rsidRDefault="00CE5D0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CE5D03" w:rsidRPr="00AE59C2" w:rsidRDefault="00CE5D0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CE5D03" w:rsidRPr="00AE59C2" w:rsidRDefault="00CE5D03"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E.1.6</w:t>
            </w:r>
          </w:p>
        </w:tc>
        <w:tc>
          <w:tcPr>
            <w:tcW w:w="6809" w:type="dxa"/>
            <w:tcBorders>
              <w:top w:val="single" w:sz="4" w:space="0" w:color="auto"/>
              <w:bottom w:val="single" w:sz="4" w:space="0" w:color="auto"/>
            </w:tcBorders>
            <w:vAlign w:val="center"/>
          </w:tcPr>
          <w:p w:rsidR="00CE5D03" w:rsidRPr="00AE59C2" w:rsidRDefault="00325CC7" w:rsidP="00F92F26">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Rölöve işlemlerini </w:t>
            </w:r>
            <w:r w:rsidR="00CE5D03" w:rsidRPr="00AE59C2">
              <w:rPr>
                <w:rFonts w:ascii="Times New Roman" w:eastAsiaTheme="minorEastAsia" w:hAnsi="Times New Roman" w:cs="Times New Roman"/>
                <w:sz w:val="20"/>
                <w:szCs w:val="20"/>
                <w:lang w:eastAsia="tr-TR"/>
              </w:rPr>
              <w:t>gerçekleştirebilmesi için</w:t>
            </w:r>
            <w:r>
              <w:rPr>
                <w:rFonts w:ascii="Times New Roman" w:eastAsiaTheme="minorEastAsia" w:hAnsi="Times New Roman" w:cs="Times New Roman"/>
                <w:sz w:val="20"/>
                <w:szCs w:val="20"/>
                <w:lang w:eastAsia="tr-TR"/>
              </w:rPr>
              <w:t>,</w:t>
            </w:r>
            <w:r w:rsidR="009D396B">
              <w:rPr>
                <w:rFonts w:ascii="Times New Roman" w:eastAsiaTheme="minorEastAsia" w:hAnsi="Times New Roman" w:cs="Times New Roman"/>
                <w:sz w:val="20"/>
                <w:szCs w:val="20"/>
                <w:lang w:eastAsia="tr-TR"/>
              </w:rPr>
              <w:t xml:space="preserve"> rölöve</w:t>
            </w:r>
            <w:r w:rsidR="00CE5D03" w:rsidRPr="00AE59C2">
              <w:rPr>
                <w:rFonts w:ascii="Times New Roman" w:eastAsiaTheme="minorEastAsia" w:hAnsi="Times New Roman" w:cs="Times New Roman"/>
                <w:sz w:val="20"/>
                <w:szCs w:val="20"/>
                <w:lang w:eastAsia="tr-TR"/>
              </w:rPr>
              <w:t xml:space="preserve"> </w:t>
            </w:r>
            <w:r w:rsidR="00176113">
              <w:rPr>
                <w:rFonts w:ascii="Times New Roman" w:hAnsi="Times New Roman" w:cs="Times New Roman"/>
                <w:sz w:val="20"/>
                <w:szCs w:val="20"/>
              </w:rPr>
              <w:t>proje</w:t>
            </w:r>
            <w:r w:rsidR="009D396B">
              <w:rPr>
                <w:rFonts w:ascii="Times New Roman" w:hAnsi="Times New Roman" w:cs="Times New Roman"/>
                <w:sz w:val="20"/>
                <w:szCs w:val="20"/>
              </w:rPr>
              <w:t>si</w:t>
            </w:r>
            <w:r w:rsidR="00CE5D03">
              <w:rPr>
                <w:rFonts w:ascii="Times New Roman" w:hAnsi="Times New Roman" w:cs="Times New Roman"/>
                <w:sz w:val="20"/>
                <w:szCs w:val="20"/>
              </w:rPr>
              <w:t xml:space="preserve"> çizimi ölçülerinde </w:t>
            </w:r>
            <w:r w:rsidR="00CE5D03" w:rsidRPr="00AE59C2">
              <w:rPr>
                <w:rFonts w:ascii="Times New Roman" w:eastAsiaTheme="minorEastAsia" w:hAnsi="Times New Roman" w:cs="Times New Roman"/>
                <w:sz w:val="20"/>
                <w:szCs w:val="20"/>
                <w:lang w:eastAsia="tr-TR"/>
              </w:rPr>
              <w:t xml:space="preserve">eksik bir veri </w:t>
            </w:r>
            <w:r w:rsidR="00CE5D03">
              <w:rPr>
                <w:rFonts w:ascii="Times New Roman" w:eastAsiaTheme="minorEastAsia" w:hAnsi="Times New Roman" w:cs="Times New Roman"/>
                <w:sz w:val="20"/>
                <w:szCs w:val="20"/>
                <w:lang w:eastAsia="tr-TR"/>
              </w:rPr>
              <w:t>tespit e</w:t>
            </w:r>
            <w:r w:rsidR="00CE5D03">
              <w:rPr>
                <w:rFonts w:ascii="Times New Roman" w:hAnsi="Times New Roman" w:cs="Times New Roman"/>
                <w:sz w:val="20"/>
                <w:szCs w:val="20"/>
              </w:rPr>
              <w:t xml:space="preserve">tmiş </w:t>
            </w:r>
            <w:r>
              <w:rPr>
                <w:rFonts w:ascii="Times New Roman" w:hAnsi="Times New Roman" w:cs="Times New Roman"/>
                <w:sz w:val="20"/>
                <w:szCs w:val="20"/>
              </w:rPr>
              <w:t>ve/veya</w:t>
            </w:r>
            <w:r w:rsidR="00CE5D03" w:rsidRPr="00AE59C2">
              <w:rPr>
                <w:rFonts w:ascii="Times New Roman" w:eastAsiaTheme="minorEastAsia" w:hAnsi="Times New Roman" w:cs="Times New Roman"/>
                <w:sz w:val="20"/>
                <w:szCs w:val="20"/>
                <w:lang w:eastAsia="tr-TR"/>
              </w:rPr>
              <w:t xml:space="preserve"> çizilecek </w:t>
            </w:r>
            <w:r w:rsidR="009D396B">
              <w:rPr>
                <w:rFonts w:ascii="Times New Roman" w:eastAsiaTheme="minorEastAsia" w:hAnsi="Times New Roman" w:cs="Times New Roman"/>
                <w:sz w:val="20"/>
                <w:szCs w:val="20"/>
                <w:lang w:eastAsia="tr-TR"/>
              </w:rPr>
              <w:t>rölöve</w:t>
            </w:r>
            <w:r w:rsidR="009D396B" w:rsidRPr="00AE59C2">
              <w:rPr>
                <w:rFonts w:ascii="Times New Roman" w:eastAsiaTheme="minorEastAsia" w:hAnsi="Times New Roman" w:cs="Times New Roman"/>
                <w:sz w:val="20"/>
                <w:szCs w:val="20"/>
                <w:lang w:eastAsia="tr-TR"/>
              </w:rPr>
              <w:t xml:space="preserve"> </w:t>
            </w:r>
            <w:r w:rsidR="009D396B">
              <w:rPr>
                <w:rFonts w:ascii="Times New Roman" w:hAnsi="Times New Roman" w:cs="Times New Roman"/>
                <w:sz w:val="20"/>
                <w:szCs w:val="20"/>
              </w:rPr>
              <w:t>projesi</w:t>
            </w:r>
            <w:r w:rsidR="00CE5D03" w:rsidRPr="00325CC7">
              <w:rPr>
                <w:rFonts w:ascii="Times New Roman" w:hAnsi="Times New Roman" w:cs="Times New Roman"/>
                <w:sz w:val="20"/>
                <w:szCs w:val="20"/>
              </w:rPr>
              <w:t xml:space="preserve"> </w:t>
            </w:r>
            <w:r w:rsidR="00CE5D03">
              <w:rPr>
                <w:rFonts w:ascii="Times New Roman" w:hAnsi="Times New Roman" w:cs="Times New Roman"/>
                <w:sz w:val="20"/>
                <w:szCs w:val="20"/>
              </w:rPr>
              <w:t>hakkında bilin</w:t>
            </w:r>
            <w:r w:rsidR="00CE5D03" w:rsidRPr="00AE59C2">
              <w:rPr>
                <w:rFonts w:ascii="Times New Roman" w:eastAsiaTheme="minorEastAsia" w:hAnsi="Times New Roman" w:cs="Times New Roman"/>
                <w:sz w:val="20"/>
                <w:szCs w:val="20"/>
                <w:lang w:eastAsia="tr-TR"/>
              </w:rPr>
              <w:t>m</w:t>
            </w:r>
            <w:r w:rsidR="00CE5D03">
              <w:rPr>
                <w:rFonts w:ascii="Times New Roman" w:hAnsi="Times New Roman" w:cs="Times New Roman"/>
                <w:sz w:val="20"/>
                <w:szCs w:val="20"/>
              </w:rPr>
              <w:t>esi gereken ek verilere</w:t>
            </w:r>
            <w:r w:rsidR="00CE5D03">
              <w:rPr>
                <w:rFonts w:ascii="Times New Roman" w:eastAsiaTheme="minorEastAsia" w:hAnsi="Times New Roman" w:cs="Times New Roman"/>
                <w:sz w:val="20"/>
                <w:szCs w:val="20"/>
                <w:lang w:eastAsia="tr-TR"/>
              </w:rPr>
              <w:t xml:space="preserve"> ihtiyaç var ise</w:t>
            </w:r>
            <w:r w:rsidR="00CE5D03">
              <w:rPr>
                <w:rFonts w:ascii="Times New Roman" w:hAnsi="Times New Roman" w:cs="Times New Roman"/>
                <w:sz w:val="20"/>
                <w:szCs w:val="20"/>
              </w:rPr>
              <w:t>; saha keşfine çıka</w:t>
            </w:r>
            <w:r w:rsidR="00F92F26">
              <w:rPr>
                <w:rFonts w:ascii="Times New Roman" w:hAnsi="Times New Roman" w:cs="Times New Roman"/>
                <w:sz w:val="20"/>
                <w:szCs w:val="20"/>
              </w:rPr>
              <w:t>r ve ilgili verileri sahada tespit eder.</w:t>
            </w:r>
          </w:p>
        </w:tc>
      </w:tr>
      <w:tr w:rsidR="00CE5D03" w:rsidRPr="00AE59C2" w:rsidTr="005165F5">
        <w:trPr>
          <w:trHeight w:hRule="exact" w:val="1707"/>
        </w:trPr>
        <w:tc>
          <w:tcPr>
            <w:tcW w:w="584" w:type="dxa"/>
            <w:vMerge/>
            <w:vAlign w:val="center"/>
          </w:tcPr>
          <w:p w:rsidR="00CE5D03" w:rsidRPr="00AE59C2" w:rsidRDefault="00CE5D03" w:rsidP="00AE59C2">
            <w:pPr>
              <w:spacing w:after="0"/>
              <w:rPr>
                <w:rFonts w:ascii="Times New Roman" w:eastAsiaTheme="minorEastAsia" w:hAnsi="Times New Roman" w:cs="Times New Roman"/>
                <w:b/>
                <w:bCs/>
                <w:sz w:val="20"/>
                <w:szCs w:val="20"/>
                <w:lang w:eastAsia="tr-TR"/>
              </w:rPr>
            </w:pPr>
          </w:p>
        </w:tc>
        <w:tc>
          <w:tcPr>
            <w:tcW w:w="2414" w:type="dxa"/>
            <w:vMerge/>
            <w:vAlign w:val="center"/>
          </w:tcPr>
          <w:p w:rsidR="00CE5D03" w:rsidRPr="00AE59C2" w:rsidRDefault="00CE5D03"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CE5D03" w:rsidRPr="00AE59C2" w:rsidRDefault="00CE5D0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CE5D03" w:rsidRPr="00AE59C2" w:rsidRDefault="00CE5D0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CE5D03" w:rsidRPr="00AE59C2" w:rsidRDefault="00CE5D03"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E.1.</w:t>
            </w:r>
            <w:r>
              <w:rPr>
                <w:rFonts w:ascii="Times New Roman" w:eastAsiaTheme="minorEastAsia" w:hAnsi="Times New Roman" w:cs="Times New Roman"/>
                <w:b/>
                <w:bCs/>
                <w:sz w:val="20"/>
                <w:szCs w:val="20"/>
                <w:lang w:eastAsia="tr-TR"/>
              </w:rPr>
              <w:t>7</w:t>
            </w:r>
          </w:p>
        </w:tc>
        <w:tc>
          <w:tcPr>
            <w:tcW w:w="6809" w:type="dxa"/>
            <w:tcBorders>
              <w:top w:val="single" w:sz="4" w:space="0" w:color="auto"/>
              <w:bottom w:val="single" w:sz="4" w:space="0" w:color="auto"/>
            </w:tcBorders>
            <w:vAlign w:val="center"/>
          </w:tcPr>
          <w:p w:rsidR="00CE5D03" w:rsidRPr="009F2C7B" w:rsidRDefault="00F92F26" w:rsidP="00174BA3">
            <w:pPr>
              <w:spacing w:after="0"/>
              <w:jc w:val="both"/>
              <w:rPr>
                <w:rFonts w:ascii="Times New Roman" w:hAnsi="Times New Roman" w:cs="Times New Roman"/>
                <w:color w:val="FF0000"/>
                <w:sz w:val="20"/>
                <w:szCs w:val="20"/>
              </w:rPr>
            </w:pPr>
            <w:r w:rsidRPr="00AE59C2">
              <w:rPr>
                <w:rFonts w:ascii="Times New Roman" w:eastAsiaTheme="minorEastAsia" w:hAnsi="Times New Roman" w:cs="Times New Roman"/>
                <w:sz w:val="20"/>
                <w:szCs w:val="20"/>
                <w:lang w:eastAsia="tr-TR"/>
              </w:rPr>
              <w:t xml:space="preserve">Gerekli </w:t>
            </w:r>
            <w:r>
              <w:rPr>
                <w:rFonts w:ascii="Times New Roman" w:hAnsi="Times New Roman" w:cs="Times New Roman"/>
                <w:sz w:val="20"/>
                <w:szCs w:val="20"/>
              </w:rPr>
              <w:t>ölçme</w:t>
            </w:r>
            <w:r w:rsidRPr="00AE59C2">
              <w:rPr>
                <w:rFonts w:ascii="Times New Roman" w:eastAsiaTheme="minorEastAsia" w:hAnsi="Times New Roman" w:cs="Times New Roman"/>
                <w:sz w:val="20"/>
                <w:szCs w:val="20"/>
                <w:lang w:eastAsia="tr-TR"/>
              </w:rPr>
              <w:t xml:space="preserve"> aletleri</w:t>
            </w:r>
            <w:r>
              <w:rPr>
                <w:rFonts w:ascii="Times New Roman" w:eastAsiaTheme="minorEastAsia" w:hAnsi="Times New Roman" w:cs="Times New Roman"/>
                <w:sz w:val="20"/>
                <w:szCs w:val="20"/>
                <w:lang w:eastAsia="tr-TR"/>
              </w:rPr>
              <w:t>ni (</w:t>
            </w:r>
            <w:r w:rsidRPr="00AE59C2">
              <w:rPr>
                <w:rFonts w:ascii="Times New Roman" w:eastAsiaTheme="minorEastAsia" w:hAnsi="Times New Roman" w:cs="Times New Roman"/>
                <w:sz w:val="20"/>
                <w:szCs w:val="20"/>
                <w:lang w:eastAsia="tr-TR"/>
              </w:rPr>
              <w:t>total station</w:t>
            </w:r>
            <w:r>
              <w:rPr>
                <w:rFonts w:ascii="Times New Roman" w:hAnsi="Times New Roman" w:cs="Times New Roman"/>
                <w:sz w:val="20"/>
                <w:szCs w:val="20"/>
              </w:rPr>
              <w:t>,</w:t>
            </w:r>
            <w:r w:rsidRPr="00AE59C2">
              <w:rPr>
                <w:rFonts w:ascii="Times New Roman" w:eastAsiaTheme="minorEastAsia" w:hAnsi="Times New Roman" w:cs="Times New Roman"/>
                <w:sz w:val="20"/>
                <w:szCs w:val="20"/>
                <w:lang w:eastAsia="tr-TR"/>
              </w:rPr>
              <w:t xml:space="preserve"> </w:t>
            </w:r>
            <w:r>
              <w:rPr>
                <w:rFonts w:ascii="Times New Roman" w:hAnsi="Times New Roman"/>
                <w:sz w:val="20"/>
                <w:szCs w:val="20"/>
              </w:rPr>
              <w:t xml:space="preserve">lazer metre, nivo, mira, prizma, şakül, şerit metre </w:t>
            </w:r>
            <w:r w:rsidRPr="00AE59C2">
              <w:rPr>
                <w:rFonts w:ascii="Times New Roman" w:eastAsiaTheme="minorEastAsia" w:hAnsi="Times New Roman" w:cs="Times New Roman"/>
                <w:sz w:val="20"/>
                <w:szCs w:val="20"/>
                <w:lang w:eastAsia="tr-TR"/>
              </w:rPr>
              <w:t>vb</w:t>
            </w:r>
            <w:r>
              <w:rPr>
                <w:rFonts w:ascii="Times New Roman" w:eastAsiaTheme="minorEastAsia" w:hAnsi="Times New Roman" w:cs="Times New Roman"/>
                <w:sz w:val="20"/>
                <w:szCs w:val="20"/>
                <w:lang w:eastAsia="tr-TR"/>
              </w:rPr>
              <w:t>)</w:t>
            </w:r>
            <w:r>
              <w:rPr>
                <w:rFonts w:ascii="Times New Roman" w:hAnsi="Times New Roman" w:cs="Times New Roman"/>
                <w:sz w:val="20"/>
                <w:szCs w:val="20"/>
              </w:rPr>
              <w:t xml:space="preserve"> ve </w:t>
            </w:r>
            <w:r w:rsidRPr="001037A7">
              <w:rPr>
                <w:rFonts w:ascii="Times New Roman" w:eastAsia="Calibri" w:hAnsi="Times New Roman" w:cs="Times New Roman"/>
                <w:sz w:val="20"/>
                <w:szCs w:val="20"/>
              </w:rPr>
              <w:t>gerekli malzeme</w:t>
            </w:r>
            <w:r>
              <w:rPr>
                <w:rFonts w:ascii="Times New Roman" w:eastAsia="Calibri" w:hAnsi="Times New Roman" w:cs="Times New Roman"/>
                <w:sz w:val="20"/>
                <w:szCs w:val="20"/>
              </w:rPr>
              <w:t>yi</w:t>
            </w:r>
            <w:r w:rsidRPr="001037A7">
              <w:rPr>
                <w:rFonts w:ascii="Times New Roman" w:eastAsia="Calibri" w:hAnsi="Times New Roman" w:cs="Times New Roman"/>
                <w:sz w:val="20"/>
                <w:szCs w:val="20"/>
              </w:rPr>
              <w:t xml:space="preserve"> (ince ya da kalın uçlu kurşun kalem, eskiz kağıdı, aydınger kağıdı, cetvel, pergel takımı, açıölçer, gönye vb.)</w:t>
            </w:r>
            <w:r>
              <w:rPr>
                <w:rFonts w:ascii="Times New Roman" w:eastAsiaTheme="minorEastAsia" w:hAnsi="Times New Roman" w:cs="Times New Roman"/>
                <w:sz w:val="20"/>
                <w:szCs w:val="20"/>
                <w:lang w:eastAsia="tr-TR"/>
              </w:rPr>
              <w:t xml:space="preserve"> kullanarak,</w:t>
            </w:r>
            <w:r w:rsidRPr="00DB4C7E">
              <w:rPr>
                <w:rFonts w:ascii="Times New Roman" w:hAnsi="Times New Roman" w:cs="Times New Roman"/>
                <w:sz w:val="20"/>
                <w:szCs w:val="20"/>
              </w:rPr>
              <w:t xml:space="preserve"> eksik verileri ve/veya </w:t>
            </w:r>
            <w:r w:rsidRPr="00DB4C7E">
              <w:rPr>
                <w:rFonts w:ascii="Times New Roman" w:eastAsiaTheme="minorEastAsia" w:hAnsi="Times New Roman" w:cs="Times New Roman"/>
                <w:sz w:val="20"/>
                <w:szCs w:val="20"/>
                <w:lang w:eastAsia="tr-TR"/>
              </w:rPr>
              <w:t xml:space="preserve">çizilecek </w:t>
            </w:r>
            <w:r w:rsidR="009D396B">
              <w:rPr>
                <w:rFonts w:ascii="Times New Roman" w:eastAsiaTheme="minorEastAsia" w:hAnsi="Times New Roman" w:cs="Times New Roman"/>
                <w:sz w:val="20"/>
                <w:szCs w:val="20"/>
                <w:lang w:eastAsia="tr-TR"/>
              </w:rPr>
              <w:t>rölöve</w:t>
            </w:r>
            <w:r w:rsidR="009D396B" w:rsidRPr="00AE59C2">
              <w:rPr>
                <w:rFonts w:ascii="Times New Roman" w:eastAsiaTheme="minorEastAsia" w:hAnsi="Times New Roman" w:cs="Times New Roman"/>
                <w:sz w:val="20"/>
                <w:szCs w:val="20"/>
                <w:lang w:eastAsia="tr-TR"/>
              </w:rPr>
              <w:t xml:space="preserve"> </w:t>
            </w:r>
            <w:r w:rsidR="009D396B">
              <w:rPr>
                <w:rFonts w:ascii="Times New Roman" w:hAnsi="Times New Roman" w:cs="Times New Roman"/>
                <w:sz w:val="20"/>
                <w:szCs w:val="20"/>
              </w:rPr>
              <w:t>projesi</w:t>
            </w:r>
            <w:r>
              <w:rPr>
                <w:rFonts w:ascii="Times New Roman" w:hAnsi="Times New Roman" w:cs="Times New Roman"/>
                <w:sz w:val="20"/>
                <w:szCs w:val="20"/>
              </w:rPr>
              <w:t xml:space="preserve"> çizimi ile ilgili bilin</w:t>
            </w:r>
            <w:r w:rsidRPr="00AE59C2">
              <w:rPr>
                <w:rFonts w:ascii="Times New Roman" w:eastAsiaTheme="minorEastAsia" w:hAnsi="Times New Roman" w:cs="Times New Roman"/>
                <w:sz w:val="20"/>
                <w:szCs w:val="20"/>
                <w:lang w:eastAsia="tr-TR"/>
              </w:rPr>
              <w:t>m</w:t>
            </w:r>
            <w:r>
              <w:rPr>
                <w:rFonts w:ascii="Times New Roman" w:hAnsi="Times New Roman" w:cs="Times New Roman"/>
                <w:sz w:val="20"/>
                <w:szCs w:val="20"/>
              </w:rPr>
              <w:t>esi gereken</w:t>
            </w:r>
            <w:r>
              <w:rPr>
                <w:rFonts w:ascii="Times New Roman" w:eastAsiaTheme="minorEastAsia" w:hAnsi="Times New Roman" w:cs="Times New Roman"/>
                <w:sz w:val="20"/>
                <w:szCs w:val="20"/>
                <w:lang w:eastAsia="tr-TR"/>
              </w:rPr>
              <w:t xml:space="preserve"> ilgili verileri</w:t>
            </w:r>
            <w:r w:rsidRPr="00AE59C2">
              <w:rPr>
                <w:rFonts w:ascii="Times New Roman" w:eastAsiaTheme="minorEastAsia" w:hAnsi="Times New Roman" w:cs="Times New Roman"/>
                <w:sz w:val="20"/>
                <w:szCs w:val="20"/>
                <w:lang w:eastAsia="tr-TR"/>
              </w:rPr>
              <w:t xml:space="preserve"> sahada </w:t>
            </w:r>
            <w:r>
              <w:rPr>
                <w:rFonts w:ascii="Times New Roman" w:hAnsi="Times New Roman" w:cs="Times New Roman"/>
                <w:sz w:val="20"/>
                <w:szCs w:val="20"/>
              </w:rPr>
              <w:t>tamamlar.</w:t>
            </w:r>
          </w:p>
        </w:tc>
      </w:tr>
    </w:tbl>
    <w:p w:rsidR="00CE5D03" w:rsidRDefault="00CE5D03" w:rsidP="00AE59C2">
      <w:pPr>
        <w:rPr>
          <w:rFonts w:eastAsiaTheme="minorEastAsia"/>
          <w:lang w:eastAsia="tr-TR"/>
        </w:rPr>
      </w:pPr>
    </w:p>
    <w:p w:rsidR="00AD084B" w:rsidRDefault="00AD084B" w:rsidP="00AE59C2">
      <w:pPr>
        <w:rPr>
          <w:rFonts w:eastAsiaTheme="minorEastAsia"/>
          <w:lang w:eastAsia="tr-TR"/>
        </w:rPr>
      </w:pPr>
    </w:p>
    <w:p w:rsidR="00AD084B" w:rsidRPr="00AE59C2" w:rsidRDefault="00AD084B" w:rsidP="00AE59C2">
      <w:pPr>
        <w:rPr>
          <w:rFonts w:eastAsiaTheme="minorEastAsia"/>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14"/>
        <w:gridCol w:w="719"/>
        <w:gridCol w:w="2687"/>
        <w:gridCol w:w="897"/>
        <w:gridCol w:w="6809"/>
      </w:tblGrid>
      <w:tr w:rsidR="00AE59C2" w:rsidRPr="00AE59C2" w:rsidTr="00710324">
        <w:trPr>
          <w:trHeight w:val="454"/>
        </w:trPr>
        <w:tc>
          <w:tcPr>
            <w:tcW w:w="299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lastRenderedPageBreak/>
              <w:t>Görevler</w:t>
            </w:r>
          </w:p>
        </w:tc>
        <w:tc>
          <w:tcPr>
            <w:tcW w:w="340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0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454"/>
        </w:trPr>
        <w:tc>
          <w:tcPr>
            <w:tcW w:w="584"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14"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1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87"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7"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0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DB4C7E" w:rsidRPr="00AE59C2" w:rsidTr="00710324">
        <w:trPr>
          <w:trHeight w:hRule="exact" w:val="514"/>
        </w:trPr>
        <w:tc>
          <w:tcPr>
            <w:tcW w:w="584" w:type="dxa"/>
            <w:vMerge w:val="restart"/>
            <w:tcBorders>
              <w:top w:val="single" w:sz="4" w:space="0" w:color="auto"/>
            </w:tcBorders>
            <w:vAlign w:val="center"/>
          </w:tcPr>
          <w:p w:rsidR="00DB4C7E" w:rsidRPr="00AE59C2" w:rsidRDefault="00DB4C7E"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w:t>
            </w:r>
          </w:p>
        </w:tc>
        <w:tc>
          <w:tcPr>
            <w:tcW w:w="2414" w:type="dxa"/>
            <w:vMerge w:val="restart"/>
            <w:tcBorders>
              <w:top w:val="single" w:sz="4" w:space="0" w:color="auto"/>
            </w:tcBorders>
            <w:vAlign w:val="center"/>
          </w:tcPr>
          <w:p w:rsidR="00DB4C7E" w:rsidRPr="00AE59C2" w:rsidRDefault="00DB4C7E"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işlemlerini yapmak</w:t>
            </w:r>
          </w:p>
        </w:tc>
        <w:tc>
          <w:tcPr>
            <w:tcW w:w="719" w:type="dxa"/>
            <w:vMerge w:val="restart"/>
            <w:vAlign w:val="center"/>
          </w:tcPr>
          <w:p w:rsidR="00DB4C7E" w:rsidRPr="00AE59C2" w:rsidRDefault="00DB4C7E"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E.2</w:t>
            </w:r>
          </w:p>
        </w:tc>
        <w:tc>
          <w:tcPr>
            <w:tcW w:w="2687" w:type="dxa"/>
            <w:vMerge w:val="restart"/>
            <w:vAlign w:val="center"/>
          </w:tcPr>
          <w:p w:rsidR="00DB4C7E" w:rsidRPr="00AE59C2" w:rsidRDefault="00DB4C7E" w:rsidP="00174BA3">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işlemlerini ve hesaplanmalarını yapmak</w:t>
            </w:r>
          </w:p>
        </w:tc>
        <w:tc>
          <w:tcPr>
            <w:tcW w:w="897" w:type="dxa"/>
            <w:tcBorders>
              <w:top w:val="single" w:sz="4" w:space="0" w:color="auto"/>
              <w:bottom w:val="single" w:sz="4" w:space="0" w:color="auto"/>
            </w:tcBorders>
            <w:vAlign w:val="center"/>
          </w:tcPr>
          <w:p w:rsidR="00DB4C7E" w:rsidRPr="00AE59C2" w:rsidRDefault="00DB4C7E"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E.2.1</w:t>
            </w:r>
          </w:p>
        </w:tc>
        <w:tc>
          <w:tcPr>
            <w:tcW w:w="6809" w:type="dxa"/>
            <w:tcBorders>
              <w:top w:val="single" w:sz="4" w:space="0" w:color="auto"/>
              <w:bottom w:val="single" w:sz="4" w:space="0" w:color="auto"/>
            </w:tcBorders>
            <w:vAlign w:val="center"/>
          </w:tcPr>
          <w:p w:rsidR="00DB4C7E" w:rsidRPr="00AE59C2" w:rsidRDefault="00176113" w:rsidP="00174BA3">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Uygulayacağı rölöve tekniklerini belirler.</w:t>
            </w:r>
          </w:p>
        </w:tc>
      </w:tr>
      <w:tr w:rsidR="00176113" w:rsidRPr="00AE59C2" w:rsidTr="00710324">
        <w:trPr>
          <w:trHeight w:hRule="exact" w:val="514"/>
        </w:trPr>
        <w:tc>
          <w:tcPr>
            <w:tcW w:w="584" w:type="dxa"/>
            <w:vMerge/>
            <w:tcBorders>
              <w:top w:val="single" w:sz="4" w:space="0" w:color="auto"/>
            </w:tcBorders>
            <w:vAlign w:val="center"/>
          </w:tcPr>
          <w:p w:rsidR="00176113" w:rsidRPr="00AE59C2" w:rsidRDefault="00176113" w:rsidP="00AE59C2">
            <w:pPr>
              <w:spacing w:after="0"/>
              <w:ind w:right="-2"/>
              <w:rPr>
                <w:rFonts w:ascii="Times New Roman" w:eastAsiaTheme="minorEastAsia" w:hAnsi="Times New Roman" w:cs="Times New Roman"/>
                <w:b/>
                <w:bCs/>
                <w:sz w:val="20"/>
                <w:szCs w:val="20"/>
                <w:lang w:eastAsia="tr-TR"/>
              </w:rPr>
            </w:pPr>
          </w:p>
        </w:tc>
        <w:tc>
          <w:tcPr>
            <w:tcW w:w="2414" w:type="dxa"/>
            <w:vMerge/>
            <w:tcBorders>
              <w:top w:val="single" w:sz="4" w:space="0" w:color="auto"/>
            </w:tcBorders>
            <w:vAlign w:val="center"/>
          </w:tcPr>
          <w:p w:rsidR="00176113" w:rsidRPr="00AE59C2" w:rsidRDefault="00176113" w:rsidP="00AE59C2">
            <w:pPr>
              <w:tabs>
                <w:tab w:val="left" w:pos="2820"/>
              </w:tabs>
              <w:spacing w:after="0"/>
              <w:ind w:right="-2"/>
              <w:rPr>
                <w:rFonts w:ascii="Times New Roman" w:eastAsiaTheme="minorEastAsia" w:hAnsi="Times New Roman" w:cs="Times New Roman"/>
                <w:sz w:val="20"/>
                <w:szCs w:val="20"/>
                <w:lang w:eastAsia="tr-TR"/>
              </w:rPr>
            </w:pPr>
          </w:p>
        </w:tc>
        <w:tc>
          <w:tcPr>
            <w:tcW w:w="719" w:type="dxa"/>
            <w:vMerge/>
            <w:vAlign w:val="center"/>
          </w:tcPr>
          <w:p w:rsidR="00176113" w:rsidRPr="00AE59C2" w:rsidRDefault="00176113" w:rsidP="00174BA3">
            <w:pPr>
              <w:spacing w:after="0"/>
              <w:ind w:right="-2"/>
              <w:rPr>
                <w:rFonts w:ascii="Times New Roman" w:eastAsiaTheme="minorEastAsia" w:hAnsi="Times New Roman" w:cs="Times New Roman"/>
                <w:b/>
                <w:bCs/>
                <w:sz w:val="20"/>
                <w:szCs w:val="20"/>
                <w:lang w:eastAsia="tr-TR"/>
              </w:rPr>
            </w:pPr>
          </w:p>
        </w:tc>
        <w:tc>
          <w:tcPr>
            <w:tcW w:w="2687" w:type="dxa"/>
            <w:vMerge/>
            <w:vAlign w:val="center"/>
          </w:tcPr>
          <w:p w:rsidR="00176113" w:rsidRPr="00AE59C2" w:rsidRDefault="00176113" w:rsidP="00174BA3">
            <w:pPr>
              <w:spacing w:after="0" w:line="240" w:lineRule="auto"/>
              <w:ind w:right="-2"/>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176113" w:rsidRPr="00AE59C2" w:rsidRDefault="00176113"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E.2.2</w:t>
            </w:r>
          </w:p>
        </w:tc>
        <w:tc>
          <w:tcPr>
            <w:tcW w:w="6809" w:type="dxa"/>
            <w:tcBorders>
              <w:top w:val="single" w:sz="4" w:space="0" w:color="auto"/>
              <w:bottom w:val="single" w:sz="4" w:space="0" w:color="auto"/>
            </w:tcBorders>
            <w:vAlign w:val="center"/>
          </w:tcPr>
          <w:p w:rsidR="00176113" w:rsidRPr="00AE59C2" w:rsidRDefault="00176113" w:rsidP="00174BA3">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çizimini</w:t>
            </w:r>
            <w:r>
              <w:rPr>
                <w:rFonts w:ascii="Times New Roman" w:eastAsiaTheme="minorEastAsia" w:hAnsi="Times New Roman" w:cs="Times New Roman"/>
                <w:sz w:val="20"/>
                <w:szCs w:val="20"/>
                <w:lang w:eastAsia="tr-TR"/>
              </w:rPr>
              <w:t>, belirlediği rölöve</w:t>
            </w:r>
            <w:r w:rsidRPr="00AE59C2">
              <w:rPr>
                <w:rFonts w:ascii="Times New Roman" w:eastAsiaTheme="minorEastAsia" w:hAnsi="Times New Roman" w:cs="Times New Roman"/>
                <w:sz w:val="20"/>
                <w:szCs w:val="20"/>
                <w:lang w:eastAsia="tr-TR"/>
              </w:rPr>
              <w:t xml:space="preserve"> tekniğine uygun olarak gerçekleştirir.</w:t>
            </w:r>
          </w:p>
        </w:tc>
      </w:tr>
      <w:tr w:rsidR="00176113" w:rsidRPr="00AE59C2" w:rsidTr="00DB4C7E">
        <w:trPr>
          <w:trHeight w:hRule="exact" w:val="974"/>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176113" w:rsidRPr="00AE59C2" w:rsidRDefault="0017611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176113" w:rsidRPr="00AE59C2" w:rsidRDefault="00176113"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E.2.3</w:t>
            </w:r>
          </w:p>
        </w:tc>
        <w:tc>
          <w:tcPr>
            <w:tcW w:w="6809" w:type="dxa"/>
            <w:tcBorders>
              <w:top w:val="single" w:sz="4" w:space="0" w:color="auto"/>
              <w:bottom w:val="single" w:sz="4" w:space="0" w:color="auto"/>
            </w:tcBorders>
            <w:vAlign w:val="center"/>
          </w:tcPr>
          <w:p w:rsidR="00176113" w:rsidRPr="00AE59C2" w:rsidRDefault="00176113"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El ile çizim gerekli görülürse gerekli malzeme (</w:t>
            </w:r>
            <w:r w:rsidRPr="001037A7">
              <w:rPr>
                <w:rFonts w:ascii="Times New Roman" w:eastAsia="Calibri" w:hAnsi="Times New Roman" w:cs="Times New Roman"/>
                <w:sz w:val="20"/>
                <w:szCs w:val="20"/>
              </w:rPr>
              <w:t>ince ya da kalın uçlu kurşun kalem, eskiz kağıdı, aydınger kağıdı, cetvel, pergel takımı, açıölçer, gönye vb.</w:t>
            </w:r>
            <w:r w:rsidRPr="00AE59C2">
              <w:rPr>
                <w:rFonts w:ascii="Times New Roman" w:eastAsiaTheme="minorEastAsia" w:hAnsi="Times New Roman" w:cs="Times New Roman"/>
                <w:sz w:val="20"/>
                <w:szCs w:val="20"/>
                <w:lang w:eastAsia="tr-TR"/>
              </w:rPr>
              <w:t>) ve ekipman kullanarak el ile çizim yapar.</w:t>
            </w:r>
          </w:p>
        </w:tc>
      </w:tr>
      <w:tr w:rsidR="00176113" w:rsidRPr="00AE59C2" w:rsidTr="00DB4C7E">
        <w:trPr>
          <w:trHeight w:hRule="exact" w:val="718"/>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176113" w:rsidRPr="00AE59C2" w:rsidRDefault="0017611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176113" w:rsidRPr="00AE59C2" w:rsidRDefault="00176113"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E.2.4</w:t>
            </w:r>
          </w:p>
        </w:tc>
        <w:tc>
          <w:tcPr>
            <w:tcW w:w="6809" w:type="dxa"/>
            <w:tcBorders>
              <w:top w:val="single" w:sz="4" w:space="0" w:color="auto"/>
              <w:bottom w:val="single" w:sz="4" w:space="0" w:color="auto"/>
            </w:tcBorders>
            <w:vAlign w:val="center"/>
          </w:tcPr>
          <w:p w:rsidR="00176113" w:rsidRPr="00AE59C2" w:rsidRDefault="00176113"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El ile çizim yapıldığında projeler üzerinde istenilen düzeltmeleri ve renklendirmeleri gerçekleştirir.</w:t>
            </w:r>
          </w:p>
        </w:tc>
      </w:tr>
      <w:tr w:rsidR="00176113" w:rsidRPr="00AE59C2" w:rsidTr="00710324">
        <w:trPr>
          <w:trHeight w:hRule="exact" w:val="549"/>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176113" w:rsidRPr="00AE59C2" w:rsidRDefault="0017611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176113" w:rsidRPr="00AE59C2" w:rsidRDefault="00176113" w:rsidP="00AE59C2">
            <w:pPr>
              <w:spacing w:after="0"/>
              <w:ind w:right="-2"/>
              <w:rPr>
                <w:rFonts w:ascii="Times New Roman" w:eastAsiaTheme="minorEastAsia" w:hAnsi="Times New Roman" w:cs="Times New Roman"/>
                <w:b/>
                <w:bCs/>
                <w:sz w:val="20"/>
                <w:szCs w:val="20"/>
                <w:lang w:eastAsia="tr-TR"/>
              </w:rPr>
            </w:pPr>
            <w:r>
              <w:rPr>
                <w:rFonts w:ascii="Times New Roman" w:eastAsiaTheme="minorEastAsia" w:hAnsi="Times New Roman" w:cs="Times New Roman"/>
                <w:b/>
                <w:bCs/>
                <w:sz w:val="20"/>
                <w:szCs w:val="20"/>
                <w:lang w:eastAsia="tr-TR"/>
              </w:rPr>
              <w:t>E.2.5</w:t>
            </w:r>
          </w:p>
        </w:tc>
        <w:tc>
          <w:tcPr>
            <w:tcW w:w="6809" w:type="dxa"/>
            <w:tcBorders>
              <w:top w:val="single" w:sz="4" w:space="0" w:color="auto"/>
              <w:bottom w:val="single" w:sz="4" w:space="0" w:color="auto"/>
            </w:tcBorders>
            <w:vAlign w:val="center"/>
          </w:tcPr>
          <w:p w:rsidR="00176113" w:rsidRPr="00AE59C2" w:rsidRDefault="00176113"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Alan ve hacim hesaplamaları yapar.</w:t>
            </w:r>
          </w:p>
        </w:tc>
      </w:tr>
      <w:tr w:rsidR="00176113" w:rsidRPr="00AE59C2" w:rsidTr="00710324">
        <w:trPr>
          <w:trHeight w:hRule="exact" w:val="549"/>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restart"/>
            <w:vAlign w:val="center"/>
          </w:tcPr>
          <w:p w:rsidR="00176113" w:rsidRPr="00AE59C2" w:rsidRDefault="00176113" w:rsidP="00174BA3">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E.3</w:t>
            </w:r>
          </w:p>
        </w:tc>
        <w:tc>
          <w:tcPr>
            <w:tcW w:w="2687" w:type="dxa"/>
            <w:vMerge w:val="restart"/>
            <w:vAlign w:val="center"/>
          </w:tcPr>
          <w:p w:rsidR="00176113" w:rsidRPr="00AE59C2" w:rsidRDefault="00176113" w:rsidP="00174BA3">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işlemlerinin doğruluğunu kontrol etmek ve uygunluğunun kontrol edilmesini sağlamak</w:t>
            </w:r>
          </w:p>
        </w:tc>
        <w:tc>
          <w:tcPr>
            <w:tcW w:w="897" w:type="dxa"/>
            <w:tcBorders>
              <w:top w:val="single" w:sz="4" w:space="0" w:color="auto"/>
              <w:bottom w:val="single" w:sz="4" w:space="0" w:color="auto"/>
            </w:tcBorders>
            <w:vAlign w:val="center"/>
          </w:tcPr>
          <w:p w:rsidR="00176113" w:rsidRPr="00AE59C2" w:rsidRDefault="00176113"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E.3.1</w:t>
            </w:r>
          </w:p>
        </w:tc>
        <w:tc>
          <w:tcPr>
            <w:tcW w:w="6809" w:type="dxa"/>
            <w:tcBorders>
              <w:top w:val="single" w:sz="4" w:space="0" w:color="auto"/>
              <w:bottom w:val="single" w:sz="4" w:space="0" w:color="auto"/>
            </w:tcBorders>
            <w:vAlign w:val="center"/>
          </w:tcPr>
          <w:p w:rsidR="00176113" w:rsidRPr="00AE59C2" w:rsidRDefault="00176113" w:rsidP="00174BA3">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Yapılan rölöve çiziminin doğruluğunu kontrol eder.</w:t>
            </w:r>
          </w:p>
        </w:tc>
      </w:tr>
      <w:tr w:rsidR="00176113" w:rsidRPr="00AE59C2" w:rsidTr="00710324">
        <w:trPr>
          <w:trHeight w:hRule="exact" w:val="549"/>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176113" w:rsidRPr="00AE59C2" w:rsidRDefault="0017611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176113" w:rsidRPr="00AE59C2" w:rsidRDefault="00176113"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E.3.2</w:t>
            </w:r>
          </w:p>
        </w:tc>
        <w:tc>
          <w:tcPr>
            <w:tcW w:w="6809" w:type="dxa"/>
            <w:tcBorders>
              <w:top w:val="single" w:sz="4" w:space="0" w:color="auto"/>
              <w:bottom w:val="single" w:sz="4" w:space="0" w:color="auto"/>
            </w:tcBorders>
            <w:vAlign w:val="center"/>
          </w:tcPr>
          <w:p w:rsidR="00176113" w:rsidRPr="00AE59C2" w:rsidRDefault="00176113"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Yapılan alan ve hacim hesaplarının doğruluğunu kontrol eder.</w:t>
            </w:r>
          </w:p>
        </w:tc>
      </w:tr>
      <w:tr w:rsidR="00176113" w:rsidRPr="00AE59C2" w:rsidTr="00DB4C7E">
        <w:trPr>
          <w:trHeight w:hRule="exact" w:val="766"/>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176113" w:rsidRPr="00AE59C2" w:rsidRDefault="0017611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176113" w:rsidRPr="00AE59C2" w:rsidRDefault="00176113"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E.3.3</w:t>
            </w:r>
          </w:p>
        </w:tc>
        <w:tc>
          <w:tcPr>
            <w:tcW w:w="6809" w:type="dxa"/>
            <w:tcBorders>
              <w:top w:val="single" w:sz="4" w:space="0" w:color="auto"/>
              <w:bottom w:val="single" w:sz="4" w:space="0" w:color="auto"/>
            </w:tcBorders>
            <w:vAlign w:val="center"/>
          </w:tcPr>
          <w:p w:rsidR="00176113" w:rsidRPr="00AE59C2" w:rsidRDefault="00176113"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Yapılan rölöve çiziminin uygunluğunun ilgili mühendis ve mimar tarafından kontrol edilmesini sağlar.</w:t>
            </w:r>
          </w:p>
        </w:tc>
      </w:tr>
      <w:tr w:rsidR="00176113" w:rsidRPr="00AE59C2" w:rsidTr="00DB4C7E">
        <w:trPr>
          <w:trHeight w:hRule="exact" w:val="707"/>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176113" w:rsidRPr="00AE59C2" w:rsidRDefault="0017611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176113" w:rsidRPr="00AE59C2" w:rsidRDefault="00176113"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E.3.4</w:t>
            </w:r>
          </w:p>
        </w:tc>
        <w:tc>
          <w:tcPr>
            <w:tcW w:w="6809" w:type="dxa"/>
            <w:tcBorders>
              <w:top w:val="single" w:sz="4" w:space="0" w:color="auto"/>
              <w:bottom w:val="single" w:sz="4" w:space="0" w:color="auto"/>
            </w:tcBorders>
            <w:vAlign w:val="center"/>
          </w:tcPr>
          <w:p w:rsidR="00176113" w:rsidRPr="00AE59C2" w:rsidRDefault="00176113"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Yapılan alan ve hacim hesaplarının uygunluğunun ilgili mühendis ve mimar tarafından kontrol edilmesini sağlar.</w:t>
            </w:r>
          </w:p>
        </w:tc>
      </w:tr>
      <w:tr w:rsidR="00176113" w:rsidRPr="00AE59C2" w:rsidTr="00DB4C7E">
        <w:trPr>
          <w:trHeight w:hRule="exact" w:val="702"/>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restart"/>
            <w:vAlign w:val="center"/>
          </w:tcPr>
          <w:p w:rsidR="00176113" w:rsidRPr="00AE59C2" w:rsidRDefault="00176113" w:rsidP="00174BA3">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E.4</w:t>
            </w:r>
          </w:p>
        </w:tc>
        <w:tc>
          <w:tcPr>
            <w:tcW w:w="2687" w:type="dxa"/>
            <w:vMerge w:val="restart"/>
            <w:vAlign w:val="center"/>
          </w:tcPr>
          <w:p w:rsidR="00176113" w:rsidRPr="00AE59C2" w:rsidRDefault="00176113" w:rsidP="00174BA3">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çizimi ile ilgili dokümanları kayıt altına almak, dosyalamak ve arşivlemek</w:t>
            </w:r>
          </w:p>
        </w:tc>
        <w:tc>
          <w:tcPr>
            <w:tcW w:w="897" w:type="dxa"/>
            <w:tcBorders>
              <w:top w:val="single" w:sz="4" w:space="0" w:color="auto"/>
              <w:bottom w:val="single" w:sz="4" w:space="0" w:color="auto"/>
            </w:tcBorders>
            <w:vAlign w:val="center"/>
          </w:tcPr>
          <w:p w:rsidR="00176113" w:rsidRPr="00AE59C2" w:rsidRDefault="00176113"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E.4.1</w:t>
            </w:r>
          </w:p>
        </w:tc>
        <w:tc>
          <w:tcPr>
            <w:tcW w:w="6809" w:type="dxa"/>
            <w:tcBorders>
              <w:top w:val="single" w:sz="4" w:space="0" w:color="auto"/>
              <w:bottom w:val="single" w:sz="4" w:space="0" w:color="auto"/>
            </w:tcBorders>
            <w:vAlign w:val="center"/>
          </w:tcPr>
          <w:p w:rsidR="00176113" w:rsidRPr="00AE59C2" w:rsidRDefault="00176113" w:rsidP="00174BA3">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çiziminin uygunluğunun, ilgili mühendis ve mimar tarafından onaylanmasını ve kayıt altına alınmasını sağlar.</w:t>
            </w:r>
          </w:p>
        </w:tc>
      </w:tr>
      <w:tr w:rsidR="00176113" w:rsidRPr="00AE59C2" w:rsidTr="00DB4C7E">
        <w:trPr>
          <w:trHeight w:hRule="exact" w:val="698"/>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176113" w:rsidRPr="00AE59C2" w:rsidRDefault="0017611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176113" w:rsidRPr="00AE59C2" w:rsidRDefault="00176113"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E.4.2</w:t>
            </w:r>
          </w:p>
        </w:tc>
        <w:tc>
          <w:tcPr>
            <w:tcW w:w="6809" w:type="dxa"/>
            <w:tcBorders>
              <w:top w:val="single" w:sz="4" w:space="0" w:color="auto"/>
              <w:bottom w:val="single" w:sz="4" w:space="0" w:color="auto"/>
            </w:tcBorders>
            <w:vAlign w:val="center"/>
          </w:tcPr>
          <w:p w:rsidR="00176113" w:rsidRPr="00AE59C2" w:rsidRDefault="00176113"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çizimi ile ilgili işlemler sonrasında gerekli dokümanların dosyalama ve arşivleme işlemlerini yapar.</w:t>
            </w:r>
          </w:p>
        </w:tc>
      </w:tr>
      <w:tr w:rsidR="00176113" w:rsidRPr="00AE59C2" w:rsidTr="00DB4C7E">
        <w:trPr>
          <w:trHeight w:hRule="exact" w:val="722"/>
        </w:trPr>
        <w:tc>
          <w:tcPr>
            <w:tcW w:w="584"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2414" w:type="dxa"/>
            <w:vMerge/>
            <w:vAlign w:val="center"/>
          </w:tcPr>
          <w:p w:rsidR="00176113" w:rsidRPr="00AE59C2" w:rsidRDefault="00176113"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176113" w:rsidRPr="00AE59C2" w:rsidRDefault="00176113"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176113" w:rsidRPr="00AE59C2" w:rsidRDefault="00176113"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176113" w:rsidRPr="00AE59C2" w:rsidRDefault="00176113"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E.4.3</w:t>
            </w:r>
          </w:p>
        </w:tc>
        <w:tc>
          <w:tcPr>
            <w:tcW w:w="6809" w:type="dxa"/>
            <w:tcBorders>
              <w:top w:val="single" w:sz="4" w:space="0" w:color="auto"/>
              <w:bottom w:val="single" w:sz="4" w:space="0" w:color="auto"/>
            </w:tcBorders>
            <w:vAlign w:val="center"/>
          </w:tcPr>
          <w:p w:rsidR="00176113" w:rsidRPr="00AE59C2" w:rsidRDefault="00176113"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çizimi ile ilgili işlemler sonrasında gerekli dokümanların görünebilirliğini ve tekrar elde edilebilirliğini sağlar.</w:t>
            </w:r>
          </w:p>
        </w:tc>
      </w:tr>
    </w:tbl>
    <w:p w:rsidR="00DB4C7E" w:rsidRPr="00AE59C2" w:rsidRDefault="00DB4C7E" w:rsidP="00AE59C2">
      <w:pPr>
        <w:outlineLvl w:val="1"/>
        <w:rPr>
          <w:rFonts w:ascii="Times New Roman" w:eastAsiaTheme="minorEastAsia" w:hAnsi="Times New Roman" w:cs="Times New Roman"/>
          <w:b/>
          <w:bCs/>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15"/>
        <w:gridCol w:w="719"/>
        <w:gridCol w:w="2686"/>
        <w:gridCol w:w="897"/>
        <w:gridCol w:w="6810"/>
      </w:tblGrid>
      <w:tr w:rsidR="00AE59C2" w:rsidRPr="00AE59C2" w:rsidTr="00710324">
        <w:trPr>
          <w:trHeight w:val="530"/>
        </w:trPr>
        <w:tc>
          <w:tcPr>
            <w:tcW w:w="299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Görevler</w:t>
            </w:r>
          </w:p>
        </w:tc>
        <w:tc>
          <w:tcPr>
            <w:tcW w:w="3405"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07"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15"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1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86"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7"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1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E59C2" w:rsidRPr="00AE59C2" w:rsidTr="00EF0977">
        <w:trPr>
          <w:trHeight w:hRule="exact" w:val="679"/>
        </w:trPr>
        <w:tc>
          <w:tcPr>
            <w:tcW w:w="583" w:type="dxa"/>
            <w:vMerge w:val="restart"/>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w:t>
            </w:r>
          </w:p>
        </w:tc>
        <w:tc>
          <w:tcPr>
            <w:tcW w:w="2415" w:type="dxa"/>
            <w:vMerge w:val="restart"/>
            <w:vAlign w:val="center"/>
          </w:tcPr>
          <w:p w:rsidR="00AE59C2" w:rsidRPr="00AE59C2" w:rsidRDefault="00AE59C2"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Restitüsyon ve restorasyon projeleri çizmek</w:t>
            </w:r>
          </w:p>
          <w:p w:rsidR="00AE59C2" w:rsidRPr="00AE59C2" w:rsidRDefault="00AE59C2"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(devamı var)</w:t>
            </w:r>
          </w:p>
        </w:tc>
        <w:tc>
          <w:tcPr>
            <w:tcW w:w="719" w:type="dxa"/>
            <w:vMerge w:val="restart"/>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F.1</w:t>
            </w:r>
          </w:p>
        </w:tc>
        <w:tc>
          <w:tcPr>
            <w:tcW w:w="2686" w:type="dxa"/>
            <w:vMerge w:val="restart"/>
            <w:vAlign w:val="center"/>
          </w:tcPr>
          <w:p w:rsidR="00BD0624" w:rsidRPr="00AE59C2" w:rsidRDefault="00AE59C2" w:rsidP="00AE59C2">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Restitüsyon ve restorasyon projeleri çizimi öncesi ön hazırlık yapmak</w:t>
            </w:r>
          </w:p>
        </w:tc>
        <w:tc>
          <w:tcPr>
            <w:tcW w:w="897" w:type="dxa"/>
            <w:tcBorders>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F.1.1</w:t>
            </w:r>
          </w:p>
        </w:tc>
        <w:tc>
          <w:tcPr>
            <w:tcW w:w="6810" w:type="dxa"/>
            <w:tcBorders>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İşyerine gelen talep sahiplerinin başvurularını alır; ilgili dokümanları inceler.</w:t>
            </w:r>
          </w:p>
        </w:tc>
      </w:tr>
      <w:tr w:rsidR="00AE59C2" w:rsidRPr="00AE59C2" w:rsidTr="00EF0977">
        <w:trPr>
          <w:trHeight w:hRule="exact" w:val="702"/>
        </w:trPr>
        <w:tc>
          <w:tcPr>
            <w:tcW w:w="583"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415" w:type="dxa"/>
            <w:vMerge/>
            <w:vAlign w:val="center"/>
          </w:tcPr>
          <w:p w:rsidR="00AE59C2" w:rsidRPr="00AE59C2" w:rsidRDefault="00AE59C2"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6"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F.1.2</w:t>
            </w:r>
          </w:p>
        </w:tc>
        <w:tc>
          <w:tcPr>
            <w:tcW w:w="6810"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İlgili imar, iskân ve bayındırlık durumlarını (taşınmaz malların hukuki durumunu vb.) tespit ve/veya kontrol eder.</w:t>
            </w:r>
          </w:p>
        </w:tc>
      </w:tr>
      <w:tr w:rsidR="00AE59C2" w:rsidRPr="00AE59C2" w:rsidTr="00BD0624">
        <w:trPr>
          <w:trHeight w:hRule="exact" w:val="780"/>
        </w:trPr>
        <w:tc>
          <w:tcPr>
            <w:tcW w:w="583"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415" w:type="dxa"/>
            <w:vMerge/>
            <w:vAlign w:val="center"/>
          </w:tcPr>
          <w:p w:rsidR="00AE59C2" w:rsidRPr="00AE59C2" w:rsidRDefault="00AE59C2"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6"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F.1.3</w:t>
            </w:r>
          </w:p>
        </w:tc>
        <w:tc>
          <w:tcPr>
            <w:tcW w:w="6810"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Restitüsyon ve restorasyon projeleri çizimini gerçekleştirebilmesi için gerekli dokümanları (mevcut harita, plan vb) hazırlar.</w:t>
            </w:r>
          </w:p>
        </w:tc>
      </w:tr>
      <w:tr w:rsidR="00AE59C2" w:rsidRPr="00AE59C2" w:rsidTr="00BD0624">
        <w:trPr>
          <w:trHeight w:hRule="exact" w:val="848"/>
        </w:trPr>
        <w:tc>
          <w:tcPr>
            <w:tcW w:w="583"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415" w:type="dxa"/>
            <w:vMerge/>
            <w:vAlign w:val="center"/>
          </w:tcPr>
          <w:p w:rsidR="00AE59C2" w:rsidRPr="00AE59C2" w:rsidRDefault="00AE59C2"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6"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F.1.4</w:t>
            </w:r>
          </w:p>
        </w:tc>
        <w:tc>
          <w:tcPr>
            <w:tcW w:w="6810"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Restitüsyon ve restorasyon projeleri çizimini gerçekleştirebilmesi için, resmi yazışmalara ihtiyaç var ise resmi yazışmaları hazırlar.</w:t>
            </w:r>
          </w:p>
        </w:tc>
      </w:tr>
      <w:tr w:rsidR="00F92F26" w:rsidRPr="00AE59C2" w:rsidTr="00AD084B">
        <w:trPr>
          <w:trHeight w:hRule="exact" w:val="1345"/>
        </w:trPr>
        <w:tc>
          <w:tcPr>
            <w:tcW w:w="583" w:type="dxa"/>
            <w:vMerge/>
            <w:vAlign w:val="center"/>
          </w:tcPr>
          <w:p w:rsidR="00F92F26" w:rsidRPr="00AE59C2" w:rsidRDefault="00F92F26" w:rsidP="00AE59C2">
            <w:pPr>
              <w:spacing w:after="0"/>
              <w:rPr>
                <w:rFonts w:ascii="Times New Roman" w:eastAsiaTheme="minorEastAsia" w:hAnsi="Times New Roman" w:cs="Times New Roman"/>
                <w:b/>
                <w:bCs/>
                <w:sz w:val="20"/>
                <w:szCs w:val="20"/>
                <w:lang w:eastAsia="tr-TR"/>
              </w:rPr>
            </w:pPr>
          </w:p>
        </w:tc>
        <w:tc>
          <w:tcPr>
            <w:tcW w:w="2415" w:type="dxa"/>
            <w:vMerge/>
            <w:vAlign w:val="center"/>
          </w:tcPr>
          <w:p w:rsidR="00F92F26" w:rsidRPr="00AE59C2" w:rsidRDefault="00F92F26"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F92F26" w:rsidRPr="00AE59C2" w:rsidRDefault="00F92F26" w:rsidP="00AE59C2">
            <w:pPr>
              <w:spacing w:after="0"/>
              <w:rPr>
                <w:rFonts w:ascii="Times New Roman" w:eastAsiaTheme="minorEastAsia" w:hAnsi="Times New Roman" w:cs="Times New Roman"/>
                <w:b/>
                <w:bCs/>
                <w:sz w:val="20"/>
                <w:szCs w:val="20"/>
                <w:lang w:eastAsia="tr-TR"/>
              </w:rPr>
            </w:pPr>
          </w:p>
        </w:tc>
        <w:tc>
          <w:tcPr>
            <w:tcW w:w="2686" w:type="dxa"/>
            <w:vMerge/>
            <w:vAlign w:val="center"/>
          </w:tcPr>
          <w:p w:rsidR="00F92F26" w:rsidRPr="00AE59C2" w:rsidRDefault="00F92F26"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F92F26" w:rsidRPr="00AE59C2" w:rsidRDefault="00F92F26"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F.1.</w:t>
            </w:r>
            <w:r>
              <w:rPr>
                <w:rFonts w:ascii="Times New Roman" w:eastAsiaTheme="minorEastAsia" w:hAnsi="Times New Roman" w:cs="Times New Roman"/>
                <w:b/>
                <w:bCs/>
                <w:sz w:val="20"/>
                <w:szCs w:val="20"/>
                <w:lang w:eastAsia="tr-TR"/>
              </w:rPr>
              <w:t>5</w:t>
            </w:r>
          </w:p>
        </w:tc>
        <w:tc>
          <w:tcPr>
            <w:tcW w:w="6810" w:type="dxa"/>
            <w:tcBorders>
              <w:top w:val="single" w:sz="4" w:space="0" w:color="auto"/>
              <w:bottom w:val="single" w:sz="4" w:space="0" w:color="auto"/>
            </w:tcBorders>
            <w:vAlign w:val="center"/>
          </w:tcPr>
          <w:p w:rsidR="00F92F26" w:rsidRPr="00AE59C2" w:rsidRDefault="0034038D"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Restitüsyon ve restorasyon projeleri çizimini </w:t>
            </w:r>
            <w:r w:rsidR="00F92F26" w:rsidRPr="00AE59C2">
              <w:rPr>
                <w:rFonts w:ascii="Times New Roman" w:eastAsiaTheme="minorEastAsia" w:hAnsi="Times New Roman" w:cs="Times New Roman"/>
                <w:sz w:val="20"/>
                <w:szCs w:val="20"/>
                <w:lang w:eastAsia="tr-TR"/>
              </w:rPr>
              <w:t>gerçekleştirebilmesi için</w:t>
            </w:r>
            <w:r w:rsidR="00F92F26" w:rsidRPr="00AD084B">
              <w:rPr>
                <w:rFonts w:ascii="Times New Roman" w:eastAsiaTheme="minorEastAsia" w:hAnsi="Times New Roman" w:cs="Times New Roman"/>
                <w:sz w:val="20"/>
                <w:szCs w:val="20"/>
                <w:lang w:eastAsia="tr-TR"/>
              </w:rPr>
              <w:t xml:space="preserve">, </w:t>
            </w:r>
            <w:r w:rsidR="00F92F26" w:rsidRPr="00AD084B">
              <w:rPr>
                <w:rFonts w:ascii="Times New Roman" w:hAnsi="Times New Roman" w:cs="Times New Roman"/>
                <w:sz w:val="20"/>
                <w:szCs w:val="20"/>
              </w:rPr>
              <w:t xml:space="preserve">proje çizimi ölçülerinde </w:t>
            </w:r>
            <w:r w:rsidR="00F92F26" w:rsidRPr="00AD084B">
              <w:rPr>
                <w:rFonts w:ascii="Times New Roman" w:eastAsiaTheme="minorEastAsia" w:hAnsi="Times New Roman" w:cs="Times New Roman"/>
                <w:sz w:val="20"/>
                <w:szCs w:val="20"/>
                <w:lang w:eastAsia="tr-TR"/>
              </w:rPr>
              <w:t>eksik bir veri tespit e</w:t>
            </w:r>
            <w:r w:rsidR="00F92F26" w:rsidRPr="00AD084B">
              <w:rPr>
                <w:rFonts w:ascii="Times New Roman" w:hAnsi="Times New Roman" w:cs="Times New Roman"/>
                <w:sz w:val="20"/>
                <w:szCs w:val="20"/>
              </w:rPr>
              <w:t>tmiş ve/veya</w:t>
            </w:r>
            <w:r w:rsidR="00F92F26" w:rsidRPr="00AD084B">
              <w:rPr>
                <w:rFonts w:ascii="Times New Roman" w:eastAsiaTheme="minorEastAsia" w:hAnsi="Times New Roman" w:cs="Times New Roman"/>
                <w:sz w:val="20"/>
                <w:szCs w:val="20"/>
                <w:lang w:eastAsia="tr-TR"/>
              </w:rPr>
              <w:t xml:space="preserve"> çizilecek proje</w:t>
            </w:r>
            <w:r w:rsidR="00F92F26" w:rsidRPr="00AD084B">
              <w:rPr>
                <w:rFonts w:ascii="Times New Roman" w:hAnsi="Times New Roman" w:cs="Times New Roman"/>
                <w:sz w:val="20"/>
                <w:szCs w:val="20"/>
              </w:rPr>
              <w:t xml:space="preserve"> hakkında</w:t>
            </w:r>
            <w:r w:rsidR="00F92F26">
              <w:rPr>
                <w:rFonts w:ascii="Times New Roman" w:hAnsi="Times New Roman" w:cs="Times New Roman"/>
                <w:sz w:val="20"/>
                <w:szCs w:val="20"/>
              </w:rPr>
              <w:t xml:space="preserve"> bilin</w:t>
            </w:r>
            <w:r w:rsidR="00F92F26" w:rsidRPr="00AE59C2">
              <w:rPr>
                <w:rFonts w:ascii="Times New Roman" w:eastAsiaTheme="minorEastAsia" w:hAnsi="Times New Roman" w:cs="Times New Roman"/>
                <w:sz w:val="20"/>
                <w:szCs w:val="20"/>
                <w:lang w:eastAsia="tr-TR"/>
              </w:rPr>
              <w:t>m</w:t>
            </w:r>
            <w:r w:rsidR="00F92F26">
              <w:rPr>
                <w:rFonts w:ascii="Times New Roman" w:hAnsi="Times New Roman" w:cs="Times New Roman"/>
                <w:sz w:val="20"/>
                <w:szCs w:val="20"/>
              </w:rPr>
              <w:t>esi gereken ek verilere</w:t>
            </w:r>
            <w:r w:rsidR="00F92F26">
              <w:rPr>
                <w:rFonts w:ascii="Times New Roman" w:eastAsiaTheme="minorEastAsia" w:hAnsi="Times New Roman" w:cs="Times New Roman"/>
                <w:sz w:val="20"/>
                <w:szCs w:val="20"/>
                <w:lang w:eastAsia="tr-TR"/>
              </w:rPr>
              <w:t xml:space="preserve"> </w:t>
            </w:r>
            <w:r w:rsidR="00D579C4">
              <w:rPr>
                <w:rFonts w:ascii="Times New Roman" w:eastAsiaTheme="minorEastAsia" w:hAnsi="Times New Roman" w:cs="Times New Roman"/>
                <w:sz w:val="20"/>
                <w:szCs w:val="20"/>
                <w:lang w:eastAsia="tr-TR"/>
              </w:rPr>
              <w:t xml:space="preserve">ve/veya </w:t>
            </w:r>
            <w:r w:rsidR="00D579C4" w:rsidRPr="00BE61C0">
              <w:rPr>
                <w:rFonts w:ascii="Times New Roman" w:hAnsi="Times New Roman" w:cs="Times New Roman"/>
                <w:sz w:val="20"/>
                <w:szCs w:val="20"/>
              </w:rPr>
              <w:t xml:space="preserve">revize rölövesine </w:t>
            </w:r>
            <w:r w:rsidR="00F92F26">
              <w:rPr>
                <w:rFonts w:ascii="Times New Roman" w:eastAsiaTheme="minorEastAsia" w:hAnsi="Times New Roman" w:cs="Times New Roman"/>
                <w:sz w:val="20"/>
                <w:szCs w:val="20"/>
                <w:lang w:eastAsia="tr-TR"/>
              </w:rPr>
              <w:t>ihtiyaç var ise</w:t>
            </w:r>
            <w:r w:rsidR="00F92F26">
              <w:rPr>
                <w:rFonts w:ascii="Times New Roman" w:hAnsi="Times New Roman" w:cs="Times New Roman"/>
                <w:sz w:val="20"/>
                <w:szCs w:val="20"/>
              </w:rPr>
              <w:t>; saha keşfine çıkar ve ilgili verileri sahada tespit eder.</w:t>
            </w:r>
          </w:p>
        </w:tc>
      </w:tr>
      <w:tr w:rsidR="00F92F26" w:rsidRPr="00AE59C2" w:rsidTr="00AD084B">
        <w:trPr>
          <w:trHeight w:hRule="exact" w:val="1549"/>
        </w:trPr>
        <w:tc>
          <w:tcPr>
            <w:tcW w:w="583" w:type="dxa"/>
            <w:vMerge/>
            <w:vAlign w:val="center"/>
          </w:tcPr>
          <w:p w:rsidR="00F92F26" w:rsidRPr="00AE59C2" w:rsidRDefault="00F92F26" w:rsidP="00AE59C2">
            <w:pPr>
              <w:spacing w:after="0"/>
              <w:rPr>
                <w:rFonts w:ascii="Times New Roman" w:eastAsiaTheme="minorEastAsia" w:hAnsi="Times New Roman" w:cs="Times New Roman"/>
                <w:b/>
                <w:bCs/>
                <w:sz w:val="20"/>
                <w:szCs w:val="20"/>
                <w:lang w:eastAsia="tr-TR"/>
              </w:rPr>
            </w:pPr>
          </w:p>
        </w:tc>
        <w:tc>
          <w:tcPr>
            <w:tcW w:w="2415" w:type="dxa"/>
            <w:vMerge/>
            <w:vAlign w:val="center"/>
          </w:tcPr>
          <w:p w:rsidR="00F92F26" w:rsidRPr="00AE59C2" w:rsidRDefault="00F92F26" w:rsidP="00AE59C2">
            <w:pPr>
              <w:tabs>
                <w:tab w:val="left" w:pos="2820"/>
              </w:tabs>
              <w:spacing w:after="0"/>
              <w:rPr>
                <w:rFonts w:ascii="Times New Roman" w:eastAsiaTheme="minorEastAsia" w:hAnsi="Times New Roman" w:cs="Times New Roman"/>
                <w:b/>
                <w:bCs/>
                <w:sz w:val="20"/>
                <w:szCs w:val="20"/>
                <w:lang w:eastAsia="tr-TR"/>
              </w:rPr>
            </w:pPr>
          </w:p>
        </w:tc>
        <w:tc>
          <w:tcPr>
            <w:tcW w:w="719" w:type="dxa"/>
            <w:vMerge/>
            <w:vAlign w:val="center"/>
          </w:tcPr>
          <w:p w:rsidR="00F92F26" w:rsidRPr="00AE59C2" w:rsidRDefault="00F92F26" w:rsidP="00AE59C2">
            <w:pPr>
              <w:spacing w:after="0"/>
              <w:rPr>
                <w:rFonts w:ascii="Times New Roman" w:eastAsiaTheme="minorEastAsia" w:hAnsi="Times New Roman" w:cs="Times New Roman"/>
                <w:b/>
                <w:bCs/>
                <w:sz w:val="20"/>
                <w:szCs w:val="20"/>
                <w:lang w:eastAsia="tr-TR"/>
              </w:rPr>
            </w:pPr>
          </w:p>
        </w:tc>
        <w:tc>
          <w:tcPr>
            <w:tcW w:w="2686" w:type="dxa"/>
            <w:vMerge/>
            <w:vAlign w:val="center"/>
          </w:tcPr>
          <w:p w:rsidR="00F92F26" w:rsidRPr="00AE59C2" w:rsidRDefault="00F92F26"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F92F26" w:rsidRPr="00AE59C2" w:rsidRDefault="00F92F26"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F.1.</w:t>
            </w:r>
            <w:r>
              <w:rPr>
                <w:rFonts w:ascii="Times New Roman" w:eastAsiaTheme="minorEastAsia" w:hAnsi="Times New Roman" w:cs="Times New Roman"/>
                <w:b/>
                <w:bCs/>
                <w:sz w:val="20"/>
                <w:szCs w:val="20"/>
                <w:lang w:eastAsia="tr-TR"/>
              </w:rPr>
              <w:t>6</w:t>
            </w:r>
          </w:p>
        </w:tc>
        <w:tc>
          <w:tcPr>
            <w:tcW w:w="6810" w:type="dxa"/>
            <w:tcBorders>
              <w:top w:val="single" w:sz="4" w:space="0" w:color="auto"/>
              <w:bottom w:val="single" w:sz="4" w:space="0" w:color="auto"/>
            </w:tcBorders>
            <w:vAlign w:val="center"/>
          </w:tcPr>
          <w:p w:rsidR="00F92F26" w:rsidRPr="009F2C7B" w:rsidRDefault="00F92F26" w:rsidP="00AD084B">
            <w:pPr>
              <w:spacing w:after="0"/>
              <w:jc w:val="both"/>
              <w:rPr>
                <w:rFonts w:ascii="Times New Roman" w:hAnsi="Times New Roman" w:cs="Times New Roman"/>
                <w:color w:val="FF0000"/>
                <w:sz w:val="20"/>
                <w:szCs w:val="20"/>
              </w:rPr>
            </w:pPr>
            <w:r w:rsidRPr="00AE59C2">
              <w:rPr>
                <w:rFonts w:ascii="Times New Roman" w:eastAsiaTheme="minorEastAsia" w:hAnsi="Times New Roman" w:cs="Times New Roman"/>
                <w:sz w:val="20"/>
                <w:szCs w:val="20"/>
                <w:lang w:eastAsia="tr-TR"/>
              </w:rPr>
              <w:t xml:space="preserve">Gerekli </w:t>
            </w:r>
            <w:r>
              <w:rPr>
                <w:rFonts w:ascii="Times New Roman" w:hAnsi="Times New Roman" w:cs="Times New Roman"/>
                <w:sz w:val="20"/>
                <w:szCs w:val="20"/>
              </w:rPr>
              <w:t>ölçme</w:t>
            </w:r>
            <w:r w:rsidRPr="00AE59C2">
              <w:rPr>
                <w:rFonts w:ascii="Times New Roman" w:eastAsiaTheme="minorEastAsia" w:hAnsi="Times New Roman" w:cs="Times New Roman"/>
                <w:sz w:val="20"/>
                <w:szCs w:val="20"/>
                <w:lang w:eastAsia="tr-TR"/>
              </w:rPr>
              <w:t xml:space="preserve"> aletleri</w:t>
            </w:r>
            <w:r>
              <w:rPr>
                <w:rFonts w:ascii="Times New Roman" w:eastAsiaTheme="minorEastAsia" w:hAnsi="Times New Roman" w:cs="Times New Roman"/>
                <w:sz w:val="20"/>
                <w:szCs w:val="20"/>
                <w:lang w:eastAsia="tr-TR"/>
              </w:rPr>
              <w:t>ni (</w:t>
            </w:r>
            <w:r w:rsidRPr="00AE59C2">
              <w:rPr>
                <w:rFonts w:ascii="Times New Roman" w:eastAsiaTheme="minorEastAsia" w:hAnsi="Times New Roman" w:cs="Times New Roman"/>
                <w:sz w:val="20"/>
                <w:szCs w:val="20"/>
                <w:lang w:eastAsia="tr-TR"/>
              </w:rPr>
              <w:t>total station</w:t>
            </w:r>
            <w:r>
              <w:rPr>
                <w:rFonts w:ascii="Times New Roman" w:hAnsi="Times New Roman" w:cs="Times New Roman"/>
                <w:sz w:val="20"/>
                <w:szCs w:val="20"/>
              </w:rPr>
              <w:t>,</w:t>
            </w:r>
            <w:r w:rsidRPr="00AE59C2">
              <w:rPr>
                <w:rFonts w:ascii="Times New Roman" w:eastAsiaTheme="minorEastAsia" w:hAnsi="Times New Roman" w:cs="Times New Roman"/>
                <w:sz w:val="20"/>
                <w:szCs w:val="20"/>
                <w:lang w:eastAsia="tr-TR"/>
              </w:rPr>
              <w:t xml:space="preserve"> </w:t>
            </w:r>
            <w:r>
              <w:rPr>
                <w:rFonts w:ascii="Times New Roman" w:hAnsi="Times New Roman"/>
                <w:sz w:val="20"/>
                <w:szCs w:val="20"/>
              </w:rPr>
              <w:t xml:space="preserve">lazer metre, nivo, mira, prizma, şakül, şerit metre </w:t>
            </w:r>
            <w:r w:rsidRPr="00AE59C2">
              <w:rPr>
                <w:rFonts w:ascii="Times New Roman" w:eastAsiaTheme="minorEastAsia" w:hAnsi="Times New Roman" w:cs="Times New Roman"/>
                <w:sz w:val="20"/>
                <w:szCs w:val="20"/>
                <w:lang w:eastAsia="tr-TR"/>
              </w:rPr>
              <w:t>vb</w:t>
            </w:r>
            <w:r>
              <w:rPr>
                <w:rFonts w:ascii="Times New Roman" w:eastAsiaTheme="minorEastAsia" w:hAnsi="Times New Roman" w:cs="Times New Roman"/>
                <w:sz w:val="20"/>
                <w:szCs w:val="20"/>
                <w:lang w:eastAsia="tr-TR"/>
              </w:rPr>
              <w:t>)</w:t>
            </w:r>
            <w:r>
              <w:rPr>
                <w:rFonts w:ascii="Times New Roman" w:hAnsi="Times New Roman" w:cs="Times New Roman"/>
                <w:sz w:val="20"/>
                <w:szCs w:val="20"/>
              </w:rPr>
              <w:t xml:space="preserve"> ve </w:t>
            </w:r>
            <w:r w:rsidRPr="001037A7">
              <w:rPr>
                <w:rFonts w:ascii="Times New Roman" w:eastAsia="Calibri" w:hAnsi="Times New Roman" w:cs="Times New Roman"/>
                <w:sz w:val="20"/>
                <w:szCs w:val="20"/>
              </w:rPr>
              <w:t>gerekli malzeme</w:t>
            </w:r>
            <w:r>
              <w:rPr>
                <w:rFonts w:ascii="Times New Roman" w:eastAsia="Calibri" w:hAnsi="Times New Roman" w:cs="Times New Roman"/>
                <w:sz w:val="20"/>
                <w:szCs w:val="20"/>
              </w:rPr>
              <w:t>yi</w:t>
            </w:r>
            <w:r w:rsidRPr="001037A7">
              <w:rPr>
                <w:rFonts w:ascii="Times New Roman" w:eastAsia="Calibri" w:hAnsi="Times New Roman" w:cs="Times New Roman"/>
                <w:sz w:val="20"/>
                <w:szCs w:val="20"/>
              </w:rPr>
              <w:t xml:space="preserve"> (ince ya da kalın uçlu kurşun kalem, eskiz kağıdı, aydınger kağıdı, cetvel, pergel takımı, açıölçer, gönye vb.)</w:t>
            </w:r>
            <w:r>
              <w:rPr>
                <w:rFonts w:ascii="Times New Roman" w:eastAsiaTheme="minorEastAsia" w:hAnsi="Times New Roman" w:cs="Times New Roman"/>
                <w:sz w:val="20"/>
                <w:szCs w:val="20"/>
                <w:lang w:eastAsia="tr-TR"/>
              </w:rPr>
              <w:t xml:space="preserve"> kullanarak,</w:t>
            </w:r>
            <w:r w:rsidRPr="00DB4C7E">
              <w:rPr>
                <w:rFonts w:ascii="Times New Roman" w:hAnsi="Times New Roman" w:cs="Times New Roman"/>
                <w:sz w:val="20"/>
                <w:szCs w:val="20"/>
              </w:rPr>
              <w:t xml:space="preserve"> eksik verileri ve/veya </w:t>
            </w:r>
            <w:r w:rsidRPr="00DB4C7E">
              <w:rPr>
                <w:rFonts w:ascii="Times New Roman" w:eastAsiaTheme="minorEastAsia" w:hAnsi="Times New Roman" w:cs="Times New Roman"/>
                <w:sz w:val="20"/>
                <w:szCs w:val="20"/>
                <w:lang w:eastAsia="tr-TR"/>
              </w:rPr>
              <w:t xml:space="preserve">çizilecek </w:t>
            </w:r>
            <w:r w:rsidRPr="00AD084B">
              <w:rPr>
                <w:rFonts w:ascii="Times New Roman" w:eastAsiaTheme="minorEastAsia" w:hAnsi="Times New Roman" w:cs="Times New Roman"/>
                <w:sz w:val="20"/>
                <w:szCs w:val="20"/>
                <w:lang w:eastAsia="tr-TR"/>
              </w:rPr>
              <w:t>proje</w:t>
            </w:r>
            <w:r w:rsidRPr="00AD084B">
              <w:rPr>
                <w:rFonts w:ascii="Times New Roman" w:hAnsi="Times New Roman" w:cs="Times New Roman"/>
                <w:sz w:val="20"/>
                <w:szCs w:val="20"/>
              </w:rPr>
              <w:t xml:space="preserve"> çizimi</w:t>
            </w:r>
            <w:r>
              <w:rPr>
                <w:rFonts w:ascii="Times New Roman" w:hAnsi="Times New Roman" w:cs="Times New Roman"/>
                <w:sz w:val="20"/>
                <w:szCs w:val="20"/>
              </w:rPr>
              <w:t xml:space="preserve"> ile ilgili bilin</w:t>
            </w:r>
            <w:r w:rsidRPr="00AE59C2">
              <w:rPr>
                <w:rFonts w:ascii="Times New Roman" w:eastAsiaTheme="minorEastAsia" w:hAnsi="Times New Roman" w:cs="Times New Roman"/>
                <w:sz w:val="20"/>
                <w:szCs w:val="20"/>
                <w:lang w:eastAsia="tr-TR"/>
              </w:rPr>
              <w:t>m</w:t>
            </w:r>
            <w:r>
              <w:rPr>
                <w:rFonts w:ascii="Times New Roman" w:hAnsi="Times New Roman" w:cs="Times New Roman"/>
                <w:sz w:val="20"/>
                <w:szCs w:val="20"/>
              </w:rPr>
              <w:t>esi gereken</w:t>
            </w:r>
            <w:r>
              <w:rPr>
                <w:rFonts w:ascii="Times New Roman" w:eastAsiaTheme="minorEastAsia" w:hAnsi="Times New Roman" w:cs="Times New Roman"/>
                <w:sz w:val="20"/>
                <w:szCs w:val="20"/>
                <w:lang w:eastAsia="tr-TR"/>
              </w:rPr>
              <w:t xml:space="preserve"> ilgili verileri</w:t>
            </w:r>
            <w:r w:rsidR="00D579C4">
              <w:rPr>
                <w:rFonts w:ascii="Times New Roman" w:eastAsiaTheme="minorEastAsia" w:hAnsi="Times New Roman" w:cs="Times New Roman"/>
                <w:sz w:val="20"/>
                <w:szCs w:val="20"/>
                <w:lang w:eastAsia="tr-TR"/>
              </w:rPr>
              <w:t xml:space="preserve"> ve/veya </w:t>
            </w:r>
            <w:r w:rsidR="00D579C4">
              <w:rPr>
                <w:rFonts w:ascii="Times New Roman" w:hAnsi="Times New Roman" w:cs="Times New Roman"/>
                <w:sz w:val="20"/>
                <w:szCs w:val="20"/>
              </w:rPr>
              <w:t>revize rölövesini</w:t>
            </w:r>
            <w:r w:rsidRPr="00AE59C2">
              <w:rPr>
                <w:rFonts w:ascii="Times New Roman" w:eastAsiaTheme="minorEastAsia" w:hAnsi="Times New Roman" w:cs="Times New Roman"/>
                <w:sz w:val="20"/>
                <w:szCs w:val="20"/>
                <w:lang w:eastAsia="tr-TR"/>
              </w:rPr>
              <w:t xml:space="preserve"> sahada </w:t>
            </w:r>
            <w:r>
              <w:rPr>
                <w:rFonts w:ascii="Times New Roman" w:hAnsi="Times New Roman" w:cs="Times New Roman"/>
                <w:sz w:val="20"/>
                <w:szCs w:val="20"/>
              </w:rPr>
              <w:t>tamamlar.</w:t>
            </w:r>
          </w:p>
        </w:tc>
      </w:tr>
    </w:tbl>
    <w:p w:rsidR="00AE59C2" w:rsidRDefault="00AE59C2" w:rsidP="00AE59C2">
      <w:pPr>
        <w:outlineLvl w:val="1"/>
        <w:rPr>
          <w:rFonts w:ascii="Times New Roman" w:eastAsiaTheme="minorEastAsia" w:hAnsi="Times New Roman" w:cs="Times New Roman"/>
          <w:b/>
          <w:bCs/>
          <w:sz w:val="24"/>
          <w:szCs w:val="24"/>
          <w:lang w:eastAsia="tr-TR"/>
        </w:rPr>
      </w:pPr>
    </w:p>
    <w:p w:rsidR="00DB4C7E" w:rsidRDefault="00DB4C7E" w:rsidP="00AE59C2">
      <w:pPr>
        <w:outlineLvl w:val="1"/>
        <w:rPr>
          <w:rFonts w:ascii="Times New Roman" w:eastAsiaTheme="minorEastAsia" w:hAnsi="Times New Roman" w:cs="Times New Roman"/>
          <w:b/>
          <w:bCs/>
          <w:sz w:val="24"/>
          <w:szCs w:val="24"/>
          <w:lang w:eastAsia="tr-TR"/>
        </w:rPr>
      </w:pPr>
    </w:p>
    <w:p w:rsidR="00EF0977" w:rsidRPr="00AE59C2" w:rsidRDefault="00EF0977" w:rsidP="00AE59C2">
      <w:pPr>
        <w:outlineLvl w:val="1"/>
        <w:rPr>
          <w:rFonts w:ascii="Times New Roman" w:eastAsiaTheme="minorEastAsia" w:hAnsi="Times New Roman" w:cs="Times New Roman"/>
          <w:b/>
          <w:bCs/>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14"/>
        <w:gridCol w:w="719"/>
        <w:gridCol w:w="2687"/>
        <w:gridCol w:w="897"/>
        <w:gridCol w:w="6809"/>
      </w:tblGrid>
      <w:tr w:rsidR="00AE59C2" w:rsidRPr="00AE59C2" w:rsidTr="00710324">
        <w:trPr>
          <w:trHeight w:val="530"/>
        </w:trPr>
        <w:tc>
          <w:tcPr>
            <w:tcW w:w="299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lastRenderedPageBreak/>
              <w:t>Görevler</w:t>
            </w:r>
          </w:p>
        </w:tc>
        <w:tc>
          <w:tcPr>
            <w:tcW w:w="340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0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4"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14"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1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87"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7"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0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5165F5" w:rsidRPr="00AE59C2" w:rsidTr="00174BA3">
        <w:trPr>
          <w:trHeight w:hRule="exact" w:val="565"/>
        </w:trPr>
        <w:tc>
          <w:tcPr>
            <w:tcW w:w="584" w:type="dxa"/>
            <w:vMerge w:val="restart"/>
            <w:vAlign w:val="center"/>
          </w:tcPr>
          <w:p w:rsidR="005165F5" w:rsidRPr="00AE59C2" w:rsidRDefault="005165F5" w:rsidP="002B7B9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w:t>
            </w:r>
          </w:p>
        </w:tc>
        <w:tc>
          <w:tcPr>
            <w:tcW w:w="2414" w:type="dxa"/>
            <w:vMerge w:val="restart"/>
            <w:vAlign w:val="center"/>
          </w:tcPr>
          <w:p w:rsidR="005165F5" w:rsidRPr="00AE59C2" w:rsidRDefault="005165F5" w:rsidP="002B7B93">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Restitüsyon </w:t>
            </w:r>
            <w:r>
              <w:rPr>
                <w:rFonts w:ascii="Times New Roman" w:eastAsiaTheme="minorEastAsia" w:hAnsi="Times New Roman" w:cs="Times New Roman"/>
                <w:sz w:val="20"/>
                <w:szCs w:val="20"/>
                <w:lang w:eastAsia="tr-TR"/>
              </w:rPr>
              <w:t>ve restorasyon projeleri çizmek</w:t>
            </w:r>
          </w:p>
        </w:tc>
        <w:tc>
          <w:tcPr>
            <w:tcW w:w="719" w:type="dxa"/>
            <w:vMerge w:val="restart"/>
            <w:vAlign w:val="center"/>
          </w:tcPr>
          <w:p w:rsidR="005165F5" w:rsidRPr="00AE59C2" w:rsidRDefault="005165F5" w:rsidP="00174BA3">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F.2</w:t>
            </w:r>
          </w:p>
        </w:tc>
        <w:tc>
          <w:tcPr>
            <w:tcW w:w="2687" w:type="dxa"/>
            <w:vMerge w:val="restart"/>
            <w:vAlign w:val="center"/>
          </w:tcPr>
          <w:p w:rsidR="005165F5" w:rsidRPr="00AE59C2" w:rsidRDefault="005165F5" w:rsidP="00174BA3">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Çizim aletleri yardımıyla el ve/veya bilgisayar destekli proje çizim programı ile çizim yapmak</w:t>
            </w:r>
          </w:p>
        </w:tc>
        <w:tc>
          <w:tcPr>
            <w:tcW w:w="897" w:type="dxa"/>
            <w:tcBorders>
              <w:top w:val="single" w:sz="4" w:space="0" w:color="auto"/>
              <w:bottom w:val="single" w:sz="4" w:space="0" w:color="auto"/>
            </w:tcBorders>
            <w:vAlign w:val="center"/>
          </w:tcPr>
          <w:p w:rsidR="005165F5" w:rsidRPr="00AE59C2" w:rsidRDefault="005165F5"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F.2.1</w:t>
            </w:r>
          </w:p>
        </w:tc>
        <w:tc>
          <w:tcPr>
            <w:tcW w:w="6809" w:type="dxa"/>
            <w:tcBorders>
              <w:top w:val="single" w:sz="4" w:space="0" w:color="auto"/>
              <w:bottom w:val="single" w:sz="4" w:space="0" w:color="auto"/>
            </w:tcBorders>
            <w:vAlign w:val="center"/>
          </w:tcPr>
          <w:p w:rsidR="005165F5" w:rsidRPr="00AE59C2" w:rsidRDefault="005165F5" w:rsidP="00174BA3">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Uygulayacağı restitüsyon ve restorasyon tekniklerini belirler.</w:t>
            </w:r>
          </w:p>
        </w:tc>
      </w:tr>
      <w:tr w:rsidR="005165F5" w:rsidRPr="00AE59C2" w:rsidTr="00BD0624">
        <w:trPr>
          <w:trHeight w:hRule="exact" w:val="1290"/>
        </w:trPr>
        <w:tc>
          <w:tcPr>
            <w:tcW w:w="584" w:type="dxa"/>
            <w:vMerge/>
            <w:vAlign w:val="center"/>
          </w:tcPr>
          <w:p w:rsidR="005165F5" w:rsidRPr="00AE59C2" w:rsidRDefault="005165F5" w:rsidP="00AE59C2">
            <w:pPr>
              <w:spacing w:after="0"/>
              <w:ind w:right="-2"/>
              <w:rPr>
                <w:rFonts w:ascii="Times New Roman" w:eastAsiaTheme="minorEastAsia" w:hAnsi="Times New Roman" w:cs="Times New Roman"/>
                <w:b/>
                <w:bCs/>
                <w:sz w:val="20"/>
                <w:szCs w:val="20"/>
                <w:lang w:eastAsia="tr-TR"/>
              </w:rPr>
            </w:pPr>
          </w:p>
        </w:tc>
        <w:tc>
          <w:tcPr>
            <w:tcW w:w="2414" w:type="dxa"/>
            <w:vMerge/>
            <w:vAlign w:val="center"/>
          </w:tcPr>
          <w:p w:rsidR="005165F5" w:rsidRPr="00AE59C2" w:rsidRDefault="005165F5" w:rsidP="00AE59C2">
            <w:pPr>
              <w:tabs>
                <w:tab w:val="left" w:pos="2820"/>
              </w:tabs>
              <w:spacing w:after="0"/>
              <w:ind w:right="-2"/>
              <w:rPr>
                <w:rFonts w:ascii="Times New Roman" w:eastAsiaTheme="minorEastAsia" w:hAnsi="Times New Roman" w:cs="Times New Roman"/>
                <w:sz w:val="20"/>
                <w:szCs w:val="20"/>
                <w:lang w:eastAsia="tr-TR"/>
              </w:rPr>
            </w:pPr>
          </w:p>
        </w:tc>
        <w:tc>
          <w:tcPr>
            <w:tcW w:w="719" w:type="dxa"/>
            <w:vMerge/>
            <w:vAlign w:val="center"/>
          </w:tcPr>
          <w:p w:rsidR="005165F5" w:rsidRPr="00AE59C2" w:rsidRDefault="005165F5" w:rsidP="00174BA3">
            <w:pPr>
              <w:spacing w:after="0"/>
              <w:rPr>
                <w:rFonts w:ascii="Times New Roman" w:eastAsiaTheme="minorEastAsia" w:hAnsi="Times New Roman" w:cs="Times New Roman"/>
                <w:b/>
                <w:bCs/>
                <w:sz w:val="20"/>
                <w:szCs w:val="20"/>
                <w:lang w:eastAsia="tr-TR"/>
              </w:rPr>
            </w:pPr>
          </w:p>
        </w:tc>
        <w:tc>
          <w:tcPr>
            <w:tcW w:w="2687" w:type="dxa"/>
            <w:vMerge/>
            <w:vAlign w:val="center"/>
          </w:tcPr>
          <w:p w:rsidR="005165F5" w:rsidRPr="00AE59C2" w:rsidRDefault="005165F5" w:rsidP="00174BA3">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5165F5" w:rsidRPr="00AE59C2" w:rsidRDefault="005165F5"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F.2.2</w:t>
            </w:r>
          </w:p>
        </w:tc>
        <w:tc>
          <w:tcPr>
            <w:tcW w:w="6809" w:type="dxa"/>
            <w:tcBorders>
              <w:top w:val="single" w:sz="4" w:space="0" w:color="auto"/>
              <w:bottom w:val="single" w:sz="4" w:space="0" w:color="auto"/>
            </w:tcBorders>
            <w:vAlign w:val="center"/>
          </w:tcPr>
          <w:p w:rsidR="005165F5" w:rsidRPr="00AE59C2" w:rsidRDefault="005165F5" w:rsidP="00174BA3">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El ile çizimde; gerekli malzeme (</w:t>
            </w:r>
            <w:r w:rsidRPr="001037A7">
              <w:rPr>
                <w:rFonts w:ascii="Times New Roman" w:eastAsia="Calibri" w:hAnsi="Times New Roman" w:cs="Times New Roman"/>
                <w:sz w:val="20"/>
                <w:szCs w:val="20"/>
              </w:rPr>
              <w:t>ince ya da kalın uçlu kurşun kalem, eskiz kağıdı, aydınger kağıdı, cetvel, pergel takımı, açıölçer, gönye vb.</w:t>
            </w:r>
            <w:r w:rsidRPr="00AE59C2">
              <w:rPr>
                <w:rFonts w:ascii="Times New Roman" w:eastAsiaTheme="minorEastAsia" w:hAnsi="Times New Roman" w:cs="Times New Roman"/>
                <w:sz w:val="20"/>
                <w:szCs w:val="20"/>
                <w:lang w:eastAsia="tr-TR"/>
              </w:rPr>
              <w:t>)  ve ekipmanı kullanarak restitüsyon ve restorasyon projelerinin çizimini, tekniğine uygun olarak yapar.</w:t>
            </w:r>
          </w:p>
        </w:tc>
      </w:tr>
      <w:tr w:rsidR="005165F5" w:rsidRPr="00AE59C2" w:rsidTr="00710324">
        <w:trPr>
          <w:trHeight w:hRule="exact" w:val="710"/>
        </w:trPr>
        <w:tc>
          <w:tcPr>
            <w:tcW w:w="584"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2414" w:type="dxa"/>
            <w:vMerge/>
            <w:vAlign w:val="center"/>
          </w:tcPr>
          <w:p w:rsidR="005165F5" w:rsidRPr="00AE59C2" w:rsidRDefault="005165F5"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5165F5" w:rsidRPr="00AE59C2" w:rsidRDefault="005165F5"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5165F5" w:rsidRPr="00AE59C2" w:rsidRDefault="005165F5" w:rsidP="00AE59C2">
            <w:pPr>
              <w:spacing w:after="0"/>
              <w:jc w:val="both"/>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5165F5" w:rsidRPr="00AE59C2" w:rsidRDefault="005165F5"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F.2.3</w:t>
            </w:r>
          </w:p>
        </w:tc>
        <w:tc>
          <w:tcPr>
            <w:tcW w:w="6809" w:type="dxa"/>
            <w:tcBorders>
              <w:top w:val="single" w:sz="4" w:space="0" w:color="auto"/>
              <w:bottom w:val="single" w:sz="4" w:space="0" w:color="auto"/>
            </w:tcBorders>
            <w:vAlign w:val="center"/>
          </w:tcPr>
          <w:p w:rsidR="005165F5" w:rsidRPr="00AE59C2" w:rsidRDefault="005165F5"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Bilgisayar ile çizimde; bilgisayar destekli proje çizim programları ile restitüsyon ve restorasyon projeleri çizimini, tekniğine uygun olarak yapar.</w:t>
            </w:r>
          </w:p>
        </w:tc>
      </w:tr>
      <w:tr w:rsidR="005165F5" w:rsidRPr="00AE59C2" w:rsidTr="00710324">
        <w:trPr>
          <w:trHeight w:hRule="exact" w:val="706"/>
        </w:trPr>
        <w:tc>
          <w:tcPr>
            <w:tcW w:w="584"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2414" w:type="dxa"/>
            <w:vMerge/>
            <w:vAlign w:val="center"/>
          </w:tcPr>
          <w:p w:rsidR="005165F5" w:rsidRPr="00AE59C2" w:rsidRDefault="005165F5"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5165F5" w:rsidRPr="00AE59C2" w:rsidRDefault="005165F5"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5165F5" w:rsidRPr="00AE59C2" w:rsidRDefault="005165F5" w:rsidP="00AE59C2">
            <w:pPr>
              <w:spacing w:after="0"/>
              <w:ind w:right="-2"/>
              <w:rPr>
                <w:rFonts w:ascii="Times New Roman" w:eastAsiaTheme="minorEastAsia" w:hAnsi="Times New Roman" w:cs="Times New Roman"/>
                <w:b/>
                <w:bCs/>
                <w:sz w:val="20"/>
                <w:szCs w:val="20"/>
                <w:lang w:eastAsia="tr-TR"/>
              </w:rPr>
            </w:pPr>
            <w:r>
              <w:rPr>
                <w:rFonts w:ascii="Times New Roman" w:eastAsiaTheme="minorEastAsia" w:hAnsi="Times New Roman" w:cs="Times New Roman"/>
                <w:b/>
                <w:bCs/>
                <w:sz w:val="20"/>
                <w:szCs w:val="20"/>
                <w:lang w:eastAsia="tr-TR"/>
              </w:rPr>
              <w:t>F.2.4</w:t>
            </w:r>
          </w:p>
        </w:tc>
        <w:tc>
          <w:tcPr>
            <w:tcW w:w="6809" w:type="dxa"/>
            <w:tcBorders>
              <w:top w:val="single" w:sz="4" w:space="0" w:color="auto"/>
              <w:bottom w:val="single" w:sz="4" w:space="0" w:color="auto"/>
            </w:tcBorders>
            <w:vAlign w:val="center"/>
          </w:tcPr>
          <w:p w:rsidR="005165F5" w:rsidRPr="00AE59C2" w:rsidRDefault="005165F5"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El veya bilgisayar destekli proje çizim programları ile, projeler üzerinde istenilen düzeltmeleri ve renklendirmeleri yapar.</w:t>
            </w:r>
          </w:p>
        </w:tc>
      </w:tr>
      <w:tr w:rsidR="005165F5" w:rsidRPr="00AE59C2" w:rsidTr="00DB4C7E">
        <w:trPr>
          <w:trHeight w:hRule="exact" w:val="553"/>
        </w:trPr>
        <w:tc>
          <w:tcPr>
            <w:tcW w:w="584"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2414" w:type="dxa"/>
            <w:vMerge/>
            <w:vAlign w:val="center"/>
          </w:tcPr>
          <w:p w:rsidR="005165F5" w:rsidRPr="00AE59C2" w:rsidRDefault="005165F5"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restart"/>
            <w:vAlign w:val="center"/>
          </w:tcPr>
          <w:p w:rsidR="005165F5" w:rsidRPr="00AE59C2" w:rsidRDefault="005165F5" w:rsidP="00174BA3">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F.3</w:t>
            </w:r>
          </w:p>
        </w:tc>
        <w:tc>
          <w:tcPr>
            <w:tcW w:w="2687" w:type="dxa"/>
            <w:vMerge w:val="restart"/>
            <w:vAlign w:val="center"/>
          </w:tcPr>
          <w:p w:rsidR="005165F5" w:rsidRPr="00AE59C2" w:rsidRDefault="005165F5" w:rsidP="00174BA3">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Restitüsyon ve restorasyon projeleri ile ilgili işlemlerin doğruluğunu kontrol etmek ve uygunluğunun kontrol edilmesini sağlamak</w:t>
            </w:r>
          </w:p>
        </w:tc>
        <w:tc>
          <w:tcPr>
            <w:tcW w:w="897" w:type="dxa"/>
            <w:tcBorders>
              <w:top w:val="single" w:sz="4" w:space="0" w:color="auto"/>
              <w:bottom w:val="single" w:sz="4" w:space="0" w:color="auto"/>
            </w:tcBorders>
            <w:vAlign w:val="center"/>
          </w:tcPr>
          <w:p w:rsidR="005165F5" w:rsidRPr="00AE59C2" w:rsidRDefault="005165F5"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F.3.1</w:t>
            </w:r>
          </w:p>
        </w:tc>
        <w:tc>
          <w:tcPr>
            <w:tcW w:w="6809" w:type="dxa"/>
            <w:tcBorders>
              <w:top w:val="single" w:sz="4" w:space="0" w:color="auto"/>
              <w:bottom w:val="single" w:sz="4" w:space="0" w:color="auto"/>
            </w:tcBorders>
            <w:vAlign w:val="center"/>
          </w:tcPr>
          <w:p w:rsidR="005165F5" w:rsidRPr="00AE59C2" w:rsidRDefault="005165F5" w:rsidP="00174BA3">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Çizilen restitüsyon ve restorasyon projelerinin doğruluğunu kontrol eder.</w:t>
            </w:r>
          </w:p>
        </w:tc>
      </w:tr>
      <w:tr w:rsidR="005165F5" w:rsidRPr="00AE59C2" w:rsidTr="00710324">
        <w:trPr>
          <w:trHeight w:hRule="exact" w:val="703"/>
        </w:trPr>
        <w:tc>
          <w:tcPr>
            <w:tcW w:w="584"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2414" w:type="dxa"/>
            <w:vMerge/>
            <w:vAlign w:val="center"/>
          </w:tcPr>
          <w:p w:rsidR="005165F5" w:rsidRPr="00AE59C2" w:rsidRDefault="005165F5"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5165F5" w:rsidRPr="00AE59C2" w:rsidRDefault="005165F5"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5165F5" w:rsidRPr="00AE59C2" w:rsidRDefault="005165F5" w:rsidP="00AE59C2">
            <w:pPr>
              <w:spacing w:after="0"/>
              <w:ind w:right="-2"/>
              <w:rPr>
                <w:rFonts w:ascii="Times New Roman" w:eastAsiaTheme="minorEastAsia" w:hAnsi="Times New Roman" w:cs="Times New Roman"/>
                <w:b/>
                <w:bCs/>
                <w:color w:val="000000" w:themeColor="text1"/>
                <w:sz w:val="20"/>
                <w:szCs w:val="20"/>
                <w:lang w:eastAsia="tr-TR"/>
              </w:rPr>
            </w:pPr>
            <w:r w:rsidRPr="00AE59C2">
              <w:rPr>
                <w:rFonts w:ascii="Times New Roman" w:eastAsiaTheme="minorEastAsia" w:hAnsi="Times New Roman" w:cs="Times New Roman"/>
                <w:b/>
                <w:bCs/>
                <w:sz w:val="20"/>
                <w:szCs w:val="20"/>
                <w:lang w:eastAsia="tr-TR"/>
              </w:rPr>
              <w:t>F.3.2</w:t>
            </w:r>
          </w:p>
        </w:tc>
        <w:tc>
          <w:tcPr>
            <w:tcW w:w="6809" w:type="dxa"/>
            <w:tcBorders>
              <w:top w:val="single" w:sz="4" w:space="0" w:color="auto"/>
              <w:bottom w:val="single" w:sz="4" w:space="0" w:color="auto"/>
            </w:tcBorders>
            <w:vAlign w:val="center"/>
          </w:tcPr>
          <w:p w:rsidR="005165F5" w:rsidRPr="00AE59C2" w:rsidRDefault="005165F5"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Çizilen restitüsyon ve restorasyon projelerinin uygunluğunun ilgili mühendis ve mimarlar tarafından kontrol edilmesini sağlar.</w:t>
            </w:r>
          </w:p>
        </w:tc>
      </w:tr>
      <w:tr w:rsidR="005165F5" w:rsidRPr="00AE59C2" w:rsidTr="00710324">
        <w:trPr>
          <w:trHeight w:hRule="exact" w:val="703"/>
        </w:trPr>
        <w:tc>
          <w:tcPr>
            <w:tcW w:w="584"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2414" w:type="dxa"/>
            <w:vMerge/>
            <w:vAlign w:val="center"/>
          </w:tcPr>
          <w:p w:rsidR="005165F5" w:rsidRPr="00AE59C2" w:rsidRDefault="005165F5"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restart"/>
            <w:vAlign w:val="center"/>
          </w:tcPr>
          <w:p w:rsidR="005165F5" w:rsidRPr="00AE59C2" w:rsidRDefault="005165F5" w:rsidP="00AD084B">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F.4</w:t>
            </w:r>
          </w:p>
        </w:tc>
        <w:tc>
          <w:tcPr>
            <w:tcW w:w="2687" w:type="dxa"/>
            <w:vMerge w:val="restart"/>
            <w:vAlign w:val="center"/>
          </w:tcPr>
          <w:p w:rsidR="005165F5" w:rsidRPr="00AE59C2" w:rsidRDefault="005165F5"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Restitüsyon ve restorasyon projeleri çizimi ile ilgili dokümanları kayıt altına almak, dosyalamak ve arşivlemek</w:t>
            </w:r>
          </w:p>
        </w:tc>
        <w:tc>
          <w:tcPr>
            <w:tcW w:w="897" w:type="dxa"/>
            <w:tcBorders>
              <w:top w:val="single" w:sz="4" w:space="0" w:color="auto"/>
              <w:bottom w:val="single" w:sz="4" w:space="0" w:color="auto"/>
            </w:tcBorders>
            <w:vAlign w:val="center"/>
          </w:tcPr>
          <w:p w:rsidR="005165F5" w:rsidRPr="00AE59C2" w:rsidRDefault="005165F5" w:rsidP="00AD084B">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F.4.1</w:t>
            </w:r>
          </w:p>
        </w:tc>
        <w:tc>
          <w:tcPr>
            <w:tcW w:w="6809" w:type="dxa"/>
            <w:tcBorders>
              <w:top w:val="single" w:sz="4" w:space="0" w:color="auto"/>
              <w:bottom w:val="single" w:sz="4" w:space="0" w:color="auto"/>
            </w:tcBorders>
            <w:vAlign w:val="center"/>
          </w:tcPr>
          <w:p w:rsidR="005165F5" w:rsidRPr="00AE59C2" w:rsidRDefault="005165F5"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Restitüsyon ve restorasyon projeleri çiziminin uygunluğunun, ilgili mühendisler ve mimarlar tarafından onaylanmasını ve kayıt altına alınmasını sağlar.</w:t>
            </w:r>
          </w:p>
        </w:tc>
      </w:tr>
      <w:tr w:rsidR="005165F5" w:rsidRPr="00AE59C2" w:rsidTr="00710324">
        <w:trPr>
          <w:trHeight w:hRule="exact" w:val="703"/>
        </w:trPr>
        <w:tc>
          <w:tcPr>
            <w:tcW w:w="584"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2414" w:type="dxa"/>
            <w:vMerge/>
            <w:vAlign w:val="center"/>
          </w:tcPr>
          <w:p w:rsidR="005165F5" w:rsidRPr="00AE59C2" w:rsidRDefault="005165F5"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5165F5" w:rsidRPr="00AE59C2" w:rsidRDefault="005165F5"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5165F5" w:rsidRPr="00AE59C2" w:rsidRDefault="005165F5"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F.4.2</w:t>
            </w:r>
          </w:p>
        </w:tc>
        <w:tc>
          <w:tcPr>
            <w:tcW w:w="6809" w:type="dxa"/>
            <w:tcBorders>
              <w:top w:val="single" w:sz="4" w:space="0" w:color="auto"/>
              <w:bottom w:val="single" w:sz="4" w:space="0" w:color="auto"/>
            </w:tcBorders>
            <w:vAlign w:val="center"/>
          </w:tcPr>
          <w:p w:rsidR="005165F5" w:rsidRPr="00AE59C2" w:rsidRDefault="005165F5"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Restitüsyon ve restorasyon projeleri çizimi ile ilgili işlemler sonrasında gerekli dokümanların dosyalama ve arşivleme işlemlerini yapar.</w:t>
            </w:r>
          </w:p>
        </w:tc>
      </w:tr>
      <w:tr w:rsidR="005165F5" w:rsidRPr="00AE59C2" w:rsidTr="00710324">
        <w:trPr>
          <w:trHeight w:hRule="exact" w:val="703"/>
        </w:trPr>
        <w:tc>
          <w:tcPr>
            <w:tcW w:w="584"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2414" w:type="dxa"/>
            <w:vMerge/>
            <w:vAlign w:val="center"/>
          </w:tcPr>
          <w:p w:rsidR="005165F5" w:rsidRPr="00AE59C2" w:rsidRDefault="005165F5"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5165F5" w:rsidRPr="00AE59C2" w:rsidRDefault="005165F5"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5165F5" w:rsidRPr="00AE59C2" w:rsidRDefault="005165F5"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F.4.3</w:t>
            </w:r>
          </w:p>
        </w:tc>
        <w:tc>
          <w:tcPr>
            <w:tcW w:w="6809" w:type="dxa"/>
            <w:tcBorders>
              <w:top w:val="single" w:sz="4" w:space="0" w:color="auto"/>
              <w:bottom w:val="single" w:sz="4" w:space="0" w:color="auto"/>
            </w:tcBorders>
            <w:vAlign w:val="center"/>
          </w:tcPr>
          <w:p w:rsidR="005165F5" w:rsidRPr="00AE59C2" w:rsidRDefault="005165F5"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Restitüsyon ve restorasyon projeleri çizimi ile ilgili işlemler sonrasında gerekli dokümanların görünebilirliğini ve tekrar elde edilebilirliğini sağlar.</w:t>
            </w:r>
          </w:p>
        </w:tc>
      </w:tr>
      <w:tr w:rsidR="005165F5" w:rsidRPr="00AE59C2" w:rsidTr="00710324">
        <w:trPr>
          <w:trHeight w:hRule="exact" w:val="703"/>
        </w:trPr>
        <w:tc>
          <w:tcPr>
            <w:tcW w:w="584"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2414" w:type="dxa"/>
            <w:vMerge/>
            <w:vAlign w:val="center"/>
          </w:tcPr>
          <w:p w:rsidR="005165F5" w:rsidRPr="00AE59C2" w:rsidRDefault="005165F5" w:rsidP="00AE59C2">
            <w:pPr>
              <w:tabs>
                <w:tab w:val="left" w:pos="2820"/>
              </w:tabs>
              <w:spacing w:after="0"/>
              <w:rPr>
                <w:rFonts w:ascii="Times New Roman" w:eastAsiaTheme="minorEastAsia" w:hAnsi="Times New Roman" w:cs="Times New Roman"/>
                <w:sz w:val="20"/>
                <w:szCs w:val="20"/>
                <w:lang w:eastAsia="tr-TR"/>
              </w:rPr>
            </w:pPr>
          </w:p>
        </w:tc>
        <w:tc>
          <w:tcPr>
            <w:tcW w:w="719" w:type="dxa"/>
            <w:vMerge/>
            <w:vAlign w:val="center"/>
          </w:tcPr>
          <w:p w:rsidR="005165F5" w:rsidRPr="00AE59C2" w:rsidRDefault="005165F5" w:rsidP="00AE59C2">
            <w:pPr>
              <w:spacing w:after="0"/>
              <w:rPr>
                <w:rFonts w:ascii="Times New Roman" w:eastAsiaTheme="minorEastAsia" w:hAnsi="Times New Roman" w:cs="Times New Roman"/>
                <w:b/>
                <w:bCs/>
                <w:sz w:val="20"/>
                <w:szCs w:val="20"/>
                <w:lang w:eastAsia="tr-TR"/>
              </w:rPr>
            </w:pPr>
          </w:p>
        </w:tc>
        <w:tc>
          <w:tcPr>
            <w:tcW w:w="2687" w:type="dxa"/>
            <w:vMerge/>
            <w:vAlign w:val="center"/>
          </w:tcPr>
          <w:p w:rsidR="005165F5" w:rsidRPr="00AE59C2" w:rsidRDefault="005165F5" w:rsidP="00AE59C2">
            <w:pPr>
              <w:spacing w:after="0"/>
              <w:rPr>
                <w:rFonts w:ascii="Times New Roman" w:eastAsiaTheme="minorEastAsia" w:hAnsi="Times New Roman" w:cs="Times New Roman"/>
                <w:sz w:val="20"/>
                <w:szCs w:val="20"/>
                <w:lang w:eastAsia="tr-TR"/>
              </w:rPr>
            </w:pPr>
          </w:p>
        </w:tc>
        <w:tc>
          <w:tcPr>
            <w:tcW w:w="897" w:type="dxa"/>
            <w:tcBorders>
              <w:top w:val="single" w:sz="4" w:space="0" w:color="auto"/>
              <w:bottom w:val="single" w:sz="4" w:space="0" w:color="auto"/>
            </w:tcBorders>
            <w:vAlign w:val="center"/>
          </w:tcPr>
          <w:p w:rsidR="005165F5" w:rsidRPr="00AE59C2" w:rsidRDefault="005165F5"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color w:val="000000" w:themeColor="text1"/>
                <w:sz w:val="20"/>
                <w:szCs w:val="20"/>
                <w:lang w:eastAsia="tr-TR"/>
              </w:rPr>
              <w:t>F.4.4</w:t>
            </w:r>
          </w:p>
        </w:tc>
        <w:tc>
          <w:tcPr>
            <w:tcW w:w="6809" w:type="dxa"/>
            <w:tcBorders>
              <w:top w:val="single" w:sz="4" w:space="0" w:color="auto"/>
              <w:bottom w:val="single" w:sz="4" w:space="0" w:color="auto"/>
            </w:tcBorders>
            <w:vAlign w:val="center"/>
          </w:tcPr>
          <w:p w:rsidR="005165F5" w:rsidRPr="00AE59C2" w:rsidRDefault="005165F5"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Rölöve, restitüsyon ve restorasyon ölçüm ve çizimlerinden elde edilen verilerin bir arada dosyalama ve arşivleme işlemlerini yapar.</w:t>
            </w:r>
          </w:p>
        </w:tc>
      </w:tr>
    </w:tbl>
    <w:p w:rsidR="00AE59C2" w:rsidRPr="00AE59C2" w:rsidRDefault="00AE59C2" w:rsidP="00AE59C2">
      <w:pPr>
        <w:spacing w:after="0" w:line="240" w:lineRule="auto"/>
        <w:rPr>
          <w:rFonts w:ascii="Times New Roman" w:eastAsia="Calibri" w:hAnsi="Times New Roman" w:cs="Times New Roman"/>
          <w:sz w:val="24"/>
          <w:szCs w:val="24"/>
        </w:rPr>
      </w:pPr>
    </w:p>
    <w:p w:rsidR="00AE59C2" w:rsidRPr="00AE59C2" w:rsidRDefault="00AE59C2" w:rsidP="00AE59C2">
      <w:pPr>
        <w:spacing w:after="0" w:line="240" w:lineRule="auto"/>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0"/>
        <w:gridCol w:w="2400"/>
        <w:gridCol w:w="717"/>
        <w:gridCol w:w="2664"/>
        <w:gridCol w:w="895"/>
        <w:gridCol w:w="6701"/>
      </w:tblGrid>
      <w:tr w:rsidR="00AE59C2" w:rsidRPr="00AE59C2" w:rsidTr="00710324">
        <w:trPr>
          <w:trHeight w:val="454"/>
        </w:trPr>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lastRenderedPageBreak/>
              <w:t>Görevler</w:t>
            </w:r>
          </w:p>
        </w:tc>
        <w:tc>
          <w:tcPr>
            <w:tcW w:w="3381" w:type="dxa"/>
            <w:gridSpan w:val="2"/>
            <w:tcBorders>
              <w:top w:val="single" w:sz="4" w:space="0" w:color="000000"/>
              <w:left w:val="single" w:sz="4" w:space="0" w:color="000000"/>
              <w:bottom w:val="single" w:sz="4" w:space="0" w:color="000000"/>
              <w:right w:val="single" w:sz="4" w:space="0" w:color="000000"/>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596" w:type="dxa"/>
            <w:gridSpan w:val="2"/>
            <w:tcBorders>
              <w:top w:val="single" w:sz="4" w:space="0" w:color="000000"/>
              <w:left w:val="single" w:sz="4" w:space="0" w:color="000000"/>
              <w:bottom w:val="single" w:sz="4" w:space="0" w:color="000000"/>
              <w:right w:val="single" w:sz="4" w:space="0" w:color="000000"/>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454"/>
        </w:trPr>
        <w:tc>
          <w:tcPr>
            <w:tcW w:w="69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0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17"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64"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5"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701"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D084B" w:rsidRPr="00AE59C2" w:rsidTr="00710324">
        <w:trPr>
          <w:trHeight w:hRule="exact" w:val="518"/>
        </w:trPr>
        <w:tc>
          <w:tcPr>
            <w:tcW w:w="690" w:type="dxa"/>
            <w:vMerge w:val="restart"/>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 xml:space="preserve">G </w:t>
            </w:r>
          </w:p>
        </w:tc>
        <w:tc>
          <w:tcPr>
            <w:tcW w:w="2400" w:type="dxa"/>
            <w:vMerge w:val="restart"/>
            <w:vAlign w:val="center"/>
          </w:tcPr>
          <w:p w:rsidR="00AD084B" w:rsidRPr="00AE59C2" w:rsidRDefault="00AD084B"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 uygulamaları yapmak</w:t>
            </w:r>
          </w:p>
          <w:p w:rsidR="00AD084B" w:rsidRPr="00AE59C2" w:rsidRDefault="00AD084B"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(devamı var)</w:t>
            </w:r>
          </w:p>
        </w:tc>
        <w:tc>
          <w:tcPr>
            <w:tcW w:w="717" w:type="dxa"/>
            <w:vMerge w:val="restart"/>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G.1</w:t>
            </w:r>
          </w:p>
        </w:tc>
        <w:tc>
          <w:tcPr>
            <w:tcW w:w="2664" w:type="dxa"/>
            <w:vMerge w:val="restart"/>
            <w:vAlign w:val="center"/>
          </w:tcPr>
          <w:p w:rsidR="00AD084B" w:rsidRPr="00AE59C2" w:rsidRDefault="00AD084B" w:rsidP="00AE59C2">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 uygulamaları öncesi ön hazırlık yapmak</w:t>
            </w:r>
          </w:p>
        </w:tc>
        <w:tc>
          <w:tcPr>
            <w:tcW w:w="895" w:type="dxa"/>
            <w:tcBorders>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G.1.1</w:t>
            </w:r>
          </w:p>
        </w:tc>
        <w:tc>
          <w:tcPr>
            <w:tcW w:w="6701" w:type="dxa"/>
            <w:tcBorders>
              <w:bottom w:val="single" w:sz="4" w:space="0" w:color="auto"/>
            </w:tcBorders>
            <w:vAlign w:val="center"/>
          </w:tcPr>
          <w:p w:rsidR="00AD084B" w:rsidRPr="00AE59C2" w:rsidRDefault="00AD084B"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İşyerine gelen talep sahiplerinin başvurularını alır; ilgili dokümanları inceler.</w:t>
            </w:r>
          </w:p>
        </w:tc>
      </w:tr>
      <w:tr w:rsidR="00AD084B" w:rsidRPr="00AE59C2" w:rsidTr="00710324">
        <w:trPr>
          <w:trHeight w:hRule="exact" w:val="694"/>
        </w:trPr>
        <w:tc>
          <w:tcPr>
            <w:tcW w:w="690"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400"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717"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664"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95"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G.1.2</w:t>
            </w:r>
          </w:p>
        </w:tc>
        <w:tc>
          <w:tcPr>
            <w:tcW w:w="6701" w:type="dxa"/>
            <w:tcBorders>
              <w:top w:val="single" w:sz="4" w:space="0" w:color="auto"/>
              <w:bottom w:val="single" w:sz="4" w:space="0" w:color="auto"/>
            </w:tcBorders>
            <w:vAlign w:val="center"/>
          </w:tcPr>
          <w:p w:rsidR="00AD084B" w:rsidRPr="00AE59C2" w:rsidRDefault="00AD084B"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 uygulamalarını gerçekleştirebilmesi için gerekli dokümanları (mevcut harita, plan vb) hazırlar.</w:t>
            </w:r>
          </w:p>
        </w:tc>
      </w:tr>
      <w:tr w:rsidR="00AD084B" w:rsidRPr="00AE59C2" w:rsidTr="00710324">
        <w:trPr>
          <w:trHeight w:hRule="exact" w:val="728"/>
        </w:trPr>
        <w:tc>
          <w:tcPr>
            <w:tcW w:w="690"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400"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717"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664"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95"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G.1.3</w:t>
            </w:r>
          </w:p>
        </w:tc>
        <w:tc>
          <w:tcPr>
            <w:tcW w:w="6701" w:type="dxa"/>
            <w:tcBorders>
              <w:top w:val="single" w:sz="4" w:space="0" w:color="auto"/>
              <w:bottom w:val="single" w:sz="4" w:space="0" w:color="auto"/>
            </w:tcBorders>
            <w:vAlign w:val="center"/>
          </w:tcPr>
          <w:p w:rsidR="00AD084B" w:rsidRPr="00AE59C2" w:rsidRDefault="00AD084B"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 uygulamalarını gerçekleştirebilmesi için, resmi yazışmalara ihtiyaç var ise resmi yazışmaları hazırlar.</w:t>
            </w:r>
          </w:p>
        </w:tc>
      </w:tr>
      <w:tr w:rsidR="00AD084B" w:rsidRPr="00AE59C2" w:rsidTr="00AD084B">
        <w:trPr>
          <w:trHeight w:hRule="exact" w:val="1249"/>
        </w:trPr>
        <w:tc>
          <w:tcPr>
            <w:tcW w:w="690"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400"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717"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664"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95"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G.1.4</w:t>
            </w:r>
          </w:p>
        </w:tc>
        <w:tc>
          <w:tcPr>
            <w:tcW w:w="6701" w:type="dxa"/>
            <w:tcBorders>
              <w:top w:val="single" w:sz="4" w:space="0" w:color="auto"/>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 uygulamalarını gerçekleştirebilmesi için</w:t>
            </w:r>
            <w:r>
              <w:rPr>
                <w:rFonts w:ascii="Times New Roman" w:eastAsiaTheme="minorEastAsia" w:hAnsi="Times New Roman" w:cs="Times New Roman"/>
                <w:sz w:val="20"/>
                <w:szCs w:val="20"/>
                <w:lang w:eastAsia="tr-TR"/>
              </w:rPr>
              <w:t>,</w:t>
            </w:r>
            <w:r w:rsidRPr="00AE59C2">
              <w:rPr>
                <w:rFonts w:ascii="Times New Roman" w:eastAsiaTheme="minorEastAsia" w:hAnsi="Times New Roman" w:cs="Times New Roman"/>
                <w:sz w:val="20"/>
                <w:szCs w:val="20"/>
                <w:lang w:eastAsia="tr-TR"/>
              </w:rPr>
              <w:t xml:space="preserve"> </w:t>
            </w:r>
            <w:r>
              <w:rPr>
                <w:rFonts w:ascii="Times New Roman" w:eastAsiaTheme="minorEastAsia" w:hAnsi="Times New Roman" w:cs="Times New Roman"/>
                <w:sz w:val="20"/>
                <w:szCs w:val="20"/>
                <w:lang w:eastAsia="tr-TR"/>
              </w:rPr>
              <w:t>m</w:t>
            </w:r>
            <w:r w:rsidRPr="00AE59C2">
              <w:rPr>
                <w:rFonts w:ascii="Times New Roman" w:eastAsiaTheme="minorEastAsia" w:hAnsi="Times New Roman" w:cs="Times New Roman"/>
                <w:sz w:val="20"/>
                <w:szCs w:val="20"/>
                <w:lang w:eastAsia="tr-TR"/>
              </w:rPr>
              <w:t>otif</w:t>
            </w:r>
            <w:r>
              <w:rPr>
                <w:rFonts w:ascii="Times New Roman" w:hAnsi="Times New Roman" w:cs="Times New Roman"/>
                <w:sz w:val="20"/>
                <w:szCs w:val="20"/>
              </w:rPr>
              <w:t xml:space="preserve"> çizimi ölçülerinde </w:t>
            </w:r>
            <w:r w:rsidRPr="00AE59C2">
              <w:rPr>
                <w:rFonts w:ascii="Times New Roman" w:eastAsiaTheme="minorEastAsia" w:hAnsi="Times New Roman" w:cs="Times New Roman"/>
                <w:sz w:val="20"/>
                <w:szCs w:val="20"/>
                <w:lang w:eastAsia="tr-TR"/>
              </w:rPr>
              <w:t xml:space="preserve">eksik bir veri </w:t>
            </w:r>
            <w:r>
              <w:rPr>
                <w:rFonts w:ascii="Times New Roman" w:eastAsiaTheme="minorEastAsia" w:hAnsi="Times New Roman" w:cs="Times New Roman"/>
                <w:sz w:val="20"/>
                <w:szCs w:val="20"/>
                <w:lang w:eastAsia="tr-TR"/>
              </w:rPr>
              <w:t>tespit e</w:t>
            </w:r>
            <w:r>
              <w:rPr>
                <w:rFonts w:ascii="Times New Roman" w:hAnsi="Times New Roman" w:cs="Times New Roman"/>
                <w:sz w:val="20"/>
                <w:szCs w:val="20"/>
              </w:rPr>
              <w:t>tmiş ve/veya</w:t>
            </w:r>
            <w:r w:rsidRPr="00AE59C2">
              <w:rPr>
                <w:rFonts w:ascii="Times New Roman" w:eastAsiaTheme="minorEastAsia" w:hAnsi="Times New Roman" w:cs="Times New Roman"/>
                <w:sz w:val="20"/>
                <w:szCs w:val="20"/>
                <w:lang w:eastAsia="tr-TR"/>
              </w:rPr>
              <w:t xml:space="preserve"> çizilecek </w:t>
            </w:r>
            <w:r>
              <w:rPr>
                <w:rFonts w:ascii="Times New Roman" w:eastAsiaTheme="minorEastAsia" w:hAnsi="Times New Roman" w:cs="Times New Roman"/>
                <w:sz w:val="20"/>
                <w:szCs w:val="20"/>
                <w:lang w:eastAsia="tr-TR"/>
              </w:rPr>
              <w:t>m</w:t>
            </w:r>
            <w:r w:rsidRPr="00AE59C2">
              <w:rPr>
                <w:rFonts w:ascii="Times New Roman" w:eastAsiaTheme="minorEastAsia" w:hAnsi="Times New Roman" w:cs="Times New Roman"/>
                <w:sz w:val="20"/>
                <w:szCs w:val="20"/>
                <w:lang w:eastAsia="tr-TR"/>
              </w:rPr>
              <w:t>otif</w:t>
            </w:r>
            <w:r>
              <w:rPr>
                <w:rFonts w:ascii="Times New Roman" w:hAnsi="Times New Roman" w:cs="Times New Roman"/>
                <w:sz w:val="20"/>
                <w:szCs w:val="20"/>
              </w:rPr>
              <w:t xml:space="preserve"> çizimi</w:t>
            </w:r>
            <w:r w:rsidRPr="00325CC7">
              <w:rPr>
                <w:rFonts w:ascii="Times New Roman" w:hAnsi="Times New Roman" w:cs="Times New Roman"/>
                <w:sz w:val="20"/>
                <w:szCs w:val="20"/>
              </w:rPr>
              <w:t xml:space="preserve"> </w:t>
            </w:r>
            <w:r>
              <w:rPr>
                <w:rFonts w:ascii="Times New Roman" w:hAnsi="Times New Roman" w:cs="Times New Roman"/>
                <w:sz w:val="20"/>
                <w:szCs w:val="20"/>
              </w:rPr>
              <w:t>hakkında bilin</w:t>
            </w:r>
            <w:r w:rsidRPr="00AE59C2">
              <w:rPr>
                <w:rFonts w:ascii="Times New Roman" w:eastAsiaTheme="minorEastAsia" w:hAnsi="Times New Roman" w:cs="Times New Roman"/>
                <w:sz w:val="20"/>
                <w:szCs w:val="20"/>
                <w:lang w:eastAsia="tr-TR"/>
              </w:rPr>
              <w:t>m</w:t>
            </w:r>
            <w:r>
              <w:rPr>
                <w:rFonts w:ascii="Times New Roman" w:hAnsi="Times New Roman" w:cs="Times New Roman"/>
                <w:sz w:val="20"/>
                <w:szCs w:val="20"/>
              </w:rPr>
              <w:t>esi gereken ek verilere</w:t>
            </w:r>
            <w:r>
              <w:rPr>
                <w:rFonts w:ascii="Times New Roman" w:eastAsiaTheme="minorEastAsia" w:hAnsi="Times New Roman" w:cs="Times New Roman"/>
                <w:sz w:val="20"/>
                <w:szCs w:val="20"/>
                <w:lang w:eastAsia="tr-TR"/>
              </w:rPr>
              <w:t xml:space="preserve"> ihtiyaç var ise</w:t>
            </w:r>
            <w:r>
              <w:rPr>
                <w:rFonts w:ascii="Times New Roman" w:hAnsi="Times New Roman" w:cs="Times New Roman"/>
                <w:sz w:val="20"/>
                <w:szCs w:val="20"/>
              </w:rPr>
              <w:t>; saha keşfine çıkar ve ilgili verileri sahada tespit eder.</w:t>
            </w:r>
          </w:p>
        </w:tc>
      </w:tr>
      <w:tr w:rsidR="00AD084B" w:rsidRPr="00AE59C2" w:rsidTr="00AD084B">
        <w:trPr>
          <w:trHeight w:hRule="exact" w:val="1564"/>
        </w:trPr>
        <w:tc>
          <w:tcPr>
            <w:tcW w:w="690"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400"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717"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664"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95"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G.1.</w:t>
            </w:r>
            <w:r>
              <w:rPr>
                <w:rFonts w:ascii="Times New Roman" w:eastAsiaTheme="minorEastAsia" w:hAnsi="Times New Roman" w:cs="Times New Roman"/>
                <w:b/>
                <w:bCs/>
                <w:sz w:val="20"/>
                <w:szCs w:val="20"/>
                <w:lang w:eastAsia="tr-TR"/>
              </w:rPr>
              <w:t>5</w:t>
            </w:r>
          </w:p>
        </w:tc>
        <w:tc>
          <w:tcPr>
            <w:tcW w:w="6701" w:type="dxa"/>
            <w:tcBorders>
              <w:top w:val="single" w:sz="4" w:space="0" w:color="auto"/>
              <w:bottom w:val="single" w:sz="4" w:space="0" w:color="auto"/>
            </w:tcBorders>
            <w:vAlign w:val="center"/>
          </w:tcPr>
          <w:p w:rsidR="00AD084B" w:rsidRPr="009F2C7B" w:rsidRDefault="00AD084B" w:rsidP="00AD084B">
            <w:pPr>
              <w:spacing w:after="0"/>
              <w:jc w:val="both"/>
              <w:rPr>
                <w:rFonts w:ascii="Times New Roman" w:hAnsi="Times New Roman" w:cs="Times New Roman"/>
                <w:color w:val="FF0000"/>
                <w:sz w:val="20"/>
                <w:szCs w:val="20"/>
              </w:rPr>
            </w:pPr>
            <w:r w:rsidRPr="00AE59C2">
              <w:rPr>
                <w:rFonts w:ascii="Times New Roman" w:eastAsiaTheme="minorEastAsia" w:hAnsi="Times New Roman" w:cs="Times New Roman"/>
                <w:sz w:val="20"/>
                <w:szCs w:val="20"/>
                <w:lang w:eastAsia="tr-TR"/>
              </w:rPr>
              <w:t xml:space="preserve">Gerekli </w:t>
            </w:r>
            <w:r>
              <w:rPr>
                <w:rFonts w:ascii="Times New Roman" w:hAnsi="Times New Roman" w:cs="Times New Roman"/>
                <w:sz w:val="20"/>
                <w:szCs w:val="20"/>
              </w:rPr>
              <w:t>ölçme</w:t>
            </w:r>
            <w:r w:rsidRPr="00AE59C2">
              <w:rPr>
                <w:rFonts w:ascii="Times New Roman" w:eastAsiaTheme="minorEastAsia" w:hAnsi="Times New Roman" w:cs="Times New Roman"/>
                <w:sz w:val="20"/>
                <w:szCs w:val="20"/>
                <w:lang w:eastAsia="tr-TR"/>
              </w:rPr>
              <w:t xml:space="preserve"> aletleri</w:t>
            </w:r>
            <w:r>
              <w:rPr>
                <w:rFonts w:ascii="Times New Roman" w:eastAsiaTheme="minorEastAsia" w:hAnsi="Times New Roman" w:cs="Times New Roman"/>
                <w:sz w:val="20"/>
                <w:szCs w:val="20"/>
                <w:lang w:eastAsia="tr-TR"/>
              </w:rPr>
              <w:t>ni (</w:t>
            </w:r>
            <w:r w:rsidRPr="00AE59C2">
              <w:rPr>
                <w:rFonts w:ascii="Times New Roman" w:eastAsiaTheme="minorEastAsia" w:hAnsi="Times New Roman" w:cs="Times New Roman"/>
                <w:sz w:val="20"/>
                <w:szCs w:val="20"/>
                <w:lang w:eastAsia="tr-TR"/>
              </w:rPr>
              <w:t>total station</w:t>
            </w:r>
            <w:r>
              <w:rPr>
                <w:rFonts w:ascii="Times New Roman" w:hAnsi="Times New Roman" w:cs="Times New Roman"/>
                <w:sz w:val="20"/>
                <w:szCs w:val="20"/>
              </w:rPr>
              <w:t>,</w:t>
            </w:r>
            <w:r w:rsidRPr="00AE59C2">
              <w:rPr>
                <w:rFonts w:ascii="Times New Roman" w:eastAsiaTheme="minorEastAsia" w:hAnsi="Times New Roman" w:cs="Times New Roman"/>
                <w:sz w:val="20"/>
                <w:szCs w:val="20"/>
                <w:lang w:eastAsia="tr-TR"/>
              </w:rPr>
              <w:t xml:space="preserve"> </w:t>
            </w:r>
            <w:r>
              <w:rPr>
                <w:rFonts w:ascii="Times New Roman" w:hAnsi="Times New Roman"/>
                <w:sz w:val="20"/>
                <w:szCs w:val="20"/>
              </w:rPr>
              <w:t xml:space="preserve">lazer metre, nivo, mira, prizma, şakül, şerit metre </w:t>
            </w:r>
            <w:r w:rsidRPr="00AE59C2">
              <w:rPr>
                <w:rFonts w:ascii="Times New Roman" w:eastAsiaTheme="minorEastAsia" w:hAnsi="Times New Roman" w:cs="Times New Roman"/>
                <w:sz w:val="20"/>
                <w:szCs w:val="20"/>
                <w:lang w:eastAsia="tr-TR"/>
              </w:rPr>
              <w:t>vb</w:t>
            </w:r>
            <w:r>
              <w:rPr>
                <w:rFonts w:ascii="Times New Roman" w:eastAsiaTheme="minorEastAsia" w:hAnsi="Times New Roman" w:cs="Times New Roman"/>
                <w:sz w:val="20"/>
                <w:szCs w:val="20"/>
                <w:lang w:eastAsia="tr-TR"/>
              </w:rPr>
              <w:t>)</w:t>
            </w:r>
            <w:r>
              <w:rPr>
                <w:rFonts w:ascii="Times New Roman" w:hAnsi="Times New Roman" w:cs="Times New Roman"/>
                <w:sz w:val="20"/>
                <w:szCs w:val="20"/>
              </w:rPr>
              <w:t xml:space="preserve"> ve </w:t>
            </w:r>
            <w:r w:rsidRPr="001037A7">
              <w:rPr>
                <w:rFonts w:ascii="Times New Roman" w:eastAsia="Calibri" w:hAnsi="Times New Roman" w:cs="Times New Roman"/>
                <w:sz w:val="20"/>
                <w:szCs w:val="20"/>
              </w:rPr>
              <w:t>gerekli malzeme</w:t>
            </w:r>
            <w:r>
              <w:rPr>
                <w:rFonts w:ascii="Times New Roman" w:eastAsia="Calibri" w:hAnsi="Times New Roman" w:cs="Times New Roman"/>
                <w:sz w:val="20"/>
                <w:szCs w:val="20"/>
              </w:rPr>
              <w:t>yi</w:t>
            </w:r>
            <w:r w:rsidRPr="001037A7">
              <w:rPr>
                <w:rFonts w:ascii="Times New Roman" w:eastAsia="Calibri" w:hAnsi="Times New Roman" w:cs="Times New Roman"/>
                <w:sz w:val="20"/>
                <w:szCs w:val="20"/>
              </w:rPr>
              <w:t xml:space="preserve"> (ince ya da kalın uçlu kurşun kalem, eskiz kağıdı, aydınger kağıdı, cetvel, pergel takımı, açıölçer, gönye vb.)</w:t>
            </w:r>
            <w:r>
              <w:rPr>
                <w:rFonts w:ascii="Times New Roman" w:eastAsiaTheme="minorEastAsia" w:hAnsi="Times New Roman" w:cs="Times New Roman"/>
                <w:sz w:val="20"/>
                <w:szCs w:val="20"/>
                <w:lang w:eastAsia="tr-TR"/>
              </w:rPr>
              <w:t xml:space="preserve"> kullanarak,</w:t>
            </w:r>
            <w:r w:rsidRPr="00DB4C7E">
              <w:rPr>
                <w:rFonts w:ascii="Times New Roman" w:hAnsi="Times New Roman" w:cs="Times New Roman"/>
                <w:sz w:val="20"/>
                <w:szCs w:val="20"/>
              </w:rPr>
              <w:t xml:space="preserve"> eksik verileri ve/veya </w:t>
            </w:r>
            <w:r w:rsidRPr="00DB4C7E">
              <w:rPr>
                <w:rFonts w:ascii="Times New Roman" w:eastAsiaTheme="minorEastAsia" w:hAnsi="Times New Roman" w:cs="Times New Roman"/>
                <w:sz w:val="20"/>
                <w:szCs w:val="20"/>
                <w:lang w:eastAsia="tr-TR"/>
              </w:rPr>
              <w:t xml:space="preserve">çizilecek </w:t>
            </w:r>
            <w:r>
              <w:rPr>
                <w:rFonts w:ascii="Times New Roman" w:eastAsiaTheme="minorEastAsia" w:hAnsi="Times New Roman" w:cs="Times New Roman"/>
                <w:sz w:val="20"/>
                <w:szCs w:val="20"/>
                <w:lang w:eastAsia="tr-TR"/>
              </w:rPr>
              <w:t>m</w:t>
            </w:r>
            <w:r w:rsidRPr="00AE59C2">
              <w:rPr>
                <w:rFonts w:ascii="Times New Roman" w:eastAsiaTheme="minorEastAsia" w:hAnsi="Times New Roman" w:cs="Times New Roman"/>
                <w:sz w:val="20"/>
                <w:szCs w:val="20"/>
                <w:lang w:eastAsia="tr-TR"/>
              </w:rPr>
              <w:t>otif</w:t>
            </w:r>
            <w:r>
              <w:rPr>
                <w:rFonts w:ascii="Times New Roman" w:hAnsi="Times New Roman" w:cs="Times New Roman"/>
                <w:sz w:val="20"/>
                <w:szCs w:val="20"/>
              </w:rPr>
              <w:t xml:space="preserve"> çizimi ile ilgili bilin</w:t>
            </w:r>
            <w:r w:rsidRPr="00AE59C2">
              <w:rPr>
                <w:rFonts w:ascii="Times New Roman" w:eastAsiaTheme="minorEastAsia" w:hAnsi="Times New Roman" w:cs="Times New Roman"/>
                <w:sz w:val="20"/>
                <w:szCs w:val="20"/>
                <w:lang w:eastAsia="tr-TR"/>
              </w:rPr>
              <w:t>m</w:t>
            </w:r>
            <w:r>
              <w:rPr>
                <w:rFonts w:ascii="Times New Roman" w:hAnsi="Times New Roman" w:cs="Times New Roman"/>
                <w:sz w:val="20"/>
                <w:szCs w:val="20"/>
              </w:rPr>
              <w:t>esi gereken</w:t>
            </w:r>
            <w:r>
              <w:rPr>
                <w:rFonts w:ascii="Times New Roman" w:eastAsiaTheme="minorEastAsia" w:hAnsi="Times New Roman" w:cs="Times New Roman"/>
                <w:sz w:val="20"/>
                <w:szCs w:val="20"/>
                <w:lang w:eastAsia="tr-TR"/>
              </w:rPr>
              <w:t xml:space="preserve"> ilgili verileri</w:t>
            </w:r>
            <w:r w:rsidRPr="00AE59C2">
              <w:rPr>
                <w:rFonts w:ascii="Times New Roman" w:eastAsiaTheme="minorEastAsia" w:hAnsi="Times New Roman" w:cs="Times New Roman"/>
                <w:sz w:val="20"/>
                <w:szCs w:val="20"/>
                <w:lang w:eastAsia="tr-TR"/>
              </w:rPr>
              <w:t xml:space="preserve"> sahada </w:t>
            </w:r>
            <w:r>
              <w:rPr>
                <w:rFonts w:ascii="Times New Roman" w:hAnsi="Times New Roman" w:cs="Times New Roman"/>
                <w:sz w:val="20"/>
                <w:szCs w:val="20"/>
              </w:rPr>
              <w:t>tamamlar.</w:t>
            </w:r>
          </w:p>
        </w:tc>
      </w:tr>
      <w:tr w:rsidR="00AD084B" w:rsidRPr="00AE59C2" w:rsidTr="00AD084B">
        <w:trPr>
          <w:trHeight w:hRule="exact" w:val="493"/>
        </w:trPr>
        <w:tc>
          <w:tcPr>
            <w:tcW w:w="690"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400"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717" w:type="dxa"/>
            <w:vMerge w:val="restart"/>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w:t>
            </w:r>
            <w:r>
              <w:rPr>
                <w:rFonts w:ascii="Times New Roman" w:eastAsiaTheme="minorEastAsia" w:hAnsi="Times New Roman" w:cs="Times New Roman"/>
                <w:b/>
                <w:bCs/>
                <w:sz w:val="20"/>
                <w:szCs w:val="20"/>
                <w:lang w:eastAsia="tr-TR"/>
              </w:rPr>
              <w:t>2</w:t>
            </w:r>
          </w:p>
        </w:tc>
        <w:tc>
          <w:tcPr>
            <w:tcW w:w="2664" w:type="dxa"/>
            <w:vMerge w:val="restart"/>
            <w:vAlign w:val="center"/>
          </w:tcPr>
          <w:p w:rsidR="00AD084B" w:rsidRPr="00AE59C2" w:rsidRDefault="00AD084B"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Milimetrik eskiz kâğıda ve/veya bilgisayarda motif çizimi yapmak</w:t>
            </w:r>
          </w:p>
        </w:tc>
        <w:tc>
          <w:tcPr>
            <w:tcW w:w="895"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w:t>
            </w:r>
            <w:r>
              <w:rPr>
                <w:rFonts w:ascii="Times New Roman" w:eastAsiaTheme="minorEastAsia" w:hAnsi="Times New Roman" w:cs="Times New Roman"/>
                <w:b/>
                <w:bCs/>
                <w:sz w:val="20"/>
                <w:szCs w:val="20"/>
                <w:lang w:eastAsia="tr-TR"/>
              </w:rPr>
              <w:t>2.1</w:t>
            </w:r>
          </w:p>
        </w:tc>
        <w:tc>
          <w:tcPr>
            <w:tcW w:w="6701" w:type="dxa"/>
            <w:tcBorders>
              <w:top w:val="single" w:sz="4" w:space="0" w:color="auto"/>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U</w:t>
            </w:r>
            <w:r w:rsidRPr="00AE59C2">
              <w:rPr>
                <w:rFonts w:ascii="Times New Roman" w:eastAsia="Calibri" w:hAnsi="Times New Roman" w:cs="Times New Roman"/>
                <w:sz w:val="20"/>
                <w:szCs w:val="20"/>
              </w:rPr>
              <w:t>ygulayacağı motif çizimi tekniklerini belirler.</w:t>
            </w:r>
          </w:p>
        </w:tc>
      </w:tr>
      <w:tr w:rsidR="00AD084B" w:rsidRPr="00AE59C2" w:rsidTr="00AD084B">
        <w:trPr>
          <w:trHeight w:hRule="exact" w:val="726"/>
        </w:trPr>
        <w:tc>
          <w:tcPr>
            <w:tcW w:w="690"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400"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717"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664"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95"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w:t>
            </w:r>
            <w:r>
              <w:rPr>
                <w:rFonts w:ascii="Times New Roman" w:eastAsiaTheme="minorEastAsia" w:hAnsi="Times New Roman" w:cs="Times New Roman"/>
                <w:b/>
                <w:bCs/>
                <w:sz w:val="20"/>
                <w:szCs w:val="20"/>
                <w:lang w:eastAsia="tr-TR"/>
              </w:rPr>
              <w:t>2.2</w:t>
            </w:r>
          </w:p>
        </w:tc>
        <w:tc>
          <w:tcPr>
            <w:tcW w:w="6701" w:type="dxa"/>
            <w:tcBorders>
              <w:top w:val="single" w:sz="4" w:space="0" w:color="auto"/>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Belirlediği motif çizim tekniğine uygun olarak, ç</w:t>
            </w:r>
            <w:r w:rsidRPr="00AE59C2">
              <w:rPr>
                <w:rFonts w:ascii="Times New Roman" w:eastAsiaTheme="minorEastAsia" w:hAnsi="Times New Roman" w:cs="Times New Roman"/>
                <w:sz w:val="20"/>
                <w:szCs w:val="20"/>
                <w:lang w:eastAsia="tr-TR"/>
              </w:rPr>
              <w:t>izilmek istenilen şekli karelere böler ve her kareyi (yatay ve düşeyde farklı işaretleyerek) isimlendirir.</w:t>
            </w:r>
          </w:p>
        </w:tc>
      </w:tr>
      <w:tr w:rsidR="00AD084B" w:rsidRPr="00AE59C2" w:rsidTr="00AD084B">
        <w:trPr>
          <w:trHeight w:hRule="exact" w:val="509"/>
        </w:trPr>
        <w:tc>
          <w:tcPr>
            <w:tcW w:w="690"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400"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717"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664"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95"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w:t>
            </w:r>
            <w:r>
              <w:rPr>
                <w:rFonts w:ascii="Times New Roman" w:eastAsiaTheme="minorEastAsia" w:hAnsi="Times New Roman" w:cs="Times New Roman"/>
                <w:b/>
                <w:bCs/>
                <w:sz w:val="20"/>
                <w:szCs w:val="20"/>
                <w:lang w:eastAsia="tr-TR"/>
              </w:rPr>
              <w:t>2.3</w:t>
            </w:r>
          </w:p>
        </w:tc>
        <w:tc>
          <w:tcPr>
            <w:tcW w:w="6701" w:type="dxa"/>
            <w:tcBorders>
              <w:top w:val="single" w:sz="4" w:space="0" w:color="auto"/>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Bölünen kareleri esas alarak, şeklin özel noktalarını belirler.</w:t>
            </w:r>
          </w:p>
        </w:tc>
      </w:tr>
      <w:tr w:rsidR="00AD084B" w:rsidRPr="00AE59C2" w:rsidTr="00AD084B">
        <w:trPr>
          <w:trHeight w:hRule="exact" w:val="559"/>
        </w:trPr>
        <w:tc>
          <w:tcPr>
            <w:tcW w:w="690"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400"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717"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664"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95"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w:t>
            </w:r>
            <w:r>
              <w:rPr>
                <w:rFonts w:ascii="Times New Roman" w:eastAsiaTheme="minorEastAsia" w:hAnsi="Times New Roman" w:cs="Times New Roman"/>
                <w:b/>
                <w:bCs/>
                <w:sz w:val="20"/>
                <w:szCs w:val="20"/>
                <w:lang w:eastAsia="tr-TR"/>
              </w:rPr>
              <w:t>2.4</w:t>
            </w:r>
          </w:p>
        </w:tc>
        <w:tc>
          <w:tcPr>
            <w:tcW w:w="6701" w:type="dxa"/>
            <w:tcBorders>
              <w:top w:val="single" w:sz="4" w:space="0" w:color="auto"/>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Özel noktaları birleştirir ve şekli tamamlar.</w:t>
            </w:r>
          </w:p>
        </w:tc>
      </w:tr>
      <w:tr w:rsidR="00AD084B" w:rsidRPr="00AE59C2" w:rsidTr="00AD084B">
        <w:trPr>
          <w:trHeight w:hRule="exact" w:val="767"/>
        </w:trPr>
        <w:tc>
          <w:tcPr>
            <w:tcW w:w="690"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400"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717"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664"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95"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w:t>
            </w:r>
            <w:r>
              <w:rPr>
                <w:rFonts w:ascii="Times New Roman" w:eastAsiaTheme="minorEastAsia" w:hAnsi="Times New Roman" w:cs="Times New Roman"/>
                <w:b/>
                <w:bCs/>
                <w:sz w:val="20"/>
                <w:szCs w:val="20"/>
                <w:lang w:eastAsia="tr-TR"/>
              </w:rPr>
              <w:t>2.5</w:t>
            </w:r>
          </w:p>
        </w:tc>
        <w:tc>
          <w:tcPr>
            <w:tcW w:w="6701" w:type="dxa"/>
            <w:tcBorders>
              <w:top w:val="single" w:sz="4" w:space="0" w:color="auto"/>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El ile çizilen motifleri ilgili bilgisayar programlarını kullanarak bilgisayar ortamına aktarır ve/veya çizer.</w:t>
            </w:r>
          </w:p>
        </w:tc>
      </w:tr>
    </w:tbl>
    <w:p w:rsidR="00AE59C2" w:rsidRPr="00AE59C2" w:rsidRDefault="00AE59C2" w:rsidP="00AE59C2">
      <w:pPr>
        <w:rPr>
          <w:rFonts w:eastAsiaTheme="minorEastAsia"/>
          <w:lang w:eastAsia="tr-TR"/>
        </w:rPr>
      </w:pPr>
    </w:p>
    <w:p w:rsidR="00EF0977" w:rsidRDefault="00EF0977" w:rsidP="00AE59C2">
      <w:pPr>
        <w:rPr>
          <w:rFonts w:eastAsiaTheme="minorEastAsia"/>
          <w:lang w:eastAsia="tr-TR"/>
        </w:rPr>
      </w:pPr>
    </w:p>
    <w:p w:rsidR="00AD084B" w:rsidRPr="00AE59C2" w:rsidRDefault="00AD084B" w:rsidP="00AE59C2">
      <w:pPr>
        <w:rPr>
          <w:rFonts w:eastAsiaTheme="minorEastAsia"/>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507"/>
        <w:gridCol w:w="618"/>
        <w:gridCol w:w="2763"/>
        <w:gridCol w:w="808"/>
        <w:gridCol w:w="6788"/>
      </w:tblGrid>
      <w:tr w:rsidR="00AE59C2" w:rsidRPr="00AE59C2" w:rsidTr="00710324">
        <w:trPr>
          <w:trHeight w:val="530"/>
        </w:trPr>
        <w:tc>
          <w:tcPr>
            <w:tcW w:w="309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Görevler</w:t>
            </w:r>
          </w:p>
        </w:tc>
        <w:tc>
          <w:tcPr>
            <w:tcW w:w="3381"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59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507"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61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76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0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78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D084B" w:rsidRPr="00AE59C2" w:rsidTr="00710324">
        <w:trPr>
          <w:trHeight w:hRule="exact" w:val="679"/>
        </w:trPr>
        <w:tc>
          <w:tcPr>
            <w:tcW w:w="583" w:type="dxa"/>
            <w:vMerge w:val="restart"/>
            <w:tcBorders>
              <w:top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 xml:space="preserve">G </w:t>
            </w:r>
          </w:p>
        </w:tc>
        <w:tc>
          <w:tcPr>
            <w:tcW w:w="2507" w:type="dxa"/>
            <w:vMerge w:val="restart"/>
            <w:tcBorders>
              <w:top w:val="single" w:sz="4" w:space="0" w:color="auto"/>
            </w:tcBorders>
            <w:vAlign w:val="center"/>
          </w:tcPr>
          <w:p w:rsidR="00AD084B" w:rsidRPr="00AE59C2" w:rsidRDefault="00AD084B"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 uygulamaları yapmak</w:t>
            </w:r>
          </w:p>
        </w:tc>
        <w:tc>
          <w:tcPr>
            <w:tcW w:w="618" w:type="dxa"/>
            <w:vMerge w:val="restart"/>
            <w:tcBorders>
              <w:top w:val="single" w:sz="4" w:space="0" w:color="auto"/>
            </w:tcBorders>
            <w:vAlign w:val="center"/>
          </w:tcPr>
          <w:p w:rsidR="00AD084B" w:rsidRPr="00AE59C2" w:rsidRDefault="00AD084B" w:rsidP="00174BA3">
            <w:pPr>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G.3</w:t>
            </w:r>
          </w:p>
        </w:tc>
        <w:tc>
          <w:tcPr>
            <w:tcW w:w="2763" w:type="dxa"/>
            <w:vMerge w:val="restart"/>
            <w:tcBorders>
              <w:top w:val="single" w:sz="4" w:space="0" w:color="auto"/>
            </w:tcBorders>
            <w:vAlign w:val="center"/>
          </w:tcPr>
          <w:p w:rsidR="00AD084B" w:rsidRPr="00AE59C2" w:rsidRDefault="00AD084B" w:rsidP="00174BA3">
            <w:pPr>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 uygulamaları ile ilgili işlemlerin doğruluğunu kontrol etmek ve uygunluğunun kontrol edilmesini sağlamak</w:t>
            </w:r>
          </w:p>
        </w:tc>
        <w:tc>
          <w:tcPr>
            <w:tcW w:w="808" w:type="dxa"/>
            <w:tcBorders>
              <w:top w:val="single" w:sz="4" w:space="0" w:color="auto"/>
              <w:bottom w:val="single" w:sz="4" w:space="0" w:color="auto"/>
            </w:tcBorders>
            <w:vAlign w:val="center"/>
          </w:tcPr>
          <w:p w:rsidR="00AD084B" w:rsidRPr="00AE59C2" w:rsidRDefault="00AD084B"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G.3.1</w:t>
            </w:r>
          </w:p>
        </w:tc>
        <w:tc>
          <w:tcPr>
            <w:tcW w:w="6788" w:type="dxa"/>
            <w:tcBorders>
              <w:top w:val="single" w:sz="4" w:space="0" w:color="auto"/>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çiziminin doğruluğunu kontrol eder.</w:t>
            </w:r>
          </w:p>
        </w:tc>
      </w:tr>
      <w:tr w:rsidR="00AD084B" w:rsidRPr="00AE59C2" w:rsidTr="005165F5">
        <w:trPr>
          <w:trHeight w:hRule="exact" w:val="830"/>
        </w:trPr>
        <w:tc>
          <w:tcPr>
            <w:tcW w:w="583" w:type="dxa"/>
            <w:vMerge/>
            <w:tcBorders>
              <w:top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p>
        </w:tc>
        <w:tc>
          <w:tcPr>
            <w:tcW w:w="2507" w:type="dxa"/>
            <w:vMerge/>
            <w:tcBorders>
              <w:top w:val="single" w:sz="4" w:space="0" w:color="auto"/>
            </w:tcBorders>
            <w:vAlign w:val="center"/>
          </w:tcPr>
          <w:p w:rsidR="00AD084B" w:rsidRPr="00AE59C2" w:rsidRDefault="00AD084B" w:rsidP="00AE59C2">
            <w:pPr>
              <w:tabs>
                <w:tab w:val="left" w:pos="2820"/>
              </w:tabs>
              <w:spacing w:after="0"/>
              <w:ind w:right="-2"/>
              <w:rPr>
                <w:rFonts w:ascii="Times New Roman" w:eastAsiaTheme="minorEastAsia" w:hAnsi="Times New Roman" w:cs="Times New Roman"/>
                <w:sz w:val="20"/>
                <w:szCs w:val="20"/>
                <w:lang w:eastAsia="tr-TR"/>
              </w:rPr>
            </w:pPr>
          </w:p>
        </w:tc>
        <w:tc>
          <w:tcPr>
            <w:tcW w:w="618" w:type="dxa"/>
            <w:vMerge/>
            <w:tcBorders>
              <w:top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p>
        </w:tc>
        <w:tc>
          <w:tcPr>
            <w:tcW w:w="2763" w:type="dxa"/>
            <w:vMerge/>
            <w:tcBorders>
              <w:top w:val="single" w:sz="4" w:space="0" w:color="auto"/>
            </w:tcBorders>
            <w:vAlign w:val="center"/>
          </w:tcPr>
          <w:p w:rsidR="00AD084B" w:rsidRPr="00AE59C2" w:rsidRDefault="00AD084B" w:rsidP="00AE59C2">
            <w:pPr>
              <w:spacing w:after="0" w:line="240" w:lineRule="auto"/>
              <w:ind w:right="-2"/>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G.3.2</w:t>
            </w:r>
          </w:p>
        </w:tc>
        <w:tc>
          <w:tcPr>
            <w:tcW w:w="6788" w:type="dxa"/>
            <w:tcBorders>
              <w:top w:val="single" w:sz="4" w:space="0" w:color="auto"/>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çiziminin uygunluğunun ilgili kontrol mercii tarafından kontrol edilmesini sağlar.</w:t>
            </w:r>
          </w:p>
        </w:tc>
      </w:tr>
      <w:tr w:rsidR="00AD084B" w:rsidRPr="00AE59C2" w:rsidTr="005165F5">
        <w:trPr>
          <w:trHeight w:hRule="exact" w:val="856"/>
        </w:trPr>
        <w:tc>
          <w:tcPr>
            <w:tcW w:w="583"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sz w:val="20"/>
                <w:szCs w:val="20"/>
                <w:lang w:eastAsia="tr-TR"/>
              </w:rPr>
            </w:pPr>
          </w:p>
        </w:tc>
        <w:tc>
          <w:tcPr>
            <w:tcW w:w="618" w:type="dxa"/>
            <w:vMerge w:val="restart"/>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G.4</w:t>
            </w:r>
          </w:p>
        </w:tc>
        <w:tc>
          <w:tcPr>
            <w:tcW w:w="2763" w:type="dxa"/>
            <w:vMerge w:val="restart"/>
            <w:vAlign w:val="center"/>
          </w:tcPr>
          <w:p w:rsidR="00AD084B" w:rsidRPr="00AE59C2" w:rsidRDefault="00AD084B" w:rsidP="00174BA3">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çizimi ile ilgili dokümanları kayıt altına almak, dosyalamak ve arşivlemek</w:t>
            </w:r>
          </w:p>
        </w:tc>
        <w:tc>
          <w:tcPr>
            <w:tcW w:w="808" w:type="dxa"/>
            <w:tcBorders>
              <w:bottom w:val="single" w:sz="4" w:space="0" w:color="auto"/>
            </w:tcBorders>
            <w:vAlign w:val="center"/>
          </w:tcPr>
          <w:p w:rsidR="00AD084B" w:rsidRPr="00AE59C2" w:rsidRDefault="00AD084B"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G.4.1</w:t>
            </w:r>
          </w:p>
        </w:tc>
        <w:tc>
          <w:tcPr>
            <w:tcW w:w="6788" w:type="dxa"/>
            <w:tcBorders>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çiziminin uygunluğunun ilgili kişilerce onaylanmasını ve kayıt altına alınmasını sağlar.</w:t>
            </w:r>
          </w:p>
        </w:tc>
      </w:tr>
      <w:tr w:rsidR="00AD084B" w:rsidRPr="00AE59C2" w:rsidTr="005165F5">
        <w:trPr>
          <w:trHeight w:hRule="exact" w:val="840"/>
        </w:trPr>
        <w:tc>
          <w:tcPr>
            <w:tcW w:w="583"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sz w:val="20"/>
                <w:szCs w:val="20"/>
                <w:lang w:eastAsia="tr-TR"/>
              </w:rPr>
            </w:pPr>
          </w:p>
        </w:tc>
        <w:tc>
          <w:tcPr>
            <w:tcW w:w="618"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AD084B" w:rsidRPr="00AE59C2" w:rsidRDefault="00AD084B" w:rsidP="00174BA3">
            <w:pPr>
              <w:spacing w:after="0" w:line="240" w:lineRule="auto"/>
              <w:ind w:right="-2"/>
              <w:rPr>
                <w:rFonts w:ascii="Times New Roman" w:eastAsiaTheme="minorEastAsia" w:hAnsi="Times New Roman" w:cs="Times New Roman"/>
                <w:sz w:val="20"/>
                <w:szCs w:val="20"/>
                <w:lang w:eastAsia="tr-TR"/>
              </w:rPr>
            </w:pPr>
          </w:p>
        </w:tc>
        <w:tc>
          <w:tcPr>
            <w:tcW w:w="808" w:type="dxa"/>
            <w:tcBorders>
              <w:bottom w:val="single" w:sz="4" w:space="0" w:color="auto"/>
            </w:tcBorders>
            <w:vAlign w:val="center"/>
          </w:tcPr>
          <w:p w:rsidR="00AD084B" w:rsidRPr="00AE59C2" w:rsidRDefault="00AD084B"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G.4.2</w:t>
            </w:r>
          </w:p>
        </w:tc>
        <w:tc>
          <w:tcPr>
            <w:tcW w:w="6788" w:type="dxa"/>
            <w:tcBorders>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çizimi ile ilgili işlemler sonrasında gerekli dokümanların dosyalama ve arşivleme işlemlerini yapar.</w:t>
            </w:r>
          </w:p>
        </w:tc>
      </w:tr>
      <w:tr w:rsidR="00AD084B" w:rsidRPr="00AE59C2" w:rsidTr="005165F5">
        <w:trPr>
          <w:trHeight w:hRule="exact" w:val="852"/>
        </w:trPr>
        <w:tc>
          <w:tcPr>
            <w:tcW w:w="583"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sz w:val="20"/>
                <w:szCs w:val="20"/>
                <w:lang w:eastAsia="tr-TR"/>
              </w:rPr>
            </w:pPr>
          </w:p>
        </w:tc>
        <w:tc>
          <w:tcPr>
            <w:tcW w:w="618"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AD084B" w:rsidRPr="00AE59C2" w:rsidRDefault="00AD084B" w:rsidP="00AE59C2">
            <w:pPr>
              <w:spacing w:after="0" w:line="240" w:lineRule="auto"/>
              <w:ind w:right="-2"/>
              <w:rPr>
                <w:rFonts w:ascii="Times New Roman" w:eastAsiaTheme="minorEastAsia" w:hAnsi="Times New Roman" w:cs="Times New Roman"/>
                <w:sz w:val="20"/>
                <w:szCs w:val="20"/>
                <w:lang w:eastAsia="tr-TR"/>
              </w:rPr>
            </w:pPr>
          </w:p>
        </w:tc>
        <w:tc>
          <w:tcPr>
            <w:tcW w:w="808" w:type="dxa"/>
            <w:tcBorders>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G.4.</w:t>
            </w:r>
            <w:r>
              <w:rPr>
                <w:rFonts w:ascii="Times New Roman" w:eastAsiaTheme="minorEastAsia" w:hAnsi="Times New Roman" w:cs="Times New Roman"/>
                <w:b/>
                <w:bCs/>
                <w:sz w:val="20"/>
                <w:szCs w:val="20"/>
                <w:lang w:eastAsia="tr-TR"/>
              </w:rPr>
              <w:t>3</w:t>
            </w:r>
          </w:p>
        </w:tc>
        <w:tc>
          <w:tcPr>
            <w:tcW w:w="6788" w:type="dxa"/>
            <w:tcBorders>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Motif çizimi ile ilgili işlemler sonrasında gerekli dokümanların görünebilirliğini ve tekrar elde edilebilirliğini sağlar.</w:t>
            </w:r>
          </w:p>
        </w:tc>
      </w:tr>
    </w:tbl>
    <w:p w:rsidR="00AE59C2" w:rsidRPr="00AE59C2" w:rsidRDefault="00AE59C2" w:rsidP="00AE59C2">
      <w:pPr>
        <w:rPr>
          <w:rFonts w:eastAsiaTheme="minorEastAsia"/>
          <w:lang w:eastAsia="tr-TR"/>
        </w:rPr>
      </w:pPr>
    </w:p>
    <w:p w:rsidR="00AE59C2" w:rsidRDefault="00AE59C2" w:rsidP="00AE59C2">
      <w:pPr>
        <w:rPr>
          <w:rFonts w:eastAsiaTheme="minorEastAsia"/>
          <w:lang w:eastAsia="tr-TR"/>
        </w:rPr>
      </w:pPr>
    </w:p>
    <w:p w:rsidR="00AD084B" w:rsidRDefault="00AD084B" w:rsidP="00AE59C2">
      <w:pPr>
        <w:rPr>
          <w:rFonts w:eastAsiaTheme="minorEastAsia"/>
          <w:lang w:eastAsia="tr-TR"/>
        </w:rPr>
      </w:pPr>
    </w:p>
    <w:p w:rsidR="00AD084B" w:rsidRDefault="00AD084B" w:rsidP="00AE59C2">
      <w:pPr>
        <w:rPr>
          <w:rFonts w:eastAsiaTheme="minorEastAsia"/>
          <w:lang w:eastAsia="tr-TR"/>
        </w:rPr>
      </w:pPr>
    </w:p>
    <w:p w:rsidR="00AD084B" w:rsidRDefault="00AD084B" w:rsidP="00AE59C2">
      <w:pPr>
        <w:rPr>
          <w:rFonts w:eastAsiaTheme="minorEastAsia"/>
          <w:lang w:eastAsia="tr-TR"/>
        </w:rPr>
      </w:pPr>
    </w:p>
    <w:p w:rsidR="00AD084B" w:rsidRPr="00AE59C2" w:rsidRDefault="00AD084B" w:rsidP="00AE59C2">
      <w:pPr>
        <w:rPr>
          <w:rFonts w:eastAsiaTheme="minorEastAsia"/>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507"/>
        <w:gridCol w:w="618"/>
        <w:gridCol w:w="2763"/>
        <w:gridCol w:w="808"/>
        <w:gridCol w:w="6788"/>
      </w:tblGrid>
      <w:tr w:rsidR="00AE59C2" w:rsidRPr="00AE59C2" w:rsidTr="00710324">
        <w:trPr>
          <w:trHeight w:val="530"/>
        </w:trPr>
        <w:tc>
          <w:tcPr>
            <w:tcW w:w="309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lastRenderedPageBreak/>
              <w:t>Görevler</w:t>
            </w:r>
          </w:p>
        </w:tc>
        <w:tc>
          <w:tcPr>
            <w:tcW w:w="3381"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59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507"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61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76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0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78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D084B" w:rsidRPr="00AE59C2" w:rsidTr="00AD084B">
        <w:trPr>
          <w:trHeight w:hRule="exact" w:val="630"/>
        </w:trPr>
        <w:tc>
          <w:tcPr>
            <w:tcW w:w="583" w:type="dxa"/>
            <w:vMerge w:val="restart"/>
            <w:tcBorders>
              <w:top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w:t>
            </w:r>
          </w:p>
        </w:tc>
        <w:tc>
          <w:tcPr>
            <w:tcW w:w="2507" w:type="dxa"/>
            <w:vMerge w:val="restart"/>
            <w:tcBorders>
              <w:top w:val="single" w:sz="4" w:space="0" w:color="auto"/>
            </w:tcBorders>
            <w:vAlign w:val="center"/>
          </w:tcPr>
          <w:p w:rsidR="00AD084B" w:rsidRPr="00AE59C2" w:rsidRDefault="00AD084B"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Ahşap restorasyonu ve kâgir restorasyonu yapmak</w:t>
            </w:r>
          </w:p>
          <w:p w:rsidR="00AD084B" w:rsidRPr="00AE59C2" w:rsidRDefault="00AD084B"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(devamı var)</w:t>
            </w:r>
          </w:p>
        </w:tc>
        <w:tc>
          <w:tcPr>
            <w:tcW w:w="618" w:type="dxa"/>
            <w:vMerge w:val="restart"/>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H.1</w:t>
            </w:r>
          </w:p>
        </w:tc>
        <w:tc>
          <w:tcPr>
            <w:tcW w:w="2763" w:type="dxa"/>
            <w:vMerge w:val="restart"/>
            <w:tcBorders>
              <w:top w:val="single" w:sz="4" w:space="0" w:color="auto"/>
              <w:bottom w:val="single" w:sz="4" w:space="0" w:color="auto"/>
            </w:tcBorders>
            <w:vAlign w:val="center"/>
          </w:tcPr>
          <w:p w:rsidR="00AD084B" w:rsidRPr="00AE59C2" w:rsidRDefault="00AD084B" w:rsidP="00AE59C2">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Restorasyon öncesi ön hazırlık yapmak</w:t>
            </w: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H.1.1</w:t>
            </w:r>
          </w:p>
        </w:tc>
        <w:tc>
          <w:tcPr>
            <w:tcW w:w="6788" w:type="dxa"/>
            <w:tcBorders>
              <w:top w:val="single" w:sz="4" w:space="0" w:color="auto"/>
              <w:bottom w:val="single" w:sz="4" w:space="0" w:color="auto"/>
            </w:tcBorders>
            <w:vAlign w:val="center"/>
          </w:tcPr>
          <w:p w:rsidR="00AD084B" w:rsidRPr="00AE59C2" w:rsidRDefault="00AD084B"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İşyerine gelen talep sahiplerinin başvurularını alır; ilgili dokümanları inceler.</w:t>
            </w:r>
          </w:p>
        </w:tc>
      </w:tr>
      <w:tr w:rsidR="00AD084B" w:rsidRPr="00AE59C2" w:rsidTr="00AD084B">
        <w:trPr>
          <w:trHeight w:hRule="exact" w:val="706"/>
        </w:trPr>
        <w:tc>
          <w:tcPr>
            <w:tcW w:w="583"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763"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H.1.2</w:t>
            </w:r>
          </w:p>
        </w:tc>
        <w:tc>
          <w:tcPr>
            <w:tcW w:w="6788" w:type="dxa"/>
            <w:tcBorders>
              <w:top w:val="single" w:sz="4" w:space="0" w:color="auto"/>
              <w:bottom w:val="single" w:sz="4" w:space="0" w:color="auto"/>
            </w:tcBorders>
            <w:vAlign w:val="center"/>
          </w:tcPr>
          <w:p w:rsidR="00AD084B" w:rsidRPr="00AE59C2" w:rsidRDefault="00AD084B"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İlgili imar, iskân ve bayındırlık durumlarını (taşınmaz malların hukuki durumunu vb.) tespit ve/veya kontrol eder.</w:t>
            </w:r>
          </w:p>
        </w:tc>
      </w:tr>
      <w:tr w:rsidR="00AD084B" w:rsidRPr="00AE59C2" w:rsidTr="00174BA3">
        <w:trPr>
          <w:trHeight w:hRule="exact" w:val="695"/>
        </w:trPr>
        <w:tc>
          <w:tcPr>
            <w:tcW w:w="583"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763"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H.1.3</w:t>
            </w:r>
          </w:p>
        </w:tc>
        <w:tc>
          <w:tcPr>
            <w:tcW w:w="6788" w:type="dxa"/>
            <w:tcBorders>
              <w:top w:val="single" w:sz="4" w:space="0" w:color="auto"/>
              <w:bottom w:val="single" w:sz="4" w:space="0" w:color="auto"/>
            </w:tcBorders>
            <w:vAlign w:val="center"/>
          </w:tcPr>
          <w:p w:rsidR="00AD084B" w:rsidRPr="00AE59C2" w:rsidRDefault="00AD084B"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Restorasyon işlemlerini gerçekleştirebilmesi için gerekli dokümanları (mevcut harita, plan vb) hazırlar.</w:t>
            </w:r>
          </w:p>
        </w:tc>
      </w:tr>
      <w:tr w:rsidR="00AD084B" w:rsidRPr="00AE59C2" w:rsidTr="00710324">
        <w:trPr>
          <w:trHeight w:hRule="exact" w:val="698"/>
        </w:trPr>
        <w:tc>
          <w:tcPr>
            <w:tcW w:w="583"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763"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H.1.4</w:t>
            </w:r>
          </w:p>
        </w:tc>
        <w:tc>
          <w:tcPr>
            <w:tcW w:w="6788" w:type="dxa"/>
            <w:tcBorders>
              <w:top w:val="single" w:sz="4" w:space="0" w:color="auto"/>
              <w:bottom w:val="single" w:sz="4" w:space="0" w:color="auto"/>
            </w:tcBorders>
            <w:vAlign w:val="center"/>
          </w:tcPr>
          <w:p w:rsidR="00AD084B" w:rsidRPr="00AE59C2" w:rsidRDefault="00AD084B"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Restorasyon işlemlerini gerçekleştirebilmesi için, resmi yazışmalara ihtiyaç var ise resmi yazışmaları hazırlar.</w:t>
            </w:r>
          </w:p>
        </w:tc>
      </w:tr>
      <w:tr w:rsidR="00AD084B" w:rsidRPr="00AE59C2" w:rsidTr="00EF0977">
        <w:trPr>
          <w:trHeight w:hRule="exact" w:val="938"/>
        </w:trPr>
        <w:tc>
          <w:tcPr>
            <w:tcW w:w="583"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763"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H.1.</w:t>
            </w:r>
            <w:r>
              <w:rPr>
                <w:rFonts w:ascii="Times New Roman" w:eastAsiaTheme="minorEastAsia" w:hAnsi="Times New Roman" w:cs="Times New Roman"/>
                <w:b/>
                <w:bCs/>
                <w:sz w:val="20"/>
                <w:szCs w:val="20"/>
                <w:lang w:eastAsia="tr-TR"/>
              </w:rPr>
              <w:t>5</w:t>
            </w:r>
          </w:p>
        </w:tc>
        <w:tc>
          <w:tcPr>
            <w:tcW w:w="6788" w:type="dxa"/>
            <w:tcBorders>
              <w:top w:val="single" w:sz="4" w:space="0" w:color="auto"/>
              <w:bottom w:val="single" w:sz="4" w:space="0" w:color="auto"/>
            </w:tcBorders>
            <w:vAlign w:val="center"/>
          </w:tcPr>
          <w:p w:rsidR="00AD084B" w:rsidRPr="00AE59C2" w:rsidRDefault="00AD084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Restorasyon işlemlerini gerçekleştirebilmesi için</w:t>
            </w:r>
            <w:r w:rsidRPr="00B555CF">
              <w:rPr>
                <w:rFonts w:ascii="Times New Roman" w:eastAsiaTheme="minorEastAsia" w:hAnsi="Times New Roman" w:cs="Times New Roman"/>
                <w:sz w:val="20"/>
                <w:szCs w:val="20"/>
                <w:lang w:eastAsia="tr-TR"/>
              </w:rPr>
              <w:t xml:space="preserve">, </w:t>
            </w:r>
            <w:r w:rsidRPr="00B555CF">
              <w:rPr>
                <w:rFonts w:ascii="Times New Roman" w:hAnsi="Times New Roman" w:cs="Times New Roman"/>
                <w:sz w:val="20"/>
                <w:szCs w:val="20"/>
              </w:rPr>
              <w:t xml:space="preserve">proje çizimi ölçülerinde </w:t>
            </w:r>
            <w:r w:rsidRPr="00B555CF">
              <w:rPr>
                <w:rFonts w:ascii="Times New Roman" w:eastAsiaTheme="minorEastAsia" w:hAnsi="Times New Roman" w:cs="Times New Roman"/>
                <w:sz w:val="20"/>
                <w:szCs w:val="20"/>
                <w:lang w:eastAsia="tr-TR"/>
              </w:rPr>
              <w:t>eksik bir veri tespit e</w:t>
            </w:r>
            <w:r w:rsidRPr="00B555CF">
              <w:rPr>
                <w:rFonts w:ascii="Times New Roman" w:hAnsi="Times New Roman" w:cs="Times New Roman"/>
                <w:sz w:val="20"/>
                <w:szCs w:val="20"/>
              </w:rPr>
              <w:t>tmiş ve/veya</w:t>
            </w:r>
            <w:r w:rsidRPr="00B555CF">
              <w:rPr>
                <w:rFonts w:ascii="Times New Roman" w:eastAsiaTheme="minorEastAsia" w:hAnsi="Times New Roman" w:cs="Times New Roman"/>
                <w:sz w:val="20"/>
                <w:szCs w:val="20"/>
                <w:lang w:eastAsia="tr-TR"/>
              </w:rPr>
              <w:t xml:space="preserve"> çizilecek proje</w:t>
            </w:r>
            <w:r w:rsidRPr="00B555CF">
              <w:rPr>
                <w:rFonts w:ascii="Times New Roman" w:hAnsi="Times New Roman" w:cs="Times New Roman"/>
                <w:sz w:val="20"/>
                <w:szCs w:val="20"/>
              </w:rPr>
              <w:t xml:space="preserve"> hakkında</w:t>
            </w:r>
            <w:r>
              <w:rPr>
                <w:rFonts w:ascii="Times New Roman" w:hAnsi="Times New Roman" w:cs="Times New Roman"/>
                <w:sz w:val="20"/>
                <w:szCs w:val="20"/>
              </w:rPr>
              <w:t xml:space="preserve"> bilin</w:t>
            </w:r>
            <w:r w:rsidRPr="00AE59C2">
              <w:rPr>
                <w:rFonts w:ascii="Times New Roman" w:eastAsiaTheme="minorEastAsia" w:hAnsi="Times New Roman" w:cs="Times New Roman"/>
                <w:sz w:val="20"/>
                <w:szCs w:val="20"/>
                <w:lang w:eastAsia="tr-TR"/>
              </w:rPr>
              <w:t>m</w:t>
            </w:r>
            <w:r>
              <w:rPr>
                <w:rFonts w:ascii="Times New Roman" w:hAnsi="Times New Roman" w:cs="Times New Roman"/>
                <w:sz w:val="20"/>
                <w:szCs w:val="20"/>
              </w:rPr>
              <w:t>esi gereken ek verilere</w:t>
            </w:r>
            <w:r>
              <w:rPr>
                <w:rFonts w:ascii="Times New Roman" w:eastAsiaTheme="minorEastAsia" w:hAnsi="Times New Roman" w:cs="Times New Roman"/>
                <w:sz w:val="20"/>
                <w:szCs w:val="20"/>
                <w:lang w:eastAsia="tr-TR"/>
              </w:rPr>
              <w:t xml:space="preserve"> ihtiyaç var ise</w:t>
            </w:r>
            <w:r>
              <w:rPr>
                <w:rFonts w:ascii="Times New Roman" w:hAnsi="Times New Roman" w:cs="Times New Roman"/>
                <w:sz w:val="20"/>
                <w:szCs w:val="20"/>
              </w:rPr>
              <w:t>; saha keşfine çıkar ve ilgili verileri sahada tespit eder.</w:t>
            </w:r>
          </w:p>
        </w:tc>
      </w:tr>
      <w:tr w:rsidR="00AD084B" w:rsidRPr="00AE59C2" w:rsidTr="00AD084B">
        <w:trPr>
          <w:trHeight w:hRule="exact" w:val="1564"/>
        </w:trPr>
        <w:tc>
          <w:tcPr>
            <w:tcW w:w="583"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H.1.</w:t>
            </w:r>
            <w:r>
              <w:rPr>
                <w:rFonts w:ascii="Times New Roman" w:eastAsiaTheme="minorEastAsia" w:hAnsi="Times New Roman" w:cs="Times New Roman"/>
                <w:b/>
                <w:bCs/>
                <w:sz w:val="20"/>
                <w:szCs w:val="20"/>
                <w:lang w:eastAsia="tr-TR"/>
              </w:rPr>
              <w:t>6</w:t>
            </w:r>
          </w:p>
        </w:tc>
        <w:tc>
          <w:tcPr>
            <w:tcW w:w="6788" w:type="dxa"/>
            <w:tcBorders>
              <w:top w:val="single" w:sz="4" w:space="0" w:color="auto"/>
              <w:bottom w:val="single" w:sz="4" w:space="0" w:color="auto"/>
            </w:tcBorders>
            <w:vAlign w:val="center"/>
          </w:tcPr>
          <w:p w:rsidR="00AD084B" w:rsidRPr="009F2C7B" w:rsidRDefault="00AD084B" w:rsidP="00AD084B">
            <w:pPr>
              <w:spacing w:after="0"/>
              <w:jc w:val="both"/>
              <w:rPr>
                <w:rFonts w:ascii="Times New Roman" w:hAnsi="Times New Roman" w:cs="Times New Roman"/>
                <w:color w:val="FF0000"/>
                <w:sz w:val="20"/>
                <w:szCs w:val="20"/>
              </w:rPr>
            </w:pPr>
            <w:r w:rsidRPr="00AE59C2">
              <w:rPr>
                <w:rFonts w:ascii="Times New Roman" w:eastAsiaTheme="minorEastAsia" w:hAnsi="Times New Roman" w:cs="Times New Roman"/>
                <w:sz w:val="20"/>
                <w:szCs w:val="20"/>
                <w:lang w:eastAsia="tr-TR"/>
              </w:rPr>
              <w:t xml:space="preserve">Gerekli </w:t>
            </w:r>
            <w:r>
              <w:rPr>
                <w:rFonts w:ascii="Times New Roman" w:hAnsi="Times New Roman" w:cs="Times New Roman"/>
                <w:sz w:val="20"/>
                <w:szCs w:val="20"/>
              </w:rPr>
              <w:t>ölçme</w:t>
            </w:r>
            <w:r w:rsidRPr="00AE59C2">
              <w:rPr>
                <w:rFonts w:ascii="Times New Roman" w:eastAsiaTheme="minorEastAsia" w:hAnsi="Times New Roman" w:cs="Times New Roman"/>
                <w:sz w:val="20"/>
                <w:szCs w:val="20"/>
                <w:lang w:eastAsia="tr-TR"/>
              </w:rPr>
              <w:t xml:space="preserve"> aletleri</w:t>
            </w:r>
            <w:r>
              <w:rPr>
                <w:rFonts w:ascii="Times New Roman" w:eastAsiaTheme="minorEastAsia" w:hAnsi="Times New Roman" w:cs="Times New Roman"/>
                <w:sz w:val="20"/>
                <w:szCs w:val="20"/>
                <w:lang w:eastAsia="tr-TR"/>
              </w:rPr>
              <w:t>ni (</w:t>
            </w:r>
            <w:r w:rsidRPr="00AE59C2">
              <w:rPr>
                <w:rFonts w:ascii="Times New Roman" w:eastAsiaTheme="minorEastAsia" w:hAnsi="Times New Roman" w:cs="Times New Roman"/>
                <w:sz w:val="20"/>
                <w:szCs w:val="20"/>
                <w:lang w:eastAsia="tr-TR"/>
              </w:rPr>
              <w:t>total station</w:t>
            </w:r>
            <w:r>
              <w:rPr>
                <w:rFonts w:ascii="Times New Roman" w:hAnsi="Times New Roman" w:cs="Times New Roman"/>
                <w:sz w:val="20"/>
                <w:szCs w:val="20"/>
              </w:rPr>
              <w:t>,</w:t>
            </w:r>
            <w:r w:rsidRPr="00AE59C2">
              <w:rPr>
                <w:rFonts w:ascii="Times New Roman" w:eastAsiaTheme="minorEastAsia" w:hAnsi="Times New Roman" w:cs="Times New Roman"/>
                <w:sz w:val="20"/>
                <w:szCs w:val="20"/>
                <w:lang w:eastAsia="tr-TR"/>
              </w:rPr>
              <w:t xml:space="preserve"> </w:t>
            </w:r>
            <w:r>
              <w:rPr>
                <w:rFonts w:ascii="Times New Roman" w:hAnsi="Times New Roman"/>
                <w:sz w:val="20"/>
                <w:szCs w:val="20"/>
              </w:rPr>
              <w:t xml:space="preserve">lazer metre, nivo, mira, prizma, şakül, şerit metre </w:t>
            </w:r>
            <w:r w:rsidRPr="00AE59C2">
              <w:rPr>
                <w:rFonts w:ascii="Times New Roman" w:eastAsiaTheme="minorEastAsia" w:hAnsi="Times New Roman" w:cs="Times New Roman"/>
                <w:sz w:val="20"/>
                <w:szCs w:val="20"/>
                <w:lang w:eastAsia="tr-TR"/>
              </w:rPr>
              <w:t>vb</w:t>
            </w:r>
            <w:r>
              <w:rPr>
                <w:rFonts w:ascii="Times New Roman" w:eastAsiaTheme="minorEastAsia" w:hAnsi="Times New Roman" w:cs="Times New Roman"/>
                <w:sz w:val="20"/>
                <w:szCs w:val="20"/>
                <w:lang w:eastAsia="tr-TR"/>
              </w:rPr>
              <w:t>)</w:t>
            </w:r>
            <w:r>
              <w:rPr>
                <w:rFonts w:ascii="Times New Roman" w:hAnsi="Times New Roman" w:cs="Times New Roman"/>
                <w:sz w:val="20"/>
                <w:szCs w:val="20"/>
              </w:rPr>
              <w:t xml:space="preserve"> ve </w:t>
            </w:r>
            <w:r w:rsidRPr="001037A7">
              <w:rPr>
                <w:rFonts w:ascii="Times New Roman" w:eastAsia="Calibri" w:hAnsi="Times New Roman" w:cs="Times New Roman"/>
                <w:sz w:val="20"/>
                <w:szCs w:val="20"/>
              </w:rPr>
              <w:t>gerekli malzeme</w:t>
            </w:r>
            <w:r>
              <w:rPr>
                <w:rFonts w:ascii="Times New Roman" w:eastAsia="Calibri" w:hAnsi="Times New Roman" w:cs="Times New Roman"/>
                <w:sz w:val="20"/>
                <w:szCs w:val="20"/>
              </w:rPr>
              <w:t>yi</w:t>
            </w:r>
            <w:r w:rsidRPr="001037A7">
              <w:rPr>
                <w:rFonts w:ascii="Times New Roman" w:eastAsia="Calibri" w:hAnsi="Times New Roman" w:cs="Times New Roman"/>
                <w:sz w:val="20"/>
                <w:szCs w:val="20"/>
              </w:rPr>
              <w:t xml:space="preserve"> (ince ya da kalın uçlu kurşun kalem, eskiz kağıdı, aydınger kağıdı, cetvel, pergel takımı, açıölçer, gönye vb.)</w:t>
            </w:r>
            <w:r>
              <w:rPr>
                <w:rFonts w:ascii="Times New Roman" w:eastAsiaTheme="minorEastAsia" w:hAnsi="Times New Roman" w:cs="Times New Roman"/>
                <w:sz w:val="20"/>
                <w:szCs w:val="20"/>
                <w:lang w:eastAsia="tr-TR"/>
              </w:rPr>
              <w:t xml:space="preserve"> kullanarak,</w:t>
            </w:r>
            <w:r w:rsidRPr="00DB4C7E">
              <w:rPr>
                <w:rFonts w:ascii="Times New Roman" w:hAnsi="Times New Roman" w:cs="Times New Roman"/>
                <w:sz w:val="20"/>
                <w:szCs w:val="20"/>
              </w:rPr>
              <w:t xml:space="preserve"> eksik verileri ve/veya </w:t>
            </w:r>
            <w:r w:rsidRPr="00060572">
              <w:rPr>
                <w:rFonts w:ascii="Times New Roman" w:eastAsiaTheme="minorEastAsia" w:hAnsi="Times New Roman" w:cs="Times New Roman"/>
                <w:sz w:val="20"/>
                <w:szCs w:val="20"/>
                <w:lang w:eastAsia="tr-TR"/>
              </w:rPr>
              <w:t>çizilecek proje</w:t>
            </w:r>
            <w:r>
              <w:rPr>
                <w:rFonts w:ascii="Times New Roman" w:hAnsi="Times New Roman" w:cs="Times New Roman"/>
                <w:sz w:val="20"/>
                <w:szCs w:val="20"/>
              </w:rPr>
              <w:t xml:space="preserve"> çizimi ile ilgili bilin</w:t>
            </w:r>
            <w:r w:rsidRPr="00AE59C2">
              <w:rPr>
                <w:rFonts w:ascii="Times New Roman" w:eastAsiaTheme="minorEastAsia" w:hAnsi="Times New Roman" w:cs="Times New Roman"/>
                <w:sz w:val="20"/>
                <w:szCs w:val="20"/>
                <w:lang w:eastAsia="tr-TR"/>
              </w:rPr>
              <w:t>m</w:t>
            </w:r>
            <w:r>
              <w:rPr>
                <w:rFonts w:ascii="Times New Roman" w:hAnsi="Times New Roman" w:cs="Times New Roman"/>
                <w:sz w:val="20"/>
                <w:szCs w:val="20"/>
              </w:rPr>
              <w:t>esi gereken</w:t>
            </w:r>
            <w:r>
              <w:rPr>
                <w:rFonts w:ascii="Times New Roman" w:eastAsiaTheme="minorEastAsia" w:hAnsi="Times New Roman" w:cs="Times New Roman"/>
                <w:sz w:val="20"/>
                <w:szCs w:val="20"/>
                <w:lang w:eastAsia="tr-TR"/>
              </w:rPr>
              <w:t xml:space="preserve"> ilgili verileri</w:t>
            </w:r>
            <w:r w:rsidRPr="00AE59C2">
              <w:rPr>
                <w:rFonts w:ascii="Times New Roman" w:eastAsiaTheme="minorEastAsia" w:hAnsi="Times New Roman" w:cs="Times New Roman"/>
                <w:sz w:val="20"/>
                <w:szCs w:val="20"/>
                <w:lang w:eastAsia="tr-TR"/>
              </w:rPr>
              <w:t xml:space="preserve"> sahada </w:t>
            </w:r>
            <w:r>
              <w:rPr>
                <w:rFonts w:ascii="Times New Roman" w:hAnsi="Times New Roman" w:cs="Times New Roman"/>
                <w:sz w:val="20"/>
                <w:szCs w:val="20"/>
              </w:rPr>
              <w:t>tamamlar.</w:t>
            </w:r>
          </w:p>
        </w:tc>
      </w:tr>
      <w:tr w:rsidR="00AD084B" w:rsidRPr="00AE59C2" w:rsidTr="00AD084B">
        <w:trPr>
          <w:trHeight w:hRule="exact" w:val="700"/>
        </w:trPr>
        <w:tc>
          <w:tcPr>
            <w:tcW w:w="583"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val="restart"/>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r>
              <w:rPr>
                <w:rFonts w:ascii="Times New Roman" w:eastAsiaTheme="minorEastAsia" w:hAnsi="Times New Roman" w:cs="Times New Roman"/>
                <w:b/>
                <w:bCs/>
                <w:sz w:val="20"/>
                <w:szCs w:val="20"/>
                <w:lang w:eastAsia="tr-TR"/>
              </w:rPr>
              <w:t>H.2</w:t>
            </w:r>
          </w:p>
        </w:tc>
        <w:tc>
          <w:tcPr>
            <w:tcW w:w="2763" w:type="dxa"/>
            <w:vMerge w:val="restart"/>
            <w:vAlign w:val="center"/>
          </w:tcPr>
          <w:p w:rsidR="00AD084B" w:rsidRDefault="00AD084B"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Ahşap yüzeylere işlem yapmak</w:t>
            </w:r>
          </w:p>
          <w:p w:rsidR="00AD084B" w:rsidRPr="00AE59C2" w:rsidRDefault="00AD084B" w:rsidP="00AE59C2">
            <w:pPr>
              <w:spacing w:after="0"/>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(devamı var)</w:t>
            </w: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Pr>
                <w:rFonts w:ascii="Times New Roman" w:eastAsiaTheme="minorEastAsia" w:hAnsi="Times New Roman" w:cs="Times New Roman"/>
                <w:b/>
                <w:bCs/>
                <w:sz w:val="20"/>
                <w:szCs w:val="20"/>
                <w:lang w:eastAsia="tr-TR"/>
              </w:rPr>
              <w:t>H.2.1</w:t>
            </w:r>
          </w:p>
        </w:tc>
        <w:tc>
          <w:tcPr>
            <w:tcW w:w="6788" w:type="dxa"/>
            <w:tcBorders>
              <w:top w:val="single" w:sz="4" w:space="0" w:color="auto"/>
              <w:bottom w:val="single" w:sz="4" w:space="0" w:color="auto"/>
            </w:tcBorders>
            <w:vAlign w:val="center"/>
          </w:tcPr>
          <w:p w:rsidR="00AD084B" w:rsidRPr="00AE59C2" w:rsidRDefault="00AD084B" w:rsidP="00AD084B">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Yerinde duran ahşaba böcek ilacı ve ona uyumlu mantar ilacı ile ilaçlama yapılmasını sağlar. </w:t>
            </w:r>
          </w:p>
        </w:tc>
      </w:tr>
      <w:tr w:rsidR="00AD084B" w:rsidRPr="00AE59C2" w:rsidTr="00AD084B">
        <w:trPr>
          <w:trHeight w:hRule="exact" w:val="556"/>
        </w:trPr>
        <w:tc>
          <w:tcPr>
            <w:tcW w:w="583"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Pr>
                <w:rFonts w:ascii="Times New Roman" w:eastAsiaTheme="minorEastAsia" w:hAnsi="Times New Roman" w:cs="Times New Roman"/>
                <w:b/>
                <w:bCs/>
                <w:sz w:val="20"/>
                <w:szCs w:val="20"/>
                <w:lang w:eastAsia="tr-TR"/>
              </w:rPr>
              <w:t>H.2.2</w:t>
            </w:r>
          </w:p>
        </w:tc>
        <w:tc>
          <w:tcPr>
            <w:tcW w:w="6788" w:type="dxa"/>
            <w:tcBorders>
              <w:top w:val="single" w:sz="4" w:space="0" w:color="auto"/>
              <w:bottom w:val="single" w:sz="4" w:space="0" w:color="auto"/>
            </w:tcBorders>
            <w:vAlign w:val="center"/>
          </w:tcPr>
          <w:p w:rsidR="00AD084B" w:rsidRPr="00AE59C2" w:rsidRDefault="00AD084B" w:rsidP="00AD084B">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 xml:space="preserve">Ahşaba püskürtme, fırça, vakum-basınç yolu ile emprenye yapılmasını sağlar. </w:t>
            </w:r>
          </w:p>
        </w:tc>
      </w:tr>
      <w:tr w:rsidR="00AD084B" w:rsidRPr="00AE59C2" w:rsidTr="00AD084B">
        <w:trPr>
          <w:trHeight w:hRule="exact" w:val="718"/>
        </w:trPr>
        <w:tc>
          <w:tcPr>
            <w:tcW w:w="583" w:type="dxa"/>
            <w:vMerge/>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AD084B" w:rsidRPr="00AE59C2" w:rsidRDefault="00AD084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b/>
                <w:bCs/>
                <w:sz w:val="20"/>
                <w:szCs w:val="20"/>
                <w:lang w:eastAsia="tr-TR"/>
              </w:rPr>
            </w:pPr>
          </w:p>
        </w:tc>
        <w:tc>
          <w:tcPr>
            <w:tcW w:w="2763" w:type="dxa"/>
            <w:vMerge/>
            <w:tcBorders>
              <w:bottom w:val="single" w:sz="4" w:space="0" w:color="auto"/>
            </w:tcBorders>
            <w:vAlign w:val="center"/>
          </w:tcPr>
          <w:p w:rsidR="00AD084B" w:rsidRPr="00AE59C2" w:rsidRDefault="00AD084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AD084B" w:rsidRPr="00AE59C2" w:rsidRDefault="00AD084B" w:rsidP="00AE59C2">
            <w:pPr>
              <w:spacing w:after="0"/>
              <w:ind w:right="-2"/>
              <w:rPr>
                <w:rFonts w:ascii="Times New Roman" w:eastAsiaTheme="minorEastAsia" w:hAnsi="Times New Roman" w:cs="Times New Roman"/>
                <w:b/>
                <w:bCs/>
                <w:sz w:val="20"/>
                <w:szCs w:val="20"/>
                <w:lang w:eastAsia="tr-TR"/>
              </w:rPr>
            </w:pPr>
            <w:r>
              <w:rPr>
                <w:rFonts w:ascii="Times New Roman" w:eastAsiaTheme="minorEastAsia" w:hAnsi="Times New Roman" w:cs="Times New Roman"/>
                <w:b/>
                <w:bCs/>
                <w:sz w:val="20"/>
                <w:szCs w:val="20"/>
                <w:lang w:eastAsia="tr-TR"/>
              </w:rPr>
              <w:t>H.2.3</w:t>
            </w:r>
          </w:p>
        </w:tc>
        <w:tc>
          <w:tcPr>
            <w:tcW w:w="6788" w:type="dxa"/>
            <w:tcBorders>
              <w:top w:val="single" w:sz="4" w:space="0" w:color="auto"/>
              <w:bottom w:val="single" w:sz="4" w:space="0" w:color="auto"/>
            </w:tcBorders>
            <w:vAlign w:val="center"/>
          </w:tcPr>
          <w:p w:rsidR="00AD084B" w:rsidRPr="00AE59C2" w:rsidRDefault="00AD084B" w:rsidP="00AD084B">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 xml:space="preserve">Ahşabın yangından korunması için, kullanılan malzemelerin yüzeye fırça ile sürülmesini ve püskürtülmesini sağlar. </w:t>
            </w:r>
          </w:p>
        </w:tc>
      </w:tr>
    </w:tbl>
    <w:p w:rsidR="00174BA3" w:rsidRPr="00AE59C2" w:rsidRDefault="00174BA3" w:rsidP="00AE59C2">
      <w:pPr>
        <w:rPr>
          <w:rFonts w:eastAsiaTheme="minorEastAsia"/>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507"/>
        <w:gridCol w:w="618"/>
        <w:gridCol w:w="2763"/>
        <w:gridCol w:w="808"/>
        <w:gridCol w:w="6788"/>
      </w:tblGrid>
      <w:tr w:rsidR="00AE59C2" w:rsidRPr="00AE59C2" w:rsidTr="00710324">
        <w:trPr>
          <w:trHeight w:val="530"/>
        </w:trPr>
        <w:tc>
          <w:tcPr>
            <w:tcW w:w="309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lastRenderedPageBreak/>
              <w:t>Görevler</w:t>
            </w:r>
          </w:p>
        </w:tc>
        <w:tc>
          <w:tcPr>
            <w:tcW w:w="3381"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59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507"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61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76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0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78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451258" w:rsidRPr="00AE59C2" w:rsidTr="00451258">
        <w:trPr>
          <w:trHeight w:val="609"/>
        </w:trPr>
        <w:tc>
          <w:tcPr>
            <w:tcW w:w="583" w:type="dxa"/>
            <w:vMerge w:val="restart"/>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w:t>
            </w:r>
          </w:p>
        </w:tc>
        <w:tc>
          <w:tcPr>
            <w:tcW w:w="2507" w:type="dxa"/>
            <w:vMerge w:val="restart"/>
            <w:vAlign w:val="center"/>
          </w:tcPr>
          <w:p w:rsidR="00451258" w:rsidRPr="00AE59C2" w:rsidRDefault="00451258"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Ahşap restorasyonu ve kâgir restorasyonu yapmak</w:t>
            </w:r>
          </w:p>
          <w:p w:rsidR="00451258" w:rsidRPr="00AE59C2" w:rsidRDefault="00451258" w:rsidP="00AE59C2">
            <w:pPr>
              <w:tabs>
                <w:tab w:val="left" w:pos="2820"/>
              </w:tabs>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(devamı var)</w:t>
            </w:r>
          </w:p>
        </w:tc>
        <w:tc>
          <w:tcPr>
            <w:tcW w:w="618" w:type="dxa"/>
            <w:vMerge w:val="restart"/>
            <w:vAlign w:val="center"/>
          </w:tcPr>
          <w:p w:rsidR="00451258" w:rsidRPr="00AE59C2" w:rsidRDefault="00451258" w:rsidP="00174BA3">
            <w:pPr>
              <w:rPr>
                <w:rFonts w:ascii="Times New Roman" w:eastAsiaTheme="minorEastAsia" w:hAnsi="Times New Roman" w:cs="Times New Roman"/>
                <w:b/>
                <w:bCs/>
                <w:sz w:val="20"/>
                <w:szCs w:val="20"/>
                <w:lang w:eastAsia="tr-TR"/>
              </w:rPr>
            </w:pPr>
            <w:r>
              <w:rPr>
                <w:rFonts w:ascii="Times New Roman" w:eastAsiaTheme="minorEastAsia" w:hAnsi="Times New Roman" w:cs="Times New Roman"/>
                <w:b/>
                <w:bCs/>
                <w:sz w:val="20"/>
                <w:szCs w:val="20"/>
                <w:lang w:eastAsia="tr-TR"/>
              </w:rPr>
              <w:t>H.2</w:t>
            </w:r>
          </w:p>
        </w:tc>
        <w:tc>
          <w:tcPr>
            <w:tcW w:w="2763" w:type="dxa"/>
            <w:vMerge w:val="restart"/>
            <w:vAlign w:val="center"/>
          </w:tcPr>
          <w:p w:rsidR="00451258" w:rsidRPr="00AE59C2" w:rsidRDefault="00451258" w:rsidP="00174BA3">
            <w:pPr>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Ahşap yüzeylere işlem yapmak</w:t>
            </w:r>
          </w:p>
        </w:tc>
        <w:tc>
          <w:tcPr>
            <w:tcW w:w="808" w:type="dxa"/>
            <w:vAlign w:val="center"/>
          </w:tcPr>
          <w:p w:rsidR="00451258" w:rsidRPr="00AE59C2" w:rsidRDefault="00451258" w:rsidP="00174BA3">
            <w:pPr>
              <w:spacing w:after="0"/>
              <w:ind w:right="-2"/>
              <w:rPr>
                <w:rFonts w:ascii="Times New Roman" w:eastAsiaTheme="minorEastAsia" w:hAnsi="Times New Roman" w:cs="Times New Roman"/>
                <w:b/>
                <w:bCs/>
                <w:sz w:val="20"/>
                <w:szCs w:val="20"/>
                <w:lang w:eastAsia="tr-TR"/>
              </w:rPr>
            </w:pPr>
            <w:r>
              <w:rPr>
                <w:rFonts w:ascii="Times New Roman" w:eastAsiaTheme="minorEastAsia" w:hAnsi="Times New Roman" w:cs="Times New Roman"/>
                <w:b/>
                <w:bCs/>
                <w:sz w:val="20"/>
                <w:szCs w:val="20"/>
                <w:lang w:eastAsia="tr-TR"/>
              </w:rPr>
              <w:t>H.2.4</w:t>
            </w:r>
          </w:p>
        </w:tc>
        <w:tc>
          <w:tcPr>
            <w:tcW w:w="6788" w:type="dxa"/>
            <w:vAlign w:val="center"/>
          </w:tcPr>
          <w:p w:rsidR="00451258" w:rsidRPr="00AE59C2" w:rsidRDefault="00451258" w:rsidP="00AD084B">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 xml:space="preserve">Ahşap iskeletli yapılarda bağlantıların sağlam olup olmadığını kontrol eder. </w:t>
            </w:r>
          </w:p>
        </w:tc>
      </w:tr>
      <w:tr w:rsidR="00451258" w:rsidRPr="00AE59C2" w:rsidTr="00451258">
        <w:trPr>
          <w:trHeight w:val="972"/>
        </w:trPr>
        <w:tc>
          <w:tcPr>
            <w:tcW w:w="583"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451258" w:rsidRPr="00AE59C2" w:rsidRDefault="00451258" w:rsidP="00AE59C2">
            <w:pPr>
              <w:tabs>
                <w:tab w:val="left" w:pos="2820"/>
              </w:tabs>
              <w:spacing w:after="0"/>
              <w:ind w:right="-2"/>
              <w:rPr>
                <w:rFonts w:ascii="Times New Roman" w:eastAsiaTheme="minorEastAsia" w:hAnsi="Times New Roman" w:cs="Times New Roman"/>
                <w:b/>
                <w:bCs/>
                <w:sz w:val="20"/>
                <w:szCs w:val="20"/>
                <w:lang w:eastAsia="tr-TR"/>
              </w:rPr>
            </w:pPr>
          </w:p>
        </w:tc>
        <w:tc>
          <w:tcPr>
            <w:tcW w:w="618"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08" w:type="dxa"/>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r>
              <w:rPr>
                <w:rFonts w:ascii="Times New Roman" w:eastAsiaTheme="minorEastAsia" w:hAnsi="Times New Roman" w:cs="Times New Roman"/>
                <w:b/>
                <w:bCs/>
                <w:sz w:val="20"/>
                <w:szCs w:val="20"/>
                <w:lang w:eastAsia="tr-TR"/>
              </w:rPr>
              <w:t>H.2.5</w:t>
            </w:r>
          </w:p>
        </w:tc>
        <w:tc>
          <w:tcPr>
            <w:tcW w:w="6788" w:type="dxa"/>
            <w:vAlign w:val="center"/>
          </w:tcPr>
          <w:p w:rsidR="00451258" w:rsidRPr="00AE59C2" w:rsidRDefault="00451258" w:rsidP="00AD084B">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Projede belirtildiği şekilde taşıyıcı sistemin sağlamlaştırılmasında kesitte genişletme/destekleme/payandalama çemberleme-bağlantı ve gergi çubukları uygulamaları yapar.</w:t>
            </w:r>
          </w:p>
        </w:tc>
      </w:tr>
      <w:tr w:rsidR="00451258" w:rsidRPr="00AE59C2" w:rsidTr="00174BA3">
        <w:trPr>
          <w:trHeight w:hRule="exact" w:val="702"/>
        </w:trPr>
        <w:tc>
          <w:tcPr>
            <w:tcW w:w="58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2507" w:type="dxa"/>
            <w:vMerge/>
            <w:vAlign w:val="center"/>
          </w:tcPr>
          <w:p w:rsidR="00451258" w:rsidRPr="00AE59C2" w:rsidRDefault="00451258" w:rsidP="00AE59C2">
            <w:pPr>
              <w:tabs>
                <w:tab w:val="left" w:pos="2820"/>
              </w:tabs>
              <w:spacing w:after="0"/>
              <w:ind w:right="-2"/>
              <w:rPr>
                <w:rFonts w:ascii="Times New Roman" w:eastAsiaTheme="minorEastAsia" w:hAnsi="Times New Roman" w:cs="Times New Roman"/>
                <w:sz w:val="20"/>
                <w:szCs w:val="20"/>
                <w:lang w:eastAsia="tr-TR"/>
              </w:rPr>
            </w:pPr>
          </w:p>
        </w:tc>
        <w:tc>
          <w:tcPr>
            <w:tcW w:w="618" w:type="dxa"/>
            <w:vMerge w:val="restart"/>
            <w:tcBorders>
              <w:top w:val="single" w:sz="4" w:space="0" w:color="auto"/>
            </w:tcBorders>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H.3</w:t>
            </w:r>
          </w:p>
        </w:tc>
        <w:tc>
          <w:tcPr>
            <w:tcW w:w="2763" w:type="dxa"/>
            <w:vMerge w:val="restart"/>
            <w:tcBorders>
              <w:top w:val="single" w:sz="4" w:space="0" w:color="auto"/>
            </w:tcBorders>
            <w:vAlign w:val="center"/>
          </w:tcPr>
          <w:p w:rsidR="00451258" w:rsidRPr="00AE59C2" w:rsidRDefault="00451258" w:rsidP="00AE59C2">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Kâgir yüzeylere işlem yapmak</w:t>
            </w:r>
          </w:p>
        </w:tc>
        <w:tc>
          <w:tcPr>
            <w:tcW w:w="808" w:type="dxa"/>
            <w:tcBorders>
              <w:top w:val="single" w:sz="4" w:space="0" w:color="auto"/>
              <w:bottom w:val="single" w:sz="4" w:space="0" w:color="auto"/>
            </w:tcBorders>
            <w:vAlign w:val="center"/>
          </w:tcPr>
          <w:p w:rsidR="00451258" w:rsidRPr="00AE59C2" w:rsidRDefault="00451258" w:rsidP="00B23469">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H.3.1</w:t>
            </w:r>
          </w:p>
        </w:tc>
        <w:tc>
          <w:tcPr>
            <w:tcW w:w="6788" w:type="dxa"/>
            <w:tcBorders>
              <w:top w:val="single" w:sz="4" w:space="0" w:color="auto"/>
              <w:bottom w:val="single" w:sz="4" w:space="0" w:color="auto"/>
            </w:tcBorders>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Onarımlar için özgün taşın rengine ve yapısına uyum sağlayabilecek malzeme araştırması yapar. </w:t>
            </w:r>
          </w:p>
        </w:tc>
      </w:tr>
      <w:tr w:rsidR="00451258" w:rsidRPr="00AE59C2" w:rsidTr="00174BA3">
        <w:trPr>
          <w:trHeight w:hRule="exact" w:val="714"/>
        </w:trPr>
        <w:tc>
          <w:tcPr>
            <w:tcW w:w="583"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451258" w:rsidRPr="00AE59C2" w:rsidRDefault="00451258" w:rsidP="00AE59C2">
            <w:pPr>
              <w:tabs>
                <w:tab w:val="left" w:pos="2820"/>
              </w:tabs>
              <w:spacing w:after="0"/>
              <w:ind w:right="-2"/>
              <w:rPr>
                <w:rFonts w:ascii="Times New Roman" w:eastAsiaTheme="minorEastAsia" w:hAnsi="Times New Roman" w:cs="Times New Roman"/>
                <w:sz w:val="20"/>
                <w:szCs w:val="20"/>
                <w:lang w:eastAsia="tr-TR"/>
              </w:rPr>
            </w:pPr>
          </w:p>
        </w:tc>
        <w:tc>
          <w:tcPr>
            <w:tcW w:w="618" w:type="dxa"/>
            <w:vMerge/>
            <w:tcBorders>
              <w:top w:val="single" w:sz="4" w:space="0" w:color="auto"/>
            </w:tcBorders>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tcBorders>
              <w:top w:val="single" w:sz="4" w:space="0" w:color="auto"/>
            </w:tcBorders>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B23469">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H3.2</w:t>
            </w:r>
          </w:p>
        </w:tc>
        <w:tc>
          <w:tcPr>
            <w:tcW w:w="6788" w:type="dxa"/>
            <w:tcBorders>
              <w:top w:val="single" w:sz="4" w:space="0" w:color="auto"/>
              <w:bottom w:val="single" w:sz="4" w:space="0" w:color="auto"/>
            </w:tcBorders>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Yapıya yeni girecek malzemenin özgün malzemeye zarar vermeyecek biçimde ve onunla uyumlu olacak şekilde seçilmesini sağlar.</w:t>
            </w:r>
          </w:p>
        </w:tc>
      </w:tr>
      <w:tr w:rsidR="00451258" w:rsidRPr="00AE59C2" w:rsidTr="00174BA3">
        <w:trPr>
          <w:trHeight w:hRule="exact" w:val="972"/>
        </w:trPr>
        <w:tc>
          <w:tcPr>
            <w:tcW w:w="58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2507" w:type="dxa"/>
            <w:vMerge/>
            <w:vAlign w:val="center"/>
          </w:tcPr>
          <w:p w:rsidR="00451258" w:rsidRPr="00AE59C2" w:rsidRDefault="00451258" w:rsidP="00AE59C2">
            <w:pPr>
              <w:tabs>
                <w:tab w:val="left" w:pos="2820"/>
              </w:tabs>
              <w:spacing w:after="0"/>
              <w:rPr>
                <w:rFonts w:ascii="Times New Roman" w:eastAsiaTheme="minorEastAsia" w:hAnsi="Times New Roman" w:cs="Times New Roman"/>
                <w:sz w:val="20"/>
                <w:szCs w:val="20"/>
                <w:lang w:eastAsia="tr-TR"/>
              </w:rPr>
            </w:pPr>
          </w:p>
        </w:tc>
        <w:tc>
          <w:tcPr>
            <w:tcW w:w="618" w:type="dxa"/>
            <w:vMerge/>
            <w:tcBorders>
              <w:top w:val="single" w:sz="4" w:space="0" w:color="auto"/>
            </w:tcBorders>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tcBorders>
              <w:top w:val="single" w:sz="4" w:space="0" w:color="auto"/>
            </w:tcBorders>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B23469">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H.3.3</w:t>
            </w:r>
          </w:p>
        </w:tc>
        <w:tc>
          <w:tcPr>
            <w:tcW w:w="6788" w:type="dxa"/>
            <w:tcBorders>
              <w:top w:val="single" w:sz="4" w:space="0" w:color="auto"/>
              <w:bottom w:val="single" w:sz="4" w:space="0" w:color="auto"/>
            </w:tcBorders>
            <w:vAlign w:val="center"/>
          </w:tcPr>
          <w:p w:rsidR="00451258" w:rsidRPr="00AE59C2" w:rsidDel="00762B55"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Malzeme sağlamlaştırması sırasında şartnamede belirtilen yüzeylerin ve çatlakların koruyucu yapıştırıcı doldurucu nitelikte çeşitli kimyasallarla işleme tabi tutulmasını sağlar.</w:t>
            </w:r>
          </w:p>
        </w:tc>
      </w:tr>
      <w:tr w:rsidR="00451258" w:rsidRPr="00AE59C2" w:rsidTr="00451258">
        <w:trPr>
          <w:trHeight w:hRule="exact" w:val="501"/>
        </w:trPr>
        <w:tc>
          <w:tcPr>
            <w:tcW w:w="58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2507" w:type="dxa"/>
            <w:vMerge/>
            <w:vAlign w:val="center"/>
          </w:tcPr>
          <w:p w:rsidR="00451258" w:rsidRPr="00AE59C2" w:rsidRDefault="00451258" w:rsidP="00AE59C2">
            <w:pPr>
              <w:tabs>
                <w:tab w:val="left" w:pos="2820"/>
              </w:tabs>
              <w:spacing w:after="0"/>
              <w:rPr>
                <w:rFonts w:ascii="Times New Roman" w:eastAsiaTheme="minorEastAsia" w:hAnsi="Times New Roman" w:cs="Times New Roman"/>
                <w:sz w:val="20"/>
                <w:szCs w:val="20"/>
                <w:lang w:eastAsia="tr-TR"/>
              </w:rPr>
            </w:pPr>
          </w:p>
        </w:tc>
        <w:tc>
          <w:tcPr>
            <w:tcW w:w="618" w:type="dxa"/>
            <w:vMerge/>
            <w:tcBorders>
              <w:top w:val="single" w:sz="4" w:space="0" w:color="auto"/>
            </w:tcBorders>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tcBorders>
              <w:top w:val="single" w:sz="4" w:space="0" w:color="auto"/>
            </w:tcBorders>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B23469">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H.3.4</w:t>
            </w:r>
          </w:p>
        </w:tc>
        <w:tc>
          <w:tcPr>
            <w:tcW w:w="6788" w:type="dxa"/>
            <w:tcBorders>
              <w:top w:val="single" w:sz="4" w:space="0" w:color="auto"/>
              <w:bottom w:val="single" w:sz="4" w:space="0" w:color="auto"/>
            </w:tcBorders>
            <w:vAlign w:val="center"/>
          </w:tcPr>
          <w:p w:rsidR="00451258" w:rsidRPr="00AE59C2" w:rsidDel="00762B55"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Kimyasalların tekniğine uygun uygulanmasını sağlar.</w:t>
            </w:r>
          </w:p>
        </w:tc>
      </w:tr>
      <w:tr w:rsidR="00451258" w:rsidRPr="00AE59C2" w:rsidTr="00174BA3">
        <w:trPr>
          <w:trHeight w:hRule="exact" w:val="596"/>
        </w:trPr>
        <w:tc>
          <w:tcPr>
            <w:tcW w:w="58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2507" w:type="dxa"/>
            <w:vMerge/>
            <w:vAlign w:val="center"/>
          </w:tcPr>
          <w:p w:rsidR="00451258" w:rsidRPr="00AE59C2" w:rsidRDefault="00451258" w:rsidP="00AE59C2">
            <w:pPr>
              <w:tabs>
                <w:tab w:val="left" w:pos="2820"/>
              </w:tabs>
              <w:spacing w:after="0"/>
              <w:rPr>
                <w:rFonts w:ascii="Times New Roman" w:eastAsiaTheme="minorEastAsia" w:hAnsi="Times New Roman" w:cs="Times New Roman"/>
                <w:sz w:val="20"/>
                <w:szCs w:val="20"/>
                <w:lang w:eastAsia="tr-TR"/>
              </w:rPr>
            </w:pPr>
          </w:p>
        </w:tc>
        <w:tc>
          <w:tcPr>
            <w:tcW w:w="618" w:type="dxa"/>
            <w:vMerge/>
            <w:tcBorders>
              <w:top w:val="single" w:sz="4" w:space="0" w:color="auto"/>
              <w:bottom w:val="single" w:sz="4" w:space="0" w:color="auto"/>
            </w:tcBorders>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tcBorders>
              <w:top w:val="single" w:sz="4" w:space="0" w:color="auto"/>
              <w:bottom w:val="single" w:sz="4" w:space="0" w:color="auto"/>
            </w:tcBorders>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B23469">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H.3.5</w:t>
            </w:r>
          </w:p>
        </w:tc>
        <w:tc>
          <w:tcPr>
            <w:tcW w:w="6788" w:type="dxa"/>
            <w:tcBorders>
              <w:top w:val="single" w:sz="4" w:space="0" w:color="auto"/>
              <w:bottom w:val="single" w:sz="4" w:space="0" w:color="auto"/>
            </w:tcBorders>
            <w:vAlign w:val="center"/>
          </w:tcPr>
          <w:p w:rsidR="00451258" w:rsidRPr="00AE59C2" w:rsidDel="00762B55"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Yapılan iş oranında hakediş, metraj yapar.</w:t>
            </w:r>
          </w:p>
        </w:tc>
      </w:tr>
      <w:tr w:rsidR="00451258" w:rsidRPr="00AE59C2" w:rsidTr="00451258">
        <w:trPr>
          <w:trHeight w:hRule="exact" w:val="503"/>
        </w:trPr>
        <w:tc>
          <w:tcPr>
            <w:tcW w:w="58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2507" w:type="dxa"/>
            <w:vMerge/>
            <w:vAlign w:val="center"/>
          </w:tcPr>
          <w:p w:rsidR="00451258" w:rsidRPr="00AE59C2" w:rsidRDefault="00451258" w:rsidP="00AE59C2">
            <w:pPr>
              <w:tabs>
                <w:tab w:val="left" w:pos="2820"/>
              </w:tabs>
              <w:spacing w:after="0"/>
              <w:rPr>
                <w:rFonts w:ascii="Times New Roman" w:eastAsiaTheme="minorEastAsia" w:hAnsi="Times New Roman" w:cs="Times New Roman"/>
                <w:sz w:val="20"/>
                <w:szCs w:val="20"/>
                <w:lang w:eastAsia="tr-TR"/>
              </w:rPr>
            </w:pPr>
          </w:p>
        </w:tc>
        <w:tc>
          <w:tcPr>
            <w:tcW w:w="618" w:type="dxa"/>
            <w:vMerge w:val="restart"/>
            <w:tcBorders>
              <w:top w:val="single" w:sz="4" w:space="0" w:color="auto"/>
            </w:tcBorders>
            <w:vAlign w:val="center"/>
          </w:tcPr>
          <w:p w:rsidR="00451258" w:rsidRPr="00AE59C2" w:rsidRDefault="00451258" w:rsidP="009B49E7">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H.4</w:t>
            </w:r>
          </w:p>
        </w:tc>
        <w:tc>
          <w:tcPr>
            <w:tcW w:w="2763" w:type="dxa"/>
            <w:vMerge w:val="restart"/>
            <w:tcBorders>
              <w:top w:val="single" w:sz="4" w:space="0" w:color="auto"/>
            </w:tcBorders>
            <w:vAlign w:val="center"/>
          </w:tcPr>
          <w:p w:rsidR="00451258" w:rsidRPr="00AE59C2" w:rsidRDefault="00451258" w:rsidP="009B49E7">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Ahşap restorasyonu ve kagir restorasyonu ile ilgili işlemlerin doğruluğunu kontrol etmek ve uygunluğunun kontrol edilmesini sağlamak</w:t>
            </w:r>
          </w:p>
        </w:tc>
        <w:tc>
          <w:tcPr>
            <w:tcW w:w="808" w:type="dxa"/>
            <w:tcBorders>
              <w:top w:val="single" w:sz="4" w:space="0" w:color="auto"/>
              <w:bottom w:val="single" w:sz="4" w:space="0" w:color="auto"/>
            </w:tcBorders>
            <w:vAlign w:val="center"/>
          </w:tcPr>
          <w:p w:rsidR="00451258" w:rsidRPr="00AE59C2" w:rsidRDefault="00451258" w:rsidP="009B49E7">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H.4.1</w:t>
            </w:r>
          </w:p>
        </w:tc>
        <w:tc>
          <w:tcPr>
            <w:tcW w:w="6788" w:type="dxa"/>
            <w:tcBorders>
              <w:top w:val="single" w:sz="4" w:space="0" w:color="auto"/>
              <w:bottom w:val="single" w:sz="4" w:space="0" w:color="auto"/>
            </w:tcBorders>
            <w:vAlign w:val="center"/>
          </w:tcPr>
          <w:p w:rsidR="00451258" w:rsidRPr="00AE59C2" w:rsidDel="00762B55" w:rsidRDefault="00451258" w:rsidP="009B49E7">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Ahşap ve kagir yüzeylere yapılan işlemlerin doğruluğunu kontrol eder.</w:t>
            </w:r>
          </w:p>
        </w:tc>
      </w:tr>
      <w:tr w:rsidR="00451258" w:rsidRPr="00AE59C2" w:rsidTr="00451258">
        <w:trPr>
          <w:trHeight w:hRule="exact" w:val="752"/>
        </w:trPr>
        <w:tc>
          <w:tcPr>
            <w:tcW w:w="58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2507" w:type="dxa"/>
            <w:vMerge/>
            <w:vAlign w:val="center"/>
          </w:tcPr>
          <w:p w:rsidR="00451258" w:rsidRPr="00AE59C2" w:rsidRDefault="00451258" w:rsidP="00AE59C2">
            <w:pPr>
              <w:tabs>
                <w:tab w:val="left" w:pos="2820"/>
              </w:tabs>
              <w:spacing w:after="0"/>
              <w:rPr>
                <w:rFonts w:ascii="Times New Roman" w:eastAsiaTheme="minorEastAsia" w:hAnsi="Times New Roman" w:cs="Times New Roman"/>
                <w:sz w:val="20"/>
                <w:szCs w:val="20"/>
                <w:lang w:eastAsia="tr-TR"/>
              </w:rPr>
            </w:pPr>
          </w:p>
        </w:tc>
        <w:tc>
          <w:tcPr>
            <w:tcW w:w="618"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B23469">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H.4.2</w:t>
            </w:r>
          </w:p>
        </w:tc>
        <w:tc>
          <w:tcPr>
            <w:tcW w:w="6788" w:type="dxa"/>
            <w:tcBorders>
              <w:top w:val="single" w:sz="4" w:space="0" w:color="auto"/>
              <w:bottom w:val="single" w:sz="4" w:space="0" w:color="auto"/>
            </w:tcBorders>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Ahşap ve kagir yüzeylere yapılan işlemlerin uygunluğunun ilgili mimar, mühendis tarafından kontrol edilmesini sağlar.</w:t>
            </w:r>
          </w:p>
        </w:tc>
      </w:tr>
      <w:tr w:rsidR="00451258" w:rsidRPr="00AE59C2" w:rsidTr="00451258">
        <w:trPr>
          <w:trHeight w:hRule="exact" w:val="550"/>
        </w:trPr>
        <w:tc>
          <w:tcPr>
            <w:tcW w:w="58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2507" w:type="dxa"/>
            <w:vMerge/>
            <w:vAlign w:val="center"/>
          </w:tcPr>
          <w:p w:rsidR="00451258" w:rsidRPr="00AE59C2" w:rsidRDefault="00451258" w:rsidP="00AE59C2">
            <w:pPr>
              <w:tabs>
                <w:tab w:val="left" w:pos="2820"/>
              </w:tabs>
              <w:spacing w:after="0"/>
              <w:rPr>
                <w:rFonts w:ascii="Times New Roman" w:eastAsiaTheme="minorEastAsia" w:hAnsi="Times New Roman" w:cs="Times New Roman"/>
                <w:sz w:val="20"/>
                <w:szCs w:val="20"/>
                <w:lang w:eastAsia="tr-TR"/>
              </w:rPr>
            </w:pPr>
          </w:p>
        </w:tc>
        <w:tc>
          <w:tcPr>
            <w:tcW w:w="618"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B23469">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H.4.3</w:t>
            </w:r>
          </w:p>
        </w:tc>
        <w:tc>
          <w:tcPr>
            <w:tcW w:w="6788" w:type="dxa"/>
            <w:tcBorders>
              <w:top w:val="single" w:sz="4" w:space="0" w:color="auto"/>
              <w:bottom w:val="single" w:sz="4" w:space="0" w:color="auto"/>
            </w:tcBorders>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Yapılan hakediş ve metrajların doğruluğunu kontrol eder.</w:t>
            </w:r>
          </w:p>
        </w:tc>
      </w:tr>
      <w:tr w:rsidR="00451258" w:rsidRPr="00AE59C2" w:rsidTr="0037681E">
        <w:trPr>
          <w:trHeight w:hRule="exact" w:val="596"/>
        </w:trPr>
        <w:tc>
          <w:tcPr>
            <w:tcW w:w="58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2507" w:type="dxa"/>
            <w:vMerge/>
            <w:vAlign w:val="center"/>
          </w:tcPr>
          <w:p w:rsidR="00451258" w:rsidRPr="00AE59C2" w:rsidRDefault="00451258" w:rsidP="00AE59C2">
            <w:pPr>
              <w:tabs>
                <w:tab w:val="left" w:pos="2820"/>
              </w:tabs>
              <w:spacing w:after="0"/>
              <w:rPr>
                <w:rFonts w:ascii="Times New Roman" w:eastAsiaTheme="minorEastAsia" w:hAnsi="Times New Roman" w:cs="Times New Roman"/>
                <w:sz w:val="20"/>
                <w:szCs w:val="20"/>
                <w:lang w:eastAsia="tr-TR"/>
              </w:rPr>
            </w:pPr>
          </w:p>
        </w:tc>
        <w:tc>
          <w:tcPr>
            <w:tcW w:w="618" w:type="dxa"/>
            <w:vMerge/>
            <w:tcBorders>
              <w:bottom w:val="single" w:sz="4" w:space="0" w:color="auto"/>
            </w:tcBorders>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tcBorders>
              <w:bottom w:val="single" w:sz="4" w:space="0" w:color="auto"/>
            </w:tcBorders>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B23469">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H.4.4</w:t>
            </w:r>
          </w:p>
        </w:tc>
        <w:tc>
          <w:tcPr>
            <w:tcW w:w="6788" w:type="dxa"/>
            <w:tcBorders>
              <w:top w:val="single" w:sz="4" w:space="0" w:color="auto"/>
              <w:bottom w:val="single" w:sz="4" w:space="0" w:color="auto"/>
            </w:tcBorders>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Yapılan hakediş ve metrajların uygunluğunun ilgili mühendis ve mimar tarafından kontrol edilmesini sağlar.</w:t>
            </w:r>
          </w:p>
        </w:tc>
      </w:tr>
    </w:tbl>
    <w:p w:rsidR="00AE59C2" w:rsidRPr="00AE59C2" w:rsidRDefault="00AE59C2" w:rsidP="00AE59C2">
      <w:pPr>
        <w:spacing w:after="0" w:line="240" w:lineRule="auto"/>
        <w:rPr>
          <w:rFonts w:ascii="Times New Roman" w:eastAsia="Calibri" w:hAnsi="Times New Roman" w:cs="Times New Roman"/>
          <w:sz w:val="24"/>
          <w:szCs w:val="24"/>
        </w:rPr>
      </w:pPr>
    </w:p>
    <w:p w:rsidR="00AE59C2" w:rsidRDefault="00AE59C2" w:rsidP="00AE59C2">
      <w:pPr>
        <w:spacing w:after="0" w:line="240" w:lineRule="auto"/>
        <w:rPr>
          <w:rFonts w:ascii="Times New Roman" w:eastAsia="Calibri" w:hAnsi="Times New Roman" w:cs="Times New Roman"/>
          <w:sz w:val="24"/>
          <w:szCs w:val="24"/>
        </w:rPr>
      </w:pPr>
    </w:p>
    <w:p w:rsidR="00174BA3" w:rsidRDefault="00174BA3" w:rsidP="00AE59C2">
      <w:pPr>
        <w:spacing w:after="0" w:line="240" w:lineRule="auto"/>
        <w:rPr>
          <w:rFonts w:ascii="Times New Roman" w:eastAsia="Calibri" w:hAnsi="Times New Roman" w:cs="Times New Roman"/>
          <w:sz w:val="24"/>
          <w:szCs w:val="24"/>
        </w:rPr>
      </w:pPr>
    </w:p>
    <w:p w:rsidR="00174BA3" w:rsidRDefault="00174BA3" w:rsidP="00AE59C2">
      <w:pPr>
        <w:spacing w:after="0" w:line="240" w:lineRule="auto"/>
        <w:rPr>
          <w:rFonts w:ascii="Times New Roman" w:eastAsia="Calibri" w:hAnsi="Times New Roman" w:cs="Times New Roman"/>
          <w:sz w:val="24"/>
          <w:szCs w:val="24"/>
        </w:rPr>
      </w:pPr>
    </w:p>
    <w:p w:rsidR="00451258" w:rsidRPr="00AE59C2" w:rsidRDefault="00451258" w:rsidP="00AE59C2">
      <w:pPr>
        <w:spacing w:after="0" w:line="240" w:lineRule="auto"/>
        <w:rPr>
          <w:rFonts w:ascii="Times New Roman" w:eastAsia="Calibri" w:hAnsi="Times New Roman" w:cs="Times New Roman"/>
          <w:sz w:val="24"/>
          <w:szCs w:val="24"/>
        </w:rPr>
      </w:pPr>
    </w:p>
    <w:p w:rsidR="00AE59C2" w:rsidRPr="00AE59C2" w:rsidRDefault="00AE59C2" w:rsidP="00AE59C2">
      <w:pPr>
        <w:spacing w:after="0" w:line="240" w:lineRule="auto"/>
        <w:rPr>
          <w:rFonts w:ascii="Times New Roman" w:eastAsia="Calibri" w:hAnsi="Times New Roman" w:cs="Times New Roman"/>
          <w:sz w:val="24"/>
          <w:szCs w:val="24"/>
        </w:rPr>
      </w:pPr>
    </w:p>
    <w:p w:rsidR="00AE59C2" w:rsidRPr="00AE59C2" w:rsidRDefault="00AE59C2" w:rsidP="00AE59C2">
      <w:pPr>
        <w:spacing w:after="0" w:line="240" w:lineRule="auto"/>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507"/>
        <w:gridCol w:w="618"/>
        <w:gridCol w:w="2763"/>
        <w:gridCol w:w="808"/>
        <w:gridCol w:w="6788"/>
      </w:tblGrid>
      <w:tr w:rsidR="00AE59C2" w:rsidRPr="00AE59C2" w:rsidTr="00710324">
        <w:trPr>
          <w:trHeight w:val="530"/>
        </w:trPr>
        <w:tc>
          <w:tcPr>
            <w:tcW w:w="309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Görevler</w:t>
            </w:r>
          </w:p>
        </w:tc>
        <w:tc>
          <w:tcPr>
            <w:tcW w:w="3381"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59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507"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61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76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0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78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451258" w:rsidRPr="00AE59C2" w:rsidTr="005165F5">
        <w:trPr>
          <w:trHeight w:val="802"/>
        </w:trPr>
        <w:tc>
          <w:tcPr>
            <w:tcW w:w="583" w:type="dxa"/>
            <w:vMerge w:val="restart"/>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sz w:val="20"/>
                <w:szCs w:val="20"/>
                <w:lang w:eastAsia="tr-TR"/>
              </w:rPr>
              <w:t>H</w:t>
            </w:r>
          </w:p>
        </w:tc>
        <w:tc>
          <w:tcPr>
            <w:tcW w:w="2507" w:type="dxa"/>
            <w:vMerge w:val="restart"/>
            <w:vAlign w:val="center"/>
          </w:tcPr>
          <w:p w:rsidR="00451258" w:rsidRPr="00AE59C2" w:rsidRDefault="00451258" w:rsidP="00AE59C2">
            <w:pPr>
              <w:tabs>
                <w:tab w:val="left" w:pos="2820"/>
              </w:tabs>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Ahşap restorasyonu ve kâgir restorasyonu yapmak</w:t>
            </w:r>
          </w:p>
        </w:tc>
        <w:tc>
          <w:tcPr>
            <w:tcW w:w="618" w:type="dxa"/>
            <w:vMerge w:val="restart"/>
            <w:vAlign w:val="center"/>
          </w:tcPr>
          <w:p w:rsidR="00451258" w:rsidRPr="00AE59C2" w:rsidRDefault="00451258" w:rsidP="004762F7">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H.5</w:t>
            </w:r>
          </w:p>
        </w:tc>
        <w:tc>
          <w:tcPr>
            <w:tcW w:w="2763" w:type="dxa"/>
            <w:vMerge w:val="restart"/>
            <w:vAlign w:val="center"/>
          </w:tcPr>
          <w:p w:rsidR="00451258" w:rsidRPr="00AE59C2" w:rsidRDefault="00451258" w:rsidP="004762F7">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Ahşap restorasyonu ve kâgir restorasyonu ile ilgili dokümanları kayıt altına almak, dosyalamak ve arşivlemek</w:t>
            </w:r>
          </w:p>
        </w:tc>
        <w:tc>
          <w:tcPr>
            <w:tcW w:w="808" w:type="dxa"/>
            <w:vAlign w:val="center"/>
          </w:tcPr>
          <w:p w:rsidR="00451258" w:rsidRPr="00AE59C2" w:rsidRDefault="00451258" w:rsidP="004762F7">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H.5.1</w:t>
            </w:r>
          </w:p>
        </w:tc>
        <w:tc>
          <w:tcPr>
            <w:tcW w:w="6788" w:type="dxa"/>
            <w:vAlign w:val="center"/>
          </w:tcPr>
          <w:p w:rsidR="00451258" w:rsidRPr="00AE59C2" w:rsidRDefault="00451258" w:rsidP="004762F7">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Ahşap restorasyonu ve kâgir restorasyonun uygunluğunun, ilgili mühendis ve mimar tarafından onaylanmasını ve kayıt altına alınmasını sağlar.</w:t>
            </w:r>
          </w:p>
        </w:tc>
      </w:tr>
      <w:tr w:rsidR="00451258" w:rsidRPr="00AE59C2" w:rsidTr="005165F5">
        <w:trPr>
          <w:trHeight w:val="828"/>
        </w:trPr>
        <w:tc>
          <w:tcPr>
            <w:tcW w:w="583"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451258" w:rsidRPr="00AE59C2" w:rsidRDefault="00451258" w:rsidP="00AE59C2">
            <w:pPr>
              <w:tabs>
                <w:tab w:val="left" w:pos="2820"/>
              </w:tabs>
              <w:spacing w:after="0"/>
              <w:ind w:right="-2"/>
              <w:rPr>
                <w:rFonts w:ascii="Times New Roman" w:eastAsiaTheme="minorEastAsia" w:hAnsi="Times New Roman" w:cs="Times New Roman"/>
                <w:b/>
                <w:bCs/>
                <w:sz w:val="20"/>
                <w:szCs w:val="20"/>
                <w:lang w:eastAsia="tr-TR"/>
              </w:rPr>
            </w:pPr>
          </w:p>
        </w:tc>
        <w:tc>
          <w:tcPr>
            <w:tcW w:w="618"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08" w:type="dxa"/>
            <w:vAlign w:val="center"/>
          </w:tcPr>
          <w:p w:rsidR="00451258" w:rsidRPr="00AE59C2" w:rsidRDefault="00451258" w:rsidP="00D63E45">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H.5.2</w:t>
            </w:r>
          </w:p>
        </w:tc>
        <w:tc>
          <w:tcPr>
            <w:tcW w:w="6788" w:type="dxa"/>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Ahşap restorasyonu ve kâgir restorasyonu ile ilgili işlemler sonrasında gerekli dokümanların dosyalama ve arşivleme işlemlerini yapar.</w:t>
            </w:r>
          </w:p>
        </w:tc>
      </w:tr>
      <w:tr w:rsidR="00451258" w:rsidRPr="00AE59C2" w:rsidTr="005165F5">
        <w:trPr>
          <w:trHeight w:val="713"/>
        </w:trPr>
        <w:tc>
          <w:tcPr>
            <w:tcW w:w="583"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451258" w:rsidRPr="00AE59C2" w:rsidRDefault="00451258" w:rsidP="00AE59C2">
            <w:pPr>
              <w:tabs>
                <w:tab w:val="left" w:pos="2820"/>
              </w:tabs>
              <w:spacing w:after="0"/>
              <w:ind w:right="-2"/>
              <w:rPr>
                <w:rFonts w:ascii="Times New Roman" w:eastAsiaTheme="minorEastAsia" w:hAnsi="Times New Roman" w:cs="Times New Roman"/>
                <w:b/>
                <w:bCs/>
                <w:sz w:val="20"/>
                <w:szCs w:val="20"/>
                <w:lang w:eastAsia="tr-TR"/>
              </w:rPr>
            </w:pPr>
          </w:p>
        </w:tc>
        <w:tc>
          <w:tcPr>
            <w:tcW w:w="618"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08" w:type="dxa"/>
            <w:vAlign w:val="center"/>
          </w:tcPr>
          <w:p w:rsidR="00451258" w:rsidRPr="00AE59C2" w:rsidRDefault="00451258" w:rsidP="00D63E45">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H.5.3</w:t>
            </w:r>
          </w:p>
        </w:tc>
        <w:tc>
          <w:tcPr>
            <w:tcW w:w="6788" w:type="dxa"/>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Ahşap restorasyonu ve kâgir restorasyonu ile ilgili işlemler sonrasında gerekli dokümanların görünebilirliğini ve tekrar elde edilebilirliğini sağlar.</w:t>
            </w:r>
          </w:p>
        </w:tc>
      </w:tr>
    </w:tbl>
    <w:p w:rsidR="00AE59C2" w:rsidRPr="00AE59C2" w:rsidRDefault="00AE59C2" w:rsidP="00AE59C2">
      <w:pPr>
        <w:spacing w:after="0" w:line="240" w:lineRule="auto"/>
        <w:rPr>
          <w:rFonts w:ascii="Times New Roman" w:eastAsia="Calibri" w:hAnsi="Times New Roman" w:cs="Times New Roman"/>
          <w:sz w:val="24"/>
          <w:szCs w:val="24"/>
        </w:rPr>
      </w:pPr>
    </w:p>
    <w:p w:rsidR="00AE59C2" w:rsidRPr="00AE59C2" w:rsidRDefault="00AE59C2" w:rsidP="00AE59C2">
      <w:pPr>
        <w:spacing w:after="0" w:line="240" w:lineRule="auto"/>
        <w:rPr>
          <w:rFonts w:ascii="Times New Roman" w:eastAsia="Calibri" w:hAnsi="Times New Roman" w:cs="Times New Roman"/>
          <w:sz w:val="24"/>
          <w:szCs w:val="24"/>
        </w:rPr>
      </w:pPr>
    </w:p>
    <w:p w:rsidR="00AE59C2" w:rsidRPr="00AE59C2" w:rsidRDefault="00AE59C2" w:rsidP="00AE59C2">
      <w:pPr>
        <w:spacing w:after="0" w:line="240" w:lineRule="auto"/>
        <w:rPr>
          <w:rFonts w:ascii="Times New Roman" w:eastAsia="Calibri" w:hAnsi="Times New Roman" w:cs="Times New Roman"/>
          <w:sz w:val="24"/>
          <w:szCs w:val="24"/>
        </w:rPr>
      </w:pPr>
    </w:p>
    <w:p w:rsidR="00AE59C2" w:rsidRPr="00AE59C2" w:rsidRDefault="00AE59C2" w:rsidP="00AE59C2">
      <w:pPr>
        <w:spacing w:after="0" w:line="240" w:lineRule="auto"/>
        <w:rPr>
          <w:rFonts w:ascii="Times New Roman" w:eastAsia="Calibri" w:hAnsi="Times New Roman" w:cs="Times New Roman"/>
          <w:sz w:val="24"/>
          <w:szCs w:val="24"/>
        </w:rPr>
      </w:pPr>
    </w:p>
    <w:p w:rsidR="00AE59C2" w:rsidRPr="00AE59C2" w:rsidRDefault="00AE59C2" w:rsidP="00AE59C2">
      <w:pPr>
        <w:spacing w:after="0" w:line="240" w:lineRule="auto"/>
        <w:rPr>
          <w:rFonts w:ascii="Times New Roman" w:eastAsia="Calibri" w:hAnsi="Times New Roman" w:cs="Times New Roman"/>
          <w:sz w:val="24"/>
          <w:szCs w:val="24"/>
        </w:rPr>
      </w:pPr>
    </w:p>
    <w:p w:rsidR="00AE59C2" w:rsidRDefault="00AE59C2" w:rsidP="00AE59C2">
      <w:pPr>
        <w:spacing w:after="0" w:line="240" w:lineRule="auto"/>
        <w:rPr>
          <w:rFonts w:ascii="Times New Roman" w:eastAsia="Calibri" w:hAnsi="Times New Roman" w:cs="Times New Roman"/>
          <w:sz w:val="24"/>
          <w:szCs w:val="24"/>
        </w:rPr>
      </w:pPr>
    </w:p>
    <w:p w:rsidR="00451258" w:rsidRDefault="00451258" w:rsidP="00AE59C2">
      <w:pPr>
        <w:spacing w:after="0" w:line="240" w:lineRule="auto"/>
        <w:rPr>
          <w:rFonts w:ascii="Times New Roman" w:eastAsia="Calibri" w:hAnsi="Times New Roman" w:cs="Times New Roman"/>
          <w:sz w:val="24"/>
          <w:szCs w:val="24"/>
        </w:rPr>
      </w:pPr>
    </w:p>
    <w:p w:rsidR="00451258" w:rsidRDefault="00451258" w:rsidP="00AE59C2">
      <w:pPr>
        <w:spacing w:after="0" w:line="240" w:lineRule="auto"/>
        <w:rPr>
          <w:rFonts w:ascii="Times New Roman" w:eastAsia="Calibri" w:hAnsi="Times New Roman" w:cs="Times New Roman"/>
          <w:sz w:val="24"/>
          <w:szCs w:val="24"/>
        </w:rPr>
      </w:pPr>
    </w:p>
    <w:p w:rsidR="00451258" w:rsidRDefault="00451258" w:rsidP="00AE59C2">
      <w:pPr>
        <w:spacing w:after="0" w:line="240" w:lineRule="auto"/>
        <w:rPr>
          <w:rFonts w:ascii="Times New Roman" w:eastAsia="Calibri" w:hAnsi="Times New Roman" w:cs="Times New Roman"/>
          <w:sz w:val="24"/>
          <w:szCs w:val="24"/>
        </w:rPr>
      </w:pPr>
    </w:p>
    <w:p w:rsidR="00451258" w:rsidRDefault="00451258" w:rsidP="00AE59C2">
      <w:pPr>
        <w:spacing w:after="0" w:line="240" w:lineRule="auto"/>
        <w:rPr>
          <w:rFonts w:ascii="Times New Roman" w:eastAsia="Calibri" w:hAnsi="Times New Roman" w:cs="Times New Roman"/>
          <w:sz w:val="24"/>
          <w:szCs w:val="24"/>
        </w:rPr>
      </w:pPr>
    </w:p>
    <w:p w:rsidR="00451258" w:rsidRPr="00AE59C2" w:rsidRDefault="00451258" w:rsidP="00AE59C2">
      <w:pPr>
        <w:spacing w:after="0" w:line="240" w:lineRule="auto"/>
        <w:rPr>
          <w:rFonts w:ascii="Times New Roman" w:eastAsia="Calibri" w:hAnsi="Times New Roman" w:cs="Times New Roman"/>
          <w:sz w:val="24"/>
          <w:szCs w:val="24"/>
        </w:rPr>
      </w:pPr>
    </w:p>
    <w:p w:rsidR="00AE59C2" w:rsidRDefault="00AE59C2" w:rsidP="00AE59C2">
      <w:pPr>
        <w:spacing w:after="0" w:line="240" w:lineRule="auto"/>
        <w:rPr>
          <w:rFonts w:ascii="Times New Roman" w:eastAsia="Calibri" w:hAnsi="Times New Roman" w:cs="Times New Roman"/>
          <w:sz w:val="24"/>
          <w:szCs w:val="24"/>
        </w:rPr>
      </w:pPr>
    </w:p>
    <w:p w:rsidR="00451258" w:rsidRDefault="00451258" w:rsidP="00AE59C2">
      <w:pPr>
        <w:spacing w:after="0" w:line="240" w:lineRule="auto"/>
        <w:rPr>
          <w:rFonts w:ascii="Times New Roman" w:eastAsia="Calibri" w:hAnsi="Times New Roman" w:cs="Times New Roman"/>
          <w:sz w:val="24"/>
          <w:szCs w:val="24"/>
        </w:rPr>
      </w:pPr>
    </w:p>
    <w:p w:rsidR="00451258" w:rsidRPr="00AE59C2" w:rsidRDefault="00451258" w:rsidP="00AE59C2">
      <w:pPr>
        <w:spacing w:after="0" w:line="240" w:lineRule="auto"/>
        <w:rPr>
          <w:rFonts w:ascii="Times New Roman" w:eastAsia="Calibri" w:hAnsi="Times New Roman" w:cs="Times New Roman"/>
          <w:sz w:val="24"/>
          <w:szCs w:val="24"/>
        </w:rPr>
      </w:pPr>
    </w:p>
    <w:p w:rsidR="00AE59C2" w:rsidRPr="00AE59C2" w:rsidRDefault="00AE59C2" w:rsidP="00AE59C2">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AE59C2" w:rsidRPr="00AE59C2" w:rsidTr="00710324">
        <w:trPr>
          <w:trHeight w:val="530"/>
        </w:trPr>
        <w:tc>
          <w:tcPr>
            <w:tcW w:w="300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Görevler</w:t>
            </w:r>
          </w:p>
        </w:tc>
        <w:tc>
          <w:tcPr>
            <w:tcW w:w="341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5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25"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2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96"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51"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451258" w:rsidRPr="00AE59C2" w:rsidTr="00710324">
        <w:trPr>
          <w:trHeight w:val="468"/>
        </w:trPr>
        <w:tc>
          <w:tcPr>
            <w:tcW w:w="583" w:type="dxa"/>
            <w:vMerge w:val="restart"/>
            <w:tcBorders>
              <w:top w:val="single" w:sz="4" w:space="0" w:color="auto"/>
            </w:tcBorders>
            <w:vAlign w:val="center"/>
          </w:tcPr>
          <w:p w:rsidR="00451258" w:rsidRPr="00AE59C2" w:rsidRDefault="00451258" w:rsidP="00AE59C2">
            <w:pPr>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p>
        </w:tc>
        <w:tc>
          <w:tcPr>
            <w:tcW w:w="2425" w:type="dxa"/>
            <w:vMerge w:val="restart"/>
            <w:tcBorders>
              <w:top w:val="single" w:sz="4" w:space="0" w:color="auto"/>
            </w:tcBorders>
            <w:vAlign w:val="center"/>
          </w:tcPr>
          <w:p w:rsidR="00451258" w:rsidRPr="00AE59C2" w:rsidRDefault="00451258" w:rsidP="00AE59C2">
            <w:pPr>
              <w:tabs>
                <w:tab w:val="left" w:pos="2820"/>
              </w:tabs>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Yüzeylere vitray uygulamaları yapmak</w:t>
            </w:r>
          </w:p>
          <w:p w:rsidR="00451258" w:rsidRPr="00AE59C2" w:rsidRDefault="00451258" w:rsidP="00AE59C2">
            <w:pPr>
              <w:tabs>
                <w:tab w:val="left" w:pos="2820"/>
              </w:tabs>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(devamı var)</w:t>
            </w:r>
          </w:p>
        </w:tc>
        <w:tc>
          <w:tcPr>
            <w:tcW w:w="720" w:type="dxa"/>
            <w:vMerge w:val="restart"/>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I.1</w:t>
            </w:r>
          </w:p>
        </w:tc>
        <w:tc>
          <w:tcPr>
            <w:tcW w:w="2696" w:type="dxa"/>
            <w:vMerge w:val="restart"/>
            <w:vAlign w:val="center"/>
          </w:tcPr>
          <w:p w:rsidR="00451258" w:rsidRPr="00AE59C2" w:rsidRDefault="00451258" w:rsidP="00AE59C2">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uygulamaları öncesi ön hazırlık yapmak</w:t>
            </w:r>
          </w:p>
        </w:tc>
        <w:tc>
          <w:tcPr>
            <w:tcW w:w="899" w:type="dxa"/>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I.1.1</w:t>
            </w:r>
          </w:p>
        </w:tc>
        <w:tc>
          <w:tcPr>
            <w:tcW w:w="6851" w:type="dxa"/>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İş yerine gelen talep sahiplerinin başvurularını alır; ilgili dokümanları inceler.</w:t>
            </w:r>
          </w:p>
        </w:tc>
      </w:tr>
      <w:tr w:rsidR="00451258" w:rsidRPr="00AE59C2" w:rsidTr="00710324">
        <w:trPr>
          <w:trHeight w:val="559"/>
        </w:trPr>
        <w:tc>
          <w:tcPr>
            <w:tcW w:w="583" w:type="dxa"/>
            <w:vMerge/>
            <w:vAlign w:val="center"/>
          </w:tcPr>
          <w:p w:rsidR="00451258" w:rsidRPr="00AE59C2" w:rsidRDefault="00451258" w:rsidP="00AE59C2">
            <w:pPr>
              <w:ind w:right="-2"/>
              <w:rPr>
                <w:rFonts w:ascii="Times New Roman" w:eastAsiaTheme="minorEastAsia" w:hAnsi="Times New Roman" w:cs="Times New Roman"/>
                <w:b/>
                <w:bCs/>
                <w:sz w:val="20"/>
                <w:szCs w:val="20"/>
                <w:lang w:eastAsia="tr-TR"/>
              </w:rPr>
            </w:pPr>
          </w:p>
        </w:tc>
        <w:tc>
          <w:tcPr>
            <w:tcW w:w="2425" w:type="dxa"/>
            <w:vMerge/>
            <w:vAlign w:val="center"/>
          </w:tcPr>
          <w:p w:rsidR="00451258" w:rsidRPr="00AE59C2" w:rsidRDefault="00451258" w:rsidP="00AE59C2">
            <w:pPr>
              <w:tabs>
                <w:tab w:val="left" w:pos="2820"/>
              </w:tabs>
              <w:ind w:right="-2"/>
              <w:rPr>
                <w:rFonts w:ascii="Times New Roman" w:eastAsiaTheme="minorEastAsia" w:hAnsi="Times New Roman" w:cs="Times New Roman"/>
                <w:b/>
                <w:bCs/>
                <w:sz w:val="20"/>
                <w:szCs w:val="20"/>
                <w:lang w:eastAsia="tr-TR"/>
              </w:rPr>
            </w:pPr>
          </w:p>
        </w:tc>
        <w:tc>
          <w:tcPr>
            <w:tcW w:w="720"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99" w:type="dxa"/>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I.1.2</w:t>
            </w:r>
          </w:p>
        </w:tc>
        <w:tc>
          <w:tcPr>
            <w:tcW w:w="6851" w:type="dxa"/>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işlemlerini gerçekleştirebilmesi için gerekli dokümanları hazırlar.</w:t>
            </w:r>
          </w:p>
        </w:tc>
      </w:tr>
      <w:tr w:rsidR="00451258" w:rsidRPr="00AE59C2" w:rsidTr="00710324">
        <w:trPr>
          <w:trHeight w:val="694"/>
        </w:trPr>
        <w:tc>
          <w:tcPr>
            <w:tcW w:w="583" w:type="dxa"/>
            <w:vMerge/>
            <w:vAlign w:val="center"/>
          </w:tcPr>
          <w:p w:rsidR="00451258" w:rsidRPr="00AE59C2" w:rsidRDefault="00451258" w:rsidP="00AE59C2">
            <w:pPr>
              <w:ind w:right="-2"/>
              <w:rPr>
                <w:rFonts w:ascii="Times New Roman" w:eastAsiaTheme="minorEastAsia" w:hAnsi="Times New Roman" w:cs="Times New Roman"/>
                <w:b/>
                <w:bCs/>
                <w:sz w:val="20"/>
                <w:szCs w:val="20"/>
                <w:lang w:eastAsia="tr-TR"/>
              </w:rPr>
            </w:pPr>
          </w:p>
        </w:tc>
        <w:tc>
          <w:tcPr>
            <w:tcW w:w="2425" w:type="dxa"/>
            <w:vMerge/>
            <w:vAlign w:val="center"/>
          </w:tcPr>
          <w:p w:rsidR="00451258" w:rsidRPr="00AE59C2" w:rsidRDefault="00451258" w:rsidP="00AE59C2">
            <w:pPr>
              <w:tabs>
                <w:tab w:val="left" w:pos="2820"/>
              </w:tabs>
              <w:ind w:right="-2"/>
              <w:rPr>
                <w:rFonts w:ascii="Times New Roman" w:eastAsiaTheme="minorEastAsia" w:hAnsi="Times New Roman" w:cs="Times New Roman"/>
                <w:b/>
                <w:bCs/>
                <w:sz w:val="20"/>
                <w:szCs w:val="20"/>
                <w:lang w:eastAsia="tr-TR"/>
              </w:rPr>
            </w:pPr>
          </w:p>
        </w:tc>
        <w:tc>
          <w:tcPr>
            <w:tcW w:w="720"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99" w:type="dxa"/>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I.1.3</w:t>
            </w:r>
          </w:p>
        </w:tc>
        <w:tc>
          <w:tcPr>
            <w:tcW w:w="6851" w:type="dxa"/>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işlemlerini gerçekleştirebilmesi için, resmi yazışmalara ihtiyaç var ise resmi yazışmaları hazırlar.</w:t>
            </w:r>
          </w:p>
        </w:tc>
      </w:tr>
      <w:tr w:rsidR="00451258" w:rsidRPr="00AE59C2" w:rsidTr="00174BA3">
        <w:trPr>
          <w:trHeight w:val="996"/>
        </w:trPr>
        <w:tc>
          <w:tcPr>
            <w:tcW w:w="583" w:type="dxa"/>
            <w:vMerge/>
            <w:vAlign w:val="center"/>
          </w:tcPr>
          <w:p w:rsidR="00451258" w:rsidRPr="00AE59C2" w:rsidRDefault="00451258" w:rsidP="00AE59C2">
            <w:pPr>
              <w:ind w:right="-2"/>
              <w:rPr>
                <w:rFonts w:ascii="Times New Roman" w:eastAsiaTheme="minorEastAsia" w:hAnsi="Times New Roman" w:cs="Times New Roman"/>
                <w:b/>
                <w:bCs/>
                <w:sz w:val="20"/>
                <w:szCs w:val="20"/>
                <w:lang w:eastAsia="tr-TR"/>
              </w:rPr>
            </w:pPr>
          </w:p>
        </w:tc>
        <w:tc>
          <w:tcPr>
            <w:tcW w:w="2425" w:type="dxa"/>
            <w:vMerge/>
            <w:vAlign w:val="center"/>
          </w:tcPr>
          <w:p w:rsidR="00451258" w:rsidRPr="00AE59C2" w:rsidRDefault="00451258" w:rsidP="00AE59C2">
            <w:pPr>
              <w:tabs>
                <w:tab w:val="left" w:pos="2820"/>
              </w:tabs>
              <w:ind w:right="-2"/>
              <w:rPr>
                <w:rFonts w:ascii="Times New Roman" w:eastAsiaTheme="minorEastAsia" w:hAnsi="Times New Roman" w:cs="Times New Roman"/>
                <w:b/>
                <w:bCs/>
                <w:sz w:val="20"/>
                <w:szCs w:val="20"/>
                <w:lang w:eastAsia="tr-TR"/>
              </w:rPr>
            </w:pPr>
          </w:p>
        </w:tc>
        <w:tc>
          <w:tcPr>
            <w:tcW w:w="720"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99" w:type="dxa"/>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I.1.4</w:t>
            </w:r>
          </w:p>
        </w:tc>
        <w:tc>
          <w:tcPr>
            <w:tcW w:w="6851" w:type="dxa"/>
            <w:vAlign w:val="center"/>
          </w:tcPr>
          <w:p w:rsidR="00451258" w:rsidRPr="00AE59C2" w:rsidRDefault="00451258"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işlemlerini gerçekleştirebilmesi için</w:t>
            </w:r>
            <w:r>
              <w:rPr>
                <w:rFonts w:ascii="Times New Roman" w:eastAsiaTheme="minorEastAsia" w:hAnsi="Times New Roman" w:cs="Times New Roman"/>
                <w:sz w:val="20"/>
                <w:szCs w:val="20"/>
                <w:lang w:eastAsia="tr-TR"/>
              </w:rPr>
              <w:t>,</w:t>
            </w:r>
            <w:r w:rsidRPr="00AE59C2">
              <w:rPr>
                <w:rFonts w:ascii="Times New Roman" w:eastAsiaTheme="minorEastAsia" w:hAnsi="Times New Roman" w:cs="Times New Roman"/>
                <w:sz w:val="20"/>
                <w:szCs w:val="20"/>
                <w:lang w:eastAsia="tr-TR"/>
              </w:rPr>
              <w:t xml:space="preserve"> </w:t>
            </w:r>
            <w:r>
              <w:rPr>
                <w:rFonts w:ascii="Times New Roman" w:eastAsiaTheme="minorEastAsia" w:hAnsi="Times New Roman" w:cs="Times New Roman"/>
                <w:sz w:val="20"/>
                <w:szCs w:val="20"/>
                <w:lang w:eastAsia="tr-TR"/>
              </w:rPr>
              <w:t>v</w:t>
            </w:r>
            <w:r w:rsidRPr="00AE59C2">
              <w:rPr>
                <w:rFonts w:ascii="Times New Roman" w:eastAsiaTheme="minorEastAsia" w:hAnsi="Times New Roman" w:cs="Times New Roman"/>
                <w:sz w:val="20"/>
                <w:szCs w:val="20"/>
                <w:lang w:eastAsia="tr-TR"/>
              </w:rPr>
              <w:t>itray</w:t>
            </w:r>
            <w:r>
              <w:rPr>
                <w:rFonts w:ascii="Times New Roman" w:hAnsi="Times New Roman" w:cs="Times New Roman"/>
                <w:sz w:val="20"/>
                <w:szCs w:val="20"/>
              </w:rPr>
              <w:t xml:space="preserve"> çizimi ölçülerinde </w:t>
            </w:r>
            <w:r w:rsidRPr="00AE59C2">
              <w:rPr>
                <w:rFonts w:ascii="Times New Roman" w:eastAsiaTheme="minorEastAsia" w:hAnsi="Times New Roman" w:cs="Times New Roman"/>
                <w:sz w:val="20"/>
                <w:szCs w:val="20"/>
                <w:lang w:eastAsia="tr-TR"/>
              </w:rPr>
              <w:t xml:space="preserve">eksik bir veri </w:t>
            </w:r>
            <w:r>
              <w:rPr>
                <w:rFonts w:ascii="Times New Roman" w:eastAsiaTheme="minorEastAsia" w:hAnsi="Times New Roman" w:cs="Times New Roman"/>
                <w:sz w:val="20"/>
                <w:szCs w:val="20"/>
                <w:lang w:eastAsia="tr-TR"/>
              </w:rPr>
              <w:t>tespit e</w:t>
            </w:r>
            <w:r>
              <w:rPr>
                <w:rFonts w:ascii="Times New Roman" w:hAnsi="Times New Roman" w:cs="Times New Roman"/>
                <w:sz w:val="20"/>
                <w:szCs w:val="20"/>
              </w:rPr>
              <w:t>tmiş ve/veya</w:t>
            </w:r>
            <w:r w:rsidRPr="00AE59C2">
              <w:rPr>
                <w:rFonts w:ascii="Times New Roman" w:eastAsiaTheme="minorEastAsia" w:hAnsi="Times New Roman" w:cs="Times New Roman"/>
                <w:sz w:val="20"/>
                <w:szCs w:val="20"/>
                <w:lang w:eastAsia="tr-TR"/>
              </w:rPr>
              <w:t xml:space="preserve"> çizilecek </w:t>
            </w:r>
            <w:r>
              <w:rPr>
                <w:rFonts w:ascii="Times New Roman" w:eastAsiaTheme="minorEastAsia" w:hAnsi="Times New Roman" w:cs="Times New Roman"/>
                <w:sz w:val="20"/>
                <w:szCs w:val="20"/>
                <w:lang w:eastAsia="tr-TR"/>
              </w:rPr>
              <w:t>v</w:t>
            </w:r>
            <w:r w:rsidRPr="00AE59C2">
              <w:rPr>
                <w:rFonts w:ascii="Times New Roman" w:eastAsiaTheme="minorEastAsia" w:hAnsi="Times New Roman" w:cs="Times New Roman"/>
                <w:sz w:val="20"/>
                <w:szCs w:val="20"/>
                <w:lang w:eastAsia="tr-TR"/>
              </w:rPr>
              <w:t>itray</w:t>
            </w:r>
            <w:r>
              <w:rPr>
                <w:rFonts w:ascii="Times New Roman" w:hAnsi="Times New Roman" w:cs="Times New Roman"/>
                <w:sz w:val="20"/>
                <w:szCs w:val="20"/>
              </w:rPr>
              <w:t xml:space="preserve"> hakkında bilin</w:t>
            </w:r>
            <w:r w:rsidRPr="00AE59C2">
              <w:rPr>
                <w:rFonts w:ascii="Times New Roman" w:eastAsiaTheme="minorEastAsia" w:hAnsi="Times New Roman" w:cs="Times New Roman"/>
                <w:sz w:val="20"/>
                <w:szCs w:val="20"/>
                <w:lang w:eastAsia="tr-TR"/>
              </w:rPr>
              <w:t>m</w:t>
            </w:r>
            <w:r>
              <w:rPr>
                <w:rFonts w:ascii="Times New Roman" w:hAnsi="Times New Roman" w:cs="Times New Roman"/>
                <w:sz w:val="20"/>
                <w:szCs w:val="20"/>
              </w:rPr>
              <w:t>esi gereken ek verilere</w:t>
            </w:r>
            <w:r>
              <w:rPr>
                <w:rFonts w:ascii="Times New Roman" w:eastAsiaTheme="minorEastAsia" w:hAnsi="Times New Roman" w:cs="Times New Roman"/>
                <w:sz w:val="20"/>
                <w:szCs w:val="20"/>
                <w:lang w:eastAsia="tr-TR"/>
              </w:rPr>
              <w:t xml:space="preserve"> ihtiyaç var ise</w:t>
            </w:r>
            <w:r>
              <w:rPr>
                <w:rFonts w:ascii="Times New Roman" w:hAnsi="Times New Roman" w:cs="Times New Roman"/>
                <w:sz w:val="20"/>
                <w:szCs w:val="20"/>
              </w:rPr>
              <w:t>; saha keşfine çıkar ve ilgili verileri sahada tespit eder.</w:t>
            </w:r>
          </w:p>
        </w:tc>
      </w:tr>
      <w:tr w:rsidR="00451258" w:rsidRPr="00AE59C2" w:rsidTr="00451258">
        <w:trPr>
          <w:trHeight w:val="1261"/>
        </w:trPr>
        <w:tc>
          <w:tcPr>
            <w:tcW w:w="583" w:type="dxa"/>
            <w:vMerge/>
            <w:vAlign w:val="center"/>
          </w:tcPr>
          <w:p w:rsidR="00451258" w:rsidRPr="00AE59C2" w:rsidRDefault="00451258" w:rsidP="00AE59C2">
            <w:pPr>
              <w:ind w:right="-2"/>
              <w:rPr>
                <w:rFonts w:ascii="Times New Roman" w:eastAsiaTheme="minorEastAsia" w:hAnsi="Times New Roman" w:cs="Times New Roman"/>
                <w:b/>
                <w:bCs/>
                <w:sz w:val="20"/>
                <w:szCs w:val="20"/>
                <w:lang w:eastAsia="tr-TR"/>
              </w:rPr>
            </w:pPr>
          </w:p>
        </w:tc>
        <w:tc>
          <w:tcPr>
            <w:tcW w:w="2425" w:type="dxa"/>
            <w:vMerge/>
            <w:vAlign w:val="center"/>
          </w:tcPr>
          <w:p w:rsidR="00451258" w:rsidRPr="00AE59C2" w:rsidRDefault="00451258" w:rsidP="00AE59C2">
            <w:pPr>
              <w:tabs>
                <w:tab w:val="left" w:pos="2820"/>
              </w:tabs>
              <w:ind w:right="-2"/>
              <w:rPr>
                <w:rFonts w:ascii="Times New Roman" w:eastAsiaTheme="minorEastAsia" w:hAnsi="Times New Roman" w:cs="Times New Roman"/>
                <w:b/>
                <w:bCs/>
                <w:sz w:val="20"/>
                <w:szCs w:val="20"/>
                <w:lang w:eastAsia="tr-TR"/>
              </w:rPr>
            </w:pPr>
          </w:p>
        </w:tc>
        <w:tc>
          <w:tcPr>
            <w:tcW w:w="720"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99" w:type="dxa"/>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I.1.</w:t>
            </w:r>
            <w:r>
              <w:rPr>
                <w:rFonts w:ascii="Times New Roman" w:eastAsiaTheme="minorEastAsia" w:hAnsi="Times New Roman" w:cs="Times New Roman"/>
                <w:b/>
                <w:bCs/>
                <w:sz w:val="20"/>
                <w:szCs w:val="20"/>
                <w:lang w:eastAsia="tr-TR"/>
              </w:rPr>
              <w:t>5</w:t>
            </w:r>
          </w:p>
        </w:tc>
        <w:tc>
          <w:tcPr>
            <w:tcW w:w="6851" w:type="dxa"/>
            <w:vAlign w:val="center"/>
          </w:tcPr>
          <w:p w:rsidR="00451258" w:rsidRPr="009F2C7B" w:rsidRDefault="00451258" w:rsidP="009D396B">
            <w:pPr>
              <w:spacing w:after="0"/>
              <w:jc w:val="both"/>
              <w:rPr>
                <w:rFonts w:ascii="Times New Roman" w:hAnsi="Times New Roman" w:cs="Times New Roman"/>
                <w:color w:val="FF0000"/>
                <w:sz w:val="20"/>
                <w:szCs w:val="20"/>
              </w:rPr>
            </w:pPr>
            <w:r w:rsidRPr="00AE59C2">
              <w:rPr>
                <w:rFonts w:ascii="Times New Roman" w:eastAsiaTheme="minorEastAsia" w:hAnsi="Times New Roman" w:cs="Times New Roman"/>
                <w:sz w:val="20"/>
                <w:szCs w:val="20"/>
                <w:lang w:eastAsia="tr-TR"/>
              </w:rPr>
              <w:t xml:space="preserve">Gerekli </w:t>
            </w:r>
            <w:r w:rsidRPr="001037A7">
              <w:rPr>
                <w:rFonts w:ascii="Times New Roman" w:eastAsia="Calibri" w:hAnsi="Times New Roman" w:cs="Times New Roman"/>
                <w:sz w:val="20"/>
                <w:szCs w:val="20"/>
              </w:rPr>
              <w:t>malzeme</w:t>
            </w:r>
            <w:r>
              <w:rPr>
                <w:rFonts w:ascii="Times New Roman" w:eastAsia="Calibri" w:hAnsi="Times New Roman" w:cs="Times New Roman"/>
                <w:sz w:val="20"/>
                <w:szCs w:val="20"/>
              </w:rPr>
              <w:t>yi</w:t>
            </w:r>
            <w:r w:rsidRPr="001037A7">
              <w:rPr>
                <w:rFonts w:ascii="Times New Roman" w:eastAsia="Calibri" w:hAnsi="Times New Roman" w:cs="Times New Roman"/>
                <w:sz w:val="20"/>
                <w:szCs w:val="20"/>
              </w:rPr>
              <w:t xml:space="preserve"> (ince ya da kalın uçlu kurşun kalem, eskiz kağıdı, aydınger kağıdı, cetvel, pergel takımı, açıölçer, gönye vb.)</w:t>
            </w:r>
            <w:r>
              <w:rPr>
                <w:rFonts w:ascii="Times New Roman" w:eastAsiaTheme="minorEastAsia" w:hAnsi="Times New Roman" w:cs="Times New Roman"/>
                <w:sz w:val="20"/>
                <w:szCs w:val="20"/>
                <w:lang w:eastAsia="tr-TR"/>
              </w:rPr>
              <w:t xml:space="preserve"> kullanarak,</w:t>
            </w:r>
            <w:r w:rsidRPr="00DB4C7E">
              <w:rPr>
                <w:rFonts w:ascii="Times New Roman" w:hAnsi="Times New Roman" w:cs="Times New Roman"/>
                <w:sz w:val="20"/>
                <w:szCs w:val="20"/>
              </w:rPr>
              <w:t xml:space="preserve"> eksik verileri ve/veya </w:t>
            </w:r>
            <w:r w:rsidRPr="00DB4C7E">
              <w:rPr>
                <w:rFonts w:ascii="Times New Roman" w:eastAsiaTheme="minorEastAsia" w:hAnsi="Times New Roman" w:cs="Times New Roman"/>
                <w:sz w:val="20"/>
                <w:szCs w:val="20"/>
                <w:lang w:eastAsia="tr-TR"/>
              </w:rPr>
              <w:t xml:space="preserve">çizilecek </w:t>
            </w:r>
            <w:r>
              <w:rPr>
                <w:rFonts w:ascii="Times New Roman" w:eastAsiaTheme="minorEastAsia" w:hAnsi="Times New Roman" w:cs="Times New Roman"/>
                <w:sz w:val="20"/>
                <w:szCs w:val="20"/>
                <w:lang w:eastAsia="tr-TR"/>
              </w:rPr>
              <w:t>v</w:t>
            </w:r>
            <w:r w:rsidRPr="00AE59C2">
              <w:rPr>
                <w:rFonts w:ascii="Times New Roman" w:eastAsiaTheme="minorEastAsia" w:hAnsi="Times New Roman" w:cs="Times New Roman"/>
                <w:sz w:val="20"/>
                <w:szCs w:val="20"/>
                <w:lang w:eastAsia="tr-TR"/>
              </w:rPr>
              <w:t>itray</w:t>
            </w:r>
            <w:r>
              <w:rPr>
                <w:rFonts w:ascii="Times New Roman" w:hAnsi="Times New Roman" w:cs="Times New Roman"/>
                <w:sz w:val="20"/>
                <w:szCs w:val="20"/>
              </w:rPr>
              <w:t xml:space="preserve"> çizimi ile ilgili bilin</w:t>
            </w:r>
            <w:r w:rsidRPr="00AE59C2">
              <w:rPr>
                <w:rFonts w:ascii="Times New Roman" w:eastAsiaTheme="minorEastAsia" w:hAnsi="Times New Roman" w:cs="Times New Roman"/>
                <w:sz w:val="20"/>
                <w:szCs w:val="20"/>
                <w:lang w:eastAsia="tr-TR"/>
              </w:rPr>
              <w:t>m</w:t>
            </w:r>
            <w:r>
              <w:rPr>
                <w:rFonts w:ascii="Times New Roman" w:hAnsi="Times New Roman" w:cs="Times New Roman"/>
                <w:sz w:val="20"/>
                <w:szCs w:val="20"/>
              </w:rPr>
              <w:t>esi gereken</w:t>
            </w:r>
            <w:r>
              <w:rPr>
                <w:rFonts w:ascii="Times New Roman" w:eastAsiaTheme="minorEastAsia" w:hAnsi="Times New Roman" w:cs="Times New Roman"/>
                <w:sz w:val="20"/>
                <w:szCs w:val="20"/>
                <w:lang w:eastAsia="tr-TR"/>
              </w:rPr>
              <w:t xml:space="preserve"> ilgili verileri</w:t>
            </w:r>
            <w:r w:rsidRPr="00AE59C2">
              <w:rPr>
                <w:rFonts w:ascii="Times New Roman" w:eastAsiaTheme="minorEastAsia" w:hAnsi="Times New Roman" w:cs="Times New Roman"/>
                <w:sz w:val="20"/>
                <w:szCs w:val="20"/>
                <w:lang w:eastAsia="tr-TR"/>
              </w:rPr>
              <w:t xml:space="preserve"> sahada </w:t>
            </w:r>
            <w:r>
              <w:rPr>
                <w:rFonts w:ascii="Times New Roman" w:hAnsi="Times New Roman" w:cs="Times New Roman"/>
                <w:sz w:val="20"/>
                <w:szCs w:val="20"/>
              </w:rPr>
              <w:t>tamamlar.</w:t>
            </w:r>
          </w:p>
        </w:tc>
      </w:tr>
      <w:tr w:rsidR="00451258" w:rsidRPr="00AE59C2" w:rsidTr="00710324">
        <w:trPr>
          <w:trHeight w:val="563"/>
        </w:trPr>
        <w:tc>
          <w:tcPr>
            <w:tcW w:w="583" w:type="dxa"/>
            <w:vMerge/>
            <w:vAlign w:val="center"/>
          </w:tcPr>
          <w:p w:rsidR="00451258" w:rsidRPr="00AE59C2" w:rsidRDefault="00451258" w:rsidP="00AE59C2">
            <w:pPr>
              <w:ind w:right="-2"/>
              <w:rPr>
                <w:rFonts w:ascii="Times New Roman" w:eastAsiaTheme="minorEastAsia" w:hAnsi="Times New Roman" w:cs="Times New Roman"/>
                <w:b/>
                <w:bCs/>
                <w:sz w:val="20"/>
                <w:szCs w:val="20"/>
                <w:lang w:eastAsia="tr-TR"/>
              </w:rPr>
            </w:pPr>
          </w:p>
        </w:tc>
        <w:tc>
          <w:tcPr>
            <w:tcW w:w="2425" w:type="dxa"/>
            <w:vMerge/>
            <w:vAlign w:val="center"/>
          </w:tcPr>
          <w:p w:rsidR="00451258" w:rsidRPr="00AE59C2" w:rsidRDefault="00451258" w:rsidP="00AE59C2">
            <w:pPr>
              <w:tabs>
                <w:tab w:val="left" w:pos="2820"/>
              </w:tabs>
              <w:ind w:right="-2"/>
              <w:rPr>
                <w:rFonts w:ascii="Times New Roman" w:eastAsiaTheme="minorEastAsia" w:hAnsi="Times New Roman" w:cs="Times New Roman"/>
                <w:b/>
                <w:bCs/>
                <w:sz w:val="20"/>
                <w:szCs w:val="20"/>
                <w:lang w:eastAsia="tr-TR"/>
              </w:rPr>
            </w:pPr>
          </w:p>
        </w:tc>
        <w:tc>
          <w:tcPr>
            <w:tcW w:w="720"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99" w:type="dxa"/>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I.1.</w:t>
            </w:r>
            <w:r>
              <w:rPr>
                <w:rFonts w:ascii="Times New Roman" w:eastAsiaTheme="minorEastAsia" w:hAnsi="Times New Roman" w:cs="Times New Roman"/>
                <w:b/>
                <w:bCs/>
                <w:sz w:val="20"/>
                <w:szCs w:val="20"/>
                <w:lang w:eastAsia="tr-TR"/>
              </w:rPr>
              <w:t>6</w:t>
            </w:r>
          </w:p>
        </w:tc>
        <w:tc>
          <w:tcPr>
            <w:tcW w:w="6851" w:type="dxa"/>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Uygulayacağı vitray tekniklerini belirler.</w:t>
            </w:r>
          </w:p>
        </w:tc>
      </w:tr>
      <w:tr w:rsidR="00451258" w:rsidRPr="00AE59C2" w:rsidTr="00451258">
        <w:trPr>
          <w:trHeight w:val="706"/>
        </w:trPr>
        <w:tc>
          <w:tcPr>
            <w:tcW w:w="583" w:type="dxa"/>
            <w:vMerge/>
            <w:vAlign w:val="center"/>
          </w:tcPr>
          <w:p w:rsidR="00451258" w:rsidRPr="00AE59C2" w:rsidRDefault="00451258" w:rsidP="00AE59C2">
            <w:pPr>
              <w:ind w:right="-2"/>
              <w:rPr>
                <w:rFonts w:ascii="Times New Roman" w:eastAsiaTheme="minorEastAsia" w:hAnsi="Times New Roman" w:cs="Times New Roman"/>
                <w:b/>
                <w:bCs/>
                <w:sz w:val="20"/>
                <w:szCs w:val="20"/>
                <w:lang w:eastAsia="tr-TR"/>
              </w:rPr>
            </w:pPr>
          </w:p>
        </w:tc>
        <w:tc>
          <w:tcPr>
            <w:tcW w:w="2425" w:type="dxa"/>
            <w:vMerge/>
            <w:vAlign w:val="center"/>
          </w:tcPr>
          <w:p w:rsidR="00451258" w:rsidRPr="00AE59C2" w:rsidRDefault="00451258" w:rsidP="00AE59C2">
            <w:pPr>
              <w:tabs>
                <w:tab w:val="left" w:pos="2820"/>
              </w:tabs>
              <w:ind w:right="-2"/>
              <w:rPr>
                <w:rFonts w:ascii="Times New Roman" w:eastAsiaTheme="minorEastAsia" w:hAnsi="Times New Roman" w:cs="Times New Roman"/>
                <w:b/>
                <w:bCs/>
                <w:sz w:val="20"/>
                <w:szCs w:val="20"/>
                <w:lang w:eastAsia="tr-TR"/>
              </w:rPr>
            </w:pPr>
          </w:p>
        </w:tc>
        <w:tc>
          <w:tcPr>
            <w:tcW w:w="720" w:type="dxa"/>
            <w:vMerge w:val="restart"/>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2</w:t>
            </w:r>
          </w:p>
        </w:tc>
        <w:tc>
          <w:tcPr>
            <w:tcW w:w="2696" w:type="dxa"/>
            <w:vMerge w:val="restart"/>
            <w:vAlign w:val="center"/>
          </w:tcPr>
          <w:p w:rsidR="00451258" w:rsidRDefault="00451258"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Bakırlı vitray uygulaması yapmak</w:t>
            </w:r>
          </w:p>
          <w:p w:rsidR="00451258" w:rsidRPr="00AE59C2" w:rsidRDefault="00451258" w:rsidP="00AE59C2">
            <w:pPr>
              <w:spacing w:after="0"/>
              <w:rPr>
                <w:rFonts w:ascii="Times New Roman" w:eastAsiaTheme="minorEastAsia" w:hAnsi="Times New Roman" w:cs="Times New Roman"/>
                <w:b/>
                <w:bCs/>
                <w:sz w:val="20"/>
                <w:szCs w:val="20"/>
                <w:lang w:eastAsia="tr-TR"/>
              </w:rPr>
            </w:pPr>
            <w:r>
              <w:rPr>
                <w:rFonts w:ascii="Times New Roman" w:eastAsiaTheme="minorEastAsia" w:hAnsi="Times New Roman" w:cs="Times New Roman"/>
                <w:sz w:val="20"/>
                <w:szCs w:val="20"/>
                <w:lang w:eastAsia="tr-TR"/>
              </w:rPr>
              <w:t>(devamı var)</w:t>
            </w:r>
          </w:p>
        </w:tc>
        <w:tc>
          <w:tcPr>
            <w:tcW w:w="899" w:type="dxa"/>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2.1</w:t>
            </w:r>
          </w:p>
        </w:tc>
        <w:tc>
          <w:tcPr>
            <w:tcW w:w="6851" w:type="dxa"/>
            <w:vAlign w:val="center"/>
          </w:tcPr>
          <w:p w:rsidR="00451258" w:rsidRPr="00AE59C2" w:rsidRDefault="00451258" w:rsidP="00364054">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Yapılması tasarlanan eskizi aydınger kâğıdına çizer, renklendirir ve her bir parçayı tek tek numaralandırıp kartona kopyalar.</w:t>
            </w:r>
          </w:p>
        </w:tc>
      </w:tr>
      <w:tr w:rsidR="00451258" w:rsidRPr="00AE59C2" w:rsidTr="00451258">
        <w:trPr>
          <w:trHeight w:val="674"/>
        </w:trPr>
        <w:tc>
          <w:tcPr>
            <w:tcW w:w="583" w:type="dxa"/>
            <w:vMerge/>
            <w:vAlign w:val="center"/>
          </w:tcPr>
          <w:p w:rsidR="00451258" w:rsidRPr="00AE59C2" w:rsidRDefault="00451258" w:rsidP="00AE59C2">
            <w:pPr>
              <w:ind w:right="-2"/>
              <w:rPr>
                <w:rFonts w:ascii="Times New Roman" w:eastAsiaTheme="minorEastAsia" w:hAnsi="Times New Roman" w:cs="Times New Roman"/>
                <w:b/>
                <w:bCs/>
                <w:sz w:val="20"/>
                <w:szCs w:val="20"/>
                <w:lang w:eastAsia="tr-TR"/>
              </w:rPr>
            </w:pPr>
          </w:p>
        </w:tc>
        <w:tc>
          <w:tcPr>
            <w:tcW w:w="2425" w:type="dxa"/>
            <w:vMerge/>
            <w:vAlign w:val="center"/>
          </w:tcPr>
          <w:p w:rsidR="00451258" w:rsidRPr="00AE59C2" w:rsidRDefault="00451258" w:rsidP="00AE59C2">
            <w:pPr>
              <w:tabs>
                <w:tab w:val="left" w:pos="2820"/>
              </w:tabs>
              <w:ind w:right="-2"/>
              <w:rPr>
                <w:rFonts w:ascii="Times New Roman" w:eastAsiaTheme="minorEastAsia" w:hAnsi="Times New Roman" w:cs="Times New Roman"/>
                <w:b/>
                <w:bCs/>
                <w:sz w:val="20"/>
                <w:szCs w:val="20"/>
                <w:lang w:eastAsia="tr-TR"/>
              </w:rPr>
            </w:pPr>
          </w:p>
        </w:tc>
        <w:tc>
          <w:tcPr>
            <w:tcW w:w="720"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99" w:type="dxa"/>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2.2</w:t>
            </w:r>
          </w:p>
        </w:tc>
        <w:tc>
          <w:tcPr>
            <w:tcW w:w="6851" w:type="dxa"/>
            <w:vAlign w:val="center"/>
          </w:tcPr>
          <w:p w:rsidR="00451258" w:rsidRPr="00AE59C2" w:rsidRDefault="00451258" w:rsidP="00364054">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Parçaları makas yardımıyla keser ve kesilen parçaları renkli camların (daha önce seçilen renklere göre) üzerine koyarak kalemle çizer.</w:t>
            </w:r>
          </w:p>
        </w:tc>
      </w:tr>
      <w:tr w:rsidR="00451258" w:rsidRPr="00AE59C2" w:rsidTr="00451258">
        <w:trPr>
          <w:trHeight w:val="996"/>
        </w:trPr>
        <w:tc>
          <w:tcPr>
            <w:tcW w:w="583" w:type="dxa"/>
            <w:vMerge/>
            <w:vAlign w:val="center"/>
          </w:tcPr>
          <w:p w:rsidR="00451258" w:rsidRPr="00AE59C2" w:rsidRDefault="00451258" w:rsidP="00AE59C2">
            <w:pPr>
              <w:ind w:right="-2"/>
              <w:rPr>
                <w:rFonts w:ascii="Times New Roman" w:eastAsiaTheme="minorEastAsia" w:hAnsi="Times New Roman" w:cs="Times New Roman"/>
                <w:b/>
                <w:bCs/>
                <w:sz w:val="20"/>
                <w:szCs w:val="20"/>
                <w:lang w:eastAsia="tr-TR"/>
              </w:rPr>
            </w:pPr>
          </w:p>
        </w:tc>
        <w:tc>
          <w:tcPr>
            <w:tcW w:w="2425" w:type="dxa"/>
            <w:vMerge/>
            <w:vAlign w:val="center"/>
          </w:tcPr>
          <w:p w:rsidR="00451258" w:rsidRPr="00AE59C2" w:rsidRDefault="00451258" w:rsidP="00AE59C2">
            <w:pPr>
              <w:tabs>
                <w:tab w:val="left" w:pos="2820"/>
              </w:tabs>
              <w:ind w:right="-2"/>
              <w:rPr>
                <w:rFonts w:ascii="Times New Roman" w:eastAsiaTheme="minorEastAsia" w:hAnsi="Times New Roman" w:cs="Times New Roman"/>
                <w:b/>
                <w:bCs/>
                <w:sz w:val="20"/>
                <w:szCs w:val="20"/>
                <w:lang w:eastAsia="tr-TR"/>
              </w:rPr>
            </w:pPr>
          </w:p>
        </w:tc>
        <w:tc>
          <w:tcPr>
            <w:tcW w:w="720"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899" w:type="dxa"/>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2.3</w:t>
            </w:r>
          </w:p>
        </w:tc>
        <w:tc>
          <w:tcPr>
            <w:tcW w:w="6851" w:type="dxa"/>
            <w:vAlign w:val="center"/>
          </w:tcPr>
          <w:p w:rsidR="00451258" w:rsidRPr="00AE59C2" w:rsidRDefault="00451258" w:rsidP="00364054">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Cam elması ve cam pensesi kullanarak renkli camlar üzerine çizdiği çizimleri keserek ayırır ve kesilen camların çapaklarını el törpüsü yada rodaj makinesi yardımıyla alır, kenarlarını bakır folyo ile kaplar.</w:t>
            </w:r>
          </w:p>
        </w:tc>
      </w:tr>
    </w:tbl>
    <w:p w:rsidR="00174BA3" w:rsidRPr="00AE59C2" w:rsidRDefault="00174BA3" w:rsidP="00AE59C2">
      <w:pPr>
        <w:ind w:firstLine="708"/>
        <w:rPr>
          <w:rFonts w:eastAsiaTheme="minorEastAsia"/>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507"/>
        <w:gridCol w:w="618"/>
        <w:gridCol w:w="2763"/>
        <w:gridCol w:w="808"/>
        <w:gridCol w:w="6788"/>
      </w:tblGrid>
      <w:tr w:rsidR="00AE59C2" w:rsidRPr="00AE59C2" w:rsidTr="00710324">
        <w:trPr>
          <w:trHeight w:val="530"/>
        </w:trPr>
        <w:tc>
          <w:tcPr>
            <w:tcW w:w="309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lastRenderedPageBreak/>
              <w:t>Görevler</w:t>
            </w:r>
          </w:p>
        </w:tc>
        <w:tc>
          <w:tcPr>
            <w:tcW w:w="3381"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59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507"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61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76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0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78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451258" w:rsidRPr="00AE59C2" w:rsidTr="00B356DB">
        <w:trPr>
          <w:trHeight w:hRule="exact" w:val="913"/>
        </w:trPr>
        <w:tc>
          <w:tcPr>
            <w:tcW w:w="583" w:type="dxa"/>
            <w:vMerge w:val="restart"/>
            <w:tcBorders>
              <w:top w:val="single" w:sz="4" w:space="0" w:color="auto"/>
            </w:tcBorders>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p>
        </w:tc>
        <w:tc>
          <w:tcPr>
            <w:tcW w:w="2507" w:type="dxa"/>
            <w:vMerge w:val="restart"/>
            <w:tcBorders>
              <w:top w:val="single" w:sz="4" w:space="0" w:color="auto"/>
            </w:tcBorders>
            <w:vAlign w:val="center"/>
          </w:tcPr>
          <w:p w:rsidR="00451258" w:rsidRPr="00AE59C2" w:rsidRDefault="00451258"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Yüzeylere vitray uygulamaları yapmak</w:t>
            </w:r>
          </w:p>
          <w:p w:rsidR="00451258" w:rsidRPr="00AE59C2" w:rsidRDefault="00451258"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(devamı var)</w:t>
            </w:r>
          </w:p>
        </w:tc>
        <w:tc>
          <w:tcPr>
            <w:tcW w:w="618" w:type="dxa"/>
            <w:vMerge w:val="restart"/>
            <w:tcBorders>
              <w:top w:val="single" w:sz="4" w:space="0" w:color="auto"/>
              <w:bottom w:val="single" w:sz="4" w:space="0" w:color="auto"/>
            </w:tcBorders>
            <w:vAlign w:val="center"/>
          </w:tcPr>
          <w:p w:rsidR="00451258" w:rsidRPr="00AE59C2" w:rsidRDefault="00451258" w:rsidP="00451258">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2</w:t>
            </w:r>
          </w:p>
        </w:tc>
        <w:tc>
          <w:tcPr>
            <w:tcW w:w="2763" w:type="dxa"/>
            <w:vMerge w:val="restart"/>
            <w:tcBorders>
              <w:top w:val="single" w:sz="4" w:space="0" w:color="auto"/>
              <w:bottom w:val="single" w:sz="4" w:space="0" w:color="auto"/>
            </w:tcBorders>
            <w:vAlign w:val="center"/>
          </w:tcPr>
          <w:p w:rsidR="00451258" w:rsidRPr="00AE59C2" w:rsidRDefault="00451258" w:rsidP="00AE59C2">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Bakırlı vitray uygulaması yapmak</w:t>
            </w:r>
          </w:p>
        </w:tc>
        <w:tc>
          <w:tcPr>
            <w:tcW w:w="808" w:type="dxa"/>
            <w:tcBorders>
              <w:top w:val="single" w:sz="4" w:space="0" w:color="auto"/>
              <w:bottom w:val="single" w:sz="4" w:space="0" w:color="auto"/>
            </w:tcBorders>
            <w:vAlign w:val="center"/>
          </w:tcPr>
          <w:p w:rsidR="00451258" w:rsidRPr="00AE59C2" w:rsidRDefault="00451258"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2.4</w:t>
            </w:r>
          </w:p>
        </w:tc>
        <w:tc>
          <w:tcPr>
            <w:tcW w:w="6788" w:type="dxa"/>
            <w:tcBorders>
              <w:top w:val="single" w:sz="4" w:space="0" w:color="auto"/>
              <w:bottom w:val="single" w:sz="4" w:space="0" w:color="auto"/>
            </w:tcBorders>
            <w:vAlign w:val="center"/>
          </w:tcPr>
          <w:p w:rsidR="00451258" w:rsidRPr="00AE59C2" w:rsidRDefault="00451258" w:rsidP="002D1E4F">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Bütün parçalar bittikten sonra cam parçaları desen üstünde bir araya getirir ve camların lehimlenecek bakır folyolu yüzeylerine bir fırça ile lehim pastası sürer, birbirine havya yardımıyla lehimler. (Her iki yüzeye de lehimleme yapar.)</w:t>
            </w:r>
          </w:p>
        </w:tc>
      </w:tr>
      <w:tr w:rsidR="00451258" w:rsidRPr="00AE59C2" w:rsidTr="00560229">
        <w:trPr>
          <w:trHeight w:hRule="exact" w:val="796"/>
        </w:trPr>
        <w:tc>
          <w:tcPr>
            <w:tcW w:w="583" w:type="dxa"/>
            <w:vMerge/>
            <w:tcBorders>
              <w:top w:val="single" w:sz="4" w:space="0" w:color="auto"/>
            </w:tcBorders>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p>
        </w:tc>
        <w:tc>
          <w:tcPr>
            <w:tcW w:w="2507" w:type="dxa"/>
            <w:vMerge/>
            <w:tcBorders>
              <w:top w:val="single" w:sz="4" w:space="0" w:color="auto"/>
            </w:tcBorders>
            <w:vAlign w:val="center"/>
          </w:tcPr>
          <w:p w:rsidR="00451258" w:rsidRPr="00AE59C2" w:rsidRDefault="00451258" w:rsidP="00AE59C2">
            <w:pPr>
              <w:tabs>
                <w:tab w:val="left" w:pos="2820"/>
              </w:tabs>
              <w:spacing w:after="0"/>
              <w:ind w:right="-2"/>
              <w:rPr>
                <w:rFonts w:ascii="Times New Roman" w:eastAsiaTheme="minorEastAsia" w:hAnsi="Times New Roman" w:cs="Times New Roman"/>
                <w:sz w:val="20"/>
                <w:szCs w:val="20"/>
                <w:lang w:eastAsia="tr-TR"/>
              </w:rPr>
            </w:pPr>
          </w:p>
        </w:tc>
        <w:tc>
          <w:tcPr>
            <w:tcW w:w="618" w:type="dxa"/>
            <w:vMerge/>
            <w:tcBorders>
              <w:top w:val="single" w:sz="4" w:space="0" w:color="auto"/>
              <w:bottom w:val="single" w:sz="4" w:space="0" w:color="auto"/>
            </w:tcBorders>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p>
        </w:tc>
        <w:tc>
          <w:tcPr>
            <w:tcW w:w="2763" w:type="dxa"/>
            <w:vMerge/>
            <w:tcBorders>
              <w:top w:val="single" w:sz="4" w:space="0" w:color="auto"/>
              <w:bottom w:val="single" w:sz="4" w:space="0" w:color="auto"/>
            </w:tcBorders>
            <w:vAlign w:val="center"/>
          </w:tcPr>
          <w:p w:rsidR="00451258" w:rsidRPr="00AE59C2" w:rsidRDefault="00451258" w:rsidP="00AE59C2">
            <w:pPr>
              <w:spacing w:after="0" w:line="240" w:lineRule="auto"/>
              <w:ind w:right="-2"/>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2.5</w:t>
            </w:r>
          </w:p>
        </w:tc>
        <w:tc>
          <w:tcPr>
            <w:tcW w:w="6788" w:type="dxa"/>
            <w:tcBorders>
              <w:top w:val="single" w:sz="4" w:space="0" w:color="auto"/>
              <w:bottom w:val="single" w:sz="4" w:space="0" w:color="auto"/>
            </w:tcBorders>
            <w:vAlign w:val="center"/>
          </w:tcPr>
          <w:p w:rsidR="00451258" w:rsidRPr="00AE59C2" w:rsidRDefault="00451258" w:rsidP="002D1E4F">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Lehim yapılan kenarlara kurşun dönülerek vitrayı sağlamlaştırır ve taşan kısımları temizler. </w:t>
            </w:r>
          </w:p>
        </w:tc>
      </w:tr>
      <w:tr w:rsidR="00451258" w:rsidRPr="00AE59C2" w:rsidTr="00174BA3">
        <w:trPr>
          <w:trHeight w:hRule="exact" w:val="964"/>
        </w:trPr>
        <w:tc>
          <w:tcPr>
            <w:tcW w:w="583" w:type="dxa"/>
            <w:vMerge/>
            <w:tcBorders>
              <w:top w:val="single" w:sz="4" w:space="0" w:color="auto"/>
            </w:tcBorders>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p>
        </w:tc>
        <w:tc>
          <w:tcPr>
            <w:tcW w:w="2507" w:type="dxa"/>
            <w:vMerge/>
            <w:tcBorders>
              <w:top w:val="single" w:sz="4" w:space="0" w:color="auto"/>
            </w:tcBorders>
            <w:vAlign w:val="center"/>
          </w:tcPr>
          <w:p w:rsidR="00451258" w:rsidRPr="00AE59C2" w:rsidRDefault="00451258" w:rsidP="00AE59C2">
            <w:pPr>
              <w:tabs>
                <w:tab w:val="left" w:pos="2820"/>
              </w:tabs>
              <w:spacing w:after="0"/>
              <w:ind w:right="-2"/>
              <w:rPr>
                <w:rFonts w:ascii="Times New Roman" w:eastAsiaTheme="minorEastAsia" w:hAnsi="Times New Roman" w:cs="Times New Roman"/>
                <w:sz w:val="20"/>
                <w:szCs w:val="20"/>
                <w:lang w:eastAsia="tr-TR"/>
              </w:rPr>
            </w:pPr>
          </w:p>
        </w:tc>
        <w:tc>
          <w:tcPr>
            <w:tcW w:w="618" w:type="dxa"/>
            <w:vMerge/>
            <w:tcBorders>
              <w:top w:val="single" w:sz="4" w:space="0" w:color="auto"/>
              <w:bottom w:val="single" w:sz="4" w:space="0" w:color="auto"/>
            </w:tcBorders>
            <w:vAlign w:val="center"/>
          </w:tcPr>
          <w:p w:rsidR="00451258" w:rsidRPr="00AE59C2" w:rsidRDefault="00451258" w:rsidP="00AE59C2">
            <w:pPr>
              <w:spacing w:after="0"/>
              <w:ind w:right="-2"/>
              <w:rPr>
                <w:rFonts w:ascii="Times New Roman" w:eastAsiaTheme="minorEastAsia" w:hAnsi="Times New Roman" w:cs="Times New Roman"/>
                <w:b/>
                <w:bCs/>
                <w:sz w:val="20"/>
                <w:szCs w:val="20"/>
                <w:lang w:eastAsia="tr-TR"/>
              </w:rPr>
            </w:pPr>
          </w:p>
        </w:tc>
        <w:tc>
          <w:tcPr>
            <w:tcW w:w="2763" w:type="dxa"/>
            <w:vMerge/>
            <w:tcBorders>
              <w:top w:val="single" w:sz="4" w:space="0" w:color="auto"/>
              <w:bottom w:val="single" w:sz="4" w:space="0" w:color="auto"/>
            </w:tcBorders>
            <w:vAlign w:val="center"/>
          </w:tcPr>
          <w:p w:rsidR="00451258" w:rsidRPr="00AE59C2" w:rsidRDefault="00451258" w:rsidP="00AE59C2">
            <w:pPr>
              <w:spacing w:after="0" w:line="240" w:lineRule="auto"/>
              <w:ind w:right="-2"/>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174BA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2.6</w:t>
            </w:r>
          </w:p>
        </w:tc>
        <w:tc>
          <w:tcPr>
            <w:tcW w:w="6788" w:type="dxa"/>
            <w:tcBorders>
              <w:top w:val="single" w:sz="4" w:space="0" w:color="auto"/>
              <w:bottom w:val="single" w:sz="4" w:space="0" w:color="auto"/>
            </w:tcBorders>
            <w:vAlign w:val="center"/>
          </w:tcPr>
          <w:p w:rsidR="00451258" w:rsidRPr="00AE59C2" w:rsidRDefault="00451258" w:rsidP="002D1E4F">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Temizlenen vitrayın lehimlerini isteğe göre patina suyu ile bakır veya siyah renklerde karartma işlemini yapar ve vitrayın montajını yapar.</w:t>
            </w:r>
          </w:p>
        </w:tc>
      </w:tr>
      <w:tr w:rsidR="00451258" w:rsidRPr="00AE59C2" w:rsidTr="00710324">
        <w:trPr>
          <w:trHeight w:hRule="exact" w:val="718"/>
        </w:trPr>
        <w:tc>
          <w:tcPr>
            <w:tcW w:w="583"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451258" w:rsidRPr="00AE59C2" w:rsidRDefault="00451258"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val="restart"/>
            <w:vAlign w:val="center"/>
          </w:tcPr>
          <w:p w:rsidR="00451258" w:rsidRPr="00AE59C2" w:rsidRDefault="00451258" w:rsidP="00451258">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3</w:t>
            </w:r>
          </w:p>
        </w:tc>
        <w:tc>
          <w:tcPr>
            <w:tcW w:w="2763" w:type="dxa"/>
            <w:vMerge w:val="restart"/>
            <w:vAlign w:val="center"/>
          </w:tcPr>
          <w:p w:rsidR="005165F5" w:rsidRDefault="00451258"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Ku</w:t>
            </w:r>
            <w:r w:rsidR="005165F5">
              <w:rPr>
                <w:rFonts w:ascii="Times New Roman" w:eastAsiaTheme="minorEastAsia" w:hAnsi="Times New Roman" w:cs="Times New Roman"/>
                <w:sz w:val="20"/>
                <w:szCs w:val="20"/>
                <w:lang w:eastAsia="tr-TR"/>
              </w:rPr>
              <w:t>rşunlu vitray uygulaması yapmak</w:t>
            </w:r>
          </w:p>
          <w:p w:rsidR="00451258" w:rsidRPr="00AE59C2" w:rsidRDefault="00451258"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(devamı var)</w:t>
            </w:r>
          </w:p>
        </w:tc>
        <w:tc>
          <w:tcPr>
            <w:tcW w:w="808" w:type="dxa"/>
            <w:tcBorders>
              <w:top w:val="single" w:sz="4" w:space="0" w:color="auto"/>
              <w:bottom w:val="single" w:sz="4" w:space="0" w:color="auto"/>
            </w:tcBorders>
            <w:vAlign w:val="center"/>
          </w:tcPr>
          <w:p w:rsidR="00451258" w:rsidRPr="00AE59C2" w:rsidRDefault="00451258" w:rsidP="0095196C">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I.3.1</w:t>
            </w:r>
          </w:p>
        </w:tc>
        <w:tc>
          <w:tcPr>
            <w:tcW w:w="6788" w:type="dxa"/>
            <w:tcBorders>
              <w:top w:val="single" w:sz="4" w:space="0" w:color="auto"/>
              <w:bottom w:val="single" w:sz="4" w:space="0" w:color="auto"/>
            </w:tcBorders>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Yapılması tasarlanan eskizi aydınger kâğıdına çizer, renklendirir, her bir parçayı tek tek numaralandırır ve kartona kopyalar.</w:t>
            </w:r>
          </w:p>
        </w:tc>
      </w:tr>
      <w:tr w:rsidR="00451258" w:rsidRPr="00AE59C2" w:rsidTr="00710324">
        <w:trPr>
          <w:trHeight w:hRule="exact" w:val="718"/>
        </w:trPr>
        <w:tc>
          <w:tcPr>
            <w:tcW w:w="583"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451258" w:rsidRPr="00AE59C2" w:rsidRDefault="00451258"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vAlign w:val="center"/>
          </w:tcPr>
          <w:p w:rsidR="00451258" w:rsidRPr="00AE59C2" w:rsidRDefault="00451258"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451258" w:rsidRPr="00AE59C2" w:rsidRDefault="00451258"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451258" w:rsidRPr="00AE59C2" w:rsidRDefault="00451258" w:rsidP="0095196C">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I.3.2</w:t>
            </w:r>
          </w:p>
        </w:tc>
        <w:tc>
          <w:tcPr>
            <w:tcW w:w="6788" w:type="dxa"/>
            <w:tcBorders>
              <w:top w:val="single" w:sz="4" w:space="0" w:color="auto"/>
              <w:bottom w:val="single" w:sz="4" w:space="0" w:color="auto"/>
            </w:tcBorders>
            <w:vAlign w:val="center"/>
          </w:tcPr>
          <w:p w:rsidR="00451258" w:rsidRPr="00AE59C2" w:rsidRDefault="00451258"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Parçaları makas yardımıyla keser ve kesilen parçaları renkli camların (daha önce seçilen renklere göre) üzerine koyarak kalemle çizer.</w:t>
            </w:r>
          </w:p>
        </w:tc>
      </w:tr>
      <w:tr w:rsidR="00B356DB" w:rsidRPr="00AE59C2" w:rsidTr="00B356DB">
        <w:trPr>
          <w:trHeight w:hRule="exact" w:val="998"/>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B356DB" w:rsidRPr="00AE59C2" w:rsidRDefault="00B356D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B356DB" w:rsidRPr="00AE59C2" w:rsidRDefault="00B356DB" w:rsidP="00212921">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I.3.3</w:t>
            </w:r>
          </w:p>
        </w:tc>
        <w:tc>
          <w:tcPr>
            <w:tcW w:w="6788" w:type="dxa"/>
            <w:tcBorders>
              <w:top w:val="single" w:sz="4" w:space="0" w:color="auto"/>
              <w:bottom w:val="single" w:sz="4" w:space="0" w:color="auto"/>
            </w:tcBorders>
            <w:vAlign w:val="center"/>
          </w:tcPr>
          <w:p w:rsidR="00B356DB" w:rsidRPr="00AE59C2" w:rsidRDefault="00B356DB" w:rsidP="00212921">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Cam elması ve cam pensesi kullanarak renkli camlar üzerine çizdiği çizimleri keserek ayırır ve kesilen camların çapaklarını el törpüsü ya da rodaj makinesi yardımıyla alır.</w:t>
            </w:r>
          </w:p>
        </w:tc>
      </w:tr>
      <w:tr w:rsidR="00B356DB" w:rsidRPr="00AE59C2" w:rsidTr="00710324">
        <w:trPr>
          <w:trHeight w:hRule="exact" w:val="718"/>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B356DB" w:rsidRPr="00AE59C2" w:rsidRDefault="00B356D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B356DB" w:rsidRPr="00AE59C2" w:rsidDel="00B13528" w:rsidRDefault="00B356DB" w:rsidP="00070D1A">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I.3.4</w:t>
            </w:r>
          </w:p>
        </w:tc>
        <w:tc>
          <w:tcPr>
            <w:tcW w:w="6788" w:type="dxa"/>
            <w:tcBorders>
              <w:top w:val="single" w:sz="4" w:space="0" w:color="auto"/>
              <w:bottom w:val="single" w:sz="4" w:space="0" w:color="auto"/>
            </w:tcBorders>
            <w:vAlign w:val="center"/>
          </w:tcPr>
          <w:p w:rsidR="00B356DB" w:rsidRPr="00AE59C2" w:rsidRDefault="00B356DB" w:rsidP="00070D1A">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Eskizi, çalışma tezgâhının üzerine önce iki köşesinden tahta çıtalarla çivileyerek sabitler ve daha sonra vitrayın (köşeden başlayarak) örme işlemine geçer.</w:t>
            </w:r>
          </w:p>
        </w:tc>
      </w:tr>
      <w:tr w:rsidR="00B356DB" w:rsidRPr="00AE59C2" w:rsidTr="00710324">
        <w:trPr>
          <w:trHeight w:hRule="exact" w:val="718"/>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B356DB" w:rsidRPr="00AE59C2" w:rsidRDefault="00B356D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B356DB" w:rsidRPr="00AE59C2" w:rsidRDefault="00B356DB" w:rsidP="00070D1A">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I.3.5</w:t>
            </w:r>
          </w:p>
        </w:tc>
        <w:tc>
          <w:tcPr>
            <w:tcW w:w="6788" w:type="dxa"/>
            <w:tcBorders>
              <w:top w:val="single" w:sz="4" w:space="0" w:color="auto"/>
              <w:bottom w:val="single" w:sz="4" w:space="0" w:color="auto"/>
            </w:tcBorders>
            <w:vAlign w:val="center"/>
          </w:tcPr>
          <w:p w:rsidR="00B356DB" w:rsidRPr="00AE59C2" w:rsidRDefault="00B356DB" w:rsidP="00070D1A">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Camları ardı ardına kurşun çubuk profillerine geçirir ve kurşunları kurşun bıçağı ile ahşap tezgah üzerinde bastırarak keser, kesilen ucu törpüler.</w:t>
            </w:r>
          </w:p>
        </w:tc>
      </w:tr>
      <w:tr w:rsidR="00B356DB" w:rsidRPr="00AE59C2" w:rsidTr="00B356DB">
        <w:trPr>
          <w:trHeight w:hRule="exact" w:val="834"/>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507" w:type="dxa"/>
            <w:vMerge/>
            <w:vAlign w:val="center"/>
          </w:tcPr>
          <w:p w:rsidR="00B356DB" w:rsidRPr="00AE59C2" w:rsidRDefault="00B356DB" w:rsidP="00AE59C2">
            <w:pPr>
              <w:tabs>
                <w:tab w:val="left" w:pos="2820"/>
              </w:tabs>
              <w:spacing w:after="0"/>
              <w:rPr>
                <w:rFonts w:ascii="Times New Roman" w:eastAsiaTheme="minorEastAsia" w:hAnsi="Times New Roman" w:cs="Times New Roman"/>
                <w:b/>
                <w:bCs/>
                <w:sz w:val="20"/>
                <w:szCs w:val="20"/>
                <w:lang w:eastAsia="tr-TR"/>
              </w:rPr>
            </w:pPr>
          </w:p>
        </w:tc>
        <w:tc>
          <w:tcPr>
            <w:tcW w:w="6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763"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08" w:type="dxa"/>
            <w:tcBorders>
              <w:top w:val="single" w:sz="4" w:space="0" w:color="auto"/>
              <w:bottom w:val="single" w:sz="4" w:space="0" w:color="auto"/>
            </w:tcBorders>
            <w:vAlign w:val="center"/>
          </w:tcPr>
          <w:p w:rsidR="00B356DB" w:rsidRPr="00AE59C2" w:rsidRDefault="00B356DB" w:rsidP="00070D1A">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I.3.6</w:t>
            </w:r>
          </w:p>
        </w:tc>
        <w:tc>
          <w:tcPr>
            <w:tcW w:w="6788" w:type="dxa"/>
            <w:tcBorders>
              <w:top w:val="single" w:sz="4" w:space="0" w:color="auto"/>
              <w:bottom w:val="single" w:sz="4" w:space="0" w:color="auto"/>
            </w:tcBorders>
            <w:vAlign w:val="center"/>
          </w:tcPr>
          <w:p w:rsidR="00B356DB" w:rsidRPr="00AE59C2" w:rsidRDefault="00B356DB" w:rsidP="00070D1A">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Her parçanın cam etrafını kurşunla döner ve çivi ile sabitleyerek kurşunlama işlemine devam eder.</w:t>
            </w:r>
          </w:p>
        </w:tc>
      </w:tr>
    </w:tbl>
    <w:p w:rsidR="00560229" w:rsidRPr="00AE59C2" w:rsidRDefault="00560229" w:rsidP="00AE59C2">
      <w:pPr>
        <w:rPr>
          <w:rFonts w:eastAsiaTheme="minorEastAsia"/>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AE59C2" w:rsidRPr="00AE59C2" w:rsidTr="00710324">
        <w:trPr>
          <w:trHeight w:val="530"/>
        </w:trPr>
        <w:tc>
          <w:tcPr>
            <w:tcW w:w="300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lastRenderedPageBreak/>
              <w:t>Görevler</w:t>
            </w:r>
          </w:p>
        </w:tc>
        <w:tc>
          <w:tcPr>
            <w:tcW w:w="341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5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25" w:type="dxa"/>
            <w:tcBorders>
              <w:bottom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2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96"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899"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51"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B356DB" w:rsidRPr="00AE59C2" w:rsidTr="00B356DB">
        <w:trPr>
          <w:trHeight w:val="942"/>
        </w:trPr>
        <w:tc>
          <w:tcPr>
            <w:tcW w:w="583" w:type="dxa"/>
            <w:vMerge w:val="restart"/>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sz w:val="20"/>
                <w:szCs w:val="20"/>
                <w:lang w:eastAsia="tr-TR"/>
              </w:rPr>
              <w:t>I</w:t>
            </w:r>
          </w:p>
        </w:tc>
        <w:tc>
          <w:tcPr>
            <w:tcW w:w="2425" w:type="dxa"/>
            <w:vMerge w:val="restart"/>
            <w:vAlign w:val="center"/>
          </w:tcPr>
          <w:p w:rsidR="00B356DB" w:rsidRPr="00AE59C2" w:rsidRDefault="00B356DB"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Yüzeylere vitray uygulamaları yapmak</w:t>
            </w:r>
          </w:p>
          <w:p w:rsidR="00B356DB" w:rsidRPr="00AE59C2" w:rsidRDefault="00B356DB" w:rsidP="00AE59C2">
            <w:pPr>
              <w:tabs>
                <w:tab w:val="left" w:pos="2820"/>
              </w:tabs>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(devamı var)</w:t>
            </w:r>
          </w:p>
        </w:tc>
        <w:tc>
          <w:tcPr>
            <w:tcW w:w="720" w:type="dxa"/>
            <w:vMerge w:val="restart"/>
            <w:vAlign w:val="center"/>
          </w:tcPr>
          <w:p w:rsidR="00B356DB" w:rsidRPr="00AE59C2" w:rsidRDefault="00B356DB" w:rsidP="00451258">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3</w:t>
            </w:r>
          </w:p>
        </w:tc>
        <w:tc>
          <w:tcPr>
            <w:tcW w:w="2696" w:type="dxa"/>
            <w:vMerge w:val="restart"/>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Kurşunlu vitray uygulaması yapmak</w:t>
            </w:r>
          </w:p>
        </w:tc>
        <w:tc>
          <w:tcPr>
            <w:tcW w:w="899" w:type="dxa"/>
            <w:vAlign w:val="center"/>
          </w:tcPr>
          <w:p w:rsidR="00B356DB" w:rsidRPr="00AE59C2" w:rsidRDefault="00B356DB" w:rsidP="00DA577F">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w:t>
            </w:r>
            <w:r>
              <w:rPr>
                <w:rFonts w:ascii="Times New Roman" w:eastAsiaTheme="minorEastAsia" w:hAnsi="Times New Roman" w:cs="Times New Roman"/>
                <w:b/>
                <w:bCs/>
                <w:sz w:val="20"/>
                <w:szCs w:val="20"/>
                <w:lang w:eastAsia="tr-TR"/>
              </w:rPr>
              <w:t>7</w:t>
            </w:r>
          </w:p>
        </w:tc>
        <w:tc>
          <w:tcPr>
            <w:tcW w:w="6851" w:type="dxa"/>
            <w:vAlign w:val="center"/>
          </w:tcPr>
          <w:p w:rsidR="00B356DB" w:rsidRPr="00AE59C2" w:rsidRDefault="00B356DB" w:rsidP="00DA577F">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Kurşunlama işleminden sonra eskizin diğer köşelerini de ahşap çıtayla sabitler ve vitrayın ölçüye uygunluğunu kontrol eder, kurşunların birleşme uçlarına lehim pastasını sürer ve havya ve lehim yardımıyla birleştirir.</w:t>
            </w:r>
          </w:p>
        </w:tc>
      </w:tr>
      <w:tr w:rsidR="00B356DB" w:rsidRPr="00AE59C2" w:rsidTr="00560229">
        <w:trPr>
          <w:trHeight w:val="552"/>
        </w:trPr>
        <w:tc>
          <w:tcPr>
            <w:tcW w:w="583" w:type="dxa"/>
            <w:vMerge/>
            <w:vAlign w:val="center"/>
          </w:tcPr>
          <w:p w:rsidR="00B356DB" w:rsidRPr="00AE59C2" w:rsidRDefault="00B356DB" w:rsidP="00AE59C2">
            <w:pPr>
              <w:spacing w:after="0"/>
              <w:rPr>
                <w:rFonts w:ascii="Times New Roman" w:eastAsiaTheme="minorEastAsia" w:hAnsi="Times New Roman" w:cs="Times New Roman"/>
                <w:b/>
                <w:sz w:val="20"/>
                <w:szCs w:val="20"/>
                <w:lang w:eastAsia="tr-TR"/>
              </w:rPr>
            </w:pPr>
          </w:p>
        </w:tc>
        <w:tc>
          <w:tcPr>
            <w:tcW w:w="242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sz w:val="20"/>
                <w:szCs w:val="20"/>
                <w:lang w:eastAsia="tr-TR"/>
              </w:rPr>
            </w:pPr>
          </w:p>
        </w:tc>
        <w:tc>
          <w:tcPr>
            <w:tcW w:w="720"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99" w:type="dxa"/>
            <w:vAlign w:val="center"/>
          </w:tcPr>
          <w:p w:rsidR="00B356DB" w:rsidRPr="00AE59C2" w:rsidRDefault="00B356DB" w:rsidP="00174BA3">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w:t>
            </w:r>
            <w:r>
              <w:rPr>
                <w:rFonts w:ascii="Times New Roman" w:eastAsiaTheme="minorEastAsia" w:hAnsi="Times New Roman" w:cs="Times New Roman"/>
                <w:b/>
                <w:bCs/>
                <w:sz w:val="20"/>
                <w:szCs w:val="20"/>
                <w:lang w:eastAsia="tr-TR"/>
              </w:rPr>
              <w:t>8</w:t>
            </w:r>
          </w:p>
        </w:tc>
        <w:tc>
          <w:tcPr>
            <w:tcW w:w="6851" w:type="dxa"/>
            <w:vAlign w:val="center"/>
          </w:tcPr>
          <w:p w:rsidR="00B356DB" w:rsidRPr="00AE59C2" w:rsidRDefault="00B356DB" w:rsidP="00174BA3">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Ön yüzü bittikten sonra vitrayın arka yüzeyini de aynı şekilde lehimler.</w:t>
            </w:r>
          </w:p>
        </w:tc>
      </w:tr>
      <w:tr w:rsidR="00B356DB" w:rsidRPr="00AE59C2" w:rsidTr="00710324">
        <w:trPr>
          <w:trHeight w:val="530"/>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25" w:type="dxa"/>
            <w:vMerge/>
            <w:vAlign w:val="center"/>
          </w:tcPr>
          <w:p w:rsidR="00B356DB" w:rsidRPr="00AE59C2" w:rsidRDefault="00B356DB" w:rsidP="00AE59C2">
            <w:pPr>
              <w:tabs>
                <w:tab w:val="left" w:pos="2820"/>
              </w:tabs>
              <w:spacing w:after="0"/>
              <w:rPr>
                <w:rFonts w:ascii="Times New Roman" w:eastAsiaTheme="minorEastAsia" w:hAnsi="Times New Roman" w:cs="Times New Roman"/>
                <w:b/>
                <w:bCs/>
                <w:sz w:val="20"/>
                <w:szCs w:val="20"/>
                <w:lang w:eastAsia="tr-TR"/>
              </w:rPr>
            </w:pPr>
          </w:p>
        </w:tc>
        <w:tc>
          <w:tcPr>
            <w:tcW w:w="720"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899" w:type="dxa"/>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w:t>
            </w:r>
            <w:r>
              <w:rPr>
                <w:rFonts w:ascii="Times New Roman" w:eastAsiaTheme="minorEastAsia" w:hAnsi="Times New Roman" w:cs="Times New Roman"/>
                <w:b/>
                <w:bCs/>
                <w:sz w:val="20"/>
                <w:szCs w:val="20"/>
                <w:lang w:eastAsia="tr-TR"/>
              </w:rPr>
              <w:t>9</w:t>
            </w:r>
          </w:p>
        </w:tc>
        <w:tc>
          <w:tcPr>
            <w:tcW w:w="6851" w:type="dxa"/>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 xml:space="preserve">Kurşunların kenarlarını yuvarlak uçlu sert bir cisimle ezerek vitrayı sağlamlaştırır. </w:t>
            </w:r>
          </w:p>
        </w:tc>
      </w:tr>
      <w:tr w:rsidR="00B356DB" w:rsidRPr="00AE59C2" w:rsidTr="00710324">
        <w:trPr>
          <w:trHeight w:val="530"/>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25" w:type="dxa"/>
            <w:vMerge/>
            <w:vAlign w:val="center"/>
          </w:tcPr>
          <w:p w:rsidR="00B356DB" w:rsidRPr="00AE59C2" w:rsidRDefault="00B356DB" w:rsidP="00AE59C2">
            <w:pPr>
              <w:tabs>
                <w:tab w:val="left" w:pos="2820"/>
              </w:tabs>
              <w:spacing w:after="0"/>
              <w:rPr>
                <w:rFonts w:ascii="Times New Roman" w:eastAsiaTheme="minorEastAsia" w:hAnsi="Times New Roman" w:cs="Times New Roman"/>
                <w:b/>
                <w:bCs/>
                <w:sz w:val="20"/>
                <w:szCs w:val="20"/>
                <w:lang w:eastAsia="tr-TR"/>
              </w:rPr>
            </w:pPr>
          </w:p>
        </w:tc>
        <w:tc>
          <w:tcPr>
            <w:tcW w:w="720"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96"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899" w:type="dxa"/>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I.3.</w:t>
            </w:r>
            <w:r>
              <w:rPr>
                <w:rFonts w:ascii="Times New Roman" w:eastAsiaTheme="minorEastAsia" w:hAnsi="Times New Roman" w:cs="Times New Roman"/>
                <w:b/>
                <w:bCs/>
                <w:sz w:val="20"/>
                <w:szCs w:val="20"/>
                <w:lang w:eastAsia="tr-TR"/>
              </w:rPr>
              <w:t>10</w:t>
            </w:r>
          </w:p>
        </w:tc>
        <w:tc>
          <w:tcPr>
            <w:tcW w:w="6851" w:type="dxa"/>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Lehimlenen noktaların rötuşunu ve temizliğini yaparak montajını gerçekleştirir.</w:t>
            </w:r>
          </w:p>
        </w:tc>
      </w:tr>
      <w:tr w:rsidR="00B356DB" w:rsidRPr="00AE59C2" w:rsidTr="00560229">
        <w:trPr>
          <w:trHeight w:hRule="exact" w:val="766"/>
        </w:trPr>
        <w:tc>
          <w:tcPr>
            <w:tcW w:w="583" w:type="dxa"/>
            <w:vMerge/>
            <w:vAlign w:val="center"/>
          </w:tcPr>
          <w:p w:rsidR="00B356DB" w:rsidRPr="00AE59C2" w:rsidRDefault="00B356DB" w:rsidP="00AE59C2">
            <w:pPr>
              <w:spacing w:after="0"/>
              <w:rPr>
                <w:rFonts w:ascii="Times New Roman" w:eastAsiaTheme="minorEastAsia" w:hAnsi="Times New Roman" w:cs="Times New Roman"/>
                <w:b/>
                <w:sz w:val="20"/>
                <w:szCs w:val="20"/>
                <w:lang w:eastAsia="tr-TR"/>
              </w:rPr>
            </w:pPr>
          </w:p>
        </w:tc>
        <w:tc>
          <w:tcPr>
            <w:tcW w:w="2425" w:type="dxa"/>
            <w:vMerge/>
            <w:vAlign w:val="center"/>
          </w:tcPr>
          <w:p w:rsidR="00B356DB" w:rsidRPr="00AE59C2" w:rsidRDefault="00B356DB" w:rsidP="00AE59C2">
            <w:pPr>
              <w:tabs>
                <w:tab w:val="left" w:pos="2820"/>
              </w:tabs>
              <w:spacing w:after="0"/>
              <w:rPr>
                <w:rFonts w:ascii="Times New Roman" w:eastAsiaTheme="minorEastAsia" w:hAnsi="Times New Roman" w:cs="Times New Roman"/>
                <w:sz w:val="20"/>
                <w:szCs w:val="20"/>
                <w:lang w:eastAsia="tr-TR"/>
              </w:rPr>
            </w:pPr>
          </w:p>
        </w:tc>
        <w:tc>
          <w:tcPr>
            <w:tcW w:w="720" w:type="dxa"/>
            <w:vMerge w:val="restart"/>
            <w:tcBorders>
              <w:top w:val="single" w:sz="4" w:space="0" w:color="auto"/>
            </w:tcBorders>
            <w:vAlign w:val="center"/>
          </w:tcPr>
          <w:p w:rsidR="00B356DB" w:rsidRPr="00AE59C2" w:rsidRDefault="00B356DB" w:rsidP="00451258">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w:t>
            </w:r>
            <w:r>
              <w:rPr>
                <w:rFonts w:ascii="Times New Roman" w:eastAsiaTheme="minorEastAsia" w:hAnsi="Times New Roman" w:cs="Times New Roman"/>
                <w:b/>
                <w:bCs/>
                <w:sz w:val="20"/>
                <w:szCs w:val="20"/>
                <w:lang w:eastAsia="tr-TR"/>
              </w:rPr>
              <w:t>4</w:t>
            </w:r>
          </w:p>
        </w:tc>
        <w:tc>
          <w:tcPr>
            <w:tcW w:w="2696" w:type="dxa"/>
            <w:vMerge w:val="restart"/>
            <w:tcBorders>
              <w:top w:val="single" w:sz="4" w:space="0" w:color="auto"/>
            </w:tcBorders>
            <w:vAlign w:val="center"/>
          </w:tcPr>
          <w:p w:rsidR="00B356DB" w:rsidRPr="00AE59C2" w:rsidRDefault="00B356DB" w:rsidP="00AE59C2">
            <w:pPr>
              <w:spacing w:after="0" w:line="240" w:lineRule="auto"/>
              <w:ind w:right="-2"/>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Mozaik vitray uygulaması yapmak</w:t>
            </w:r>
          </w:p>
        </w:tc>
        <w:tc>
          <w:tcPr>
            <w:tcW w:w="899" w:type="dxa"/>
            <w:tcBorders>
              <w:top w:val="single" w:sz="4" w:space="0" w:color="auto"/>
              <w:bottom w:val="single" w:sz="4" w:space="0" w:color="auto"/>
            </w:tcBorders>
            <w:vAlign w:val="center"/>
          </w:tcPr>
          <w:p w:rsidR="00B356DB" w:rsidRPr="00AE59C2" w:rsidRDefault="00B356DB" w:rsidP="00D2273B">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I.4.1</w:t>
            </w:r>
          </w:p>
        </w:tc>
        <w:tc>
          <w:tcPr>
            <w:tcW w:w="6851" w:type="dxa"/>
            <w:tcBorders>
              <w:top w:val="single" w:sz="4" w:space="0" w:color="auto"/>
              <w:bottom w:val="single" w:sz="4" w:space="0" w:color="auto"/>
            </w:tcBorders>
            <w:vAlign w:val="center"/>
          </w:tcPr>
          <w:p w:rsidR="00B356DB" w:rsidRPr="00AE59C2" w:rsidRDefault="00B356DB"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El ile çizim yapılması gerektiğinde, yapılması tasarlanan tasarımı eskize çizer ve renklendirir.</w:t>
            </w:r>
          </w:p>
        </w:tc>
      </w:tr>
      <w:tr w:rsidR="00B356DB" w:rsidRPr="00AE59C2" w:rsidTr="00560229">
        <w:trPr>
          <w:trHeight w:hRule="exact" w:val="707"/>
        </w:trPr>
        <w:tc>
          <w:tcPr>
            <w:tcW w:w="583"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2425" w:type="dxa"/>
            <w:vMerge/>
            <w:vAlign w:val="center"/>
          </w:tcPr>
          <w:p w:rsidR="00B356DB" w:rsidRPr="00AE59C2" w:rsidRDefault="00B356DB"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96"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B356DB" w:rsidRPr="00AE59C2" w:rsidRDefault="00B356DB" w:rsidP="00D2273B">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I.4.2</w:t>
            </w:r>
          </w:p>
        </w:tc>
        <w:tc>
          <w:tcPr>
            <w:tcW w:w="6851" w:type="dxa"/>
            <w:tcBorders>
              <w:top w:val="single" w:sz="4" w:space="0" w:color="auto"/>
              <w:bottom w:val="single" w:sz="4" w:space="0" w:color="auto"/>
            </w:tcBorders>
            <w:vAlign w:val="center"/>
          </w:tcPr>
          <w:p w:rsidR="00B356DB" w:rsidRPr="00AE59C2" w:rsidDel="00762B55" w:rsidRDefault="00B356DB"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Eskizi fon camının altına yerleştirir ve siyah ispirtolu kalemle fon camının üzerine kontur çizgilerini çizer.</w:t>
            </w:r>
          </w:p>
        </w:tc>
      </w:tr>
      <w:tr w:rsidR="00B356DB" w:rsidRPr="00AE59C2" w:rsidTr="00560229">
        <w:trPr>
          <w:trHeight w:hRule="exact" w:val="707"/>
        </w:trPr>
        <w:tc>
          <w:tcPr>
            <w:tcW w:w="583"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2425" w:type="dxa"/>
            <w:vMerge/>
            <w:vAlign w:val="center"/>
          </w:tcPr>
          <w:p w:rsidR="00B356DB" w:rsidRPr="00AE59C2" w:rsidRDefault="00B356DB"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96"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B356DB" w:rsidRPr="00AE59C2" w:rsidRDefault="00B356DB" w:rsidP="00DD23E3">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I.4.3</w:t>
            </w:r>
          </w:p>
        </w:tc>
        <w:tc>
          <w:tcPr>
            <w:tcW w:w="6851" w:type="dxa"/>
            <w:tcBorders>
              <w:top w:val="single" w:sz="4" w:space="0" w:color="auto"/>
              <w:bottom w:val="single" w:sz="4" w:space="0" w:color="auto"/>
            </w:tcBorders>
            <w:vAlign w:val="center"/>
          </w:tcPr>
          <w:p w:rsidR="00B356DB" w:rsidRPr="00AE59C2" w:rsidDel="00762B55" w:rsidRDefault="00B356DB" w:rsidP="00DD23E3">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Renkli camları istenilen ebatta, mozaik cam kesici ve/veya elmas ile karelaj olarak keser.</w:t>
            </w:r>
          </w:p>
        </w:tc>
      </w:tr>
      <w:tr w:rsidR="00B356DB" w:rsidRPr="00AE59C2" w:rsidTr="00B356DB">
        <w:trPr>
          <w:trHeight w:hRule="exact" w:val="1299"/>
        </w:trPr>
        <w:tc>
          <w:tcPr>
            <w:tcW w:w="583"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2425" w:type="dxa"/>
            <w:vMerge/>
            <w:vAlign w:val="center"/>
          </w:tcPr>
          <w:p w:rsidR="00B356DB" w:rsidRPr="00AE59C2" w:rsidRDefault="00B356DB"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96"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B356DB" w:rsidRPr="00AE59C2" w:rsidRDefault="00B356DB" w:rsidP="000D3D25">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I.4.4</w:t>
            </w:r>
          </w:p>
        </w:tc>
        <w:tc>
          <w:tcPr>
            <w:tcW w:w="6851" w:type="dxa"/>
            <w:tcBorders>
              <w:top w:val="single" w:sz="4" w:space="0" w:color="auto"/>
              <w:bottom w:val="single" w:sz="4" w:space="0" w:color="auto"/>
            </w:tcBorders>
            <w:vAlign w:val="center"/>
          </w:tcPr>
          <w:p w:rsidR="00B356DB" w:rsidRPr="00AE59C2" w:rsidRDefault="00B356DB" w:rsidP="000D3D25">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Fon camın yüzeyine yapıştırıcı malzemeyi (vernik gibi) sürerek (yüzeyin tümü değil küçük bir bölümüne fırça yardımıyla sürer, yoksa yapıştırıcı kuruyarak işlevini yitirir) kestiği renkli camları eskizdeki desen ve renklere göre yapıştırır (aralarında uygun aralıklarda boşluk bırakır) ve kurumaya bırakır.</w:t>
            </w:r>
          </w:p>
        </w:tc>
      </w:tr>
      <w:tr w:rsidR="00B356DB" w:rsidRPr="00AE59C2" w:rsidTr="00560229">
        <w:trPr>
          <w:trHeight w:hRule="exact" w:val="707"/>
        </w:trPr>
        <w:tc>
          <w:tcPr>
            <w:tcW w:w="583"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2425" w:type="dxa"/>
            <w:vMerge/>
            <w:vAlign w:val="center"/>
          </w:tcPr>
          <w:p w:rsidR="00B356DB" w:rsidRPr="00AE59C2" w:rsidRDefault="00B356DB"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96"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B356DB" w:rsidRPr="00AE59C2" w:rsidRDefault="00B356DB" w:rsidP="004C4C9A">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I.4.5</w:t>
            </w:r>
          </w:p>
        </w:tc>
        <w:tc>
          <w:tcPr>
            <w:tcW w:w="6851" w:type="dxa"/>
            <w:tcBorders>
              <w:top w:val="single" w:sz="4" w:space="0" w:color="auto"/>
              <w:bottom w:val="single" w:sz="4" w:space="0" w:color="auto"/>
            </w:tcBorders>
            <w:vAlign w:val="center"/>
          </w:tcPr>
          <w:p w:rsidR="00B356DB" w:rsidRPr="00AE59C2" w:rsidRDefault="00B356DB" w:rsidP="004C4C9A">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Kuruyan renkli camlar arasındaki boşluklar için toz boya karıştırarak hazırladığı derz dolgu maddesini tatbik eder ve dolgu maddesini kurumaya bırakır.</w:t>
            </w:r>
          </w:p>
        </w:tc>
      </w:tr>
      <w:tr w:rsidR="00B356DB" w:rsidRPr="00AE59C2" w:rsidTr="00B356DB">
        <w:trPr>
          <w:trHeight w:hRule="exact" w:val="938"/>
        </w:trPr>
        <w:tc>
          <w:tcPr>
            <w:tcW w:w="583"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2425" w:type="dxa"/>
            <w:vMerge/>
            <w:vAlign w:val="center"/>
          </w:tcPr>
          <w:p w:rsidR="00B356DB" w:rsidRPr="00AE59C2" w:rsidRDefault="00B356DB"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96" w:type="dxa"/>
            <w:vMerge/>
            <w:tcBorders>
              <w:top w:val="single" w:sz="4" w:space="0" w:color="auto"/>
            </w:tcBorders>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899" w:type="dxa"/>
            <w:tcBorders>
              <w:top w:val="single" w:sz="4" w:space="0" w:color="auto"/>
              <w:bottom w:val="single" w:sz="4" w:space="0" w:color="auto"/>
            </w:tcBorders>
            <w:vAlign w:val="center"/>
          </w:tcPr>
          <w:p w:rsidR="00B356DB" w:rsidRPr="00AE59C2" w:rsidRDefault="00B356DB" w:rsidP="003916EF">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I.4.6</w:t>
            </w:r>
          </w:p>
        </w:tc>
        <w:tc>
          <w:tcPr>
            <w:tcW w:w="6851" w:type="dxa"/>
            <w:tcBorders>
              <w:top w:val="single" w:sz="4" w:space="0" w:color="auto"/>
              <w:bottom w:val="single" w:sz="4" w:space="0" w:color="auto"/>
            </w:tcBorders>
            <w:vAlign w:val="center"/>
          </w:tcPr>
          <w:p w:rsidR="00B356DB" w:rsidRPr="00AE59C2" w:rsidDel="00762B55" w:rsidRDefault="00B356DB" w:rsidP="003916EF">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Kuruma işlemi gerçekleştikten sonra vitray üzerine taşan kısımları temizler ve talebe bağlı olarak istenilirse üzerine koruyucu cam konularak vitrayın montajını yapar.</w:t>
            </w:r>
          </w:p>
        </w:tc>
      </w:tr>
    </w:tbl>
    <w:p w:rsidR="00AE59C2" w:rsidRPr="00AE59C2" w:rsidRDefault="00AE59C2" w:rsidP="00AE59C2">
      <w:pPr>
        <w:outlineLvl w:val="1"/>
        <w:rPr>
          <w:rFonts w:ascii="Times New Roman" w:eastAsiaTheme="minorEastAsia" w:hAnsi="Times New Roman" w:cs="Times New Roman"/>
          <w:b/>
          <w:bCs/>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05"/>
        <w:gridCol w:w="718"/>
        <w:gridCol w:w="2674"/>
        <w:gridCol w:w="970"/>
        <w:gridCol w:w="6760"/>
      </w:tblGrid>
      <w:tr w:rsidR="00AE59C2" w:rsidRPr="00AE59C2" w:rsidTr="00710324">
        <w:trPr>
          <w:trHeight w:val="530"/>
        </w:trPr>
        <w:tc>
          <w:tcPr>
            <w:tcW w:w="2988"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lastRenderedPageBreak/>
              <w:t>Görevler</w:t>
            </w:r>
          </w:p>
        </w:tc>
        <w:tc>
          <w:tcPr>
            <w:tcW w:w="3392"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30"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05"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18"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74"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97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76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B356DB" w:rsidRPr="00AE59C2" w:rsidTr="00B356DB">
        <w:trPr>
          <w:trHeight w:val="468"/>
        </w:trPr>
        <w:tc>
          <w:tcPr>
            <w:tcW w:w="583" w:type="dxa"/>
            <w:vMerge w:val="restart"/>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sz w:val="20"/>
                <w:szCs w:val="20"/>
                <w:lang w:eastAsia="tr-TR"/>
              </w:rPr>
              <w:t>I</w:t>
            </w:r>
          </w:p>
        </w:tc>
        <w:tc>
          <w:tcPr>
            <w:tcW w:w="2405" w:type="dxa"/>
            <w:vMerge w:val="restart"/>
            <w:vAlign w:val="center"/>
          </w:tcPr>
          <w:p w:rsidR="00B356DB" w:rsidRPr="00B356DB" w:rsidRDefault="00B356DB" w:rsidP="00AE59C2">
            <w:pPr>
              <w:tabs>
                <w:tab w:val="left" w:pos="2820"/>
              </w:tabs>
              <w:spacing w:after="0"/>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Yüzeylere vitray uygulamaları yapmak</w:t>
            </w:r>
          </w:p>
        </w:tc>
        <w:tc>
          <w:tcPr>
            <w:tcW w:w="718" w:type="dxa"/>
            <w:vMerge w:val="restart"/>
            <w:vAlign w:val="center"/>
          </w:tcPr>
          <w:p w:rsidR="00B356DB" w:rsidRPr="00AE59C2" w:rsidRDefault="00B356DB" w:rsidP="00141EB3">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I.5</w:t>
            </w:r>
          </w:p>
        </w:tc>
        <w:tc>
          <w:tcPr>
            <w:tcW w:w="2674" w:type="dxa"/>
            <w:vMerge w:val="restart"/>
            <w:vAlign w:val="center"/>
          </w:tcPr>
          <w:p w:rsidR="00B356DB" w:rsidRPr="00AE59C2" w:rsidRDefault="00B356DB" w:rsidP="00141EB3">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Boyama vitray uygulaması yapmak</w:t>
            </w:r>
          </w:p>
        </w:tc>
        <w:tc>
          <w:tcPr>
            <w:tcW w:w="970" w:type="dxa"/>
            <w:vAlign w:val="center"/>
          </w:tcPr>
          <w:p w:rsidR="00B356DB" w:rsidRPr="00AE59C2" w:rsidRDefault="00B356DB" w:rsidP="00A744DD">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I.5.1</w:t>
            </w:r>
          </w:p>
        </w:tc>
        <w:tc>
          <w:tcPr>
            <w:tcW w:w="6760" w:type="dxa"/>
            <w:vAlign w:val="center"/>
          </w:tcPr>
          <w:p w:rsidR="00B356DB" w:rsidRPr="00AE59C2" w:rsidDel="00762B55" w:rsidRDefault="00B356DB" w:rsidP="00A744DD">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Deseni hazırlar ve parşömen veya milaj kâğıdına çizer. </w:t>
            </w:r>
          </w:p>
        </w:tc>
      </w:tr>
      <w:tr w:rsidR="00B356DB" w:rsidRPr="00AE59C2" w:rsidTr="00B356DB">
        <w:trPr>
          <w:trHeight w:val="417"/>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970" w:type="dxa"/>
            <w:vAlign w:val="center"/>
          </w:tcPr>
          <w:p w:rsidR="00B356DB" w:rsidRPr="00AE59C2" w:rsidRDefault="00B356DB" w:rsidP="00A744DD">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I.5.2</w:t>
            </w:r>
          </w:p>
        </w:tc>
        <w:tc>
          <w:tcPr>
            <w:tcW w:w="6760" w:type="dxa"/>
            <w:vAlign w:val="center"/>
          </w:tcPr>
          <w:p w:rsidR="00B356DB" w:rsidRPr="00AE59C2" w:rsidRDefault="00B356DB" w:rsidP="00A744DD">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Cam yüzeylere desene göre kontur çeker.</w:t>
            </w:r>
          </w:p>
        </w:tc>
      </w:tr>
      <w:tr w:rsidR="00B356DB" w:rsidRPr="00AE59C2" w:rsidTr="00560229">
        <w:trPr>
          <w:trHeight w:val="690"/>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970" w:type="dxa"/>
            <w:vAlign w:val="center"/>
          </w:tcPr>
          <w:p w:rsidR="00B356DB" w:rsidRPr="00AE59C2" w:rsidRDefault="00B356DB" w:rsidP="00A744DD">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I.5.3</w:t>
            </w:r>
          </w:p>
        </w:tc>
        <w:tc>
          <w:tcPr>
            <w:tcW w:w="6760" w:type="dxa"/>
            <w:vAlign w:val="center"/>
          </w:tcPr>
          <w:p w:rsidR="00B356DB" w:rsidRPr="00AE59C2" w:rsidRDefault="00B356DB" w:rsidP="00A744DD">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Cam yüzeyleri önceden matlaştırır (kumlanması), sonra kontur çekip fırça, pistole ya da döküm yöntemiyle boyar.</w:t>
            </w:r>
          </w:p>
        </w:tc>
      </w:tr>
      <w:tr w:rsidR="00B356DB" w:rsidRPr="00AE59C2" w:rsidTr="00B356DB">
        <w:trPr>
          <w:trHeight w:val="433"/>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970" w:type="dxa"/>
            <w:vAlign w:val="center"/>
          </w:tcPr>
          <w:p w:rsidR="00B356DB" w:rsidRPr="00AE59C2" w:rsidRDefault="00B356DB" w:rsidP="00A744DD">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I.5.4</w:t>
            </w:r>
          </w:p>
        </w:tc>
        <w:tc>
          <w:tcPr>
            <w:tcW w:w="6760" w:type="dxa"/>
            <w:vAlign w:val="center"/>
          </w:tcPr>
          <w:p w:rsidR="00B356DB" w:rsidRPr="00AE59C2" w:rsidRDefault="00B356DB" w:rsidP="00A744DD">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 xml:space="preserve">Boyayı tiner ya da verdüner ile inceltir. </w:t>
            </w:r>
          </w:p>
        </w:tc>
      </w:tr>
      <w:tr w:rsidR="00B356DB" w:rsidRPr="00AE59C2" w:rsidTr="00B356DB">
        <w:trPr>
          <w:trHeight w:val="411"/>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970" w:type="dxa"/>
            <w:vAlign w:val="center"/>
          </w:tcPr>
          <w:p w:rsidR="00B356DB" w:rsidRPr="00AE59C2" w:rsidRDefault="00B356DB" w:rsidP="00A744DD">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I.5.5</w:t>
            </w:r>
          </w:p>
        </w:tc>
        <w:tc>
          <w:tcPr>
            <w:tcW w:w="6760" w:type="dxa"/>
            <w:vAlign w:val="center"/>
          </w:tcPr>
          <w:p w:rsidR="00B356DB" w:rsidRPr="00AE59C2" w:rsidRDefault="00B356DB" w:rsidP="00A744DD">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 xml:space="preserve">Uygun madde (farblos vb.) ile boyanın rengini açar. </w:t>
            </w:r>
          </w:p>
        </w:tc>
      </w:tr>
      <w:tr w:rsidR="00B356DB" w:rsidRPr="00AE59C2" w:rsidTr="00B356DB">
        <w:trPr>
          <w:trHeight w:val="578"/>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970" w:type="dxa"/>
            <w:vAlign w:val="center"/>
          </w:tcPr>
          <w:p w:rsidR="00B356DB" w:rsidRPr="00AE59C2" w:rsidRDefault="00B356DB" w:rsidP="00A744DD">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I.5.6</w:t>
            </w:r>
          </w:p>
        </w:tc>
        <w:tc>
          <w:tcPr>
            <w:tcW w:w="6760" w:type="dxa"/>
            <w:vAlign w:val="center"/>
          </w:tcPr>
          <w:p w:rsidR="00B356DB" w:rsidRPr="00AE59C2" w:rsidRDefault="00B356DB" w:rsidP="00A744DD">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Boyanın dayanıklılığını arttırmak için uygun madde (klarak vb) ile veya cam dayanıklı ise fırınlama yapar.</w:t>
            </w:r>
          </w:p>
        </w:tc>
      </w:tr>
      <w:tr w:rsidR="00B356DB" w:rsidRPr="00AE59C2" w:rsidTr="00710324">
        <w:trPr>
          <w:trHeight w:val="530"/>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restart"/>
            <w:vAlign w:val="center"/>
          </w:tcPr>
          <w:p w:rsidR="00B356DB" w:rsidRPr="00AE59C2" w:rsidRDefault="00B356DB" w:rsidP="00160FCE">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I.6</w:t>
            </w:r>
          </w:p>
        </w:tc>
        <w:tc>
          <w:tcPr>
            <w:tcW w:w="2674" w:type="dxa"/>
            <w:vMerge w:val="restart"/>
            <w:vAlign w:val="center"/>
          </w:tcPr>
          <w:p w:rsidR="00B356DB" w:rsidRPr="00AE59C2" w:rsidRDefault="00B356DB" w:rsidP="00160FCE">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uygulamaları ile ilgili işlemlerin doğruluğunu kontrol etmek ve uygunluğunun kontrol edilmesini sağlamak</w:t>
            </w:r>
          </w:p>
        </w:tc>
        <w:tc>
          <w:tcPr>
            <w:tcW w:w="970" w:type="dxa"/>
            <w:vAlign w:val="center"/>
          </w:tcPr>
          <w:p w:rsidR="00B356DB" w:rsidRPr="00AE59C2" w:rsidRDefault="00B356DB" w:rsidP="00160FCE">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I.6.1</w:t>
            </w:r>
          </w:p>
        </w:tc>
        <w:tc>
          <w:tcPr>
            <w:tcW w:w="6760" w:type="dxa"/>
            <w:vAlign w:val="center"/>
          </w:tcPr>
          <w:p w:rsidR="00B356DB" w:rsidRPr="00AE59C2" w:rsidRDefault="00B356DB" w:rsidP="00160FCE">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çeşitlerine uygun olarak lehimlenen vitrayların sağlamlığını kontrol eder.</w:t>
            </w:r>
          </w:p>
        </w:tc>
      </w:tr>
      <w:tr w:rsidR="00B356DB" w:rsidRPr="00AE59C2" w:rsidTr="00710324">
        <w:trPr>
          <w:trHeight w:val="530"/>
        </w:trPr>
        <w:tc>
          <w:tcPr>
            <w:tcW w:w="583" w:type="dxa"/>
            <w:vMerge/>
            <w:vAlign w:val="center"/>
          </w:tcPr>
          <w:p w:rsidR="00B356DB" w:rsidRPr="00AE59C2" w:rsidRDefault="00B356DB" w:rsidP="00AE59C2">
            <w:pPr>
              <w:spacing w:after="0"/>
              <w:rPr>
                <w:rFonts w:ascii="Times New Roman" w:eastAsiaTheme="minorEastAsia" w:hAnsi="Times New Roman" w:cs="Times New Roman"/>
                <w:b/>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970" w:type="dxa"/>
            <w:vAlign w:val="center"/>
          </w:tcPr>
          <w:p w:rsidR="00B356DB" w:rsidRPr="00AE59C2" w:rsidRDefault="00B356DB" w:rsidP="00A774C1">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I.6.2</w:t>
            </w:r>
          </w:p>
        </w:tc>
        <w:tc>
          <w:tcPr>
            <w:tcW w:w="6760" w:type="dxa"/>
            <w:vAlign w:val="center"/>
          </w:tcPr>
          <w:p w:rsidR="00B356DB" w:rsidRPr="00AE59C2" w:rsidRDefault="00B356DB" w:rsidP="00AD084B">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çeşitlerine göre, vitrayların montajlarının sağlamlığını kontrol eder.</w:t>
            </w:r>
          </w:p>
        </w:tc>
      </w:tr>
      <w:tr w:rsidR="00B356DB" w:rsidRPr="00AE59C2" w:rsidTr="00B356DB">
        <w:trPr>
          <w:trHeight w:val="582"/>
        </w:trPr>
        <w:tc>
          <w:tcPr>
            <w:tcW w:w="583" w:type="dxa"/>
            <w:vMerge/>
            <w:vAlign w:val="center"/>
          </w:tcPr>
          <w:p w:rsidR="00B356DB" w:rsidRPr="00AE59C2" w:rsidRDefault="00B356DB" w:rsidP="00AE59C2">
            <w:pPr>
              <w:spacing w:after="0"/>
              <w:rPr>
                <w:rFonts w:ascii="Times New Roman" w:eastAsiaTheme="minorEastAsia" w:hAnsi="Times New Roman" w:cs="Times New Roman"/>
                <w:b/>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sz w:val="20"/>
                <w:szCs w:val="20"/>
                <w:lang w:eastAsia="tr-TR"/>
              </w:rPr>
            </w:pPr>
          </w:p>
        </w:tc>
        <w:tc>
          <w:tcPr>
            <w:tcW w:w="970" w:type="dxa"/>
            <w:vAlign w:val="center"/>
          </w:tcPr>
          <w:p w:rsidR="00B356DB" w:rsidRPr="00AE59C2" w:rsidRDefault="00B356DB" w:rsidP="00A774C1">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I.6.3</w:t>
            </w:r>
          </w:p>
        </w:tc>
        <w:tc>
          <w:tcPr>
            <w:tcW w:w="6760" w:type="dxa"/>
            <w:vAlign w:val="center"/>
          </w:tcPr>
          <w:p w:rsidR="00B356DB" w:rsidRPr="00AE59C2" w:rsidRDefault="00B356DB" w:rsidP="00AD084B">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 xml:space="preserve">Vitray çeşitlerine göre, vitrayların görselliğini kontrol eder.   </w:t>
            </w:r>
          </w:p>
        </w:tc>
      </w:tr>
      <w:tr w:rsidR="00B356DB" w:rsidRPr="00AE59C2" w:rsidTr="00B356DB">
        <w:trPr>
          <w:trHeight w:val="656"/>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970" w:type="dxa"/>
            <w:vAlign w:val="center"/>
          </w:tcPr>
          <w:p w:rsidR="00B356DB" w:rsidRPr="00AE59C2" w:rsidRDefault="00B356DB" w:rsidP="00855FD0">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I.6.4</w:t>
            </w:r>
          </w:p>
        </w:tc>
        <w:tc>
          <w:tcPr>
            <w:tcW w:w="6760" w:type="dxa"/>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sz w:val="20"/>
                <w:szCs w:val="20"/>
                <w:lang w:eastAsia="tr-TR"/>
              </w:rPr>
              <w:t>Vitray uygulamaları ile ilgili gerekli durumlarda yapılan işlemlerin uygunluğunun ilgili mimar, mühendis tarafından kontrol edilmesini sağlar.</w:t>
            </w:r>
          </w:p>
        </w:tc>
      </w:tr>
      <w:tr w:rsidR="00B356DB" w:rsidRPr="00AE59C2" w:rsidTr="00B356DB">
        <w:trPr>
          <w:trHeight w:val="656"/>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restart"/>
            <w:vAlign w:val="center"/>
          </w:tcPr>
          <w:p w:rsidR="00B356DB" w:rsidRPr="00AE59C2" w:rsidRDefault="00B356DB" w:rsidP="00FA289F">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I.7</w:t>
            </w:r>
          </w:p>
        </w:tc>
        <w:tc>
          <w:tcPr>
            <w:tcW w:w="2674" w:type="dxa"/>
            <w:vMerge w:val="restart"/>
            <w:vAlign w:val="center"/>
          </w:tcPr>
          <w:p w:rsidR="00B356DB" w:rsidRPr="00AE59C2" w:rsidRDefault="00B356DB" w:rsidP="00FA289F">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uygulamaları ile ilgili dokümanları kayıt altına almak, dosyalamak ve arşivlemek</w:t>
            </w:r>
          </w:p>
        </w:tc>
        <w:tc>
          <w:tcPr>
            <w:tcW w:w="970" w:type="dxa"/>
            <w:vAlign w:val="center"/>
          </w:tcPr>
          <w:p w:rsidR="00B356DB" w:rsidRPr="00AE59C2" w:rsidRDefault="00B356DB" w:rsidP="00FA289F">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I.7.1</w:t>
            </w:r>
          </w:p>
        </w:tc>
        <w:tc>
          <w:tcPr>
            <w:tcW w:w="6760" w:type="dxa"/>
            <w:vAlign w:val="center"/>
          </w:tcPr>
          <w:p w:rsidR="00B356DB" w:rsidRPr="00AE59C2" w:rsidRDefault="00B356DB" w:rsidP="00FA289F">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uygulamalarının uygunluğunun, ilgili mühendis ve mimar tarafından onaylanmasını ve kayıt altına alınmasını sağlar.</w:t>
            </w:r>
          </w:p>
        </w:tc>
      </w:tr>
      <w:tr w:rsidR="00B356DB" w:rsidRPr="00AE59C2" w:rsidTr="00B356DB">
        <w:trPr>
          <w:trHeight w:val="656"/>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970" w:type="dxa"/>
            <w:vAlign w:val="center"/>
          </w:tcPr>
          <w:p w:rsidR="00B356DB" w:rsidRPr="00AE59C2" w:rsidRDefault="00B356DB" w:rsidP="00855FD0">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I.7.2</w:t>
            </w:r>
          </w:p>
        </w:tc>
        <w:tc>
          <w:tcPr>
            <w:tcW w:w="6760" w:type="dxa"/>
            <w:vAlign w:val="center"/>
          </w:tcPr>
          <w:p w:rsidR="00B356DB" w:rsidRPr="00AE59C2" w:rsidRDefault="00B356DB"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uygulamaları ile ilgili işlemler sonrasında gerekli dokümanların dosyalama ve arşivleme işlemlerini yapar.</w:t>
            </w:r>
          </w:p>
        </w:tc>
      </w:tr>
      <w:tr w:rsidR="00B356DB" w:rsidRPr="00AE59C2" w:rsidTr="00B356DB">
        <w:trPr>
          <w:trHeight w:val="656"/>
        </w:trPr>
        <w:tc>
          <w:tcPr>
            <w:tcW w:w="583"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405" w:type="dxa"/>
            <w:vMerge/>
            <w:vAlign w:val="center"/>
          </w:tcPr>
          <w:p w:rsidR="00B356DB" w:rsidRPr="00AE59C2" w:rsidRDefault="00B356DB" w:rsidP="00AE59C2">
            <w:pPr>
              <w:tabs>
                <w:tab w:val="left" w:pos="2820"/>
              </w:tabs>
              <w:spacing w:after="0"/>
              <w:ind w:right="-2"/>
              <w:rPr>
                <w:rFonts w:ascii="Times New Roman" w:eastAsiaTheme="minorEastAsia" w:hAnsi="Times New Roman" w:cs="Times New Roman"/>
                <w:b/>
                <w:bCs/>
                <w:sz w:val="20"/>
                <w:szCs w:val="20"/>
                <w:lang w:eastAsia="tr-TR"/>
              </w:rPr>
            </w:pPr>
          </w:p>
        </w:tc>
        <w:tc>
          <w:tcPr>
            <w:tcW w:w="718"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2674" w:type="dxa"/>
            <w:vMerge/>
            <w:vAlign w:val="center"/>
          </w:tcPr>
          <w:p w:rsidR="00B356DB" w:rsidRPr="00AE59C2" w:rsidRDefault="00B356DB" w:rsidP="00AE59C2">
            <w:pPr>
              <w:spacing w:after="0"/>
              <w:rPr>
                <w:rFonts w:ascii="Times New Roman" w:eastAsiaTheme="minorEastAsia" w:hAnsi="Times New Roman" w:cs="Times New Roman"/>
                <w:b/>
                <w:bCs/>
                <w:sz w:val="20"/>
                <w:szCs w:val="20"/>
                <w:lang w:eastAsia="tr-TR"/>
              </w:rPr>
            </w:pPr>
          </w:p>
        </w:tc>
        <w:tc>
          <w:tcPr>
            <w:tcW w:w="970" w:type="dxa"/>
            <w:vAlign w:val="center"/>
          </w:tcPr>
          <w:p w:rsidR="00B356DB" w:rsidRPr="00AE59C2" w:rsidRDefault="00B356DB" w:rsidP="00855FD0">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I.7.3</w:t>
            </w:r>
          </w:p>
        </w:tc>
        <w:tc>
          <w:tcPr>
            <w:tcW w:w="6760" w:type="dxa"/>
            <w:vAlign w:val="center"/>
          </w:tcPr>
          <w:p w:rsidR="00B356DB" w:rsidRPr="00AE59C2" w:rsidRDefault="00B356DB" w:rsidP="00AE59C2">
            <w:pPr>
              <w:spacing w:after="0"/>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Vitray uygulamaları ile ilgili işlemler sonrasında gerekli dokümanların görünebilirliğini ve tekrar elde edilebilirliğini sağlar.</w:t>
            </w:r>
          </w:p>
        </w:tc>
      </w:tr>
    </w:tbl>
    <w:p w:rsidR="00AE59C2" w:rsidRPr="00AE59C2" w:rsidRDefault="00AE59C2" w:rsidP="00AE59C2">
      <w:pPr>
        <w:ind w:left="357"/>
        <w:outlineLvl w:val="1"/>
        <w:rPr>
          <w:rFonts w:ascii="Times New Roman" w:eastAsia="Calibri" w:hAnsi="Times New Roman" w:cs="Times New Roman"/>
          <w:b/>
          <w:bCs/>
          <w:sz w:val="24"/>
          <w:szCs w:val="24"/>
        </w:rPr>
      </w:pPr>
    </w:p>
    <w:p w:rsidR="00AE59C2" w:rsidRPr="00AE59C2" w:rsidRDefault="00AE59C2" w:rsidP="00AE59C2">
      <w:pPr>
        <w:outlineLvl w:val="1"/>
        <w:rPr>
          <w:rFonts w:ascii="Times New Roman" w:eastAsiaTheme="minorEastAsia" w:hAnsi="Times New Roman" w:cs="Times New Roman"/>
          <w:b/>
          <w:bCs/>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16"/>
        <w:gridCol w:w="720"/>
        <w:gridCol w:w="2685"/>
        <w:gridCol w:w="900"/>
        <w:gridCol w:w="6806"/>
      </w:tblGrid>
      <w:tr w:rsidR="00AE59C2" w:rsidRPr="00AE59C2" w:rsidTr="00710324">
        <w:trPr>
          <w:trHeight w:val="530"/>
        </w:trPr>
        <w:tc>
          <w:tcPr>
            <w:tcW w:w="2999"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Görevler</w:t>
            </w:r>
          </w:p>
        </w:tc>
        <w:tc>
          <w:tcPr>
            <w:tcW w:w="3405"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İşlemler</w:t>
            </w:r>
          </w:p>
        </w:tc>
        <w:tc>
          <w:tcPr>
            <w:tcW w:w="7706" w:type="dxa"/>
            <w:gridSpan w:val="2"/>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Başarım Ölçütleri</w:t>
            </w:r>
          </w:p>
        </w:tc>
      </w:tr>
      <w:tr w:rsidR="00AE59C2" w:rsidRPr="00AE59C2" w:rsidTr="00710324">
        <w:trPr>
          <w:trHeight w:val="530"/>
        </w:trPr>
        <w:tc>
          <w:tcPr>
            <w:tcW w:w="583"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416"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72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2685"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Adı</w:t>
            </w:r>
          </w:p>
        </w:tc>
        <w:tc>
          <w:tcPr>
            <w:tcW w:w="900" w:type="dxa"/>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Kod</w:t>
            </w:r>
          </w:p>
        </w:tc>
        <w:tc>
          <w:tcPr>
            <w:tcW w:w="6806" w:type="dxa"/>
            <w:tcBorders>
              <w:right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Açıklama</w:t>
            </w:r>
          </w:p>
        </w:tc>
      </w:tr>
      <w:tr w:rsidR="00AE59C2" w:rsidRPr="00AE59C2" w:rsidTr="00710324">
        <w:trPr>
          <w:trHeight w:hRule="exact" w:val="559"/>
        </w:trPr>
        <w:tc>
          <w:tcPr>
            <w:tcW w:w="583" w:type="dxa"/>
            <w:vMerge w:val="restart"/>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w:t>
            </w:r>
          </w:p>
        </w:tc>
        <w:tc>
          <w:tcPr>
            <w:tcW w:w="2416" w:type="dxa"/>
            <w:vMerge w:val="restart"/>
            <w:vAlign w:val="center"/>
          </w:tcPr>
          <w:p w:rsidR="00AE59C2" w:rsidRPr="00AE59C2" w:rsidRDefault="00AE59C2" w:rsidP="00AE59C2">
            <w:pPr>
              <w:tabs>
                <w:tab w:val="left" w:pos="2820"/>
              </w:tabs>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Mesleki gelişim faaliyetlerine katılmak ve faaliyetleri yürütmek</w:t>
            </w:r>
          </w:p>
        </w:tc>
        <w:tc>
          <w:tcPr>
            <w:tcW w:w="720" w:type="dxa"/>
            <w:vMerge w:val="restart"/>
            <w:tcBorders>
              <w:right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J.1</w:t>
            </w:r>
          </w:p>
        </w:tc>
        <w:tc>
          <w:tcPr>
            <w:tcW w:w="2685" w:type="dxa"/>
            <w:vMerge w:val="restart"/>
            <w:tcBorders>
              <w:top w:val="nil"/>
              <w:left w:val="single" w:sz="4" w:space="0" w:color="auto"/>
            </w:tcBorders>
            <w:vAlign w:val="center"/>
          </w:tcPr>
          <w:p w:rsidR="00AE59C2" w:rsidRPr="00AE59C2" w:rsidRDefault="00AE59C2" w:rsidP="00AE59C2">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Bireysel mesleki gelişim konusunda çalışmalar yapmak</w:t>
            </w:r>
          </w:p>
        </w:tc>
        <w:tc>
          <w:tcPr>
            <w:tcW w:w="900" w:type="dxa"/>
            <w:tcBorders>
              <w:right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b/>
                <w:bCs/>
                <w:sz w:val="20"/>
                <w:szCs w:val="20"/>
                <w:lang w:eastAsia="tr-TR"/>
              </w:rPr>
              <w:t>J.1.1</w:t>
            </w:r>
          </w:p>
        </w:tc>
        <w:tc>
          <w:tcPr>
            <w:tcW w:w="6806" w:type="dxa"/>
            <w:tcBorders>
              <w:left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Mesleği ile ilgili yeni teknolojileri ve gelişmeleri takip eder. </w:t>
            </w:r>
          </w:p>
        </w:tc>
      </w:tr>
      <w:tr w:rsidR="00AE59C2" w:rsidRPr="00AE59C2" w:rsidTr="00710324">
        <w:trPr>
          <w:trHeight w:hRule="exact" w:val="559"/>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16" w:type="dxa"/>
            <w:vMerge/>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right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5" w:type="dxa"/>
            <w:vMerge/>
            <w:tcBorders>
              <w:top w:val="nil"/>
              <w:left w:val="single" w:sz="4" w:space="0" w:color="auto"/>
            </w:tcBorders>
            <w:vAlign w:val="center"/>
          </w:tcPr>
          <w:p w:rsidR="00AE59C2" w:rsidRPr="00AE59C2" w:rsidRDefault="00AE59C2" w:rsidP="00AE59C2">
            <w:pPr>
              <w:spacing w:after="0" w:line="240" w:lineRule="auto"/>
              <w:ind w:right="-2"/>
              <w:rPr>
                <w:rFonts w:ascii="Times New Roman" w:eastAsiaTheme="minorEastAsia" w:hAnsi="Times New Roman" w:cs="Times New Roman"/>
                <w:sz w:val="20"/>
                <w:szCs w:val="20"/>
                <w:lang w:eastAsia="tr-TR"/>
              </w:rPr>
            </w:pPr>
          </w:p>
        </w:tc>
        <w:tc>
          <w:tcPr>
            <w:tcW w:w="900" w:type="dxa"/>
            <w:tcBorders>
              <w:right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J.1.2</w:t>
            </w:r>
          </w:p>
        </w:tc>
        <w:tc>
          <w:tcPr>
            <w:tcW w:w="6806" w:type="dxa"/>
            <w:tcBorders>
              <w:left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Mesleki ve kişisel gelişim için gerekli araştırma faaliyetlerini gerçekleştirir.</w:t>
            </w:r>
          </w:p>
        </w:tc>
      </w:tr>
      <w:tr w:rsidR="00AE59C2" w:rsidRPr="00AE59C2" w:rsidTr="00B356DB">
        <w:trPr>
          <w:trHeight w:hRule="exact" w:val="836"/>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16" w:type="dxa"/>
            <w:vMerge/>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right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5" w:type="dxa"/>
            <w:vMerge/>
            <w:tcBorders>
              <w:top w:val="nil"/>
              <w:left w:val="single" w:sz="4" w:space="0" w:color="auto"/>
            </w:tcBorders>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900" w:type="dxa"/>
            <w:tcBorders>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J.1.3</w:t>
            </w:r>
          </w:p>
        </w:tc>
        <w:tc>
          <w:tcPr>
            <w:tcW w:w="6806" w:type="dxa"/>
            <w:tcBorders>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Donanım, malzeme ve ekipmanın temel özellikleri ile ilgili eğitimlere katılır ve aldığı belgeleri muhafaza eder. </w:t>
            </w:r>
          </w:p>
        </w:tc>
      </w:tr>
      <w:tr w:rsidR="00AE59C2" w:rsidRPr="00AE59C2" w:rsidTr="00B356DB">
        <w:trPr>
          <w:trHeight w:hRule="exact" w:val="548"/>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16" w:type="dxa"/>
            <w:vMerge/>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720" w:type="dxa"/>
            <w:vMerge w:val="restart"/>
            <w:tcBorders>
              <w:top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J.2</w:t>
            </w:r>
          </w:p>
        </w:tc>
        <w:tc>
          <w:tcPr>
            <w:tcW w:w="2685" w:type="dxa"/>
            <w:vMerge w:val="restart"/>
            <w:tcBorders>
              <w:top w:val="single" w:sz="4" w:space="0" w:color="auto"/>
            </w:tcBorders>
            <w:vAlign w:val="center"/>
          </w:tcPr>
          <w:p w:rsidR="00AE59C2" w:rsidRPr="00AE59C2" w:rsidRDefault="00AE59C2" w:rsidP="00AE59C2">
            <w:pPr>
              <w:spacing w:after="0" w:line="240" w:lineRule="auto"/>
              <w:ind w:right="-2"/>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Astlarına, yardımcı elemanlara ve diğer çalışanlara mesleki eğitimler vermek</w:t>
            </w:r>
          </w:p>
        </w:tc>
        <w:tc>
          <w:tcPr>
            <w:tcW w:w="900"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J.2.1</w:t>
            </w:r>
          </w:p>
        </w:tc>
        <w:tc>
          <w:tcPr>
            <w:tcW w:w="6806" w:type="dxa"/>
            <w:tcBorders>
              <w:top w:val="single" w:sz="4" w:space="0" w:color="auto"/>
              <w:bottom w:val="single" w:sz="4" w:space="0" w:color="auto"/>
            </w:tcBorders>
            <w:vAlign w:val="center"/>
          </w:tcPr>
          <w:p w:rsidR="00AE59C2" w:rsidRPr="00AE59C2"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Bilgi ve deneyimlerini birlikte çalıştığı kişilere aktarır.</w:t>
            </w:r>
          </w:p>
        </w:tc>
      </w:tr>
      <w:tr w:rsidR="00AE59C2" w:rsidRPr="00AE59C2" w:rsidTr="00B356DB">
        <w:trPr>
          <w:trHeight w:hRule="exact" w:val="870"/>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16" w:type="dxa"/>
            <w:vMerge/>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top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5" w:type="dxa"/>
            <w:vMerge/>
            <w:tcBorders>
              <w:top w:val="single" w:sz="4" w:space="0" w:color="auto"/>
            </w:tcBorders>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900"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J.2.2</w:t>
            </w:r>
          </w:p>
        </w:tc>
        <w:tc>
          <w:tcPr>
            <w:tcW w:w="6806" w:type="dxa"/>
            <w:tcBorders>
              <w:top w:val="single" w:sz="4" w:space="0" w:color="auto"/>
              <w:bottom w:val="single" w:sz="4" w:space="0" w:color="auto"/>
            </w:tcBorders>
            <w:vAlign w:val="center"/>
          </w:tcPr>
          <w:p w:rsidR="00AE59C2" w:rsidRPr="00AE59C2" w:rsidDel="00762B55"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Restorasyon işlemleri ile ilgili seviyesine uygun bilgilendirmeleri yapar, eğitimleri uygular.</w:t>
            </w:r>
          </w:p>
        </w:tc>
      </w:tr>
      <w:tr w:rsidR="00AE59C2" w:rsidRPr="00AE59C2" w:rsidTr="00710324">
        <w:trPr>
          <w:trHeight w:hRule="exact" w:val="546"/>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16" w:type="dxa"/>
            <w:vMerge/>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top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5" w:type="dxa"/>
            <w:vMerge/>
            <w:tcBorders>
              <w:top w:val="single" w:sz="4" w:space="0" w:color="auto"/>
            </w:tcBorders>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900"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J.2.3</w:t>
            </w:r>
          </w:p>
        </w:tc>
        <w:tc>
          <w:tcPr>
            <w:tcW w:w="6806" w:type="dxa"/>
            <w:tcBorders>
              <w:top w:val="single" w:sz="4" w:space="0" w:color="auto"/>
              <w:bottom w:val="single" w:sz="4" w:space="0" w:color="auto"/>
            </w:tcBorders>
            <w:vAlign w:val="center"/>
          </w:tcPr>
          <w:p w:rsidR="00AE59C2" w:rsidRPr="00AE59C2" w:rsidDel="00762B55"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Çalışanlara öğrettiği bilgilerin uygulanıp uygulanmadığını kontrol eder. </w:t>
            </w:r>
          </w:p>
        </w:tc>
      </w:tr>
      <w:tr w:rsidR="00AE59C2" w:rsidRPr="00AE59C2" w:rsidTr="00710324">
        <w:trPr>
          <w:trHeight w:hRule="exact" w:val="546"/>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16" w:type="dxa"/>
            <w:vMerge/>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720" w:type="dxa"/>
            <w:vMerge/>
            <w:tcBorders>
              <w:top w:val="single" w:sz="4" w:space="0" w:color="auto"/>
            </w:tcBorders>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5" w:type="dxa"/>
            <w:vMerge/>
            <w:tcBorders>
              <w:top w:val="single" w:sz="4" w:space="0" w:color="auto"/>
            </w:tcBorders>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900"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J.2.4</w:t>
            </w:r>
          </w:p>
        </w:tc>
        <w:tc>
          <w:tcPr>
            <w:tcW w:w="6806" w:type="dxa"/>
            <w:tcBorders>
              <w:top w:val="single" w:sz="4" w:space="0" w:color="auto"/>
              <w:bottom w:val="single" w:sz="4" w:space="0" w:color="auto"/>
            </w:tcBorders>
            <w:vAlign w:val="center"/>
          </w:tcPr>
          <w:p w:rsidR="00AE59C2" w:rsidRPr="00AE59C2" w:rsidDel="00762B55"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Biriminde işe yeni başlayanlara işin detayı hakkında gerekli eğitimi verir. </w:t>
            </w:r>
          </w:p>
        </w:tc>
      </w:tr>
      <w:tr w:rsidR="00AE59C2" w:rsidRPr="00AE59C2" w:rsidTr="00B356DB">
        <w:trPr>
          <w:trHeight w:hRule="exact" w:val="898"/>
        </w:trPr>
        <w:tc>
          <w:tcPr>
            <w:tcW w:w="583"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2416" w:type="dxa"/>
            <w:vMerge/>
            <w:vAlign w:val="center"/>
          </w:tcPr>
          <w:p w:rsidR="00AE59C2" w:rsidRPr="00AE59C2" w:rsidRDefault="00AE59C2" w:rsidP="00AE59C2">
            <w:pPr>
              <w:tabs>
                <w:tab w:val="left" w:pos="2820"/>
              </w:tabs>
              <w:spacing w:after="0"/>
              <w:rPr>
                <w:rFonts w:ascii="Times New Roman" w:eastAsiaTheme="minorEastAsia" w:hAnsi="Times New Roman" w:cs="Times New Roman"/>
                <w:sz w:val="20"/>
                <w:szCs w:val="20"/>
                <w:lang w:eastAsia="tr-TR"/>
              </w:rPr>
            </w:pPr>
          </w:p>
        </w:tc>
        <w:tc>
          <w:tcPr>
            <w:tcW w:w="720" w:type="dxa"/>
            <w:vMerge/>
            <w:vAlign w:val="center"/>
          </w:tcPr>
          <w:p w:rsidR="00AE59C2" w:rsidRPr="00AE59C2" w:rsidRDefault="00AE59C2" w:rsidP="00AE59C2">
            <w:pPr>
              <w:spacing w:after="0"/>
              <w:rPr>
                <w:rFonts w:ascii="Times New Roman" w:eastAsiaTheme="minorEastAsia" w:hAnsi="Times New Roman" w:cs="Times New Roman"/>
                <w:b/>
                <w:bCs/>
                <w:sz w:val="20"/>
                <w:szCs w:val="20"/>
                <w:lang w:eastAsia="tr-TR"/>
              </w:rPr>
            </w:pPr>
          </w:p>
        </w:tc>
        <w:tc>
          <w:tcPr>
            <w:tcW w:w="2685" w:type="dxa"/>
            <w:vMerge/>
            <w:vAlign w:val="center"/>
          </w:tcPr>
          <w:p w:rsidR="00AE59C2" w:rsidRPr="00AE59C2" w:rsidRDefault="00AE59C2" w:rsidP="00AE59C2">
            <w:pPr>
              <w:spacing w:after="0"/>
              <w:rPr>
                <w:rFonts w:ascii="Times New Roman" w:eastAsiaTheme="minorEastAsia" w:hAnsi="Times New Roman" w:cs="Times New Roman"/>
                <w:sz w:val="20"/>
                <w:szCs w:val="20"/>
                <w:lang w:eastAsia="tr-TR"/>
              </w:rPr>
            </w:pPr>
          </w:p>
        </w:tc>
        <w:tc>
          <w:tcPr>
            <w:tcW w:w="900" w:type="dxa"/>
            <w:tcBorders>
              <w:top w:val="single" w:sz="4" w:space="0" w:color="auto"/>
              <w:bottom w:val="single" w:sz="4" w:space="0" w:color="auto"/>
            </w:tcBorders>
            <w:vAlign w:val="center"/>
          </w:tcPr>
          <w:p w:rsidR="00AE59C2" w:rsidRPr="00AE59C2" w:rsidRDefault="00AE59C2" w:rsidP="00AE59C2">
            <w:pPr>
              <w:spacing w:after="0"/>
              <w:ind w:right="-2"/>
              <w:rPr>
                <w:rFonts w:ascii="Times New Roman" w:eastAsiaTheme="minorEastAsia" w:hAnsi="Times New Roman" w:cs="Times New Roman"/>
                <w:b/>
                <w:bCs/>
                <w:sz w:val="20"/>
                <w:szCs w:val="20"/>
                <w:lang w:eastAsia="tr-TR"/>
              </w:rPr>
            </w:pPr>
            <w:r w:rsidRPr="00AE59C2">
              <w:rPr>
                <w:rFonts w:ascii="Times New Roman" w:eastAsiaTheme="minorEastAsia" w:hAnsi="Times New Roman" w:cs="Times New Roman"/>
                <w:b/>
                <w:bCs/>
                <w:sz w:val="20"/>
                <w:szCs w:val="20"/>
                <w:lang w:eastAsia="tr-TR"/>
              </w:rPr>
              <w:t>J.2.5</w:t>
            </w:r>
          </w:p>
        </w:tc>
        <w:tc>
          <w:tcPr>
            <w:tcW w:w="6806" w:type="dxa"/>
            <w:tcBorders>
              <w:top w:val="single" w:sz="4" w:space="0" w:color="auto"/>
              <w:bottom w:val="single" w:sz="4" w:space="0" w:color="auto"/>
            </w:tcBorders>
            <w:vAlign w:val="center"/>
          </w:tcPr>
          <w:p w:rsidR="00AE59C2" w:rsidRPr="00AE59C2" w:rsidDel="00762B55" w:rsidRDefault="00AE59C2" w:rsidP="00AE59C2">
            <w:pPr>
              <w:spacing w:after="0"/>
              <w:jc w:val="both"/>
              <w:rPr>
                <w:rFonts w:ascii="Times New Roman" w:eastAsiaTheme="minorEastAsia" w:hAnsi="Times New Roman" w:cs="Times New Roman"/>
                <w:sz w:val="20"/>
                <w:szCs w:val="20"/>
                <w:lang w:eastAsia="tr-TR"/>
              </w:rPr>
            </w:pPr>
            <w:r w:rsidRPr="00AE59C2">
              <w:rPr>
                <w:rFonts w:ascii="Times New Roman" w:eastAsiaTheme="minorEastAsia" w:hAnsi="Times New Roman" w:cs="Times New Roman"/>
                <w:sz w:val="20"/>
                <w:szCs w:val="20"/>
                <w:lang w:eastAsia="tr-TR"/>
              </w:rPr>
              <w:t xml:space="preserve">Onarım işlemleri ile ilgili seviyesine uygun bilgilendirmeleri yapar ve eğitimleri uygular. </w:t>
            </w:r>
          </w:p>
        </w:tc>
      </w:tr>
    </w:tbl>
    <w:p w:rsidR="00AE59C2" w:rsidRPr="00AE59C2" w:rsidRDefault="00AE59C2" w:rsidP="00AE59C2">
      <w:pPr>
        <w:outlineLvl w:val="1"/>
        <w:rPr>
          <w:rFonts w:ascii="Times New Roman" w:eastAsiaTheme="minorEastAsia" w:hAnsi="Times New Roman" w:cs="Times New Roman"/>
          <w:b/>
          <w:bCs/>
          <w:sz w:val="24"/>
          <w:szCs w:val="24"/>
          <w:lang w:eastAsia="tr-TR"/>
        </w:rPr>
      </w:pPr>
    </w:p>
    <w:p w:rsidR="00AE59C2" w:rsidRPr="00AE59C2" w:rsidRDefault="00AE59C2" w:rsidP="00AE59C2">
      <w:pPr>
        <w:outlineLvl w:val="1"/>
        <w:rPr>
          <w:rFonts w:ascii="Times New Roman" w:eastAsiaTheme="minorEastAsia" w:hAnsi="Times New Roman" w:cs="Times New Roman"/>
          <w:b/>
          <w:bCs/>
          <w:sz w:val="24"/>
          <w:szCs w:val="24"/>
          <w:lang w:eastAsia="tr-TR"/>
        </w:rPr>
        <w:sectPr w:rsidR="00AE59C2" w:rsidRPr="00AE59C2" w:rsidSect="00710324">
          <w:headerReference w:type="default" r:id="rId15"/>
          <w:footerReference w:type="default" r:id="rId16"/>
          <w:headerReference w:type="first" r:id="rId17"/>
          <w:footerReference w:type="first" r:id="rId18"/>
          <w:pgSz w:w="16838" w:h="11906" w:orient="landscape"/>
          <w:pgMar w:top="1418" w:right="1418" w:bottom="1276" w:left="1418" w:header="709" w:footer="709" w:gutter="0"/>
          <w:cols w:space="708"/>
          <w:titlePg/>
          <w:docGrid w:linePitch="360"/>
        </w:sectPr>
      </w:pPr>
    </w:p>
    <w:p w:rsidR="00AE59C2" w:rsidRPr="00AE59C2" w:rsidRDefault="00AE59C2" w:rsidP="00AE59C2">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11" w:name="_Toc306696174"/>
      <w:r w:rsidRPr="00AE59C2">
        <w:rPr>
          <w:rFonts w:ascii="Times New Roman" w:eastAsia="Calibri" w:hAnsi="Times New Roman" w:cs="Times New Roman"/>
          <w:b/>
          <w:bCs/>
          <w:sz w:val="24"/>
          <w:szCs w:val="24"/>
        </w:rPr>
        <w:lastRenderedPageBreak/>
        <w:t>Kullanılan Araç, Gereç ve Ekipman</w:t>
      </w:r>
      <w:bookmarkEnd w:id="11"/>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Aydınger kâğıdı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Açıölçer</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Bakır folyo</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Bilgisayar destekli çizim programı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Cam elması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Cam pensesi</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Cetvel</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Çizici</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Çekiç</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Çıta</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Çivi</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Dosya</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Eskiz bandı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Eskiz kâğıdı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E</w:t>
      </w:r>
      <w:r w:rsidR="00D579C4">
        <w:rPr>
          <w:rFonts w:ascii="Times New Roman" w:eastAsia="Calibri" w:hAnsi="Times New Roman" w:cs="Calibri"/>
          <w:sz w:val="24"/>
          <w:szCs w:val="24"/>
        </w:rPr>
        <w:t>l t</w:t>
      </w:r>
      <w:r w:rsidRPr="00AE59C2">
        <w:rPr>
          <w:rFonts w:ascii="Times New Roman" w:eastAsia="Calibri" w:hAnsi="Times New Roman" w:cs="Calibri"/>
          <w:sz w:val="24"/>
          <w:szCs w:val="24"/>
        </w:rPr>
        <w:t>örpüsü</w:t>
      </w:r>
    </w:p>
    <w:p w:rsidR="00AE59C2" w:rsidRPr="00AE59C2" w:rsidRDefault="00D579C4" w:rsidP="00AE59C2">
      <w:pPr>
        <w:numPr>
          <w:ilvl w:val="0"/>
          <w:numId w:val="5"/>
        </w:numPr>
        <w:tabs>
          <w:tab w:val="num" w:pos="720"/>
        </w:tabs>
        <w:contextualSpacing/>
        <w:jc w:val="both"/>
        <w:rPr>
          <w:rFonts w:ascii="Times New Roman" w:eastAsia="Calibri" w:hAnsi="Times New Roman" w:cs="Calibri"/>
          <w:sz w:val="24"/>
          <w:szCs w:val="24"/>
        </w:rPr>
      </w:pPr>
      <w:r>
        <w:rPr>
          <w:rFonts w:ascii="Times New Roman" w:eastAsia="Calibri" w:hAnsi="Times New Roman" w:cs="Calibri"/>
          <w:sz w:val="24"/>
          <w:szCs w:val="24"/>
        </w:rPr>
        <w:t>Eskiz k</w:t>
      </w:r>
      <w:r w:rsidR="00AE59C2" w:rsidRPr="00AE59C2">
        <w:rPr>
          <w:rFonts w:ascii="Times New Roman" w:eastAsia="Calibri" w:hAnsi="Times New Roman" w:cs="Calibri"/>
          <w:sz w:val="24"/>
          <w:szCs w:val="24"/>
        </w:rPr>
        <w:t>âğıdı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Fırça</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Fotokopi makinesi</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Gönye</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Havya</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Karton kâğıdı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Kenar bandı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Kişisel koruyucu donanım (baret, yağmurluk, eldiven vb.)</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Klasör</w:t>
      </w:r>
    </w:p>
    <w:p w:rsidR="00AE59C2" w:rsidRDefault="00D579C4" w:rsidP="00AE59C2">
      <w:pPr>
        <w:numPr>
          <w:ilvl w:val="0"/>
          <w:numId w:val="5"/>
        </w:numPr>
        <w:tabs>
          <w:tab w:val="num" w:pos="720"/>
        </w:tabs>
        <w:contextualSpacing/>
        <w:jc w:val="both"/>
        <w:rPr>
          <w:rFonts w:ascii="Times New Roman" w:eastAsia="Calibri" w:hAnsi="Times New Roman" w:cs="Calibri"/>
          <w:sz w:val="24"/>
          <w:szCs w:val="24"/>
        </w:rPr>
      </w:pPr>
      <w:r>
        <w:rPr>
          <w:rFonts w:ascii="Times New Roman" w:eastAsia="Calibri" w:hAnsi="Times New Roman" w:cs="Calibri"/>
          <w:sz w:val="24"/>
          <w:szCs w:val="24"/>
        </w:rPr>
        <w:t>Kurşun b</w:t>
      </w:r>
      <w:r w:rsidR="00AE59C2" w:rsidRPr="00AE59C2">
        <w:rPr>
          <w:rFonts w:ascii="Times New Roman" w:eastAsia="Calibri" w:hAnsi="Times New Roman" w:cs="Calibri"/>
          <w:sz w:val="24"/>
          <w:szCs w:val="24"/>
        </w:rPr>
        <w:t>ıçağı</w:t>
      </w:r>
    </w:p>
    <w:p w:rsidR="00D579C4" w:rsidRPr="00AE59C2" w:rsidRDefault="00D579C4" w:rsidP="00AE59C2">
      <w:pPr>
        <w:numPr>
          <w:ilvl w:val="0"/>
          <w:numId w:val="5"/>
        </w:numPr>
        <w:tabs>
          <w:tab w:val="num" w:pos="720"/>
        </w:tabs>
        <w:contextualSpacing/>
        <w:jc w:val="both"/>
        <w:rPr>
          <w:rFonts w:ascii="Times New Roman" w:eastAsia="Calibri" w:hAnsi="Times New Roman" w:cs="Calibri"/>
          <w:sz w:val="24"/>
          <w:szCs w:val="24"/>
        </w:rPr>
      </w:pPr>
      <w:r>
        <w:rPr>
          <w:rFonts w:ascii="Times New Roman" w:eastAsia="Calibri" w:hAnsi="Times New Roman" w:cs="Calibri"/>
          <w:sz w:val="24"/>
          <w:szCs w:val="24"/>
        </w:rPr>
        <w:t>Kurşun kalem</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Lehim</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 xml:space="preserve">Makas </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Maket bıçağı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Paralel cetvel</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Pergel takımı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 xml:space="preserve">Rodaj makinesi </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Total station</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T cetveli</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Tefriş şablonları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Yazı şablon takımı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Yazıcı</w:t>
      </w:r>
    </w:p>
    <w:p w:rsidR="00AE59C2" w:rsidRPr="00AE59C2" w:rsidRDefault="00AE59C2" w:rsidP="00AE59C2">
      <w:pPr>
        <w:numPr>
          <w:ilvl w:val="0"/>
          <w:numId w:val="5"/>
        </w:numPr>
        <w:tabs>
          <w:tab w:val="num" w:pos="720"/>
        </w:tabs>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Yapıştırıcı</w:t>
      </w:r>
    </w:p>
    <w:p w:rsidR="00AE59C2" w:rsidRPr="00AE59C2" w:rsidRDefault="00AE59C2" w:rsidP="00AE59C2">
      <w:pPr>
        <w:ind w:left="360"/>
        <w:contextualSpacing/>
        <w:rPr>
          <w:rFonts w:ascii="Times New Roman" w:eastAsia="Calibri" w:hAnsi="Times New Roman" w:cs="Calibri"/>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tabs>
          <w:tab w:val="left" w:pos="3090"/>
        </w:tabs>
        <w:rPr>
          <w:rFonts w:ascii="Times New Roman" w:eastAsia="Calibri" w:hAnsi="Times New Roman" w:cs="Times New Roman"/>
          <w:sz w:val="24"/>
          <w:szCs w:val="24"/>
        </w:rPr>
      </w:pPr>
    </w:p>
    <w:p w:rsidR="00AE59C2" w:rsidRPr="00AE59C2" w:rsidRDefault="00AE59C2" w:rsidP="00AE59C2">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12" w:name="_Toc306696175"/>
      <w:r w:rsidRPr="00AE59C2">
        <w:rPr>
          <w:rFonts w:ascii="Times New Roman" w:eastAsia="Calibri" w:hAnsi="Times New Roman" w:cs="Times New Roman"/>
          <w:b/>
          <w:bCs/>
          <w:sz w:val="24"/>
          <w:szCs w:val="24"/>
        </w:rPr>
        <w:lastRenderedPageBreak/>
        <w:t>Bilgi ve Beceriler</w:t>
      </w:r>
      <w:bookmarkEnd w:id="12"/>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Acil durum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Ahşap malzeme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Ahşap malzemeyi kullanabilme becerisi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Araç, gereç ve ekipman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Atıkların kaynakta doğru ayrılması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Alan ve hacim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Bilgisayar destekli çizim programlarını kullanma bilgi ve becerisi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Boya malzemeleri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Boya malzemelerini kullanabilme becerisi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Çalışma öncesi planlama ve hazırlık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Çevre koruma yöntemleri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Çizim hazırlık ve kroki çizimi yapma bilgi ve becerisi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Ekip içinde çalışma yeteneği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El becerisi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El-göz koordinasyon yeteneği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İş organizasyonu, dosyalama ve arşivleme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İş sağlığı ve güvenliği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İşaret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İşyeri çalışma prosedürleri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Kalite kontrol prensipleri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Malzeme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Markalama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Mesleğe ilişkin yasal düzenlemeler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Mesleki terim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Öğrenme ve öğrendiğini aktarabilme yeteneği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Ölçme yapma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Ölçüm aletlerini kullanma bilgi ve becerisi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Problem çözme yeteneği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Proje okuma ve uygulama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Raporlama bilgi ve becerisi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Renk bilgisi ve renkleri ayırt edebilme yeteneği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Risk analizi yapma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Sahada yer kontrol noktası belirleme bilgi ve becerisi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Sözlü ve yazılı iletişim yeteneği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Süreç akışlarını gözlemleme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Şekil ve uzay ilişkilerini görebilme yeteneği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Teknik resim çizebilme becerisi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Temel çalışma mevzuatı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Temel matematik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Yüzey çeşitleri bilgisi</w:t>
      </w:r>
    </w:p>
    <w:p w:rsidR="00AE59C2" w:rsidRPr="00AE59C2" w:rsidRDefault="00AE59C2" w:rsidP="00AE59C2">
      <w:pPr>
        <w:numPr>
          <w:ilvl w:val="0"/>
          <w:numId w:val="32"/>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Yüzey hazırlama teknikleri bilgi ve becerisi</w:t>
      </w:r>
    </w:p>
    <w:p w:rsidR="00AE59C2" w:rsidRPr="00AE59C2" w:rsidRDefault="00AE59C2" w:rsidP="00AE59C2">
      <w:pPr>
        <w:tabs>
          <w:tab w:val="left" w:pos="5325"/>
          <w:tab w:val="left" w:pos="6303"/>
        </w:tabs>
        <w:rPr>
          <w:rFonts w:ascii="Times New Roman" w:eastAsia="Calibri" w:hAnsi="Times New Roman" w:cs="Times New Roman"/>
          <w:sz w:val="24"/>
          <w:szCs w:val="24"/>
        </w:rPr>
      </w:pPr>
      <w:r w:rsidRPr="00AE59C2">
        <w:rPr>
          <w:rFonts w:ascii="Times New Roman" w:eastAsia="Calibri" w:hAnsi="Times New Roman" w:cs="Times New Roman"/>
          <w:sz w:val="24"/>
          <w:szCs w:val="24"/>
        </w:rPr>
        <w:tab/>
      </w:r>
      <w:r w:rsidRPr="00AE59C2">
        <w:rPr>
          <w:rFonts w:ascii="Times New Roman" w:eastAsia="Calibri" w:hAnsi="Times New Roman" w:cs="Times New Roman"/>
          <w:sz w:val="24"/>
          <w:szCs w:val="24"/>
        </w:rPr>
        <w:tab/>
      </w:r>
    </w:p>
    <w:p w:rsidR="00AE59C2" w:rsidRPr="00AE59C2" w:rsidRDefault="00AE59C2" w:rsidP="00AE59C2">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13" w:name="_Toc306696176"/>
      <w:r w:rsidRPr="00AE59C2">
        <w:rPr>
          <w:rFonts w:ascii="Times New Roman" w:eastAsia="Calibri" w:hAnsi="Times New Roman" w:cs="Times New Roman"/>
          <w:b/>
          <w:bCs/>
          <w:sz w:val="24"/>
          <w:szCs w:val="24"/>
        </w:rPr>
        <w:lastRenderedPageBreak/>
        <w:t>Tutum ve Davranışlar</w:t>
      </w:r>
      <w:bookmarkEnd w:id="13"/>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Acil ve stresli durumlarda soğukkanlı olmak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Amirlerine doğru ve zamanında bilgi aktarmak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Bilgi ve tecrübesi dahilinde karar vermek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Çalışma zamanını iş emrine uygun şekilde etkili ve verimli kullanmak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Çalışmalarında planlı ve organize olmak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Çevre, kalite ve İSG mevzuatında yer alan düzenlemeleri benimsemek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Çevre korumaya karşı duyarlı olmak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Deneyimlerini iş arkadaşlarına aktarmak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Ekip içinde uyumlu çalışmak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Gizliliğe önem vermek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Görevi ile ilgili yenilikleri izlemek ve uygulamak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Güvenli çalışma kurallarına ve şartlarına uymak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İnsan ilişkilerine özen göstermek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İş disiplinine sahip olmak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İş yeri çalışma prensiplerine uymak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İşyerine ait araç, gereç ve ekipmanın kullanımına özen göstermek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Korunması gereken araç, gereç, ekipman ve malzemeleri özenle korumak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Meslek ahlakına sahip olmak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Mesleki gelişim için araştırmaya istekli olmak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Risk ve tehlike faktörleri konusunda duyarlı davranmak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Sorumluluklarını bilmek ve yerine getirmek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Süreç kalitesine önem vermek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Tehlikeli durumlarda kendi hareket alanında etkin şekilde, hızlı ve doğru tepki verebilmek ve ilgilileri bilgilendirmek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Temizlik, düzen ve işyeri tertibine özen göstermek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Vatandaşın haklarına saygı göstermek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Yetkisinde olmayan kusurlar hakkında ilgilileri bilgilendirmek</w:t>
      </w:r>
    </w:p>
    <w:p w:rsidR="00AE59C2" w:rsidRPr="00AE59C2" w:rsidRDefault="00AE59C2" w:rsidP="00AE59C2">
      <w:pPr>
        <w:numPr>
          <w:ilvl w:val="0"/>
          <w:numId w:val="33"/>
        </w:numPr>
        <w:contextualSpacing/>
        <w:jc w:val="both"/>
        <w:rPr>
          <w:rFonts w:ascii="Times New Roman" w:eastAsia="Calibri" w:hAnsi="Times New Roman" w:cs="Calibri"/>
          <w:sz w:val="24"/>
          <w:szCs w:val="24"/>
        </w:rPr>
      </w:pPr>
      <w:r w:rsidRPr="00AE59C2">
        <w:rPr>
          <w:rFonts w:ascii="Times New Roman" w:eastAsia="Calibri" w:hAnsi="Times New Roman" w:cs="Calibri"/>
          <w:sz w:val="24"/>
          <w:szCs w:val="24"/>
        </w:rPr>
        <w:t>Zamanı iyi kullanmak</w:t>
      </w: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rPr>
          <w:rFonts w:ascii="Times New Roman" w:eastAsia="Calibri" w:hAnsi="Times New Roman" w:cs="Times New Roman"/>
          <w:sz w:val="24"/>
          <w:szCs w:val="24"/>
        </w:rPr>
      </w:pPr>
    </w:p>
    <w:p w:rsidR="00AE59C2" w:rsidRPr="00AE59C2" w:rsidRDefault="00AE59C2" w:rsidP="00AE59C2">
      <w:pPr>
        <w:numPr>
          <w:ilvl w:val="0"/>
          <w:numId w:val="2"/>
        </w:numPr>
        <w:ind w:left="357" w:hanging="357"/>
        <w:outlineLvl w:val="0"/>
        <w:rPr>
          <w:rFonts w:ascii="Times New Roman" w:eastAsia="Calibri" w:hAnsi="Times New Roman" w:cs="Times New Roman"/>
          <w:b/>
          <w:bCs/>
          <w:sz w:val="24"/>
          <w:szCs w:val="24"/>
        </w:rPr>
      </w:pPr>
      <w:bookmarkStart w:id="14" w:name="_Toc306696177"/>
      <w:r w:rsidRPr="00AE59C2">
        <w:rPr>
          <w:rFonts w:ascii="Times New Roman" w:eastAsia="Calibri" w:hAnsi="Times New Roman" w:cs="Times New Roman"/>
          <w:b/>
          <w:bCs/>
          <w:sz w:val="24"/>
          <w:szCs w:val="24"/>
        </w:rPr>
        <w:lastRenderedPageBreak/>
        <w:t>ÖLÇME, DEĞERLENDİRME VE BELGELENDİRME</w:t>
      </w:r>
      <w:bookmarkEnd w:id="14"/>
    </w:p>
    <w:p w:rsidR="00AE59C2" w:rsidRPr="00AE59C2" w:rsidRDefault="00AE59C2" w:rsidP="00AE59C2">
      <w:pPr>
        <w:jc w:val="both"/>
        <w:rPr>
          <w:rFonts w:ascii="Times New Roman" w:eastAsiaTheme="minorEastAsia" w:hAnsi="Times New Roman" w:cs="Times New Roman"/>
          <w:sz w:val="24"/>
          <w:szCs w:val="24"/>
          <w:lang w:eastAsia="tr-TR"/>
        </w:rPr>
      </w:pPr>
      <w:r w:rsidRPr="00AE59C2">
        <w:rPr>
          <w:rFonts w:ascii="Times New Roman" w:eastAsiaTheme="minorEastAsia" w:hAnsi="Times New Roman" w:cs="Times New Roman"/>
          <w:sz w:val="24"/>
          <w:szCs w:val="24"/>
          <w:lang w:eastAsia="tr-TR"/>
        </w:rPr>
        <w:t>Restorasyoncu (Seviye 5) meslek standardını esas alan ulusal yeterliliklere göre belgelendirme amacıyla yapılacak ölçme ve değerlendirme, gerekli çalışma şartların sağlandığı ölçme ve değerlendirme merkezlerinde yazılı ve/veya sözlü teorik ve uygulamalı olarak gerçekleştirilecektir.</w:t>
      </w:r>
    </w:p>
    <w:p w:rsidR="00AE59C2" w:rsidRPr="00AE59C2" w:rsidRDefault="00AE59C2" w:rsidP="00AE59C2">
      <w:pPr>
        <w:jc w:val="both"/>
        <w:rPr>
          <w:rFonts w:ascii="Times New Roman" w:eastAsiaTheme="minorEastAsia" w:hAnsi="Times New Roman" w:cs="Times New Roman"/>
          <w:sz w:val="24"/>
          <w:szCs w:val="24"/>
          <w:lang w:eastAsia="tr-TR"/>
        </w:rPr>
      </w:pPr>
      <w:r w:rsidRPr="00AE59C2">
        <w:rPr>
          <w:rFonts w:ascii="Times New Roman" w:eastAsiaTheme="minorEastAsia" w:hAnsi="Times New Roman" w:cs="Times New Roman"/>
          <w:sz w:val="24"/>
          <w:szCs w:val="24"/>
          <w:lang w:eastAsia="tr-TR"/>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jc w:val="both"/>
        <w:rPr>
          <w:rFonts w:ascii="Times New Roman" w:eastAsiaTheme="minorEastAsia" w:hAnsi="Times New Roman" w:cs="Times New Roman"/>
          <w:sz w:val="24"/>
          <w:szCs w:val="24"/>
          <w:lang w:eastAsia="tr-TR"/>
        </w:rPr>
      </w:pPr>
    </w:p>
    <w:p w:rsidR="00AE59C2" w:rsidRPr="00AE59C2" w:rsidRDefault="00AE59C2" w:rsidP="00AE59C2">
      <w:pPr>
        <w:ind w:right="-2"/>
        <w:rPr>
          <w:rFonts w:ascii="Times New Roman" w:eastAsiaTheme="minorEastAsia" w:hAnsi="Times New Roman" w:cs="Times New Roman"/>
          <w:sz w:val="24"/>
          <w:szCs w:val="24"/>
          <w:lang w:eastAsia="tr-TR"/>
        </w:rPr>
      </w:pPr>
    </w:p>
    <w:p w:rsidR="00AE59C2" w:rsidRPr="00AE59C2" w:rsidRDefault="00AE59C2" w:rsidP="00AE59C2">
      <w:pPr>
        <w:ind w:right="-2"/>
        <w:rPr>
          <w:rFonts w:ascii="Times New Roman" w:eastAsiaTheme="minorEastAsia" w:hAnsi="Times New Roman" w:cs="Times New Roman"/>
          <w:sz w:val="24"/>
          <w:szCs w:val="24"/>
          <w:lang w:eastAsia="tr-TR"/>
        </w:rPr>
      </w:pPr>
    </w:p>
    <w:p w:rsidR="00AE59C2" w:rsidRPr="00AE59C2" w:rsidRDefault="00AE59C2" w:rsidP="00AE59C2">
      <w:pPr>
        <w:spacing w:after="120" w:line="240" w:lineRule="auto"/>
        <w:jc w:val="both"/>
        <w:rPr>
          <w:rFonts w:ascii="Times New Roman" w:eastAsia="Times New Roman" w:hAnsi="Times New Roman"/>
          <w:b/>
          <w:sz w:val="24"/>
          <w:szCs w:val="24"/>
          <w:u w:val="single"/>
          <w:lang w:eastAsia="tr-TR"/>
        </w:rPr>
      </w:pPr>
      <w:r w:rsidRPr="00AE59C2">
        <w:rPr>
          <w:rFonts w:ascii="Times New Roman" w:eastAsia="Times New Roman" w:hAnsi="Times New Roman"/>
          <w:b/>
          <w:sz w:val="24"/>
          <w:szCs w:val="24"/>
          <w:u w:val="single"/>
          <w:lang w:eastAsia="tr-TR"/>
        </w:rPr>
        <w:lastRenderedPageBreak/>
        <w:t>Ek:</w:t>
      </w:r>
      <w:r w:rsidRPr="00AE59C2">
        <w:rPr>
          <w:rFonts w:ascii="Times New Roman" w:eastAsia="Times New Roman" w:hAnsi="Times New Roman"/>
          <w:b/>
          <w:sz w:val="24"/>
          <w:szCs w:val="24"/>
          <w:lang w:eastAsia="tr-TR"/>
        </w:rPr>
        <w:t xml:space="preserve"> Meslek Standardı Hazırlama Sürecinde Görev Alanlar</w:t>
      </w:r>
    </w:p>
    <w:p w:rsidR="00AE59C2" w:rsidRPr="00AE59C2" w:rsidRDefault="00AE59C2" w:rsidP="00AE59C2">
      <w:pPr>
        <w:numPr>
          <w:ilvl w:val="0"/>
          <w:numId w:val="34"/>
        </w:numPr>
        <w:spacing w:after="120" w:line="240" w:lineRule="auto"/>
        <w:ind w:left="426" w:hanging="426"/>
        <w:jc w:val="both"/>
        <w:rPr>
          <w:rFonts w:ascii="Times New Roman" w:eastAsia="Times New Roman" w:hAnsi="Times New Roman"/>
          <w:b/>
          <w:sz w:val="24"/>
          <w:szCs w:val="24"/>
          <w:lang w:eastAsia="tr-TR"/>
        </w:rPr>
      </w:pPr>
      <w:r w:rsidRPr="00AE59C2">
        <w:rPr>
          <w:rFonts w:ascii="Times New Roman" w:eastAsia="Times New Roman" w:hAnsi="Times New Roman"/>
          <w:b/>
          <w:sz w:val="24"/>
          <w:szCs w:val="24"/>
          <w:lang w:eastAsia="tr-TR"/>
        </w:rPr>
        <w:t>Meslek Standardı Hazırlayan Kuruluşun Meslek Standardı Ekibi</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Dilek DURSUN, Bayındır Memur-Sen – Yapı Eğitimcisi</w:t>
      </w:r>
    </w:p>
    <w:p w:rsid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 xml:space="preserve">Çiğdem ÖĞRETMEN, Bayındır Memur-Sen  –  Yapı Eğitimcisi </w:t>
      </w:r>
    </w:p>
    <w:p w:rsidR="003922BF" w:rsidRPr="003922BF" w:rsidRDefault="003922BF" w:rsidP="003922BF">
      <w:pPr>
        <w:spacing w:after="0" w:line="240" w:lineRule="auto"/>
        <w:rPr>
          <w:rFonts w:ascii="Times New Roman" w:hAnsi="Times New Roman"/>
          <w:sz w:val="24"/>
          <w:szCs w:val="24"/>
        </w:rPr>
      </w:pPr>
      <w:r>
        <w:rPr>
          <w:rFonts w:ascii="Times New Roman" w:hAnsi="Times New Roman"/>
          <w:sz w:val="24"/>
          <w:szCs w:val="24"/>
        </w:rPr>
        <w:t>Gökhan ATMACA, Bayındır Memur-Sen –İnşaat Teknikeri</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Görkem AYTEKİN, Bayındır Memur-Sen – Mimar</w:t>
      </w:r>
    </w:p>
    <w:p w:rsidR="00AE59C2" w:rsidRPr="00AE59C2" w:rsidRDefault="00AE59C2" w:rsidP="00AE59C2">
      <w:pPr>
        <w:spacing w:after="0"/>
        <w:jc w:val="both"/>
        <w:rPr>
          <w:rFonts w:ascii="Times New Roman" w:eastAsia="Times New Roman" w:hAnsi="Times New Roman" w:cs="Times New Roman"/>
          <w:sz w:val="24"/>
          <w:szCs w:val="24"/>
          <w:lang w:eastAsia="tr-TR"/>
        </w:rPr>
      </w:pPr>
    </w:p>
    <w:p w:rsidR="00AE59C2" w:rsidRPr="00AE59C2" w:rsidRDefault="00AE59C2" w:rsidP="00AE59C2">
      <w:pPr>
        <w:numPr>
          <w:ilvl w:val="0"/>
          <w:numId w:val="34"/>
        </w:numPr>
        <w:spacing w:after="120" w:line="240" w:lineRule="auto"/>
        <w:ind w:left="426" w:hanging="426"/>
        <w:jc w:val="both"/>
        <w:rPr>
          <w:rFonts w:ascii="Times New Roman" w:eastAsia="Times New Roman" w:hAnsi="Times New Roman"/>
          <w:b/>
          <w:sz w:val="24"/>
          <w:szCs w:val="24"/>
          <w:lang w:eastAsia="tr-TR"/>
        </w:rPr>
      </w:pPr>
      <w:r w:rsidRPr="00AE59C2">
        <w:rPr>
          <w:rFonts w:ascii="Times New Roman" w:eastAsia="Times New Roman" w:hAnsi="Times New Roman"/>
          <w:b/>
          <w:sz w:val="24"/>
          <w:szCs w:val="24"/>
          <w:lang w:eastAsia="tr-TR"/>
        </w:rPr>
        <w:t>Teknik Çalışma Grubu Üyeleri:</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Aykan ÖZEL, Ark İnşaat</w:t>
      </w:r>
      <w:r w:rsidR="00445F8D">
        <w:rPr>
          <w:rFonts w:ascii="Times New Roman" w:eastAsia="Times New Roman" w:hAnsi="Times New Roman" w:cs="Times New Roman"/>
          <w:sz w:val="24"/>
          <w:szCs w:val="24"/>
          <w:lang w:eastAsia="tr-TR"/>
        </w:rPr>
        <w:t>, Restorasyon Teknikeri</w:t>
      </w:r>
      <w:r w:rsidRPr="00AE59C2">
        <w:rPr>
          <w:rFonts w:ascii="Times New Roman" w:eastAsia="Times New Roman" w:hAnsi="Times New Roman" w:cs="Times New Roman"/>
          <w:sz w:val="24"/>
          <w:szCs w:val="24"/>
          <w:lang w:eastAsia="tr-TR"/>
        </w:rPr>
        <w:t xml:space="preserve"> – Restorasyon Teknikeri</w:t>
      </w:r>
    </w:p>
    <w:p w:rsidR="00AE59C2" w:rsidRPr="00AE59C2" w:rsidRDefault="00445F8D" w:rsidP="00AE59C2">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Cihan İÇÖZLÜ, 4M Mimarlık, Teknik Ressam </w:t>
      </w:r>
      <w:r w:rsidR="00AE59C2" w:rsidRPr="00AE59C2">
        <w:rPr>
          <w:rFonts w:ascii="Times New Roman" w:eastAsia="Times New Roman" w:hAnsi="Times New Roman" w:cs="Times New Roman"/>
          <w:sz w:val="24"/>
          <w:szCs w:val="24"/>
          <w:lang w:eastAsia="tr-TR"/>
        </w:rPr>
        <w:t>– Restorasyon Teknikeri</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Ekrem ERDAL, Deniz Kuvvetleri Komutanlığı / G.H.İ. / V.H.K.İ. – Restorasyon Teknikeri</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Erdinç YOLDAŞ, Çevre ve Şehircilik Bakanlığı</w:t>
      </w:r>
      <w:r w:rsidR="00445F8D">
        <w:rPr>
          <w:rFonts w:ascii="Times New Roman" w:eastAsia="Times New Roman" w:hAnsi="Times New Roman" w:cs="Times New Roman"/>
          <w:sz w:val="24"/>
          <w:szCs w:val="24"/>
          <w:lang w:eastAsia="tr-TR"/>
        </w:rPr>
        <w:t xml:space="preserve"> / Mesleki Hizmetler Genel Mdr., Mesleki Düzenleme ve İzleme Dairesi Bşk., Yüksek Mimar </w:t>
      </w:r>
      <w:r w:rsidRPr="00AE59C2">
        <w:rPr>
          <w:rFonts w:ascii="Times New Roman" w:eastAsia="Times New Roman" w:hAnsi="Times New Roman" w:cs="Times New Roman"/>
          <w:sz w:val="24"/>
          <w:szCs w:val="24"/>
          <w:lang w:eastAsia="tr-TR"/>
        </w:rPr>
        <w:t>– Yüksek Mimar</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İbrahim GÜNAY, Ark İnşaat</w:t>
      </w:r>
      <w:r w:rsidR="00445F8D">
        <w:rPr>
          <w:rFonts w:ascii="Times New Roman" w:eastAsia="Times New Roman" w:hAnsi="Times New Roman" w:cs="Times New Roman"/>
          <w:sz w:val="24"/>
          <w:szCs w:val="24"/>
          <w:lang w:eastAsia="tr-TR"/>
        </w:rPr>
        <w:t>, Restorasyon Teknikeri</w:t>
      </w:r>
      <w:r w:rsidRPr="00AE59C2">
        <w:rPr>
          <w:rFonts w:ascii="Times New Roman" w:eastAsia="Times New Roman" w:hAnsi="Times New Roman" w:cs="Times New Roman"/>
          <w:sz w:val="24"/>
          <w:szCs w:val="24"/>
          <w:lang w:eastAsia="tr-TR"/>
        </w:rPr>
        <w:t xml:space="preserve"> – Restorasyon Teknikeri</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 xml:space="preserve">Nurcan GÜRBÜZ YOLDAŞ, Çevre ve Şehircilik Bakanlığı / </w:t>
      </w:r>
      <w:r w:rsidR="00445F8D" w:rsidRPr="00AE59C2">
        <w:rPr>
          <w:rFonts w:ascii="Times New Roman" w:eastAsia="Times New Roman" w:hAnsi="Times New Roman" w:cs="Times New Roman"/>
          <w:sz w:val="24"/>
          <w:szCs w:val="24"/>
          <w:lang w:eastAsia="tr-TR"/>
        </w:rPr>
        <w:t>Mekânsal</w:t>
      </w:r>
      <w:r w:rsidRPr="00AE59C2">
        <w:rPr>
          <w:rFonts w:ascii="Times New Roman" w:eastAsia="Times New Roman" w:hAnsi="Times New Roman" w:cs="Times New Roman"/>
          <w:sz w:val="24"/>
          <w:szCs w:val="24"/>
          <w:lang w:eastAsia="tr-TR"/>
        </w:rPr>
        <w:t xml:space="preserve"> Planlama Genel Mdr</w:t>
      </w:r>
      <w:r w:rsidR="00445F8D">
        <w:rPr>
          <w:rFonts w:ascii="Times New Roman" w:eastAsia="Times New Roman" w:hAnsi="Times New Roman" w:cs="Times New Roman"/>
          <w:sz w:val="24"/>
          <w:szCs w:val="24"/>
          <w:lang w:eastAsia="tr-TR"/>
        </w:rPr>
        <w:t>.,Yüksek Mimar</w:t>
      </w:r>
      <w:r w:rsidRPr="00AE59C2">
        <w:rPr>
          <w:rFonts w:ascii="Times New Roman" w:eastAsia="Times New Roman" w:hAnsi="Times New Roman" w:cs="Times New Roman"/>
          <w:sz w:val="24"/>
          <w:szCs w:val="24"/>
          <w:lang w:eastAsia="tr-TR"/>
        </w:rPr>
        <w:t xml:space="preserve"> – Yüksek Mimar</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Veysel KANTAR, Ark İnşaat</w:t>
      </w:r>
      <w:r w:rsidR="00445F8D">
        <w:rPr>
          <w:rFonts w:ascii="Times New Roman" w:eastAsia="Times New Roman" w:hAnsi="Times New Roman" w:cs="Times New Roman"/>
          <w:sz w:val="24"/>
          <w:szCs w:val="24"/>
          <w:lang w:eastAsia="tr-TR"/>
        </w:rPr>
        <w:t xml:space="preserve">, Restorasyon Teknikeri </w:t>
      </w:r>
      <w:r w:rsidRPr="00AE59C2">
        <w:rPr>
          <w:rFonts w:ascii="Times New Roman" w:eastAsia="Times New Roman" w:hAnsi="Times New Roman" w:cs="Times New Roman"/>
          <w:sz w:val="24"/>
          <w:szCs w:val="24"/>
          <w:lang w:eastAsia="tr-TR"/>
        </w:rPr>
        <w:t xml:space="preserve"> – Restorasyon Teknikeri</w:t>
      </w:r>
    </w:p>
    <w:p w:rsidR="00AE59C2" w:rsidRPr="00AE59C2" w:rsidRDefault="00AE59C2" w:rsidP="00AE59C2">
      <w:pPr>
        <w:spacing w:after="0"/>
        <w:jc w:val="both"/>
        <w:rPr>
          <w:rFonts w:ascii="Times New Roman" w:eastAsia="Times New Roman" w:hAnsi="Times New Roman" w:cs="Times New Roman"/>
          <w:sz w:val="24"/>
          <w:szCs w:val="24"/>
          <w:lang w:eastAsia="tr-TR"/>
        </w:rPr>
      </w:pPr>
    </w:p>
    <w:p w:rsidR="00AE59C2" w:rsidRPr="00AE59C2" w:rsidRDefault="00AE59C2" w:rsidP="00AE59C2">
      <w:pPr>
        <w:numPr>
          <w:ilvl w:val="0"/>
          <w:numId w:val="34"/>
        </w:numPr>
        <w:spacing w:after="120" w:line="240" w:lineRule="auto"/>
        <w:ind w:left="426" w:hanging="426"/>
        <w:jc w:val="both"/>
        <w:rPr>
          <w:rFonts w:ascii="Times New Roman" w:eastAsia="Times New Roman" w:hAnsi="Times New Roman"/>
          <w:b/>
          <w:sz w:val="24"/>
          <w:szCs w:val="24"/>
          <w:lang w:eastAsia="tr-TR"/>
        </w:rPr>
      </w:pPr>
      <w:r w:rsidRPr="00AE59C2">
        <w:rPr>
          <w:rFonts w:ascii="Times New Roman" w:eastAsia="Times New Roman" w:hAnsi="Times New Roman"/>
          <w:b/>
          <w:sz w:val="24"/>
          <w:szCs w:val="24"/>
          <w:lang w:eastAsia="tr-TR"/>
        </w:rPr>
        <w:t>Görüş İstenen Kişi, Kurum ve Kuruluşlar</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Abant İzzet Baysal Üniversitesi Teknik Eğitim Fakültesi – BOLU</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Afyon Kocatepe Üniversitesi, Afyon M.Y.O. Restorasyon Programı – AFYON</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Afyon Kocatepe Üniversitesi Teknik Eğitim Fakültesi – AFYON</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Akdeniz Üniversitesi, Serik M.Y.O Restorasyon Bölümü – ANTALYA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Aksaray Üniversitesi, Güzelyurt M.Y.O. Restorasyon Programı – AKSARAY</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Ankara Üniversitesi, Başkent M.Y.O. Restorasyon ve Konservasyon Programı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ASO (Ankara Sanayi Odası)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ATO (Ankara Ticaret Odası)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Avrupa Birliği Eğitim ve Gençlik Programları Merkezi Başkanlığı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Balıkesir Üniversitesi, Ayvalık M.Y.O. Restorasyon Programı – BALIKESİR</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Bem Bir-Sen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 xml:space="preserve">Beykent Üniversitesi, M.Y.O. Restorasyon Programı – İSTANBUL </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Birlik Haber-Sen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Büro Memur-Sen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Boğaziçi Üniversitesi-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DİSK (Devrimci İşçi Sendikaları Konfederasyonu) –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Diyanet-Sen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Dumlupınar Üniversitesi, Kütahya M.Y.O. Restorasyon Bölümü – KÜTAHYA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Ege Üniversitesi, Bergama M.Y.O. Restorasyon ve Konservasyon Programı – İZMİR</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Eğitim Bir-Sen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Eğitim 2023 Eğitim Dünyası Araştırma ve Geliştirme Derneği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Emekli Bir-Sen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Enerji Bir-Sen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Erzincan Üniversitesi, Kemaliye Hacı Ali Akın M.Y.O Restorasyon Programı – ERZİNCAN</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lastRenderedPageBreak/>
        <w:t>Fırat Üniversitesi Teknik Eğitim Fakültesi – ELAZIĞ</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Gazi Üniversitesi Mesleki Eğitim Fakültesi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Gazi Üniversitesi Teknik Eğitim Fakültesi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Gazi Üniversitesi Ticaret Turizm Eğitim Fakültesi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Hacettepe Üniversitesi, Mühendislik Fakültesi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Hak İşçi Sendikaları Konfederasyonu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Harran Üniversitesi, Şanlıurfa M.Y.O. Restorasyon Programı – ŞANLIURFA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İller Bankası A.Ş. Genel Müdürlüğü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İlke Eğitim ve sağlık Vakfı, Kapadokya M.Y.O. Restorasyon Programı – NEVŞEHİR</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İTÜ (İstanbul Teknik Üniversitesi) –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İskitler Teknik ve Endüstri Meslek Lisesi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İstanbul Aydın Üniversitesi, Anadolu BİL M.Y.O. Restorasyon Programı –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Karabük Üniversitesi, Safranbolu M.Y.O. Restorasyon Programı – KARABÜK</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KOSGEB (Küçük ve Orta Ölçekli Sanayi Geliştirme ve Destekleme İdaresi Başkanlığı)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KTÜ (Karadeniz Teknik Üniversitesi) – TRABZON</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Küçük ve Orta Ölçekli İşletmeleri Geliştirme ve Destekleme İdaresi Başkanlığı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Kültür Memur-Sen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Marmara Üniversitesi Teknik Eğitim Fakültesi –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MEKSA VAKFI (Mesleki Eğitim ve Küçük Sanayi Destekleme Vakfı)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Memur-Sen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Mesleki Eğitim ve Küçük Sanayi Destekleme Vakfı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Mersin Üniversitesi – MERSİN</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Muğla Üniversitesi, Milas Sıtkı Koçman M.Y.O. Mimari Restorasyon Programı – MUĞLA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ODTÜ (Ortadoğu Teknik üniversitesi)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Sakarya Üniversitesi, Geyve M.Y.O. Restorasyon ve Konservasyon Programı – SAKARYA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Sakarya Üniversitesi Teknik Eğitim Fakültesi – SAKARYA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Sağlık 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Selçuk Üniversitesi Teknik Eğitim Fakültesi – KONYA</w:t>
      </w:r>
    </w:p>
    <w:p w:rsidR="00B864A0" w:rsidRPr="001037A7" w:rsidRDefault="00AE59C2" w:rsidP="00B864A0">
      <w:pPr>
        <w:tabs>
          <w:tab w:val="left" w:pos="426"/>
        </w:tabs>
        <w:spacing w:after="0"/>
        <w:contextualSpacing/>
        <w:jc w:val="both"/>
        <w:rPr>
          <w:rFonts w:ascii="Times New Roman" w:eastAsia="Calibri" w:hAnsi="Times New Roman" w:cs="Times New Roman"/>
          <w:sz w:val="24"/>
          <w:szCs w:val="24"/>
        </w:rPr>
      </w:pPr>
      <w:r w:rsidRPr="00AE59C2">
        <w:rPr>
          <w:rFonts w:ascii="Times New Roman" w:eastAsia="Times New Roman" w:hAnsi="Times New Roman" w:cs="Times New Roman"/>
          <w:sz w:val="24"/>
          <w:szCs w:val="24"/>
          <w:lang w:eastAsia="tr-TR"/>
        </w:rPr>
        <w:t>Süleyman Demirel Üniversitesi, Yalvaç  M.Y.O. Restorasyon ve Konservasyon Programı – ISPARTA</w:t>
      </w:r>
      <w:r w:rsidR="00B864A0">
        <w:rPr>
          <w:rFonts w:ascii="Times New Roman" w:eastAsia="Times New Roman" w:hAnsi="Times New Roman" w:cs="Times New Roman"/>
          <w:sz w:val="24"/>
          <w:szCs w:val="24"/>
          <w:lang w:eastAsia="tr-TR"/>
        </w:rPr>
        <w:t xml:space="preserve">                                                                                                                        </w:t>
      </w:r>
      <w:r w:rsidR="000267E4">
        <w:rPr>
          <w:rFonts w:ascii="Times New Roman" w:eastAsia="Times New Roman" w:hAnsi="Times New Roman" w:cs="Times New Roman"/>
          <w:sz w:val="24"/>
          <w:szCs w:val="24"/>
          <w:lang w:eastAsia="tr-TR"/>
        </w:rPr>
        <w:t xml:space="preserve">  </w:t>
      </w:r>
      <w:r w:rsidR="000267E4">
        <w:rPr>
          <w:rFonts w:ascii="Times New Roman" w:eastAsia="Times New Roman" w:hAnsi="Times New Roman" w:cs="Times New Roman"/>
          <w:sz w:val="24"/>
          <w:szCs w:val="24"/>
          <w:lang w:eastAsia="tr-TR"/>
        </w:rPr>
        <w:tab/>
      </w:r>
      <w:r w:rsidR="000267E4">
        <w:rPr>
          <w:rFonts w:ascii="Times New Roman" w:eastAsia="Times New Roman" w:hAnsi="Times New Roman" w:cs="Times New Roman"/>
          <w:sz w:val="24"/>
          <w:szCs w:val="24"/>
          <w:lang w:eastAsia="tr-TR"/>
        </w:rPr>
        <w:tab/>
      </w:r>
      <w:r w:rsidR="00B864A0">
        <w:rPr>
          <w:rFonts w:ascii="Times New Roman" w:eastAsia="Times New Roman" w:hAnsi="Times New Roman" w:cs="Times New Roman"/>
          <w:sz w:val="24"/>
          <w:szCs w:val="24"/>
          <w:lang w:eastAsia="tr-TR"/>
        </w:rPr>
        <w:t xml:space="preserve">     </w:t>
      </w:r>
      <w:r w:rsidR="00B864A0" w:rsidRPr="00B864A0">
        <w:rPr>
          <w:rFonts w:ascii="Times New Roman" w:eastAsia="Calibri" w:hAnsi="Times New Roman" w:cs="Times New Roman"/>
          <w:sz w:val="24"/>
          <w:szCs w:val="24"/>
        </w:rPr>
        <w:t xml:space="preserve"> </w:t>
      </w:r>
      <w:r w:rsidR="00B864A0">
        <w:rPr>
          <w:rFonts w:ascii="Times New Roman" w:eastAsia="Calibri" w:hAnsi="Times New Roman" w:cs="Times New Roman"/>
          <w:sz w:val="24"/>
          <w:szCs w:val="24"/>
        </w:rPr>
        <w:t>T.C.</w:t>
      </w:r>
      <w:r w:rsidR="000267E4">
        <w:rPr>
          <w:rFonts w:ascii="Times New Roman" w:eastAsia="Calibri" w:hAnsi="Times New Roman" w:cs="Times New Roman"/>
          <w:sz w:val="24"/>
          <w:szCs w:val="24"/>
        </w:rPr>
        <w:t xml:space="preserve"> </w:t>
      </w:r>
      <w:r w:rsidR="00B864A0">
        <w:rPr>
          <w:rFonts w:ascii="Times New Roman" w:eastAsia="Calibri" w:hAnsi="Times New Roman" w:cs="Times New Roman"/>
          <w:sz w:val="24"/>
          <w:szCs w:val="24"/>
        </w:rPr>
        <w:t>Başbakanlık Devlet Personel Başkanlığı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Başbakanlık Türkiye İstatistik Kurumu – ANKARA</w:t>
      </w:r>
    </w:p>
    <w:p w:rsid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Başbakanlık, Toplu Konut İdaresi Başkanlığı – ANKARA</w:t>
      </w:r>
    </w:p>
    <w:p w:rsidR="00AE59C2" w:rsidRPr="00AE59C2" w:rsidRDefault="007D5C6B" w:rsidP="00AE59C2">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AE59C2" w:rsidRPr="00AE59C2">
        <w:rPr>
          <w:rFonts w:ascii="Times New Roman" w:eastAsia="Times New Roman" w:hAnsi="Times New Roman" w:cs="Times New Roman"/>
          <w:sz w:val="24"/>
          <w:szCs w:val="24"/>
          <w:lang w:eastAsia="tr-TR"/>
        </w:rPr>
        <w:t>Çalışma ve Sosyal Güvenlik Bakanlığı, Çalışma ve Sosyal Güvenlik Eğitim ve Araştırma Merkezi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Çalışma ve Sosyal Güvenlik Bakanlığı, İş Sağlığı ve Güvenliği Genel Müdürlüğü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Çalışma ve Sosyal Güvenlik Bakanlığı, Türkiye İş Kurumu, İşgücü Uyum Dairesi Başkanlığı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Çevre ve Şehircilik Bakanlığı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Çevre ve Şehircilik Bakanlığı, Yapı İşleri Genel Müdürlüğü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Enerji ve Tabii Kaynaklar Bakanlığı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Kültür ve Turizm Bakanlığı – ANKARA</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lastRenderedPageBreak/>
        <w:t>T.C. Milli Eğitim Bakanlığı, Hayat Boyu Öğrenme Genel Müdürlüğü</w:t>
      </w:r>
      <w:r w:rsidRPr="00AE59C2">
        <w:rPr>
          <w:rFonts w:ascii="Times New Roman" w:eastAsia="Times New Roman" w:hAnsi="Times New Roman" w:cs="Times New Roman"/>
          <w:sz w:val="24"/>
          <w:szCs w:val="24"/>
          <w:lang w:eastAsia="tr-TR"/>
        </w:rPr>
        <w:t xml:space="preserve"> – </w:t>
      </w:r>
      <w:r w:rsidRPr="00AE59C2">
        <w:rPr>
          <w:rFonts w:ascii="Times New Roman" w:eastAsia="Times New Roman" w:hAnsi="Times New Roman"/>
          <w:sz w:val="24"/>
          <w:szCs w:val="24"/>
          <w:lang w:eastAsia="tr-TR"/>
        </w:rPr>
        <w:t xml:space="preserve">ANKARA </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T.C. Milli Eğitim Bakanlığı, Mesleki ve Teknik Eğitim Genel Müdürlüğü</w:t>
      </w:r>
      <w:r w:rsidRPr="00AE59C2">
        <w:rPr>
          <w:rFonts w:ascii="Times New Roman" w:eastAsia="Times New Roman" w:hAnsi="Times New Roman" w:cs="Times New Roman"/>
          <w:sz w:val="24"/>
          <w:szCs w:val="24"/>
          <w:lang w:eastAsia="tr-TR"/>
        </w:rPr>
        <w:t xml:space="preserve"> – </w:t>
      </w:r>
      <w:r w:rsidRPr="00AE59C2">
        <w:rPr>
          <w:rFonts w:ascii="Times New Roman" w:eastAsia="Times New Roman" w:hAnsi="Times New Roman"/>
          <w:sz w:val="24"/>
          <w:szCs w:val="24"/>
          <w:lang w:eastAsia="tr-TR"/>
        </w:rPr>
        <w:t>ANKARA</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T.C. Milli Eğitim Bakanlığı, Yenilik ve Eğitim Teknolojileri Genel Müdürlüğü</w:t>
      </w:r>
      <w:r w:rsidRPr="00AE59C2">
        <w:rPr>
          <w:rFonts w:ascii="Times New Roman" w:eastAsia="Times New Roman" w:hAnsi="Times New Roman" w:cs="Times New Roman"/>
          <w:sz w:val="24"/>
          <w:szCs w:val="24"/>
          <w:lang w:eastAsia="tr-TR"/>
        </w:rPr>
        <w:t xml:space="preserve"> – </w:t>
      </w:r>
      <w:r w:rsidRPr="00AE59C2">
        <w:rPr>
          <w:rFonts w:ascii="Times New Roman" w:eastAsia="Times New Roman" w:hAnsi="Times New Roman"/>
          <w:sz w:val="24"/>
          <w:szCs w:val="24"/>
          <w:lang w:eastAsia="tr-TR"/>
        </w:rPr>
        <w:t>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Sanayi ve Ticaret Bakanlığı, Sanayi Genel Müdürlüğü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Ulaştırma Bakanlığı, Karayolları Genel Mdr., Etüt Proje ve Çevre Daire Bşk., Harita Şube Mdr.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 Ulaştırma Bakanlığı, Karayolları Genel Mdr., Taşınmazlar Daire Bşk.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TCDD’yi Geliştirme ve TCDD Personeli Dayanışma ve Yardımlaşma Vakfı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TEKEV (Teknik Eğitim Vakfı)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TESK (Türkiye Esnaf ve Sanatkarlar Konfederasyonu)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TİSK (Türkiye İşveren Sendikaları Konfederasyonu)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TOBB (Türkiye Odalar ve Borsalar Birliği)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Toç Bir-Sen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TÖD (Türkiye Öğretmenler Derneği)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Trakya Üniversitesi, Edirne Teknik Bilimler M.Y.O Restorasyon Programı – EDİRNE</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TSE (Türk Standartları Enstitüsü)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TUROB (Turistik Otelciler İşletmeciler ve Yatırımcılar Birliği) –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Tüm Özel Eğitim Kurumları İşverenleri Sendikası –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 Akreditasyon Kurumu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 Mühendis ve Mimar Odaları Birliği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Esnaf ve Sanatkârları Konfederasyonu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İnşaat Müteahhitleri İşveren Sendikası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İşçi Sendikaları Konfederasyonu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İnşaat Sanayicileri İşveren Sendikası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İşçi Sendikaları Konfederasyonu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İşveren Sendikaları Konfederasyonu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Metal Sanayicileri Sendikaları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Müteahhitler Birliği Türkiye Odalar ve Borsalar Birliği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Odalar ve Borsalar Birliği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Resmi Sektör İnşaat Müteahhitleri İşveren Sendikası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Seyahat Acenteleri Birliği –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Sanayicileri ve İş Adamları Derneği –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Türkiye Yol, Yapı, İnşaat İşçileri Sendikası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Ulaştırma Memur-Sen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Uludağ Üniversitesi, İznik M.Y.O. Restorasyon ve Konservasyon Programı – BURSA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Yıldız Teknik Üniversitesi, Yıldız M.Y.O. Restorasyon Bölümü – İSTANBUL</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Yükseköğretim Kurulu Başkanlığı – ANKARA</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Yüzüncü Yıl Üniversitesi, Van M.Y.O. Restorasyon Programı – VAN</w:t>
      </w:r>
    </w:p>
    <w:p w:rsidR="00AE59C2" w:rsidRPr="00AE59C2" w:rsidRDefault="00AE59C2" w:rsidP="00AE59C2">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Zonguldak Karaelmas Üniversitesi Karabük Teknik Eğitim Fakültesi – KARABÜK</w:t>
      </w:r>
    </w:p>
    <w:p w:rsidR="00AE59C2" w:rsidRPr="00AE59C2" w:rsidRDefault="00AE59C2" w:rsidP="00AE59C2">
      <w:pPr>
        <w:spacing w:after="0"/>
        <w:jc w:val="both"/>
        <w:rPr>
          <w:rFonts w:ascii="Times New Roman" w:eastAsia="Times New Roman" w:hAnsi="Times New Roman" w:cs="Times New Roman"/>
          <w:sz w:val="24"/>
          <w:szCs w:val="24"/>
          <w:lang w:eastAsia="tr-TR"/>
        </w:rPr>
      </w:pPr>
    </w:p>
    <w:p w:rsidR="00AE59C2" w:rsidRPr="00AE59C2" w:rsidRDefault="00AE59C2" w:rsidP="00AE59C2">
      <w:pPr>
        <w:numPr>
          <w:ilvl w:val="0"/>
          <w:numId w:val="34"/>
        </w:numPr>
        <w:spacing w:after="120" w:line="240" w:lineRule="auto"/>
        <w:ind w:left="426" w:hanging="426"/>
        <w:jc w:val="both"/>
        <w:rPr>
          <w:rFonts w:ascii="Times New Roman" w:eastAsia="Times New Roman" w:hAnsi="Times New Roman"/>
          <w:b/>
          <w:sz w:val="24"/>
          <w:szCs w:val="24"/>
          <w:lang w:eastAsia="tr-TR"/>
        </w:rPr>
      </w:pPr>
      <w:r w:rsidRPr="00AE59C2">
        <w:rPr>
          <w:rFonts w:ascii="Times New Roman" w:eastAsia="Times New Roman" w:hAnsi="Times New Roman"/>
          <w:b/>
          <w:sz w:val="24"/>
          <w:szCs w:val="24"/>
          <w:lang w:eastAsia="tr-TR"/>
        </w:rPr>
        <w:t>MYK Sektör Komitesi Üyeleri ve Uzmanlar</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Mustafa DEMİR,</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(Türkiye İşveren Sendikaları Konfederasyonu)</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Ahmet Emin YİĞİT,</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(Çevre ve Şehircilik Bakanlığı)</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Kemal AYDOĞAN,</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(Çalışma ve Sosyal Güvenlik Bakanlığı)</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lastRenderedPageBreak/>
        <w:t>Ekrem DİRİER,</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(Milli Eğitim Bakanlığı)</w:t>
      </w:r>
    </w:p>
    <w:p w:rsidR="00AE59C2" w:rsidRPr="00AE59C2" w:rsidRDefault="00AE59C2" w:rsidP="00AE59C2">
      <w:pPr>
        <w:tabs>
          <w:tab w:val="left" w:pos="708"/>
          <w:tab w:val="left" w:pos="1416"/>
          <w:tab w:val="left" w:pos="2124"/>
          <w:tab w:val="left" w:pos="2832"/>
          <w:tab w:val="left" w:pos="3540"/>
          <w:tab w:val="left" w:pos="4248"/>
          <w:tab w:val="left" w:pos="4956"/>
          <w:tab w:val="left" w:pos="6795"/>
        </w:tabs>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Abdülkadir YILMAZ,</w:t>
      </w:r>
      <w:r w:rsidRPr="00AE59C2">
        <w:rPr>
          <w:rFonts w:ascii="Times New Roman" w:eastAsia="Times New Roman" w:hAnsi="Times New Roman"/>
          <w:sz w:val="24"/>
          <w:szCs w:val="24"/>
          <w:lang w:eastAsia="tr-TR"/>
        </w:rPr>
        <w:tab/>
        <w:t>Üye (Ulaştırma Bakanlığı)</w:t>
      </w:r>
      <w:r w:rsidRPr="00AE59C2">
        <w:rPr>
          <w:rFonts w:ascii="Times New Roman" w:eastAsia="Times New Roman" w:hAnsi="Times New Roman"/>
          <w:sz w:val="24"/>
          <w:szCs w:val="24"/>
          <w:lang w:eastAsia="tr-TR"/>
        </w:rPr>
        <w:tab/>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Henüz belirlenmemiştir,</w:t>
      </w:r>
      <w:r w:rsidRPr="00AE59C2">
        <w:rPr>
          <w:rFonts w:ascii="Times New Roman" w:eastAsia="Times New Roman" w:hAnsi="Times New Roman"/>
          <w:sz w:val="24"/>
          <w:szCs w:val="24"/>
          <w:lang w:eastAsia="tr-TR"/>
        </w:rPr>
        <w:tab/>
        <w:t>Üye (Yüksek Öğretim Kurulu Başkanlığı)</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H.Necati ERSOY,</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(Türkiye Odalar ve Borsalar Birliği)</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Mustafa ARSLAN,</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(Türkiye Esnaf ve Sanatkârları Konfederasyonu)</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Hacı ÜSTÜNDAL,</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(Hak İşçi Sendikaları Konfederasyonu)</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Aylin RAMANLI,</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(Mesleki Yeterlilik Kurumu)</w:t>
      </w:r>
    </w:p>
    <w:p w:rsidR="00AE59C2" w:rsidRPr="00AE59C2" w:rsidRDefault="00AE59C2" w:rsidP="00AE59C2">
      <w:pPr>
        <w:spacing w:after="0"/>
        <w:jc w:val="both"/>
        <w:rPr>
          <w:rFonts w:ascii="Times New Roman" w:eastAsia="Times New Roman" w:hAnsi="Times New Roman"/>
          <w:sz w:val="24"/>
          <w:szCs w:val="24"/>
          <w:lang w:eastAsia="tr-TR"/>
        </w:rPr>
      </w:pP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Firuzan SİLAHŞÖR,</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Daire Başkanı (Mesleki Yeterlilik Kurumu)</w:t>
      </w:r>
    </w:p>
    <w:p w:rsidR="00AE59C2" w:rsidRPr="00AE59C2" w:rsidRDefault="00AE59C2" w:rsidP="00AE59C2">
      <w:pPr>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 xml:space="preserve">Sinan GERGİN, </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Sektör Komitesi Temsilcisi (Özürlüler İdaresi Başkanlığı)</w:t>
      </w:r>
    </w:p>
    <w:p w:rsidR="00AE59C2" w:rsidRPr="00AE59C2" w:rsidRDefault="00AE59C2" w:rsidP="00AE59C2">
      <w:pPr>
        <w:ind w:right="-2"/>
        <w:jc w:val="both"/>
        <w:rPr>
          <w:rFonts w:ascii="Times New Roman" w:eastAsiaTheme="minorEastAsia" w:hAnsi="Times New Roman"/>
          <w:b/>
          <w:sz w:val="24"/>
          <w:szCs w:val="24"/>
          <w:lang w:eastAsia="tr-TR"/>
        </w:rPr>
      </w:pPr>
    </w:p>
    <w:p w:rsidR="00AE59C2" w:rsidRPr="00AE59C2" w:rsidRDefault="00AE59C2" w:rsidP="00AE59C2">
      <w:pPr>
        <w:numPr>
          <w:ilvl w:val="0"/>
          <w:numId w:val="34"/>
        </w:numPr>
        <w:spacing w:after="120" w:line="240" w:lineRule="auto"/>
        <w:ind w:left="426" w:hanging="426"/>
        <w:jc w:val="both"/>
        <w:rPr>
          <w:rFonts w:ascii="Times New Roman" w:eastAsia="Times New Roman" w:hAnsi="Times New Roman"/>
          <w:b/>
          <w:sz w:val="24"/>
          <w:szCs w:val="24"/>
          <w:lang w:eastAsia="tr-TR"/>
        </w:rPr>
      </w:pPr>
      <w:r w:rsidRPr="00AE59C2">
        <w:rPr>
          <w:rFonts w:ascii="Times New Roman" w:eastAsia="Times New Roman" w:hAnsi="Times New Roman"/>
          <w:b/>
          <w:sz w:val="24"/>
          <w:szCs w:val="24"/>
          <w:lang w:eastAsia="tr-TR"/>
        </w:rPr>
        <w:t>MYK Yönetim Kurulu</w:t>
      </w:r>
    </w:p>
    <w:p w:rsidR="00AE59C2" w:rsidRPr="00AE59C2" w:rsidRDefault="00AE59C2" w:rsidP="00AE59C2">
      <w:pPr>
        <w:autoSpaceDE w:val="0"/>
        <w:autoSpaceDN w:val="0"/>
        <w:adjustRightInd w:val="0"/>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Bayram AKBAŞ,</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Başkan (Çalışma ve Sosyal Güvenlik Bakanlığı Temsilcisi)</w:t>
      </w:r>
    </w:p>
    <w:p w:rsidR="00AE59C2" w:rsidRPr="00AE59C2" w:rsidRDefault="00AE59C2" w:rsidP="00AE59C2">
      <w:pPr>
        <w:autoSpaceDE w:val="0"/>
        <w:autoSpaceDN w:val="0"/>
        <w:adjustRightInd w:val="0"/>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Prof. Dr. Oğuz BORAT,</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Başkan Vekili (Milli Eğitim Bakanlığı Temsilcisi)</w:t>
      </w:r>
    </w:p>
    <w:p w:rsidR="00AE59C2" w:rsidRPr="00AE59C2" w:rsidRDefault="00AE59C2" w:rsidP="00AE59C2">
      <w:pPr>
        <w:autoSpaceDE w:val="0"/>
        <w:autoSpaceDN w:val="0"/>
        <w:adjustRightInd w:val="0"/>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Doç. Dr. Ömer AÇIKGÖZ,</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(Yükseköğretim Kurulu Başkanlığı Temsilcisi)</w:t>
      </w:r>
    </w:p>
    <w:p w:rsidR="00AE59C2" w:rsidRPr="00AE59C2" w:rsidRDefault="00AE59C2" w:rsidP="00AE59C2">
      <w:pPr>
        <w:autoSpaceDE w:val="0"/>
        <w:autoSpaceDN w:val="0"/>
        <w:adjustRightInd w:val="0"/>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Prof. Dr. Yücel ALTUNBAŞAK,</w:t>
      </w:r>
      <w:r w:rsidRPr="00AE59C2">
        <w:rPr>
          <w:rFonts w:ascii="Times New Roman" w:eastAsia="Times New Roman" w:hAnsi="Times New Roman"/>
          <w:sz w:val="24"/>
          <w:szCs w:val="24"/>
          <w:lang w:eastAsia="tr-TR"/>
        </w:rPr>
        <w:tab/>
        <w:t>Üye (Meslek Kuruluşları Temsilcisi)</w:t>
      </w:r>
    </w:p>
    <w:p w:rsidR="00AE59C2" w:rsidRPr="00AE59C2" w:rsidRDefault="00AE59C2" w:rsidP="00AE59C2">
      <w:pPr>
        <w:autoSpaceDE w:val="0"/>
        <w:autoSpaceDN w:val="0"/>
        <w:adjustRightInd w:val="0"/>
        <w:spacing w:after="0"/>
        <w:jc w:val="both"/>
        <w:rPr>
          <w:rFonts w:ascii="Times New Roman" w:eastAsia="Times New Roman" w:hAnsi="Times New Roman"/>
          <w:sz w:val="24"/>
          <w:szCs w:val="24"/>
          <w:lang w:eastAsia="tr-TR"/>
        </w:rPr>
      </w:pPr>
      <w:r w:rsidRPr="00AE59C2">
        <w:rPr>
          <w:rFonts w:ascii="Times New Roman" w:eastAsia="Times New Roman" w:hAnsi="Times New Roman"/>
          <w:sz w:val="24"/>
          <w:szCs w:val="24"/>
          <w:lang w:eastAsia="tr-TR"/>
        </w:rPr>
        <w:t>Dr. Osman YILDIZ,</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(İşçi Sendikaları Konfederasyonları Temsilcisi)</w:t>
      </w:r>
    </w:p>
    <w:p w:rsidR="00AE59C2" w:rsidRPr="00AE59C2" w:rsidRDefault="00AE59C2" w:rsidP="00AE59C2">
      <w:pPr>
        <w:autoSpaceDE w:val="0"/>
        <w:autoSpaceDN w:val="0"/>
        <w:adjustRightInd w:val="0"/>
        <w:spacing w:after="0"/>
        <w:jc w:val="both"/>
        <w:rPr>
          <w:rFonts w:ascii="Times New Roman" w:eastAsiaTheme="minorEastAsia" w:hAnsi="Times New Roman"/>
          <w:lang w:eastAsia="tr-TR"/>
        </w:rPr>
      </w:pPr>
      <w:r w:rsidRPr="00AE59C2">
        <w:rPr>
          <w:rFonts w:ascii="Times New Roman" w:eastAsia="Times New Roman" w:hAnsi="Times New Roman"/>
          <w:sz w:val="24"/>
          <w:szCs w:val="24"/>
          <w:lang w:eastAsia="tr-TR"/>
        </w:rPr>
        <w:t>Celal KOLOĞLU,</w:t>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r>
      <w:r w:rsidRPr="00AE59C2">
        <w:rPr>
          <w:rFonts w:ascii="Times New Roman" w:eastAsia="Times New Roman" w:hAnsi="Times New Roman"/>
          <w:sz w:val="24"/>
          <w:szCs w:val="24"/>
          <w:lang w:eastAsia="tr-TR"/>
        </w:rPr>
        <w:tab/>
        <w:t>Üye (İşveren Sendikaları Konfederasyonu Temsilcisi)</w:t>
      </w:r>
    </w:p>
    <w:p w:rsidR="00AE59C2" w:rsidRPr="00AE59C2" w:rsidRDefault="00AE59C2" w:rsidP="00AE59C2">
      <w:pPr>
        <w:autoSpaceDE w:val="0"/>
        <w:autoSpaceDN w:val="0"/>
        <w:adjustRightInd w:val="0"/>
        <w:spacing w:after="0"/>
        <w:jc w:val="both"/>
        <w:rPr>
          <w:rFonts w:ascii="Times New Roman" w:eastAsiaTheme="minorEastAsia" w:hAnsi="Times New Roman"/>
          <w:lang w:eastAsia="tr-TR"/>
        </w:rPr>
      </w:pPr>
    </w:p>
    <w:p w:rsidR="00AE59C2" w:rsidRPr="00AE59C2" w:rsidRDefault="00AE59C2" w:rsidP="00AE59C2">
      <w:pPr>
        <w:jc w:val="both"/>
        <w:rPr>
          <w:rFonts w:eastAsiaTheme="minorEastAsia"/>
          <w:lang w:eastAsia="tr-TR"/>
        </w:rPr>
      </w:pPr>
    </w:p>
    <w:p w:rsidR="002377B0" w:rsidRDefault="002377B0"/>
    <w:sectPr w:rsidR="002377B0" w:rsidSect="00710324">
      <w:headerReference w:type="default" r:id="rId19"/>
      <w:footerReference w:type="default" r:id="rId20"/>
      <w:headerReference w:type="first" r:id="rId21"/>
      <w:footerReference w:type="first" r:id="rId22"/>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F5" w:rsidRDefault="007D76F5" w:rsidP="00AE59C2">
      <w:pPr>
        <w:spacing w:after="0" w:line="240" w:lineRule="auto"/>
      </w:pPr>
      <w:r>
        <w:separator/>
      </w:r>
    </w:p>
  </w:endnote>
  <w:endnote w:type="continuationSeparator" w:id="1">
    <w:p w:rsidR="007D76F5" w:rsidRDefault="007D76F5" w:rsidP="00AE5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Pr="00117395" w:rsidRDefault="00AD084B" w:rsidP="00710324">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2011</w:t>
    </w:r>
    <w:r w:rsidRPr="00117395">
      <w:rPr>
        <w:rFonts w:ascii="Times New Roman" w:hAnsi="Times New Roman"/>
        <w:sz w:val="24"/>
        <w:szCs w:val="24"/>
      </w:rPr>
      <w:tab/>
      <w:t xml:space="preserve">Sayfa </w:t>
    </w:r>
    <w:r w:rsidR="009C1ACD"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9C1ACD" w:rsidRPr="00117395">
      <w:rPr>
        <w:rFonts w:ascii="Times New Roman" w:hAnsi="Times New Roman"/>
        <w:sz w:val="24"/>
        <w:szCs w:val="24"/>
      </w:rPr>
      <w:fldChar w:fldCharType="separate"/>
    </w:r>
    <w:r w:rsidR="00445F8D">
      <w:rPr>
        <w:rFonts w:ascii="Times New Roman" w:hAnsi="Times New Roman"/>
        <w:noProof/>
        <w:sz w:val="24"/>
        <w:szCs w:val="24"/>
      </w:rPr>
      <w:t>8</w:t>
    </w:r>
    <w:r w:rsidR="009C1ACD" w:rsidRPr="00117395">
      <w:rPr>
        <w:rFonts w:ascii="Times New Roman" w:hAnsi="Times New Roman"/>
        <w:sz w:val="24"/>
        <w:szCs w:val="24"/>
      </w:rPr>
      <w:fldChar w:fldCharType="end"/>
    </w:r>
  </w:p>
  <w:p w:rsidR="00AD084B" w:rsidRDefault="00AD084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Pr="00117395" w:rsidRDefault="00AD084B" w:rsidP="00710324">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sidRPr="00117395">
      <w:rPr>
        <w:rFonts w:ascii="Times New Roman" w:hAnsi="Times New Roman"/>
        <w:sz w:val="24"/>
        <w:szCs w:val="24"/>
      </w:rPr>
      <w:tab/>
      <w:t xml:space="preserve">Sayfa </w:t>
    </w:r>
    <w:r w:rsidR="009C1ACD"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9C1ACD" w:rsidRPr="00117395">
      <w:rPr>
        <w:rFonts w:ascii="Times New Roman" w:hAnsi="Times New Roman"/>
        <w:sz w:val="24"/>
        <w:szCs w:val="24"/>
      </w:rPr>
      <w:fldChar w:fldCharType="separate"/>
    </w:r>
    <w:r w:rsidR="00445F8D">
      <w:rPr>
        <w:rFonts w:ascii="Times New Roman" w:hAnsi="Times New Roman"/>
        <w:noProof/>
        <w:sz w:val="24"/>
        <w:szCs w:val="24"/>
      </w:rPr>
      <w:t>1</w:t>
    </w:r>
    <w:r w:rsidR="009C1ACD" w:rsidRPr="00117395">
      <w:rPr>
        <w:rFonts w:ascii="Times New Roman" w:hAnsi="Times New Roman"/>
        <w:sz w:val="24"/>
        <w:szCs w:val="24"/>
      </w:rPr>
      <w:fldChar w:fldCharType="end"/>
    </w:r>
  </w:p>
  <w:p w:rsidR="00AD084B" w:rsidRDefault="00AD084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Pr="00117395" w:rsidRDefault="00AD084B" w:rsidP="00710324">
    <w:pPr>
      <w:pStyle w:val="Altbilgi"/>
      <w:pBdr>
        <w:top w:val="thinThickSmallGap" w:sz="24" w:space="1" w:color="622423"/>
      </w:pBdr>
      <w:tabs>
        <w:tab w:val="clear" w:pos="453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2011</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7395">
      <w:rPr>
        <w:rFonts w:ascii="Times New Roman" w:hAnsi="Times New Roman" w:cs="Times New Roman"/>
        <w:sz w:val="24"/>
        <w:szCs w:val="24"/>
      </w:rPr>
      <w:t xml:space="preserve">Sayfa </w:t>
    </w:r>
    <w:r w:rsidR="009C1ACD"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009C1ACD" w:rsidRPr="00117395">
      <w:rPr>
        <w:rFonts w:ascii="Times New Roman" w:hAnsi="Times New Roman" w:cs="Times New Roman"/>
        <w:sz w:val="24"/>
        <w:szCs w:val="24"/>
      </w:rPr>
      <w:fldChar w:fldCharType="separate"/>
    </w:r>
    <w:r w:rsidR="00445F8D">
      <w:rPr>
        <w:rFonts w:ascii="Times New Roman" w:hAnsi="Times New Roman" w:cs="Times New Roman"/>
        <w:noProof/>
        <w:sz w:val="24"/>
        <w:szCs w:val="24"/>
      </w:rPr>
      <w:t>26</w:t>
    </w:r>
    <w:r w:rsidR="009C1ACD" w:rsidRPr="00117395">
      <w:rPr>
        <w:rFonts w:ascii="Times New Roman" w:hAnsi="Times New Roman" w:cs="Times New Roman"/>
        <w:sz w:val="24"/>
        <w:szCs w:val="24"/>
      </w:rPr>
      <w:fldChar w:fldCharType="end"/>
    </w:r>
  </w:p>
  <w:p w:rsidR="00AD084B" w:rsidRDefault="00AD084B">
    <w:pPr>
      <w:pStyle w:val="Altbilgi"/>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Pr="00117395" w:rsidRDefault="00AD084B" w:rsidP="00710324">
    <w:pPr>
      <w:pStyle w:val="Altbilgi"/>
      <w:pBdr>
        <w:top w:val="thinThickSmallGap" w:sz="24" w:space="1" w:color="622423"/>
      </w:pBdr>
      <w:tabs>
        <w:tab w:val="clear" w:pos="453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2011</w:t>
    </w:r>
    <w:r w:rsidRPr="0011739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7395">
      <w:rPr>
        <w:rFonts w:ascii="Times New Roman" w:hAnsi="Times New Roman" w:cs="Times New Roman"/>
        <w:sz w:val="24"/>
        <w:szCs w:val="24"/>
      </w:rPr>
      <w:t xml:space="preserve">Sayfa </w:t>
    </w:r>
    <w:r w:rsidR="009C1ACD"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009C1ACD" w:rsidRPr="00117395">
      <w:rPr>
        <w:rFonts w:ascii="Times New Roman" w:hAnsi="Times New Roman" w:cs="Times New Roman"/>
        <w:sz w:val="24"/>
        <w:szCs w:val="24"/>
      </w:rPr>
      <w:fldChar w:fldCharType="separate"/>
    </w:r>
    <w:r w:rsidR="00445F8D">
      <w:rPr>
        <w:rFonts w:ascii="Times New Roman" w:hAnsi="Times New Roman" w:cs="Times New Roman"/>
        <w:noProof/>
        <w:sz w:val="24"/>
        <w:szCs w:val="24"/>
      </w:rPr>
      <w:t>9</w:t>
    </w:r>
    <w:r w:rsidR="009C1ACD" w:rsidRPr="00117395">
      <w:rPr>
        <w:rFonts w:ascii="Times New Roman" w:hAnsi="Times New Roman" w:cs="Times New Roman"/>
        <w:sz w:val="24"/>
        <w:szCs w:val="24"/>
      </w:rPr>
      <w:fldChar w:fldCharType="end"/>
    </w:r>
  </w:p>
  <w:p w:rsidR="00AD084B" w:rsidRDefault="00AD084B">
    <w:pPr>
      <w:pStyle w:val="Altbilgi"/>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Pr="00117395" w:rsidRDefault="00AD084B" w:rsidP="00710324">
    <w:pPr>
      <w:pStyle w:val="Altbilgi"/>
      <w:pBdr>
        <w:top w:val="thinThickSmallGap" w:sz="24" w:space="1" w:color="622423"/>
      </w:pBdr>
      <w:tabs>
        <w:tab w:val="clear" w:pos="453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2011</w:t>
    </w:r>
    <w:r>
      <w:rPr>
        <w:rFonts w:ascii="Times New Roman" w:hAnsi="Times New Roman" w:cs="Times New Roman"/>
        <w:sz w:val="24"/>
        <w:szCs w:val="24"/>
      </w:rPr>
      <w:tab/>
      <w:t xml:space="preserve">     </w:t>
    </w:r>
    <w:r w:rsidRPr="00117395">
      <w:rPr>
        <w:rFonts w:ascii="Times New Roman" w:hAnsi="Times New Roman" w:cs="Times New Roman"/>
        <w:sz w:val="24"/>
        <w:szCs w:val="24"/>
      </w:rPr>
      <w:t xml:space="preserve">Sayfa </w:t>
    </w:r>
    <w:r w:rsidR="009C1ACD"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009C1ACD" w:rsidRPr="00117395">
      <w:rPr>
        <w:rFonts w:ascii="Times New Roman" w:hAnsi="Times New Roman" w:cs="Times New Roman"/>
        <w:sz w:val="24"/>
        <w:szCs w:val="24"/>
      </w:rPr>
      <w:fldChar w:fldCharType="separate"/>
    </w:r>
    <w:r w:rsidR="00445F8D">
      <w:rPr>
        <w:rFonts w:ascii="Times New Roman" w:hAnsi="Times New Roman" w:cs="Times New Roman"/>
        <w:noProof/>
        <w:sz w:val="24"/>
        <w:szCs w:val="24"/>
      </w:rPr>
      <w:t>31</w:t>
    </w:r>
    <w:r w:rsidR="009C1ACD" w:rsidRPr="00117395">
      <w:rPr>
        <w:rFonts w:ascii="Times New Roman" w:hAnsi="Times New Roman" w:cs="Times New Roman"/>
        <w:sz w:val="24"/>
        <w:szCs w:val="24"/>
      </w:rPr>
      <w:fldChar w:fldCharType="end"/>
    </w:r>
  </w:p>
  <w:p w:rsidR="00AD084B" w:rsidRDefault="00AD084B">
    <w:pPr>
      <w:pStyle w:val="Altbilgi"/>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Pr="00117395" w:rsidRDefault="00AD084B" w:rsidP="00710324">
    <w:pPr>
      <w:pStyle w:val="Altbilgi"/>
      <w:pBdr>
        <w:top w:val="thinThickSmallGap" w:sz="24" w:space="1" w:color="622423"/>
      </w:pBdr>
      <w:tabs>
        <w:tab w:val="clear" w:pos="4536"/>
      </w:tabs>
      <w:rPr>
        <w:rFonts w:ascii="Times New Roman" w:hAnsi="Times New Roman" w:cs="Times New Roman"/>
        <w:sz w:val="24"/>
        <w:szCs w:val="24"/>
      </w:rPr>
    </w:pPr>
    <w:r w:rsidRPr="00117395">
      <w:rPr>
        <w:rFonts w:ascii="Times New Roman" w:hAnsi="Times New Roman" w:cs="Times New Roman"/>
        <w:sz w:val="24"/>
        <w:szCs w:val="24"/>
      </w:rPr>
      <w:t>© Mesleki Yeterlilik K</w:t>
    </w:r>
    <w:r>
      <w:rPr>
        <w:rFonts w:ascii="Times New Roman" w:hAnsi="Times New Roman" w:cs="Times New Roman"/>
        <w:sz w:val="24"/>
        <w:szCs w:val="24"/>
      </w:rPr>
      <w:t>urumu, 2011</w:t>
    </w:r>
    <w:r>
      <w:rPr>
        <w:rFonts w:ascii="Times New Roman" w:hAnsi="Times New Roman" w:cs="Times New Roman"/>
        <w:sz w:val="24"/>
        <w:szCs w:val="24"/>
      </w:rPr>
      <w:tab/>
      <w:t xml:space="preserve">      </w:t>
    </w:r>
    <w:r w:rsidRPr="00117395">
      <w:rPr>
        <w:rFonts w:ascii="Times New Roman" w:hAnsi="Times New Roman" w:cs="Times New Roman"/>
        <w:sz w:val="24"/>
        <w:szCs w:val="24"/>
      </w:rPr>
      <w:t xml:space="preserve">Sayfa </w:t>
    </w:r>
    <w:r w:rsidR="009C1ACD"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009C1ACD" w:rsidRPr="00117395">
      <w:rPr>
        <w:rFonts w:ascii="Times New Roman" w:hAnsi="Times New Roman" w:cs="Times New Roman"/>
        <w:sz w:val="24"/>
        <w:szCs w:val="24"/>
      </w:rPr>
      <w:fldChar w:fldCharType="separate"/>
    </w:r>
    <w:r w:rsidR="00445F8D">
      <w:rPr>
        <w:rFonts w:ascii="Times New Roman" w:hAnsi="Times New Roman" w:cs="Times New Roman"/>
        <w:noProof/>
        <w:sz w:val="24"/>
        <w:szCs w:val="24"/>
      </w:rPr>
      <w:t>27</w:t>
    </w:r>
    <w:r w:rsidR="009C1ACD" w:rsidRPr="00117395">
      <w:rPr>
        <w:rFonts w:ascii="Times New Roman" w:hAnsi="Times New Roman" w:cs="Times New Roman"/>
        <w:sz w:val="24"/>
        <w:szCs w:val="24"/>
      </w:rPr>
      <w:fldChar w:fldCharType="end"/>
    </w:r>
  </w:p>
  <w:p w:rsidR="00AD084B" w:rsidRDefault="00AD084B">
    <w:pPr>
      <w:pStyle w:val="Altbilgi"/>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F5" w:rsidRDefault="007D76F5" w:rsidP="00AE59C2">
      <w:pPr>
        <w:spacing w:after="0" w:line="240" w:lineRule="auto"/>
      </w:pPr>
      <w:r>
        <w:separator/>
      </w:r>
    </w:p>
  </w:footnote>
  <w:footnote w:type="continuationSeparator" w:id="1">
    <w:p w:rsidR="007D76F5" w:rsidRDefault="007D76F5" w:rsidP="00AE59C2">
      <w:pPr>
        <w:spacing w:after="0" w:line="240" w:lineRule="auto"/>
      </w:pPr>
      <w:r>
        <w:continuationSeparator/>
      </w:r>
    </w:p>
  </w:footnote>
  <w:footnote w:id="2">
    <w:p w:rsidR="00AD084B" w:rsidRDefault="00AD084B" w:rsidP="00AE59C2">
      <w:pPr>
        <w:pStyle w:val="DipnotMetni"/>
        <w:rPr>
          <w:rFonts w:cs="Times New Roman"/>
        </w:rPr>
      </w:pPr>
      <w:r>
        <w:rPr>
          <w:rStyle w:val="DipnotBavurusu"/>
          <w:rFonts w:cs="Times New Roman"/>
        </w:rPr>
        <w:footnoteRef/>
      </w:r>
      <w:r>
        <w:t xml:space="preserve"> </w:t>
      </w:r>
      <w:r w:rsidRPr="008E52C1">
        <w:rPr>
          <w:rFonts w:ascii="Times New Roman" w:hAnsi="Times New Roman" w:cs="Times New Roman"/>
        </w:rPr>
        <w:t xml:space="preserve">Mesleğin yeterlilik seviyesi, sekizli (8) seviye matrisinde seviye </w:t>
      </w:r>
      <w:r>
        <w:rPr>
          <w:rFonts w:ascii="Times New Roman" w:hAnsi="Times New Roman" w:cs="Times New Roman"/>
        </w:rPr>
        <w:t xml:space="preserve">beş </w:t>
      </w:r>
      <w:r w:rsidRPr="008E52C1">
        <w:rPr>
          <w:rFonts w:ascii="Times New Roman" w:hAnsi="Times New Roman" w:cs="Times New Roman"/>
        </w:rPr>
        <w:t>(</w:t>
      </w:r>
      <w:r>
        <w:rPr>
          <w:rFonts w:ascii="Times New Roman" w:hAnsi="Times New Roman" w:cs="Times New Roman"/>
        </w:rPr>
        <w:t>5</w:t>
      </w:r>
      <w:r w:rsidRPr="008E52C1">
        <w:rPr>
          <w:rFonts w:ascii="Times New Roman" w:hAnsi="Times New Roman" w:cs="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Pr="00427859" w:rsidRDefault="00AD084B" w:rsidP="00710324">
    <w:pPr>
      <w:pStyle w:val="stbilgi"/>
      <w:tabs>
        <w:tab w:val="clear" w:pos="9072"/>
        <w:tab w:val="right" w:pos="9360"/>
      </w:tabs>
      <w:jc w:val="both"/>
      <w:rPr>
        <w:rFonts w:ascii="Times New Roman" w:hAnsi="Times New Roman"/>
      </w:rPr>
    </w:pPr>
    <w:r>
      <w:rPr>
        <w:rFonts w:ascii="Times New Roman" w:hAnsi="Times New Roman"/>
      </w:rPr>
      <w:t>Restorasyoncu</w:t>
    </w:r>
    <w:r w:rsidRPr="00427859">
      <w:rPr>
        <w:rFonts w:ascii="Times New Roman" w:hAnsi="Times New Roman"/>
      </w:rPr>
      <w:t xml:space="preserve"> (Seviye </w:t>
    </w:r>
    <w:r>
      <w:rPr>
        <w:rFonts w:ascii="Times New Roman" w:hAnsi="Times New Roman"/>
      </w:rPr>
      <w:t>5</w:t>
    </w:r>
    <w:r w:rsidRPr="00427859">
      <w:rPr>
        <w:rFonts w:ascii="Times New Roman" w:hAnsi="Times New Roman"/>
      </w:rPr>
      <w:t xml:space="preserve">)             </w:t>
    </w:r>
    <w:r w:rsidRPr="00427859">
      <w:rPr>
        <w:rFonts w:ascii="Times New Roman" w:hAnsi="Times New Roman"/>
      </w:rPr>
      <w:tab/>
    </w:r>
    <w:r w:rsidRPr="00427859">
      <w:rPr>
        <w:rFonts w:ascii="Times New Roman" w:hAnsi="Times New Roman"/>
      </w:rPr>
      <w:tab/>
      <w:t xml:space="preserve">         …………. /  Yönetim Kurulu Onay Tarihi/00</w:t>
    </w:r>
  </w:p>
  <w:p w:rsidR="00AD084B" w:rsidRPr="00427859" w:rsidRDefault="00AD084B" w:rsidP="00710324">
    <w:pPr>
      <w:pStyle w:val="stbilgi"/>
      <w:tabs>
        <w:tab w:val="clear" w:pos="9072"/>
        <w:tab w:val="right" w:pos="9360"/>
      </w:tabs>
      <w:jc w:val="both"/>
      <w:rPr>
        <w:rFonts w:ascii="Times New Roman" w:hAnsi="Times New Roman"/>
      </w:rPr>
    </w:pPr>
    <w:r w:rsidRPr="00427859">
      <w:rPr>
        <w:rFonts w:ascii="Times New Roman" w:hAnsi="Times New Roman"/>
      </w:rPr>
      <w:t>Ulusal Meslek Standardı</w:t>
    </w:r>
    <w:r w:rsidRPr="00427859">
      <w:rPr>
        <w:rFonts w:ascii="Times New Roman" w:hAnsi="Times New Roman"/>
      </w:rPr>
      <w:tab/>
    </w:r>
    <w:r w:rsidRPr="00427859">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Default="009C1ACD">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Default="00AD084B" w:rsidP="00710324">
    <w:pPr>
      <w:pStyle w:val="stbilgi"/>
      <w:tabs>
        <w:tab w:val="clear" w:pos="9072"/>
        <w:tab w:val="right" w:pos="9360"/>
      </w:tabs>
      <w:rPr>
        <w:rFonts w:ascii="Times New Roman" w:hAnsi="Times New Roman" w:cs="Times New Roman"/>
      </w:rPr>
    </w:pPr>
    <w:r>
      <w:rPr>
        <w:rFonts w:ascii="Times New Roman" w:hAnsi="Times New Roman" w:cs="Times New Roman"/>
      </w:rPr>
      <w:t>Restorasyoncu (</w:t>
    </w:r>
    <w:r w:rsidRPr="00883C6D">
      <w:rPr>
        <w:rFonts w:ascii="Times New Roman" w:hAnsi="Times New Roman" w:cs="Times New Roman"/>
      </w:rPr>
      <w:t xml:space="preserve">Seviye </w:t>
    </w:r>
    <w:r>
      <w:rPr>
        <w:rFonts w:ascii="Times New Roman" w:hAnsi="Times New Roman" w:cs="Times New Roman"/>
      </w:rPr>
      <w:t xml:space="preserve">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00</w:t>
    </w:r>
  </w:p>
  <w:p w:rsidR="00AD084B" w:rsidRDefault="00AD084B" w:rsidP="00710324">
    <w:pPr>
      <w:pStyle w:val="stbilgi"/>
      <w:tabs>
        <w:tab w:val="clear" w:pos="9072"/>
        <w:tab w:val="right" w:pos="9360"/>
      </w:tabs>
      <w:rPr>
        <w:rFonts w:ascii="Times New Roman" w:hAnsi="Times New Roman" w:cs="Times New Roman"/>
      </w:rPr>
    </w:pPr>
    <w:r>
      <w:rPr>
        <w:rFonts w:ascii="Times New Roman" w:hAnsi="Times New Roman" w:cs="Times New Roman"/>
      </w:rPr>
      <w:t>Ulusal Meslek Standardı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Referans Kodu / Onay Tarihi / Rev. No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Default="00AD084B" w:rsidP="00710324">
    <w:pPr>
      <w:pStyle w:val="stbilgi"/>
      <w:tabs>
        <w:tab w:val="clear" w:pos="9072"/>
        <w:tab w:val="right" w:pos="9360"/>
      </w:tabs>
      <w:rPr>
        <w:rFonts w:ascii="Times New Roman" w:hAnsi="Times New Roman" w:cs="Times New Roman"/>
      </w:rPr>
    </w:pPr>
    <w:r>
      <w:rPr>
        <w:rFonts w:ascii="Times New Roman" w:hAnsi="Times New Roman" w:cs="Times New Roman"/>
      </w:rPr>
      <w:t>Restorasyoncu (</w:t>
    </w:r>
    <w:r w:rsidRPr="00883C6D">
      <w:rPr>
        <w:rFonts w:ascii="Times New Roman" w:hAnsi="Times New Roman" w:cs="Times New Roman"/>
      </w:rPr>
      <w:t xml:space="preserve">Seviye </w:t>
    </w:r>
    <w:r>
      <w:rPr>
        <w:rFonts w:ascii="Times New Roman" w:hAnsi="Times New Roman" w:cs="Times New Roman"/>
      </w:rPr>
      <w:t xml:space="preserve">5)                            </w:t>
    </w:r>
    <w:r>
      <w:rPr>
        <w:rFonts w:ascii="Times New Roman" w:hAnsi="Times New Roman" w:cs="Times New Roman"/>
      </w:rPr>
      <w:tab/>
      <w:t xml:space="preserve">                                                                                                 </w:t>
    </w:r>
    <w:r>
      <w:rPr>
        <w:rFonts w:ascii="Times New Roman" w:hAnsi="Times New Roman" w:cs="Times New Roman"/>
      </w:rPr>
      <w:tab/>
      <w:t>…………………/……………/ 00</w:t>
    </w:r>
  </w:p>
  <w:p w:rsidR="00AD084B" w:rsidRDefault="00AD084B" w:rsidP="00710324">
    <w:pPr>
      <w:pStyle w:val="stbilgi"/>
      <w:tabs>
        <w:tab w:val="clear" w:pos="9072"/>
        <w:tab w:val="right" w:pos="9360"/>
      </w:tabs>
      <w:rPr>
        <w:rFonts w:ascii="Times New Roman" w:hAnsi="Times New Roman" w:cs="Times New Roman"/>
      </w:rPr>
    </w:pPr>
    <w:r>
      <w:rPr>
        <w:rFonts w:ascii="Times New Roman" w:hAnsi="Times New Roman" w:cs="Times New Roman"/>
      </w:rPr>
      <w:t>Ulusal Meslek Standardı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Referans Kodu / Onay Tarihi / Rev. No</w:t>
    </w:r>
  </w:p>
  <w:p w:rsidR="00AD084B" w:rsidRDefault="00AD084B">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Default="00AD084B" w:rsidP="00710324">
    <w:pPr>
      <w:pStyle w:val="stbilgi"/>
      <w:tabs>
        <w:tab w:val="clear" w:pos="9072"/>
        <w:tab w:val="right" w:pos="9360"/>
      </w:tabs>
      <w:rPr>
        <w:rFonts w:ascii="Times New Roman" w:hAnsi="Times New Roman" w:cs="Times New Roman"/>
      </w:rPr>
    </w:pPr>
    <w:r>
      <w:rPr>
        <w:rFonts w:ascii="Times New Roman" w:hAnsi="Times New Roman" w:cs="Times New Roman"/>
      </w:rPr>
      <w:t>Restorasyoncu (Seviye 5)</w:t>
    </w:r>
    <w:r>
      <w:rPr>
        <w:rFonts w:ascii="Times New Roman" w:hAnsi="Times New Roman" w:cs="Times New Roman"/>
      </w:rPr>
      <w:tab/>
    </w:r>
    <w:r>
      <w:rPr>
        <w:rFonts w:ascii="Times New Roman" w:hAnsi="Times New Roman" w:cs="Times New Roman"/>
      </w:rPr>
      <w:tab/>
      <w:t xml:space="preserve">    ………………. /  ………….  / 00</w:t>
    </w:r>
  </w:p>
  <w:p w:rsidR="00AD084B" w:rsidRDefault="00AD084B" w:rsidP="00710324">
    <w:pPr>
      <w:pStyle w:val="stbilgi"/>
      <w:tabs>
        <w:tab w:val="clear" w:pos="9072"/>
        <w:tab w:val="right" w:pos="9360"/>
      </w:tabs>
      <w:rPr>
        <w:rFonts w:ascii="Times New Roman" w:hAnsi="Times New Roman" w:cs="Times New Roman"/>
      </w:rPr>
    </w:pPr>
    <w:r>
      <w:rPr>
        <w:rFonts w:ascii="Times New Roman" w:hAnsi="Times New Roman" w:cs="Times New Roman"/>
      </w:rPr>
      <w:t>Ulusal Meslek Standardı</w:t>
    </w:r>
    <w:r>
      <w:rPr>
        <w:rFonts w:ascii="Times New Roman" w:hAnsi="Times New Roman" w:cs="Times New Roman"/>
      </w:rPr>
      <w:tab/>
    </w:r>
    <w:r>
      <w:rPr>
        <w:rFonts w:ascii="Times New Roman" w:hAnsi="Times New Roman" w:cs="Times New Roman"/>
      </w:rP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4B" w:rsidRDefault="00AD084B" w:rsidP="00710324">
    <w:pPr>
      <w:pStyle w:val="stbilgi"/>
      <w:tabs>
        <w:tab w:val="clear" w:pos="9072"/>
        <w:tab w:val="right" w:pos="9360"/>
      </w:tabs>
      <w:rPr>
        <w:rFonts w:ascii="Times New Roman" w:hAnsi="Times New Roman" w:cs="Times New Roman"/>
      </w:rPr>
    </w:pPr>
    <w:r>
      <w:rPr>
        <w:rFonts w:ascii="Times New Roman" w:hAnsi="Times New Roman" w:cs="Times New Roman"/>
      </w:rPr>
      <w:t>Restorasyoncu (Seviye 5)</w:t>
    </w:r>
    <w:r>
      <w:rPr>
        <w:rFonts w:ascii="Times New Roman" w:hAnsi="Times New Roman" w:cs="Times New Roman"/>
      </w:rPr>
      <w:tab/>
    </w:r>
    <w:r>
      <w:rPr>
        <w:rFonts w:ascii="Times New Roman" w:hAnsi="Times New Roman" w:cs="Times New Roman"/>
      </w:rPr>
      <w:tab/>
      <w:t>………………/  …………..  / 00</w:t>
    </w:r>
  </w:p>
  <w:p w:rsidR="00AD084B" w:rsidRDefault="00AD084B" w:rsidP="00710324">
    <w:pPr>
      <w:pStyle w:val="stbilgi"/>
      <w:tabs>
        <w:tab w:val="clear" w:pos="9072"/>
        <w:tab w:val="right" w:pos="9360"/>
      </w:tabs>
      <w:rPr>
        <w:rFonts w:ascii="Times New Roman" w:hAnsi="Times New Roman" w:cs="Times New Roman"/>
      </w:rPr>
    </w:pPr>
    <w:r>
      <w:rPr>
        <w:rFonts w:ascii="Times New Roman" w:hAnsi="Times New Roman" w:cs="Times New Roman"/>
      </w:rPr>
      <w:t>Ulusal Meslek Standardı</w:t>
    </w:r>
    <w:r>
      <w:rPr>
        <w:rFonts w:ascii="Times New Roman" w:hAnsi="Times New Roman" w:cs="Times New Roman"/>
      </w:rPr>
      <w:tab/>
    </w:r>
    <w:r>
      <w:rPr>
        <w:rFonts w:ascii="Times New Roman" w:hAnsi="Times New Roman" w:cs="Times New Roman"/>
      </w:rPr>
      <w:tab/>
      <w:t>Referans Kodu / Onay Tarihi / Rev. No</w:t>
    </w:r>
  </w:p>
  <w:p w:rsidR="00AD084B" w:rsidRDefault="00AD084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B193DF2"/>
    <w:multiLevelType w:val="hybridMultilevel"/>
    <w:tmpl w:val="4B4C32CC"/>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cs="Courier New" w:hint="default"/>
      </w:rPr>
    </w:lvl>
    <w:lvl w:ilvl="1" w:tplc="FFFFFFFF">
      <w:numFmt w:val="bullet"/>
      <w:lvlText w:val=""/>
      <w:lvlJc w:val="left"/>
      <w:pPr>
        <w:tabs>
          <w:tab w:val="num" w:pos="1440"/>
        </w:tabs>
        <w:ind w:left="1440" w:hanging="36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F2F65BE"/>
    <w:multiLevelType w:val="hybridMultilevel"/>
    <w:tmpl w:val="9E8E34A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388B5F3D"/>
    <w:multiLevelType w:val="hybridMultilevel"/>
    <w:tmpl w:val="F20AEB5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3E1740EE"/>
    <w:multiLevelType w:val="hybridMultilevel"/>
    <w:tmpl w:val="0E6A50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3FA31465"/>
    <w:multiLevelType w:val="hybridMultilevel"/>
    <w:tmpl w:val="271CCBE2"/>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A36EA6"/>
    <w:multiLevelType w:val="hybridMultilevel"/>
    <w:tmpl w:val="2B7CBF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nsid w:val="4C772799"/>
    <w:multiLevelType w:val="hybridMultilevel"/>
    <w:tmpl w:val="C8F4D0F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504406C2"/>
    <w:multiLevelType w:val="hybridMultilevel"/>
    <w:tmpl w:val="0736F1D2"/>
    <w:lvl w:ilvl="0" w:tplc="ACE2D63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50F63727"/>
    <w:multiLevelType w:val="hybridMultilevel"/>
    <w:tmpl w:val="4F3C1D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54FB6146"/>
    <w:multiLevelType w:val="multilevel"/>
    <w:tmpl w:val="06D0AAA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3">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5A53057"/>
    <w:multiLevelType w:val="hybridMultilevel"/>
    <w:tmpl w:val="683C5696"/>
    <w:lvl w:ilvl="0" w:tplc="310848F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68721F9D"/>
    <w:multiLevelType w:val="hybridMultilevel"/>
    <w:tmpl w:val="D3CCAFC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6FE9176E"/>
    <w:multiLevelType w:val="hybridMultilevel"/>
    <w:tmpl w:val="0EF062F8"/>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731CC7"/>
    <w:multiLevelType w:val="hybridMultilevel"/>
    <w:tmpl w:val="CA7C7F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71E07082"/>
    <w:multiLevelType w:val="hybridMultilevel"/>
    <w:tmpl w:val="43F0C69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725570EB"/>
    <w:multiLevelType w:val="hybridMultilevel"/>
    <w:tmpl w:val="923465F0"/>
    <w:lvl w:ilvl="0" w:tplc="10C4AB90">
      <w:start w:val="1"/>
      <w:numFmt w:val="bullet"/>
      <w:lvlText w:val=""/>
      <w:lvlJc w:val="left"/>
      <w:pPr>
        <w:tabs>
          <w:tab w:val="num" w:pos="720"/>
        </w:tabs>
        <w:ind w:left="720" w:hanging="360"/>
      </w:pPr>
      <w:rPr>
        <w:rFonts w:ascii="Wingdings" w:hAnsi="Wingdings" w:cs="Wingdings" w:hint="default"/>
      </w:rPr>
    </w:lvl>
    <w:lvl w:ilvl="1" w:tplc="2312E7BE">
      <w:start w:val="1"/>
      <w:numFmt w:val="bullet"/>
      <w:lvlText w:val=""/>
      <w:lvlJc w:val="left"/>
      <w:pPr>
        <w:tabs>
          <w:tab w:val="num" w:pos="1440"/>
        </w:tabs>
        <w:ind w:left="1440" w:hanging="360"/>
      </w:pPr>
      <w:rPr>
        <w:rFonts w:ascii="Wingdings" w:hAnsi="Wingdings" w:cs="Wingdings" w:hint="default"/>
      </w:rPr>
    </w:lvl>
    <w:lvl w:ilvl="2" w:tplc="FB9402DA">
      <w:start w:val="1"/>
      <w:numFmt w:val="bullet"/>
      <w:lvlText w:val=""/>
      <w:lvlJc w:val="left"/>
      <w:pPr>
        <w:tabs>
          <w:tab w:val="num" w:pos="2160"/>
        </w:tabs>
        <w:ind w:left="2160" w:hanging="360"/>
      </w:pPr>
      <w:rPr>
        <w:rFonts w:ascii="Wingdings" w:hAnsi="Wingdings" w:cs="Wingdings" w:hint="default"/>
      </w:rPr>
    </w:lvl>
    <w:lvl w:ilvl="3" w:tplc="E092F4C8">
      <w:start w:val="1"/>
      <w:numFmt w:val="bullet"/>
      <w:lvlText w:val=""/>
      <w:lvlJc w:val="left"/>
      <w:pPr>
        <w:tabs>
          <w:tab w:val="num" w:pos="2880"/>
        </w:tabs>
        <w:ind w:left="2880" w:hanging="360"/>
      </w:pPr>
      <w:rPr>
        <w:rFonts w:ascii="Wingdings" w:hAnsi="Wingdings" w:cs="Wingdings" w:hint="default"/>
      </w:rPr>
    </w:lvl>
    <w:lvl w:ilvl="4" w:tplc="637047FE">
      <w:start w:val="1"/>
      <w:numFmt w:val="bullet"/>
      <w:lvlText w:val=""/>
      <w:lvlJc w:val="left"/>
      <w:pPr>
        <w:tabs>
          <w:tab w:val="num" w:pos="3600"/>
        </w:tabs>
        <w:ind w:left="3600" w:hanging="360"/>
      </w:pPr>
      <w:rPr>
        <w:rFonts w:ascii="Wingdings" w:hAnsi="Wingdings" w:cs="Wingdings" w:hint="default"/>
      </w:rPr>
    </w:lvl>
    <w:lvl w:ilvl="5" w:tplc="626EB4E8">
      <w:start w:val="1"/>
      <w:numFmt w:val="bullet"/>
      <w:lvlText w:val=""/>
      <w:lvlJc w:val="left"/>
      <w:pPr>
        <w:tabs>
          <w:tab w:val="num" w:pos="4320"/>
        </w:tabs>
        <w:ind w:left="4320" w:hanging="360"/>
      </w:pPr>
      <w:rPr>
        <w:rFonts w:ascii="Wingdings" w:hAnsi="Wingdings" w:cs="Wingdings" w:hint="default"/>
      </w:rPr>
    </w:lvl>
    <w:lvl w:ilvl="6" w:tplc="B8BED1C4">
      <w:start w:val="1"/>
      <w:numFmt w:val="bullet"/>
      <w:lvlText w:val=""/>
      <w:lvlJc w:val="left"/>
      <w:pPr>
        <w:tabs>
          <w:tab w:val="num" w:pos="5040"/>
        </w:tabs>
        <w:ind w:left="5040" w:hanging="360"/>
      </w:pPr>
      <w:rPr>
        <w:rFonts w:ascii="Wingdings" w:hAnsi="Wingdings" w:cs="Wingdings" w:hint="default"/>
      </w:rPr>
    </w:lvl>
    <w:lvl w:ilvl="7" w:tplc="CAF21AE2">
      <w:start w:val="1"/>
      <w:numFmt w:val="bullet"/>
      <w:lvlText w:val=""/>
      <w:lvlJc w:val="left"/>
      <w:pPr>
        <w:tabs>
          <w:tab w:val="num" w:pos="5760"/>
        </w:tabs>
        <w:ind w:left="5760" w:hanging="360"/>
      </w:pPr>
      <w:rPr>
        <w:rFonts w:ascii="Wingdings" w:hAnsi="Wingdings" w:cs="Wingdings" w:hint="default"/>
      </w:rPr>
    </w:lvl>
    <w:lvl w:ilvl="8" w:tplc="AE06BC5A">
      <w:start w:val="1"/>
      <w:numFmt w:val="bullet"/>
      <w:lvlText w:val=""/>
      <w:lvlJc w:val="left"/>
      <w:pPr>
        <w:tabs>
          <w:tab w:val="num" w:pos="6480"/>
        </w:tabs>
        <w:ind w:left="6480" w:hanging="360"/>
      </w:pPr>
      <w:rPr>
        <w:rFonts w:ascii="Wingdings" w:hAnsi="Wingdings" w:cs="Wingdings" w:hint="default"/>
      </w:rPr>
    </w:lvl>
  </w:abstractNum>
  <w:abstractNum w:abstractNumId="30">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788261DA"/>
    <w:multiLevelType w:val="hybridMultilevel"/>
    <w:tmpl w:val="8CA4EF5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1"/>
  </w:num>
  <w:num w:numId="3">
    <w:abstractNumId w:val="29"/>
  </w:num>
  <w:num w:numId="4">
    <w:abstractNumId w:val="0"/>
  </w:num>
  <w:num w:numId="5">
    <w:abstractNumId w:val="27"/>
  </w:num>
  <w:num w:numId="6">
    <w:abstractNumId w:val="11"/>
  </w:num>
  <w:num w:numId="7">
    <w:abstractNumId w:val="1"/>
  </w:num>
  <w:num w:numId="8">
    <w:abstractNumId w:val="19"/>
  </w:num>
  <w:num w:numId="9">
    <w:abstractNumId w:val="13"/>
  </w:num>
  <w:num w:numId="10">
    <w:abstractNumId w:val="14"/>
  </w:num>
  <w:num w:numId="11">
    <w:abstractNumId w:val="7"/>
  </w:num>
  <w:num w:numId="12">
    <w:abstractNumId w:val="28"/>
  </w:num>
  <w:num w:numId="13">
    <w:abstractNumId w:val="4"/>
  </w:num>
  <w:num w:numId="14">
    <w:abstractNumId w:val="12"/>
  </w:num>
  <w:num w:numId="15">
    <w:abstractNumId w:val="32"/>
  </w:num>
  <w:num w:numId="16">
    <w:abstractNumId w:val="9"/>
  </w:num>
  <w:num w:numId="17">
    <w:abstractNumId w:val="16"/>
  </w:num>
  <w:num w:numId="18">
    <w:abstractNumId w:val="25"/>
  </w:num>
  <w:num w:numId="19">
    <w:abstractNumId w:val="21"/>
  </w:num>
  <w:num w:numId="20">
    <w:abstractNumId w:val="15"/>
  </w:num>
  <w:num w:numId="21">
    <w:abstractNumId w:val="10"/>
  </w:num>
  <w:num w:numId="22">
    <w:abstractNumId w:val="5"/>
  </w:num>
  <w:num w:numId="23">
    <w:abstractNumId w:val="33"/>
  </w:num>
  <w:num w:numId="24">
    <w:abstractNumId w:val="23"/>
  </w:num>
  <w:num w:numId="25">
    <w:abstractNumId w:val="18"/>
  </w:num>
  <w:num w:numId="26">
    <w:abstractNumId w:val="30"/>
  </w:num>
  <w:num w:numId="27">
    <w:abstractNumId w:val="22"/>
  </w:num>
  <w:num w:numId="28">
    <w:abstractNumId w:val="17"/>
  </w:num>
  <w:num w:numId="29">
    <w:abstractNumId w:val="6"/>
  </w:num>
  <w:num w:numId="30">
    <w:abstractNumId w:val="2"/>
  </w:num>
  <w:num w:numId="31">
    <w:abstractNumId w:val="8"/>
  </w:num>
  <w:num w:numId="32">
    <w:abstractNumId w:val="20"/>
  </w:num>
  <w:num w:numId="33">
    <w:abstractNumId w:val="24"/>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1506"/>
    <o:shapelayout v:ext="edit">
      <o:idmap v:ext="edit" data="1"/>
    </o:shapelayout>
  </w:hdrShapeDefaults>
  <w:footnotePr>
    <w:numFmt w:val="upperRoman"/>
    <w:footnote w:id="0"/>
    <w:footnote w:id="1"/>
  </w:footnotePr>
  <w:endnotePr>
    <w:endnote w:id="0"/>
    <w:endnote w:id="1"/>
  </w:endnotePr>
  <w:compat/>
  <w:rsids>
    <w:rsidRoot w:val="00AE59C2"/>
    <w:rsid w:val="000267E4"/>
    <w:rsid w:val="00045E5F"/>
    <w:rsid w:val="00060572"/>
    <w:rsid w:val="000F05BD"/>
    <w:rsid w:val="0012533B"/>
    <w:rsid w:val="00174BA3"/>
    <w:rsid w:val="00176113"/>
    <w:rsid w:val="00194B5E"/>
    <w:rsid w:val="00200266"/>
    <w:rsid w:val="002207C6"/>
    <w:rsid w:val="002377B0"/>
    <w:rsid w:val="002A3B3C"/>
    <w:rsid w:val="002F6035"/>
    <w:rsid w:val="00325CC7"/>
    <w:rsid w:val="0034038D"/>
    <w:rsid w:val="003922BF"/>
    <w:rsid w:val="00445F8D"/>
    <w:rsid w:val="00451258"/>
    <w:rsid w:val="005122D4"/>
    <w:rsid w:val="005165F5"/>
    <w:rsid w:val="00560229"/>
    <w:rsid w:val="005977C0"/>
    <w:rsid w:val="00710324"/>
    <w:rsid w:val="00770AD5"/>
    <w:rsid w:val="007D5C6B"/>
    <w:rsid w:val="007D76F5"/>
    <w:rsid w:val="008042F0"/>
    <w:rsid w:val="00846C69"/>
    <w:rsid w:val="00894FEC"/>
    <w:rsid w:val="008A723B"/>
    <w:rsid w:val="00936203"/>
    <w:rsid w:val="00967FBA"/>
    <w:rsid w:val="009867F6"/>
    <w:rsid w:val="009C1ACD"/>
    <w:rsid w:val="009D396B"/>
    <w:rsid w:val="00AD084B"/>
    <w:rsid w:val="00AE28D8"/>
    <w:rsid w:val="00AE59C2"/>
    <w:rsid w:val="00B356DB"/>
    <w:rsid w:val="00B47595"/>
    <w:rsid w:val="00B555CF"/>
    <w:rsid w:val="00B864A0"/>
    <w:rsid w:val="00BD0624"/>
    <w:rsid w:val="00CE5D03"/>
    <w:rsid w:val="00D579C4"/>
    <w:rsid w:val="00DB4C7E"/>
    <w:rsid w:val="00E8613A"/>
    <w:rsid w:val="00EE7835"/>
    <w:rsid w:val="00EF0977"/>
    <w:rsid w:val="00F779F0"/>
    <w:rsid w:val="00F80392"/>
    <w:rsid w:val="00F92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B0"/>
  </w:style>
  <w:style w:type="paragraph" w:styleId="Balk1">
    <w:name w:val="heading 1"/>
    <w:basedOn w:val="Normal"/>
    <w:next w:val="Normal"/>
    <w:link w:val="Balk1Char"/>
    <w:uiPriority w:val="99"/>
    <w:qFormat/>
    <w:rsid w:val="00AE59C2"/>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E59C2"/>
    <w:rPr>
      <w:rFonts w:ascii="Cambria" w:eastAsia="Times New Roman" w:hAnsi="Cambria" w:cs="Cambria"/>
      <w:b/>
      <w:bCs/>
      <w:color w:val="365F91"/>
      <w:sz w:val="28"/>
      <w:szCs w:val="28"/>
    </w:rPr>
  </w:style>
  <w:style w:type="numbering" w:customStyle="1" w:styleId="ListeYok1">
    <w:name w:val="Liste Yok1"/>
    <w:next w:val="ListeYok"/>
    <w:uiPriority w:val="99"/>
    <w:semiHidden/>
    <w:unhideWhenUsed/>
    <w:rsid w:val="00AE59C2"/>
  </w:style>
  <w:style w:type="paragraph" w:customStyle="1" w:styleId="ListeParagraf1">
    <w:name w:val="Liste Paragraf1"/>
    <w:basedOn w:val="Normal"/>
    <w:qFormat/>
    <w:rsid w:val="00AE59C2"/>
    <w:pPr>
      <w:ind w:left="720"/>
    </w:pPr>
    <w:rPr>
      <w:rFonts w:ascii="Calibri" w:eastAsia="Calibri" w:hAnsi="Calibri" w:cs="Calibri"/>
    </w:rPr>
  </w:style>
  <w:style w:type="paragraph" w:styleId="NormalWeb">
    <w:name w:val="Normal (Web)"/>
    <w:basedOn w:val="Normal"/>
    <w:uiPriority w:val="99"/>
    <w:rsid w:val="00AE5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rsid w:val="00AE59C2"/>
    <w:pPr>
      <w:spacing w:after="0" w:line="240" w:lineRule="auto"/>
    </w:pPr>
    <w:rPr>
      <w:rFonts w:ascii="Calibri" w:eastAsia="Times New Roman" w:hAnsi="Calibri" w:cs="Calibri"/>
      <w:sz w:val="20"/>
      <w:szCs w:val="20"/>
      <w:lang w:eastAsia="tr-TR"/>
    </w:rPr>
  </w:style>
  <w:style w:type="character" w:customStyle="1" w:styleId="DipnotMetniChar">
    <w:name w:val="Dipnot Metni Char"/>
    <w:basedOn w:val="VarsaylanParagrafYazTipi"/>
    <w:link w:val="DipnotMetni"/>
    <w:uiPriority w:val="99"/>
    <w:semiHidden/>
    <w:rsid w:val="00AE59C2"/>
    <w:rPr>
      <w:rFonts w:ascii="Calibri" w:eastAsia="Times New Roman" w:hAnsi="Calibri" w:cs="Calibri"/>
      <w:sz w:val="20"/>
      <w:szCs w:val="20"/>
      <w:lang w:eastAsia="tr-TR"/>
    </w:rPr>
  </w:style>
  <w:style w:type="character" w:styleId="DipnotBavurusu">
    <w:name w:val="footnote reference"/>
    <w:basedOn w:val="VarsaylanParagrafYazTipi"/>
    <w:uiPriority w:val="99"/>
    <w:semiHidden/>
    <w:rsid w:val="00AE59C2"/>
    <w:rPr>
      <w:vertAlign w:val="superscript"/>
    </w:rPr>
  </w:style>
  <w:style w:type="paragraph" w:customStyle="1" w:styleId="Normal2">
    <w:name w:val="Normal+2"/>
    <w:basedOn w:val="Normal"/>
    <w:next w:val="Normal"/>
    <w:uiPriority w:val="99"/>
    <w:rsid w:val="00AE59C2"/>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AE59C2"/>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rsid w:val="00AE59C2"/>
    <w:pPr>
      <w:tabs>
        <w:tab w:val="center" w:pos="4536"/>
        <w:tab w:val="right" w:pos="9072"/>
      </w:tabs>
      <w:spacing w:after="0" w:line="240" w:lineRule="auto"/>
    </w:pPr>
    <w:rPr>
      <w:rFonts w:ascii="Calibri" w:eastAsia="Times New Roman" w:hAnsi="Calibri" w:cs="Calibri"/>
      <w:lang w:eastAsia="tr-TR"/>
    </w:rPr>
  </w:style>
  <w:style w:type="character" w:customStyle="1" w:styleId="AltbilgiChar">
    <w:name w:val="Altbilgi Char"/>
    <w:basedOn w:val="VarsaylanParagrafYazTipi"/>
    <w:link w:val="Altbilgi"/>
    <w:uiPriority w:val="99"/>
    <w:rsid w:val="00AE59C2"/>
    <w:rPr>
      <w:rFonts w:ascii="Calibri" w:eastAsia="Times New Roman" w:hAnsi="Calibri" w:cs="Calibri"/>
      <w:lang w:eastAsia="tr-TR"/>
    </w:rPr>
  </w:style>
  <w:style w:type="character" w:customStyle="1" w:styleId="BalonMetniChar">
    <w:name w:val="Balon Metni Char"/>
    <w:basedOn w:val="VarsaylanParagrafYazTipi"/>
    <w:link w:val="BalonMetni"/>
    <w:uiPriority w:val="99"/>
    <w:semiHidden/>
    <w:rsid w:val="00AE59C2"/>
    <w:rPr>
      <w:rFonts w:ascii="Tahoma" w:eastAsia="Calibri" w:hAnsi="Tahoma" w:cs="Tahoma"/>
      <w:sz w:val="16"/>
      <w:szCs w:val="16"/>
    </w:rPr>
  </w:style>
  <w:style w:type="paragraph" w:styleId="BalonMetni">
    <w:name w:val="Balloon Text"/>
    <w:basedOn w:val="Normal"/>
    <w:link w:val="BalonMetniChar"/>
    <w:uiPriority w:val="99"/>
    <w:semiHidden/>
    <w:rsid w:val="00AE59C2"/>
    <w:pPr>
      <w:spacing w:after="0" w:line="240" w:lineRule="auto"/>
    </w:pPr>
    <w:rPr>
      <w:rFonts w:ascii="Tahoma" w:eastAsia="Calibri" w:hAnsi="Tahoma" w:cs="Tahoma"/>
      <w:sz w:val="16"/>
      <w:szCs w:val="16"/>
    </w:rPr>
  </w:style>
  <w:style w:type="character" w:customStyle="1" w:styleId="BalonMetniChar1">
    <w:name w:val="Balon Metni Char1"/>
    <w:basedOn w:val="VarsaylanParagrafYazTipi"/>
    <w:link w:val="BalonMetni"/>
    <w:uiPriority w:val="99"/>
    <w:semiHidden/>
    <w:rsid w:val="00AE59C2"/>
    <w:rPr>
      <w:rFonts w:ascii="Tahoma" w:hAnsi="Tahoma" w:cs="Tahoma"/>
      <w:sz w:val="16"/>
      <w:szCs w:val="16"/>
    </w:rPr>
  </w:style>
  <w:style w:type="paragraph" w:customStyle="1" w:styleId="TBal1">
    <w:name w:val="İÇT Başlığı1"/>
    <w:basedOn w:val="Balk1"/>
    <w:next w:val="Normal"/>
    <w:uiPriority w:val="99"/>
    <w:qFormat/>
    <w:rsid w:val="00AE59C2"/>
    <w:pPr>
      <w:outlineLvl w:val="9"/>
    </w:pPr>
  </w:style>
  <w:style w:type="paragraph" w:styleId="T2">
    <w:name w:val="toc 2"/>
    <w:basedOn w:val="Normal"/>
    <w:next w:val="Normal"/>
    <w:autoRedefine/>
    <w:uiPriority w:val="39"/>
    <w:rsid w:val="00AE59C2"/>
    <w:pPr>
      <w:spacing w:after="100"/>
      <w:ind w:left="220"/>
    </w:pPr>
    <w:rPr>
      <w:rFonts w:ascii="Calibri" w:eastAsia="Times New Roman" w:hAnsi="Calibri" w:cs="Calibri"/>
    </w:rPr>
  </w:style>
  <w:style w:type="paragraph" w:styleId="T1">
    <w:name w:val="toc 1"/>
    <w:basedOn w:val="Normal"/>
    <w:next w:val="Normal"/>
    <w:autoRedefine/>
    <w:uiPriority w:val="39"/>
    <w:rsid w:val="00AE59C2"/>
    <w:pPr>
      <w:spacing w:after="100"/>
    </w:pPr>
    <w:rPr>
      <w:rFonts w:ascii="Calibri" w:eastAsia="Times New Roman" w:hAnsi="Calibri" w:cs="Calibri"/>
    </w:rPr>
  </w:style>
  <w:style w:type="character" w:styleId="Kpr">
    <w:name w:val="Hyperlink"/>
    <w:basedOn w:val="VarsaylanParagrafYazTipi"/>
    <w:uiPriority w:val="99"/>
    <w:rsid w:val="00AE59C2"/>
    <w:rPr>
      <w:color w:val="0000FF"/>
      <w:u w:val="single"/>
    </w:rPr>
  </w:style>
  <w:style w:type="paragraph" w:styleId="stbilgi">
    <w:name w:val="header"/>
    <w:basedOn w:val="Normal"/>
    <w:link w:val="stbilgiChar"/>
    <w:rsid w:val="00AE59C2"/>
    <w:pPr>
      <w:tabs>
        <w:tab w:val="center" w:pos="4536"/>
        <w:tab w:val="right" w:pos="9072"/>
      </w:tabs>
      <w:spacing w:after="0" w:line="240" w:lineRule="auto"/>
    </w:pPr>
    <w:rPr>
      <w:rFonts w:ascii="Calibri" w:eastAsia="Calibri" w:hAnsi="Calibri" w:cs="Calibri"/>
    </w:rPr>
  </w:style>
  <w:style w:type="character" w:customStyle="1" w:styleId="stbilgiChar">
    <w:name w:val="Üstbilgi Char"/>
    <w:basedOn w:val="VarsaylanParagrafYazTipi"/>
    <w:link w:val="stbilgi"/>
    <w:rsid w:val="00AE59C2"/>
    <w:rPr>
      <w:rFonts w:ascii="Calibri" w:eastAsia="Calibri" w:hAnsi="Calibri" w:cs="Calibri"/>
    </w:rPr>
  </w:style>
  <w:style w:type="character" w:customStyle="1" w:styleId="AklamaMetniChar">
    <w:name w:val="Açıklama Metni Char"/>
    <w:basedOn w:val="VarsaylanParagrafYazTipi"/>
    <w:link w:val="AklamaMetni"/>
    <w:uiPriority w:val="99"/>
    <w:semiHidden/>
    <w:rsid w:val="00AE59C2"/>
    <w:rPr>
      <w:rFonts w:ascii="Calibri" w:eastAsia="Calibri" w:hAnsi="Calibri" w:cs="Calibri"/>
      <w:sz w:val="20"/>
      <w:szCs w:val="20"/>
    </w:rPr>
  </w:style>
  <w:style w:type="paragraph" w:styleId="AklamaMetni">
    <w:name w:val="annotation text"/>
    <w:basedOn w:val="Normal"/>
    <w:link w:val="AklamaMetniChar"/>
    <w:uiPriority w:val="99"/>
    <w:semiHidden/>
    <w:rsid w:val="00AE59C2"/>
    <w:rPr>
      <w:rFonts w:ascii="Calibri" w:eastAsia="Calibri" w:hAnsi="Calibri" w:cs="Calibri"/>
      <w:sz w:val="20"/>
      <w:szCs w:val="20"/>
    </w:rPr>
  </w:style>
  <w:style w:type="character" w:customStyle="1" w:styleId="AklamaMetniChar1">
    <w:name w:val="Açıklama Metni Char1"/>
    <w:basedOn w:val="VarsaylanParagrafYazTipi"/>
    <w:link w:val="AklamaMetni"/>
    <w:uiPriority w:val="99"/>
    <w:semiHidden/>
    <w:rsid w:val="00AE59C2"/>
    <w:rPr>
      <w:sz w:val="20"/>
      <w:szCs w:val="20"/>
    </w:rPr>
  </w:style>
  <w:style w:type="character" w:customStyle="1" w:styleId="AklamaKonusuChar">
    <w:name w:val="Açıklama Konusu Char"/>
    <w:basedOn w:val="AklamaMetniChar"/>
    <w:link w:val="AklamaKonusu"/>
    <w:uiPriority w:val="99"/>
    <w:semiHidden/>
    <w:rsid w:val="00AE59C2"/>
    <w:rPr>
      <w:b/>
      <w:bCs/>
    </w:rPr>
  </w:style>
  <w:style w:type="paragraph" w:styleId="AklamaKonusu">
    <w:name w:val="annotation subject"/>
    <w:basedOn w:val="AklamaMetni"/>
    <w:next w:val="AklamaMetni"/>
    <w:link w:val="AklamaKonusuChar"/>
    <w:uiPriority w:val="99"/>
    <w:semiHidden/>
    <w:rsid w:val="00AE59C2"/>
    <w:rPr>
      <w:b/>
      <w:bCs/>
    </w:rPr>
  </w:style>
  <w:style w:type="character" w:customStyle="1" w:styleId="AklamaKonusuChar1">
    <w:name w:val="Açıklama Konusu Char1"/>
    <w:basedOn w:val="AklamaMetniChar1"/>
    <w:link w:val="AklamaKonusu"/>
    <w:uiPriority w:val="99"/>
    <w:semiHidden/>
    <w:rsid w:val="00AE59C2"/>
    <w:rPr>
      <w:b/>
      <w:bCs/>
    </w:rPr>
  </w:style>
  <w:style w:type="paragraph" w:customStyle="1" w:styleId="Default">
    <w:name w:val="Default"/>
    <w:uiPriority w:val="99"/>
    <w:rsid w:val="00AE59C2"/>
    <w:pPr>
      <w:autoSpaceDE w:val="0"/>
      <w:autoSpaceDN w:val="0"/>
      <w:adjustRightInd w:val="0"/>
      <w:spacing w:after="0" w:line="240" w:lineRule="auto"/>
    </w:pPr>
    <w:rPr>
      <w:rFonts w:ascii="Calibri" w:eastAsia="Calibri" w:hAnsi="Calibri" w:cs="Times New Roman"/>
      <w:color w:val="000000"/>
      <w:sz w:val="24"/>
      <w:szCs w:val="24"/>
      <w:lang w:eastAsia="tr-TR"/>
    </w:rPr>
  </w:style>
  <w:style w:type="paragraph" w:customStyle="1" w:styleId="TantmGvde">
    <w:name w:val="Tanıtım Gövde"/>
    <w:basedOn w:val="Normal"/>
    <w:link w:val="TantmGvdeChar"/>
    <w:uiPriority w:val="99"/>
    <w:rsid w:val="00AE59C2"/>
    <w:pPr>
      <w:spacing w:after="0" w:line="240" w:lineRule="auto"/>
      <w:ind w:firstLine="567"/>
      <w:jc w:val="both"/>
    </w:pPr>
    <w:rPr>
      <w:rFonts w:ascii="Times New Roman" w:eastAsia="Times New Roman" w:hAnsi="Times New Roman" w:cs="Times New Roman"/>
      <w:lang w:eastAsia="tr-TR"/>
    </w:rPr>
  </w:style>
  <w:style w:type="character" w:customStyle="1" w:styleId="TantmGvdeChar">
    <w:name w:val="Tanıtım Gövde Char"/>
    <w:basedOn w:val="VarsaylanParagrafYazTipi"/>
    <w:link w:val="TantmGvde"/>
    <w:uiPriority w:val="99"/>
    <w:locked/>
    <w:rsid w:val="00AE59C2"/>
    <w:rPr>
      <w:rFonts w:ascii="Times New Roman" w:eastAsia="Times New Roman" w:hAnsi="Times New Roman" w:cs="Times New Roman"/>
      <w:lang w:eastAsia="tr-TR"/>
    </w:rPr>
  </w:style>
  <w:style w:type="character" w:customStyle="1" w:styleId="searchword">
    <w:name w:val="searchword"/>
    <w:basedOn w:val="VarsaylanParagrafYazTipi"/>
    <w:uiPriority w:val="99"/>
    <w:rsid w:val="00AE59C2"/>
    <w:rPr>
      <w:color w:val="FFFFFF"/>
      <w:shd w:val="clear" w:color="auto" w:fill="auto"/>
    </w:rPr>
  </w:style>
  <w:style w:type="character" w:customStyle="1" w:styleId="apple-style-span">
    <w:name w:val="apple-style-span"/>
    <w:basedOn w:val="VarsaylanParagrafYazTipi"/>
    <w:rsid w:val="00AE59C2"/>
  </w:style>
  <w:style w:type="character" w:customStyle="1" w:styleId="apple-converted-space">
    <w:name w:val="apple-converted-space"/>
    <w:basedOn w:val="VarsaylanParagrafYazTipi"/>
    <w:rsid w:val="00AE59C2"/>
  </w:style>
  <w:style w:type="character" w:customStyle="1" w:styleId="st">
    <w:name w:val="st"/>
    <w:basedOn w:val="VarsaylanParagrafYazTipi"/>
    <w:rsid w:val="00AE59C2"/>
  </w:style>
  <w:style w:type="character" w:customStyle="1" w:styleId="detayhaber">
    <w:name w:val="detay_haber"/>
    <w:basedOn w:val="VarsaylanParagrafYazTipi"/>
    <w:rsid w:val="00AE59C2"/>
  </w:style>
  <w:style w:type="character" w:customStyle="1" w:styleId="st1">
    <w:name w:val="st1"/>
    <w:basedOn w:val="VarsaylanParagrafYazTipi"/>
    <w:rsid w:val="00AE59C2"/>
  </w:style>
  <w:style w:type="paragraph" w:styleId="ListeParagraf">
    <w:name w:val="List Paragraph"/>
    <w:basedOn w:val="Normal"/>
    <w:uiPriority w:val="34"/>
    <w:qFormat/>
    <w:rsid w:val="00AE59C2"/>
    <w:pPr>
      <w:ind w:left="720"/>
      <w:contextualSpacing/>
    </w:pPr>
    <w:rPr>
      <w:rFonts w:ascii="Calibri" w:eastAsia="Calibri" w:hAnsi="Calibri" w:cs="Times New Roman"/>
    </w:rPr>
  </w:style>
  <w:style w:type="character" w:styleId="AklamaBavurusu">
    <w:name w:val="annotation reference"/>
    <w:basedOn w:val="VarsaylanParagrafYazTipi"/>
    <w:uiPriority w:val="99"/>
    <w:semiHidden/>
    <w:unhideWhenUsed/>
    <w:rsid w:val="00AE59C2"/>
    <w:rPr>
      <w:sz w:val="16"/>
      <w:szCs w:val="16"/>
    </w:rPr>
  </w:style>
</w:styles>
</file>

<file path=word/webSettings.xml><?xml version="1.0" encoding="utf-8"?>
<w:webSettings xmlns:r="http://schemas.openxmlformats.org/officeDocument/2006/relationships" xmlns:w="http://schemas.openxmlformats.org/wordprocessingml/2006/main">
  <w:divs>
    <w:div w:id="1136798009">
      <w:bodyDiv w:val="1"/>
      <w:marLeft w:val="0"/>
      <w:marRight w:val="0"/>
      <w:marTop w:val="0"/>
      <w:marBottom w:val="0"/>
      <w:divBdr>
        <w:top w:val="none" w:sz="0" w:space="0" w:color="auto"/>
        <w:left w:val="none" w:sz="0" w:space="0" w:color="auto"/>
        <w:bottom w:val="none" w:sz="0" w:space="0" w:color="auto"/>
        <w:right w:val="none" w:sz="0" w:space="0" w:color="auto"/>
      </w:divBdr>
    </w:div>
    <w:div w:id="14195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tr.wikipedia.org/wiki/Kimyasa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tr.wikipedia.org/wiki/Ah%C5%9Fap"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0DBE8-F7A6-47CD-B9E1-7BAE2EAC9A3F}"/>
</file>

<file path=customXml/itemProps2.xml><?xml version="1.0" encoding="utf-8"?>
<ds:datastoreItem xmlns:ds="http://schemas.openxmlformats.org/officeDocument/2006/customXml" ds:itemID="{A9C6ED9C-8AAA-4388-8482-FDE9C81CDD44}"/>
</file>

<file path=customXml/itemProps3.xml><?xml version="1.0" encoding="utf-8"?>
<ds:datastoreItem xmlns:ds="http://schemas.openxmlformats.org/officeDocument/2006/customXml" ds:itemID="{C9941D04-531B-4BCA-9622-64E4F1CA1ECB}"/>
</file>

<file path=customXml/itemProps4.xml><?xml version="1.0" encoding="utf-8"?>
<ds:datastoreItem xmlns:ds="http://schemas.openxmlformats.org/officeDocument/2006/customXml" ds:itemID="{7ADD89D4-92F9-4562-942A-00949374C415}"/>
</file>

<file path=docProps/app.xml><?xml version="1.0" encoding="utf-8"?>
<Properties xmlns="http://schemas.openxmlformats.org/officeDocument/2006/extended-properties" xmlns:vt="http://schemas.openxmlformats.org/officeDocument/2006/docPropsVTypes">
  <Template>Normal</Template>
  <TotalTime>238</TotalTime>
  <Pages>34</Pages>
  <Words>6944</Words>
  <Characters>39583</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ÇİĞDEM</cp:lastModifiedBy>
  <cp:revision>16</cp:revision>
  <dcterms:created xsi:type="dcterms:W3CDTF">2011-12-15T10:12:00Z</dcterms:created>
  <dcterms:modified xsi:type="dcterms:W3CDTF">2012-01-09T14:46:00Z</dcterms:modified>
</cp:coreProperties>
</file>